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3B7730" w:rsidRPr="000F7533" w14:paraId="58BDD536" w14:textId="77777777" w:rsidTr="003B7730">
        <w:trPr>
          <w:trHeight w:val="720"/>
        </w:trPr>
        <w:tc>
          <w:tcPr>
            <w:tcW w:w="9017" w:type="dxa"/>
            <w:tcBorders>
              <w:top w:val="nil"/>
              <w:left w:val="nil"/>
              <w:bottom w:val="single" w:sz="8" w:space="0" w:color="2E74B5"/>
              <w:right w:val="nil"/>
            </w:tcBorders>
          </w:tcPr>
          <w:p w14:paraId="76EC0D0E" w14:textId="55D4E2E5" w:rsidR="003B7730" w:rsidRPr="000F7533" w:rsidRDefault="002767BF" w:rsidP="00244020">
            <w:pPr>
              <w:spacing w:line="360" w:lineRule="auto"/>
              <w:jc w:val="both"/>
              <w:rPr>
                <w:rFonts w:ascii="Calibri" w:hAnsi="Calibri" w:cs="Arial Unicode MS"/>
                <w:b/>
                <w:bCs/>
                <w:color w:val="0070C0"/>
                <w:sz w:val="36"/>
                <w:szCs w:val="36"/>
                <w:lang w:bidi="fa-IR"/>
              </w:rPr>
            </w:pPr>
            <w:r>
              <w:rPr>
                <w:noProof/>
                <w:lang w:bidi="fa-IR"/>
              </w:rPr>
              <mc:AlternateContent>
                <mc:Choice Requires="wps">
                  <w:drawing>
                    <wp:anchor distT="0" distB="0" distL="114300" distR="114300" simplePos="0" relativeHeight="251655168" behindDoc="0" locked="0" layoutInCell="1" allowOverlap="1" wp14:anchorId="34118C68" wp14:editId="4C4D4C2D">
                      <wp:simplePos x="0" y="0"/>
                      <wp:positionH relativeFrom="column">
                        <wp:posOffset>-42702</wp:posOffset>
                      </wp:positionH>
                      <wp:positionV relativeFrom="paragraph">
                        <wp:posOffset>153802</wp:posOffset>
                      </wp:positionV>
                      <wp:extent cx="3174521" cy="271780"/>
                      <wp:effectExtent l="0" t="0" r="6985"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4521" cy="271780"/>
                              </a:xfrm>
                              <a:prstGeom prst="rect">
                                <a:avLst/>
                              </a:prstGeom>
                              <a:solidFill>
                                <a:schemeClr val="accent6">
                                  <a:lumMod val="60000"/>
                                  <a:lumOff val="40000"/>
                                </a:schemeClr>
                              </a:solidFill>
                              <a:ln w="12700" cap="flat" cmpd="sng" algn="ctr">
                                <a:noFill/>
                                <a:prstDash val="solid"/>
                                <a:miter lim="800000"/>
                              </a:ln>
                              <a:effectLst/>
                            </wps:spPr>
                            <wps:txbx>
                              <w:txbxContent>
                                <w:p w14:paraId="2F07DB4B" w14:textId="750F7ED2" w:rsidR="005A2C6C" w:rsidRPr="002767BF" w:rsidRDefault="005A2C6C" w:rsidP="00771E4F">
                                  <w:pPr>
                                    <w:ind w:right="-30"/>
                                    <w:jc w:val="center"/>
                                    <w:rPr>
                                      <w:rFonts w:cs="Calibri"/>
                                      <w:b/>
                                      <w:bCs/>
                                      <w:color w:val="FFFFFF"/>
                                      <w:sz w:val="20"/>
                                      <w:szCs w:val="20"/>
                                      <w:rtl/>
                                      <w:lang w:bidi="fa-IR"/>
                                    </w:rPr>
                                  </w:pPr>
                                  <w:r w:rsidRPr="002767BF">
                                    <w:rPr>
                                      <w:rFonts w:cs="Calibri"/>
                                      <w:b/>
                                      <w:bCs/>
                                      <w:color w:val="FFFFFF"/>
                                      <w:sz w:val="20"/>
                                      <w:szCs w:val="20"/>
                                      <w:lang w:bidi="fa-IR"/>
                                    </w:rPr>
                                    <w:t>Journal of New Advances in Educational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18C68" id="Rectangle 5" o:spid="_x0000_s1026" style="position:absolute;left:0;text-align:left;margin-left:-3.35pt;margin-top:12.1pt;width:249.95pt;height:21.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" fillcolor="#a8d08d [1945]" stroked="f" strokeweight="1pt">
                      <v:textbox>
                        <w:txbxContent>
                          <w:p w14:paraId="2F07DB4B" w14:textId="750F7ED2" w:rsidR="005A2C6C" w:rsidRPr="002767BF" w:rsidRDefault="005A2C6C" w:rsidP="00771E4F">
                            <w:pPr>
                              <w:ind w:right="-30"/>
                              <w:jc w:val="center"/>
                              <w:rPr>
                                <w:rFonts w:cs="Calibri"/>
                                <w:b/>
                                <w:bCs/>
                                <w:color w:val="FFFFFF"/>
                                <w:sz w:val="20"/>
                                <w:szCs w:val="20"/>
                                <w:rtl/>
                                <w:lang w:bidi="fa-IR"/>
                              </w:rPr>
                            </w:pPr>
                            <w:r w:rsidRPr="002767BF">
                              <w:rPr>
                                <w:rFonts w:cs="Calibri"/>
                                <w:b/>
                                <w:bCs/>
                                <w:color w:val="FFFFFF"/>
                                <w:sz w:val="20"/>
                                <w:szCs w:val="20"/>
                                <w:lang w:bidi="fa-IR"/>
                              </w:rPr>
                              <w:t>Journal of New Advances in Educational Management</w:t>
                            </w:r>
                          </w:p>
                        </w:txbxContent>
                      </v:textbox>
                    </v:rect>
                  </w:pict>
                </mc:Fallback>
              </mc:AlternateContent>
            </w:r>
            <w:r w:rsidR="003A3715">
              <w:rPr>
                <w:noProof/>
                <w:lang w:bidi="fa-IR"/>
              </w:rPr>
              <mc:AlternateContent>
                <mc:Choice Requires="wps">
                  <w:drawing>
                    <wp:anchor distT="0" distB="0" distL="114300" distR="114300" simplePos="0" relativeHeight="251657216" behindDoc="0" locked="0" layoutInCell="1" allowOverlap="1" wp14:anchorId="74E28948" wp14:editId="64D1CD55">
                      <wp:simplePos x="0" y="0"/>
                      <wp:positionH relativeFrom="column">
                        <wp:posOffset>3531566</wp:posOffset>
                      </wp:positionH>
                      <wp:positionV relativeFrom="paragraph">
                        <wp:posOffset>153035</wp:posOffset>
                      </wp:positionV>
                      <wp:extent cx="2051436" cy="271145"/>
                      <wp:effectExtent l="0" t="0" r="6350" b="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1436" cy="271145"/>
                              </a:xfrm>
                              <a:prstGeom prst="rect">
                                <a:avLst/>
                              </a:prstGeom>
                              <a:solidFill>
                                <a:schemeClr val="accent5">
                                  <a:lumMod val="60000"/>
                                  <a:lumOff val="40000"/>
                                </a:schemeClr>
                              </a:solidFill>
                              <a:ln w="12700" cap="flat" cmpd="sng" algn="ctr">
                                <a:noFill/>
                                <a:prstDash val="solid"/>
                                <a:miter lim="800000"/>
                              </a:ln>
                              <a:effectLst/>
                            </wps:spPr>
                            <wps:txbx>
                              <w:txbxContent>
                                <w:p w14:paraId="2273C9EE" w14:textId="109C55F1" w:rsidR="005A2C6C" w:rsidRPr="002767BF" w:rsidRDefault="005A2C6C" w:rsidP="00B1261E">
                                  <w:pPr>
                                    <w:spacing w:line="240" w:lineRule="auto"/>
                                    <w:jc w:val="center"/>
                                    <w:rPr>
                                      <w:b/>
                                      <w:bCs/>
                                      <w:color w:val="FFFFFF" w:themeColor="background1"/>
                                      <w:sz w:val="20"/>
                                      <w:szCs w:val="20"/>
                                      <w:rtl/>
                                      <w:lang w:bidi="fa-IR"/>
                                    </w:rPr>
                                  </w:pPr>
                                  <w:r w:rsidRPr="002767BF">
                                    <w:rPr>
                                      <w:b/>
                                      <w:bCs/>
                                      <w:color w:val="FFFFFF" w:themeColor="background1"/>
                                      <w:sz w:val="20"/>
                                      <w:szCs w:val="20"/>
                                    </w:rPr>
                                    <w:t>Vol 6, No 21, Autumn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28948" id="Rectangle 6" o:spid="_x0000_s1027" style="position:absolute;left:0;text-align:left;margin-left:278.1pt;margin-top:12.05pt;width:161.55pt;height:2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" fillcolor="#8eaadb [1944]" stroked="f" strokeweight="1pt">
                      <v:textbox>
                        <w:txbxContent>
                          <w:p w14:paraId="2273C9EE" w14:textId="109C55F1" w:rsidR="005A2C6C" w:rsidRPr="002767BF" w:rsidRDefault="005A2C6C" w:rsidP="00B1261E">
                            <w:pPr>
                              <w:spacing w:line="240" w:lineRule="auto"/>
                              <w:jc w:val="center"/>
                              <w:rPr>
                                <w:b/>
                                <w:bCs/>
                                <w:color w:val="FFFFFF" w:themeColor="background1"/>
                                <w:sz w:val="20"/>
                                <w:szCs w:val="20"/>
                                <w:rtl/>
                                <w:lang w:bidi="fa-IR"/>
                              </w:rPr>
                            </w:pPr>
                            <w:r w:rsidRPr="002767BF">
                              <w:rPr>
                                <w:b/>
                                <w:bCs/>
                                <w:color w:val="FFFFFF" w:themeColor="background1"/>
                                <w:sz w:val="20"/>
                                <w:szCs w:val="20"/>
                              </w:rPr>
                              <w:t>Vol 6, No 21, Autumn 2025</w:t>
                            </w:r>
                          </w:p>
                        </w:txbxContent>
                      </v:textbox>
                    </v:rect>
                  </w:pict>
                </mc:Fallback>
              </mc:AlternateContent>
            </w:r>
          </w:p>
        </w:tc>
      </w:tr>
    </w:tbl>
    <w:p w14:paraId="05A94DAA" w14:textId="1B15174A" w:rsidR="005D01FA" w:rsidRPr="00834E13" w:rsidRDefault="00FD3E7C" w:rsidP="00244020">
      <w:pPr>
        <w:pStyle w:val="NoSpacing"/>
        <w:spacing w:line="360" w:lineRule="auto"/>
        <w:jc w:val="both"/>
        <w:rPr>
          <w:rFonts w:asciiTheme="majorBidi" w:hAnsiTheme="majorBidi" w:cstheme="majorBidi"/>
          <w:rtl/>
        </w:rPr>
      </w:pPr>
      <w:r w:rsidRPr="00834E13">
        <w:rPr>
          <w:rFonts w:asciiTheme="majorBidi" w:hAnsiTheme="majorBidi" w:cstheme="majorBidi"/>
        </w:rPr>
        <w:t xml:space="preserve">ISSN (Online): </w:t>
      </w:r>
      <w:r w:rsidR="008414D4" w:rsidRPr="008414D4">
        <w:t>2783-1302</w:t>
      </w:r>
    </w:p>
    <w:p w14:paraId="4B152C74" w14:textId="4090A79D" w:rsidR="00141E57" w:rsidRPr="00771E4F" w:rsidRDefault="005D6936" w:rsidP="00244020">
      <w:pPr>
        <w:spacing w:before="240" w:after="120" w:line="360" w:lineRule="auto"/>
        <w:jc w:val="both"/>
        <w:rPr>
          <w:rFonts w:asciiTheme="majorBidi" w:hAnsiTheme="majorBidi" w:cstheme="majorBidi"/>
          <w:b/>
          <w:bCs/>
          <w:color w:val="002060"/>
          <w:lang w:bidi="fa-IR"/>
        </w:rPr>
      </w:pPr>
      <w:r w:rsidRPr="00B276B7">
        <w:rPr>
          <w:rFonts w:asciiTheme="majorBidi" w:hAnsiTheme="majorBidi" w:cstheme="majorBidi"/>
          <w:noProof/>
          <w:color w:val="0033CC"/>
          <w:spacing w:val="-2"/>
          <w:lang w:bidi="fa-IR"/>
        </w:rPr>
        <w:drawing>
          <wp:anchor distT="0" distB="0" distL="114300" distR="114300" simplePos="0" relativeHeight="251663360" behindDoc="0" locked="0" layoutInCell="1" allowOverlap="1" wp14:anchorId="1256917D" wp14:editId="09DAD008">
            <wp:simplePos x="0" y="0"/>
            <wp:positionH relativeFrom="margin">
              <wp:posOffset>5231765</wp:posOffset>
            </wp:positionH>
            <wp:positionV relativeFrom="paragraph">
              <wp:posOffset>78105</wp:posOffset>
            </wp:positionV>
            <wp:extent cx="435610" cy="273685"/>
            <wp:effectExtent l="0" t="0" r="2540" b="0"/>
            <wp:wrapThrough wrapText="bothSides">
              <wp:wrapPolygon edited="0">
                <wp:start x="0" y="0"/>
                <wp:lineTo x="0" y="19545"/>
                <wp:lineTo x="20781" y="19545"/>
                <wp:lineTo x="20781" y="0"/>
                <wp:lineTo x="0" y="0"/>
              </wp:wrapPolygon>
            </wp:wrapThrough>
            <wp:docPr id="448" name="Picture 44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963" b="96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6516" w:rsidRPr="00771E4F">
        <w:rPr>
          <w:rFonts w:asciiTheme="majorBidi" w:hAnsiTheme="majorBidi" w:cstheme="majorBidi"/>
          <w:b/>
          <w:bCs/>
          <w:color w:val="002060"/>
          <w:lang w:bidi="fa-IR"/>
        </w:rPr>
        <w:t>Research Paper</w:t>
      </w:r>
    </w:p>
    <w:p w14:paraId="065732BD" w14:textId="22EDFDD0" w:rsidR="00D40910" w:rsidRDefault="00D40910" w:rsidP="00244020">
      <w:pPr>
        <w:spacing w:after="0" w:line="360" w:lineRule="auto"/>
        <w:jc w:val="both"/>
        <w:rPr>
          <w:rFonts w:ascii="Cambria" w:hAnsi="Cambria"/>
          <w:b/>
          <w:bCs/>
          <w:color w:val="auto"/>
          <w:sz w:val="32"/>
          <w:szCs w:val="32"/>
          <w:rtl/>
          <w:lang w:val="en" w:bidi="fa-IR"/>
        </w:rPr>
        <w:sectPr w:rsidR="00D40910" w:rsidSect="00A042B3">
          <w:headerReference w:type="default" r:id="rId10"/>
          <w:footerReference w:type="even" r:id="rId11"/>
          <w:footerReference w:type="default" r:id="rId12"/>
          <w:footerReference w:type="first" r:id="rId13"/>
          <w:type w:val="continuous"/>
          <w:pgSz w:w="11907" w:h="16839" w:code="9"/>
          <w:pgMar w:top="1440" w:right="1440" w:bottom="1440" w:left="1440" w:header="1138" w:footer="965" w:gutter="0"/>
          <w:pgNumType w:start="0"/>
          <w:cols w:space="720"/>
          <w:titlePg/>
          <w:docGrid w:linePitch="360"/>
        </w:sectPr>
      </w:pPr>
    </w:p>
    <w:p w14:paraId="00C3142F" w14:textId="29AA384A" w:rsidR="00A56B5A" w:rsidRDefault="00EB302A" w:rsidP="00EB302A">
      <w:pPr>
        <w:jc w:val="center"/>
        <w:rPr>
          <w:rFonts w:eastAsia="Adobe Fangsong Std R"/>
          <w:b/>
          <w:bCs/>
          <w:lang w:val="en-GB" w:eastAsia="en-GB"/>
        </w:rPr>
      </w:pPr>
      <w:r w:rsidRPr="00EB302A">
        <w:rPr>
          <w:rFonts w:asciiTheme="majorBidi" w:hAnsiTheme="majorBidi" w:cstheme="majorBidi"/>
          <w:b/>
          <w:bCs/>
          <w:sz w:val="28"/>
          <w:szCs w:val="28"/>
        </w:rPr>
        <w:t>Investigating the Impact of Gamification on Enhancing Student Participation in Waste Management (A Case Study of Sixth-Grade Students in District One of Bandar Abbas)</w:t>
      </w:r>
    </w:p>
    <w:p w14:paraId="38A7DB9A" w14:textId="7E7B0B5A" w:rsidR="005E2668" w:rsidRPr="002A22A9" w:rsidRDefault="00F63031" w:rsidP="00F63031">
      <w:pPr>
        <w:pStyle w:val="NoSpacing"/>
        <w:spacing w:line="360" w:lineRule="auto"/>
        <w:jc w:val="both"/>
        <w:rPr>
          <w:b/>
          <w:bCs/>
          <w:color w:val="000000" w:themeColor="text1"/>
          <w:lang w:bidi="fa-IR"/>
        </w:rPr>
      </w:pPr>
      <w:r w:rsidRPr="00F63031">
        <w:rPr>
          <w:b/>
          <w:bCs/>
          <w:noProof/>
          <w:lang w:bidi="fa-IR"/>
        </w:rPr>
        <w:t>Mohammad Khorshidsavar</w:t>
      </w:r>
      <w:r w:rsidR="00A56B5A" w:rsidRPr="00D825ED">
        <w:rPr>
          <w:noProof/>
          <w:lang w:bidi="fa-IR"/>
        </w:rPr>
        <w:t xml:space="preserve"> </w:t>
      </w:r>
      <w:r w:rsidR="002A22A9" w:rsidRPr="00D825ED">
        <w:rPr>
          <w:noProof/>
          <w:lang w:bidi="fa-IR"/>
        </w:rPr>
        <w:drawing>
          <wp:inline distT="0" distB="0" distL="0" distR="0" wp14:anchorId="7F11C8CB" wp14:editId="631151B1">
            <wp:extent cx="115200" cy="115200"/>
            <wp:effectExtent l="0" t="0" r="0" b="0"/>
            <wp:docPr id="1124725111" name="Picture 1124725111"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25111" name="Picture 1124725111" descr="orcid_16x1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337" cy="116337"/>
                    </a:xfrm>
                    <a:prstGeom prst="rect">
                      <a:avLst/>
                    </a:prstGeom>
                    <a:noFill/>
                    <a:ln>
                      <a:noFill/>
                    </a:ln>
                  </pic:spPr>
                </pic:pic>
              </a:graphicData>
            </a:graphic>
          </wp:inline>
        </w:drawing>
      </w:r>
      <w:r w:rsidR="007E3F70">
        <w:rPr>
          <w:b/>
          <w:bCs/>
          <w:color w:val="000000" w:themeColor="text1"/>
          <w:vertAlign w:val="superscript"/>
          <w:lang w:bidi="fa-IR"/>
        </w:rPr>
        <w:t xml:space="preserve"> 1</w:t>
      </w:r>
      <w:r w:rsidR="002A22A9" w:rsidRPr="002A22A9">
        <w:rPr>
          <w:b/>
          <w:bCs/>
          <w:color w:val="000000" w:themeColor="text1"/>
          <w:lang w:bidi="fa-IR"/>
        </w:rPr>
        <w:t xml:space="preserve">, </w:t>
      </w:r>
      <w:r>
        <w:rPr>
          <w:b/>
          <w:bCs/>
          <w:color w:val="000000" w:themeColor="text1"/>
          <w:lang w:bidi="fa-IR"/>
        </w:rPr>
        <w:t>Marjan zahedian</w:t>
      </w:r>
      <w:r w:rsidR="002A22A9" w:rsidRPr="00D825ED">
        <w:rPr>
          <w:noProof/>
          <w:lang w:bidi="fa-IR"/>
        </w:rPr>
        <w:drawing>
          <wp:inline distT="0" distB="0" distL="0" distR="0" wp14:anchorId="40064A3B" wp14:editId="2A77DFB9">
            <wp:extent cx="108000" cy="108000"/>
            <wp:effectExtent l="0" t="0" r="6350" b="6350"/>
            <wp:docPr id="1783797485" name="Picture 1783797485" descr="orcid_16x1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97485" name="Picture 1783797485" descr="orcid_16x16">
                      <a:hlinkClick r:id="rId16"/>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sidR="002A22A9">
        <w:rPr>
          <w:b/>
          <w:bCs/>
          <w:color w:val="000000" w:themeColor="text1"/>
          <w:vertAlign w:val="superscript"/>
          <w:lang w:bidi="fa-IR"/>
        </w:rPr>
        <w:t xml:space="preserve"> 2</w:t>
      </w:r>
      <w:r w:rsidR="002A22A9" w:rsidRPr="002A22A9">
        <w:rPr>
          <w:b/>
          <w:bCs/>
          <w:color w:val="000000" w:themeColor="text1"/>
          <w:vertAlign w:val="superscript"/>
          <w:lang w:bidi="fa-IR"/>
        </w:rPr>
        <w:t>*</w:t>
      </w:r>
    </w:p>
    <w:p w14:paraId="056B868F" w14:textId="3E1AB881" w:rsidR="00D40E89" w:rsidRPr="00325525" w:rsidRDefault="00D810E1" w:rsidP="00F63031">
      <w:pPr>
        <w:spacing w:after="0" w:line="240" w:lineRule="auto"/>
        <w:jc w:val="both"/>
        <w:rPr>
          <w:rFonts w:asciiTheme="majorBidi" w:eastAsia="Times New Roman" w:hAnsiTheme="majorBidi" w:cstheme="majorBidi"/>
          <w:sz w:val="20"/>
          <w:szCs w:val="20"/>
          <w:lang w:val="en-GB" w:eastAsia="en-GB"/>
        </w:rPr>
      </w:pPr>
      <w:r w:rsidRPr="00325525">
        <w:rPr>
          <w:rFonts w:asciiTheme="majorBidi" w:hAnsiTheme="majorBidi" w:cstheme="majorBidi"/>
          <w:color w:val="000000" w:themeColor="text1"/>
          <w:sz w:val="20"/>
          <w:szCs w:val="20"/>
        </w:rPr>
        <w:t xml:space="preserve">1. </w:t>
      </w:r>
      <w:r w:rsidR="00F63031" w:rsidRPr="00F63031">
        <w:rPr>
          <w:rFonts w:asciiTheme="majorBidi" w:hAnsiTheme="majorBidi" w:cstheme="majorBidi"/>
          <w:color w:val="000000" w:themeColor="text1"/>
          <w:sz w:val="20"/>
          <w:szCs w:val="20"/>
        </w:rPr>
        <w:t>Master’s Student</w:t>
      </w:r>
      <w:r w:rsidR="00962BED" w:rsidRPr="00325525">
        <w:rPr>
          <w:rFonts w:asciiTheme="majorBidi" w:hAnsiTheme="majorBidi" w:cstheme="majorBidi"/>
          <w:color w:val="000000" w:themeColor="text1"/>
          <w:sz w:val="20"/>
          <w:szCs w:val="20"/>
        </w:rPr>
        <w:t xml:space="preserve">, </w:t>
      </w:r>
      <w:r w:rsidR="00F63031" w:rsidRPr="00F63031">
        <w:rPr>
          <w:rFonts w:asciiTheme="majorBidi" w:hAnsiTheme="majorBidi" w:cstheme="majorBidi"/>
          <w:color w:val="000000" w:themeColor="text1"/>
          <w:sz w:val="20"/>
          <w:szCs w:val="20"/>
        </w:rPr>
        <w:t xml:space="preserve">Department of Educational Governance and Human Resources, </w:t>
      </w:r>
      <w:proofErr w:type="spellStart"/>
      <w:proofErr w:type="gramStart"/>
      <w:r w:rsidR="00F63031" w:rsidRPr="00F63031">
        <w:rPr>
          <w:rFonts w:asciiTheme="majorBidi" w:hAnsiTheme="majorBidi" w:cstheme="majorBidi"/>
          <w:color w:val="000000" w:themeColor="text1"/>
          <w:sz w:val="20"/>
          <w:szCs w:val="20"/>
        </w:rPr>
        <w:t>BA.C.,Islamic</w:t>
      </w:r>
      <w:proofErr w:type="spellEnd"/>
      <w:proofErr w:type="gramEnd"/>
      <w:r w:rsidR="00F63031" w:rsidRPr="00F63031">
        <w:rPr>
          <w:rFonts w:asciiTheme="majorBidi" w:hAnsiTheme="majorBidi" w:cstheme="majorBidi"/>
          <w:color w:val="000000" w:themeColor="text1"/>
          <w:sz w:val="20"/>
          <w:szCs w:val="20"/>
        </w:rPr>
        <w:t xml:space="preserve"> Azad University, Bandar Abbas, Iran.  </w:t>
      </w:r>
    </w:p>
    <w:p w14:paraId="17E5DDA3" w14:textId="03BEF3B7" w:rsidR="0091024C" w:rsidRDefault="00D810E1" w:rsidP="00F63031">
      <w:pPr>
        <w:spacing w:after="0" w:line="240" w:lineRule="auto"/>
        <w:jc w:val="both"/>
        <w:rPr>
          <w:rFonts w:cs="B Nazanin"/>
          <w:color w:val="000000" w:themeColor="text1"/>
          <w:sz w:val="20"/>
          <w:szCs w:val="20"/>
        </w:rPr>
      </w:pPr>
      <w:r w:rsidRPr="00705116">
        <w:rPr>
          <w:rFonts w:cs="B Nazanin"/>
          <w:color w:val="000000" w:themeColor="text1"/>
          <w:sz w:val="20"/>
          <w:szCs w:val="20"/>
        </w:rPr>
        <w:t>2</w:t>
      </w:r>
      <w:r>
        <w:rPr>
          <w:rFonts w:cs="B Nazanin"/>
          <w:color w:val="000000" w:themeColor="text1"/>
          <w:sz w:val="20"/>
          <w:szCs w:val="20"/>
        </w:rPr>
        <w:t>.</w:t>
      </w:r>
      <w:r w:rsidRPr="00705116">
        <w:rPr>
          <w:rFonts w:cs="B Nazanin"/>
          <w:color w:val="000000" w:themeColor="text1"/>
          <w:sz w:val="20"/>
          <w:szCs w:val="20"/>
          <w:rtl/>
        </w:rPr>
        <w:t xml:space="preserve"> </w:t>
      </w:r>
      <w:r w:rsidR="00C84CC4" w:rsidRPr="00C84CC4">
        <w:rPr>
          <w:rFonts w:cs="B Nazanin"/>
          <w:color w:val="000000" w:themeColor="text1"/>
          <w:sz w:val="20"/>
          <w:szCs w:val="20"/>
        </w:rPr>
        <w:t xml:space="preserve">Assistant Professor, </w:t>
      </w:r>
      <w:r w:rsidR="00F63031" w:rsidRPr="00F63031">
        <w:rPr>
          <w:rFonts w:cs="B Nazanin"/>
          <w:color w:val="000000" w:themeColor="text1"/>
          <w:sz w:val="20"/>
          <w:szCs w:val="20"/>
        </w:rPr>
        <w:t xml:space="preserve">Department of Educational Technology and Innovative Educational Industries, </w:t>
      </w:r>
      <w:proofErr w:type="spellStart"/>
      <w:proofErr w:type="gramStart"/>
      <w:r w:rsidR="00F63031" w:rsidRPr="00F63031">
        <w:rPr>
          <w:rFonts w:cs="B Nazanin"/>
          <w:color w:val="000000" w:themeColor="text1"/>
          <w:sz w:val="20"/>
          <w:szCs w:val="20"/>
        </w:rPr>
        <w:t>BA.C.,Islamic</w:t>
      </w:r>
      <w:proofErr w:type="spellEnd"/>
      <w:proofErr w:type="gramEnd"/>
      <w:r w:rsidR="00F63031" w:rsidRPr="00F63031">
        <w:rPr>
          <w:rFonts w:cs="B Nazanin"/>
          <w:color w:val="000000" w:themeColor="text1"/>
          <w:sz w:val="20"/>
          <w:szCs w:val="20"/>
        </w:rPr>
        <w:t xml:space="preserve"> Azad University, Bandar Abbas, Iran.  </w:t>
      </w:r>
    </w:p>
    <w:p w14:paraId="263A3C77" w14:textId="77777777" w:rsidR="00771E4F" w:rsidRDefault="00771E4F" w:rsidP="00244020">
      <w:pPr>
        <w:pBdr>
          <w:bottom w:val="dotted" w:sz="12" w:space="1" w:color="002060"/>
        </w:pBdr>
        <w:spacing w:after="0" w:line="360" w:lineRule="auto"/>
        <w:jc w:val="both"/>
        <w:rPr>
          <w:rFonts w:ascii="Cambria" w:hAnsi="Cambria" w:cs="Arial Unicode MS"/>
          <w:b/>
          <w:bCs/>
          <w:color w:val="0070C0"/>
          <w:sz w:val="36"/>
          <w:szCs w:val="36"/>
          <w:lang w:bidi="fa-IR"/>
        </w:rPr>
      </w:pPr>
    </w:p>
    <w:p w14:paraId="7394F160" w14:textId="77777777" w:rsidR="00D810E1" w:rsidRDefault="00D810E1" w:rsidP="00244020">
      <w:pPr>
        <w:pBdr>
          <w:bottom w:val="dotted" w:sz="12" w:space="1" w:color="002060"/>
        </w:pBdr>
        <w:spacing w:after="0" w:line="360" w:lineRule="auto"/>
        <w:jc w:val="both"/>
        <w:rPr>
          <w:rFonts w:ascii="Cambria" w:hAnsi="Cambria" w:cs="Arial Unicode MS"/>
          <w:b/>
          <w:bCs/>
          <w:color w:val="0070C0"/>
          <w:sz w:val="36"/>
          <w:szCs w:val="36"/>
          <w:lang w:bidi="fa-IR"/>
        </w:rPr>
        <w:sectPr w:rsidR="00D810E1" w:rsidSect="00D40910">
          <w:type w:val="continuous"/>
          <w:pgSz w:w="11907" w:h="16839" w:code="9"/>
          <w:pgMar w:top="1440" w:right="1440" w:bottom="1440" w:left="1440" w:header="720" w:footer="720" w:gutter="0"/>
          <w:cols w:space="720"/>
          <w:docGrid w:linePitch="360"/>
        </w:sectPr>
      </w:pPr>
    </w:p>
    <w:p w14:paraId="33FCEB6F" w14:textId="69C13916" w:rsidR="007E0D42" w:rsidRDefault="004E0A08" w:rsidP="00244020">
      <w:pPr>
        <w:spacing w:after="0" w:line="360" w:lineRule="auto"/>
        <w:jc w:val="both"/>
        <w:rPr>
          <w:rFonts w:ascii="Cambria" w:hAnsi="Cambria" w:cs="Arial Unicode MS"/>
          <w:b/>
          <w:bCs/>
          <w:color w:val="0070C0"/>
          <w:sz w:val="36"/>
          <w:szCs w:val="36"/>
          <w:lang w:bidi="fa-IR"/>
        </w:rPr>
        <w:sectPr w:rsidR="007E0D42" w:rsidSect="00D40910">
          <w:type w:val="continuous"/>
          <w:pgSz w:w="11907" w:h="16839" w:code="9"/>
          <w:pgMar w:top="1440" w:right="1440" w:bottom="1440" w:left="1440" w:header="720" w:footer="720" w:gutter="0"/>
          <w:cols w:num="2" w:space="720"/>
          <w:docGrid w:linePitch="360"/>
        </w:sectPr>
      </w:pPr>
      <w:r>
        <w:rPr>
          <w:noProof/>
          <w:lang w:bidi="fa-IR"/>
        </w:rPr>
        <mc:AlternateContent>
          <mc:Choice Requires="wps">
            <w:drawing>
              <wp:anchor distT="0" distB="0" distL="114300" distR="114300" simplePos="0" relativeHeight="251653120" behindDoc="0" locked="0" layoutInCell="1" allowOverlap="1" wp14:anchorId="59C04384" wp14:editId="0A6DD586">
                <wp:simplePos x="0" y="0"/>
                <wp:positionH relativeFrom="column">
                  <wp:posOffset>95250</wp:posOffset>
                </wp:positionH>
                <wp:positionV relativeFrom="paragraph">
                  <wp:posOffset>5136515</wp:posOffset>
                </wp:positionV>
                <wp:extent cx="5709285" cy="1038225"/>
                <wp:effectExtent l="0" t="0" r="24765" b="28575"/>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1038225"/>
                        </a:xfrm>
                        <a:prstGeom prst="rect">
                          <a:avLst/>
                        </a:prstGeom>
                        <a:solidFill>
                          <a:srgbClr val="FFFFFF"/>
                        </a:solidFill>
                        <a:ln w="9525">
                          <a:solidFill>
                            <a:srgbClr val="FFFFFF"/>
                          </a:solidFill>
                          <a:miter lim="800000"/>
                          <a:headEnd/>
                          <a:tailEnd/>
                        </a:ln>
                      </wps:spPr>
                      <wps:txbx>
                        <w:txbxContent>
                          <w:p w14:paraId="7D35A728" w14:textId="5DF51BC9" w:rsidR="005A2C6C" w:rsidRPr="00D810E1" w:rsidRDefault="005A2C6C" w:rsidP="00F63031">
                            <w:pPr>
                              <w:pBdr>
                                <w:top w:val="dotted" w:sz="8" w:space="5" w:color="002060"/>
                              </w:pBdr>
                              <w:spacing w:after="0"/>
                              <w:rPr>
                                <w:rFonts w:ascii="Cambria" w:hAnsi="Cambria" w:cs="B Mitra"/>
                                <w:color w:val="002060"/>
                                <w:sz w:val="18"/>
                                <w:szCs w:val="18"/>
                                <w:lang w:bidi="fa-IR"/>
                              </w:rPr>
                            </w:pPr>
                            <w:r>
                              <w:rPr>
                                <w:rFonts w:asciiTheme="majorBidi" w:hAnsiTheme="majorBidi" w:cstheme="majorBidi"/>
                                <w:b/>
                                <w:bCs/>
                                <w:color w:val="002060"/>
                                <w:sz w:val="20"/>
                                <w:szCs w:val="20"/>
                              </w:rPr>
                              <w:t>*</w:t>
                            </w:r>
                            <w:r w:rsidRPr="00D810E1">
                              <w:rPr>
                                <w:rFonts w:asciiTheme="majorBidi" w:hAnsiTheme="majorBidi" w:cstheme="majorBidi"/>
                                <w:b/>
                                <w:bCs/>
                                <w:color w:val="002060"/>
                                <w:sz w:val="20"/>
                                <w:szCs w:val="20"/>
                              </w:rPr>
                              <w:t>Corresponding author:</w:t>
                            </w:r>
                            <w:r>
                              <w:rPr>
                                <w:rFonts w:asciiTheme="majorBidi" w:hAnsiTheme="majorBidi" w:cstheme="majorBidi"/>
                                <w:b/>
                                <w:bCs/>
                                <w:color w:val="002060"/>
                                <w:sz w:val="20"/>
                                <w:szCs w:val="20"/>
                              </w:rPr>
                              <w:t xml:space="preserve"> </w:t>
                            </w:r>
                            <w:r>
                              <w:rPr>
                                <w:rFonts w:asciiTheme="majorBidi" w:hAnsiTheme="majorBidi" w:cstheme="majorBidi"/>
                                <w:color w:val="000000" w:themeColor="text1"/>
                                <w:sz w:val="20"/>
                                <w:szCs w:val="20"/>
                              </w:rPr>
                              <w:t>Marjan Zahedian</w:t>
                            </w:r>
                          </w:p>
                          <w:p w14:paraId="3B924A66" w14:textId="2FD630C7" w:rsidR="005A2C6C" w:rsidRDefault="005A2C6C" w:rsidP="00F63031">
                            <w:pPr>
                              <w:pStyle w:val="NoSpacing"/>
                              <w:jc w:val="both"/>
                              <w:rPr>
                                <w:rFonts w:asciiTheme="majorBidi" w:hAnsiTheme="majorBidi" w:cstheme="majorBidi"/>
                                <w:b/>
                                <w:bCs/>
                                <w:color w:val="002060"/>
                              </w:rPr>
                            </w:pPr>
                            <w:r w:rsidRPr="00D810E1">
                              <w:rPr>
                                <w:rFonts w:asciiTheme="majorBidi" w:hAnsiTheme="majorBidi" w:cstheme="majorBidi"/>
                                <w:b/>
                                <w:bCs/>
                                <w:color w:val="002060"/>
                              </w:rPr>
                              <w:t>Address:</w:t>
                            </w:r>
                            <w:r>
                              <w:rPr>
                                <w:rFonts w:asciiTheme="majorBidi" w:hAnsiTheme="majorBidi" w:cstheme="majorBidi"/>
                                <w:b/>
                                <w:bCs/>
                                <w:color w:val="002060"/>
                              </w:rPr>
                              <w:t xml:space="preserve"> </w:t>
                            </w:r>
                            <w:r w:rsidRPr="00F63031">
                              <w:rPr>
                                <w:rFonts w:cs="B Nazanin"/>
                                <w:color w:val="000000" w:themeColor="text1"/>
                              </w:rPr>
                              <w:t xml:space="preserve">Assistant Professor, Department of Educational Technology and Innovative Educational Industries, </w:t>
                            </w:r>
                            <w:proofErr w:type="spellStart"/>
                            <w:proofErr w:type="gramStart"/>
                            <w:r w:rsidRPr="00F63031">
                              <w:rPr>
                                <w:rFonts w:cs="B Nazanin"/>
                                <w:color w:val="000000" w:themeColor="text1"/>
                              </w:rPr>
                              <w:t>BA.C.,Islamic</w:t>
                            </w:r>
                            <w:proofErr w:type="spellEnd"/>
                            <w:proofErr w:type="gramEnd"/>
                            <w:r w:rsidRPr="00F63031">
                              <w:rPr>
                                <w:rFonts w:cs="B Nazanin"/>
                                <w:color w:val="000000" w:themeColor="text1"/>
                              </w:rPr>
                              <w:t xml:space="preserve"> Azad University, Bandar Abbas, Iran.  </w:t>
                            </w:r>
                          </w:p>
                          <w:p w14:paraId="476500A9" w14:textId="4EA39A11" w:rsidR="005A2C6C" w:rsidRPr="00D810E1" w:rsidRDefault="005A2C6C" w:rsidP="00F63031">
                            <w:pPr>
                              <w:pStyle w:val="NoSpacing"/>
                              <w:jc w:val="both"/>
                              <w:rPr>
                                <w:rFonts w:asciiTheme="majorBidi" w:hAnsiTheme="majorBidi" w:cstheme="majorBidi"/>
                                <w:color w:val="000000" w:themeColor="text1"/>
                              </w:rPr>
                            </w:pPr>
                            <w:r w:rsidRPr="00D810E1">
                              <w:rPr>
                                <w:rFonts w:asciiTheme="majorBidi" w:hAnsiTheme="majorBidi" w:cstheme="majorBidi"/>
                                <w:b/>
                                <w:bCs/>
                                <w:color w:val="002060"/>
                              </w:rPr>
                              <w:t>Tell:</w:t>
                            </w:r>
                            <w:r>
                              <w:rPr>
                                <w:rFonts w:asciiTheme="majorBidi" w:hAnsiTheme="majorBidi" w:cstheme="majorBidi"/>
                                <w:b/>
                                <w:bCs/>
                                <w:color w:val="002060"/>
                              </w:rPr>
                              <w:t xml:space="preserve"> </w:t>
                            </w:r>
                            <w:r>
                              <w:rPr>
                                <w:rFonts w:asciiTheme="majorBidi" w:hAnsiTheme="majorBidi" w:cstheme="majorBidi"/>
                                <w:color w:val="000000" w:themeColor="text1"/>
                                <w:sz w:val="18"/>
                                <w:szCs w:val="18"/>
                              </w:rPr>
                              <w:t>09338160252</w:t>
                            </w:r>
                          </w:p>
                          <w:p w14:paraId="7ED397BE" w14:textId="31805AD3" w:rsidR="005A2C6C" w:rsidRPr="00B526C8" w:rsidRDefault="005A2C6C" w:rsidP="00F63031">
                            <w:pPr>
                              <w:pStyle w:val="NoSpacing"/>
                              <w:rPr>
                                <w:rFonts w:cs="Times New Roman"/>
                                <w:b/>
                                <w:bCs/>
                                <w:color w:val="000000" w:themeColor="text1"/>
                                <w:sz w:val="18"/>
                                <w:szCs w:val="18"/>
                              </w:rPr>
                            </w:pPr>
                            <w:r w:rsidRPr="00D810E1">
                              <w:rPr>
                                <w:rFonts w:cs="Times New Roman"/>
                                <w:b/>
                                <w:bCs/>
                                <w:color w:val="002060"/>
                              </w:rPr>
                              <w:t>Email:</w:t>
                            </w:r>
                            <w:r>
                              <w:rPr>
                                <w:rFonts w:cs="Times New Roman"/>
                                <w:b/>
                                <w:bCs/>
                                <w:color w:val="002060"/>
                              </w:rPr>
                              <w:t xml:space="preserve"> </w:t>
                            </w:r>
                            <w:r w:rsidRPr="00F63031">
                              <w:rPr>
                                <w:rFonts w:cs="Times New Roman"/>
                                <w:color w:val="000000" w:themeColor="text1"/>
                                <w:sz w:val="18"/>
                                <w:szCs w:val="18"/>
                              </w:rPr>
                              <w:t>marjan.zahed@iau.ac.ir</w:t>
                            </w:r>
                          </w:p>
                          <w:p w14:paraId="43B833E8" w14:textId="77777777" w:rsidR="005A2C6C" w:rsidRPr="009042EC" w:rsidRDefault="005A2C6C" w:rsidP="00581509">
                            <w:pPr>
                              <w:pStyle w:val="NoSpacing"/>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04384" id="_x0000_t202" coordsize="21600,21600" o:spt="202" path="m,l,21600r21600,l21600,xe">
                <v:stroke joinstyle="miter"/>
                <v:path gradientshapeok="t" o:connecttype="rect"/>
              </v:shapetype>
              <v:shape id="Text Box 2" o:spid="_x0000_s1028" type="#_x0000_t202" style="position:absolute;left:0;text-align:left;margin-left:7.5pt;margin-top:404.45pt;width:449.55pt;height:8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" strokecolor="white">
                <v:textbox>
                  <w:txbxContent>
                    <w:p w14:paraId="7D35A728" w14:textId="5DF51BC9" w:rsidR="005A2C6C" w:rsidRPr="00D810E1" w:rsidRDefault="005A2C6C" w:rsidP="00F63031">
                      <w:pPr>
                        <w:pBdr>
                          <w:top w:val="dotted" w:sz="8" w:space="5" w:color="002060"/>
                        </w:pBdr>
                        <w:spacing w:after="0"/>
                        <w:rPr>
                          <w:rFonts w:ascii="Cambria" w:hAnsi="Cambria" w:cs="B Mitra"/>
                          <w:color w:val="002060"/>
                          <w:sz w:val="18"/>
                          <w:szCs w:val="18"/>
                          <w:lang w:bidi="fa-IR"/>
                        </w:rPr>
                      </w:pPr>
                      <w:r>
                        <w:rPr>
                          <w:rFonts w:asciiTheme="majorBidi" w:hAnsiTheme="majorBidi" w:cstheme="majorBidi"/>
                          <w:b/>
                          <w:bCs/>
                          <w:color w:val="002060"/>
                          <w:sz w:val="20"/>
                          <w:szCs w:val="20"/>
                        </w:rPr>
                        <w:t>*</w:t>
                      </w:r>
                      <w:r w:rsidRPr="00D810E1">
                        <w:rPr>
                          <w:rFonts w:asciiTheme="majorBidi" w:hAnsiTheme="majorBidi" w:cstheme="majorBidi"/>
                          <w:b/>
                          <w:bCs/>
                          <w:color w:val="002060"/>
                          <w:sz w:val="20"/>
                          <w:szCs w:val="20"/>
                        </w:rPr>
                        <w:t>Corresponding author:</w:t>
                      </w:r>
                      <w:r>
                        <w:rPr>
                          <w:rFonts w:asciiTheme="majorBidi" w:hAnsiTheme="majorBidi" w:cstheme="majorBidi"/>
                          <w:b/>
                          <w:bCs/>
                          <w:color w:val="002060"/>
                          <w:sz w:val="20"/>
                          <w:szCs w:val="20"/>
                        </w:rPr>
                        <w:t xml:space="preserve"> </w:t>
                      </w:r>
                      <w:r>
                        <w:rPr>
                          <w:rFonts w:asciiTheme="majorBidi" w:hAnsiTheme="majorBidi" w:cstheme="majorBidi"/>
                          <w:color w:val="000000" w:themeColor="text1"/>
                          <w:sz w:val="20"/>
                          <w:szCs w:val="20"/>
                        </w:rPr>
                        <w:t>Marjan Zahedian</w:t>
                      </w:r>
                    </w:p>
                    <w:p w14:paraId="3B924A66" w14:textId="2FD630C7" w:rsidR="005A2C6C" w:rsidRDefault="005A2C6C" w:rsidP="00F63031">
                      <w:pPr>
                        <w:pStyle w:val="NoSpacing"/>
                        <w:jc w:val="both"/>
                        <w:rPr>
                          <w:rFonts w:asciiTheme="majorBidi" w:hAnsiTheme="majorBidi" w:cstheme="majorBidi"/>
                          <w:b/>
                          <w:bCs/>
                          <w:color w:val="002060"/>
                        </w:rPr>
                      </w:pPr>
                      <w:r w:rsidRPr="00D810E1">
                        <w:rPr>
                          <w:rFonts w:asciiTheme="majorBidi" w:hAnsiTheme="majorBidi" w:cstheme="majorBidi"/>
                          <w:b/>
                          <w:bCs/>
                          <w:color w:val="002060"/>
                        </w:rPr>
                        <w:t>Address:</w:t>
                      </w:r>
                      <w:r>
                        <w:rPr>
                          <w:rFonts w:asciiTheme="majorBidi" w:hAnsiTheme="majorBidi" w:cstheme="majorBidi"/>
                          <w:b/>
                          <w:bCs/>
                          <w:color w:val="002060"/>
                        </w:rPr>
                        <w:t xml:space="preserve"> </w:t>
                      </w:r>
                      <w:r w:rsidRPr="00F63031">
                        <w:rPr>
                          <w:rFonts w:cs="B Nazanin"/>
                          <w:color w:val="000000" w:themeColor="text1"/>
                        </w:rPr>
                        <w:t xml:space="preserve">Assistant Professor, Department of Educational Technology and Innovative Educational Industries, </w:t>
                      </w:r>
                      <w:proofErr w:type="spellStart"/>
                      <w:proofErr w:type="gramStart"/>
                      <w:r w:rsidRPr="00F63031">
                        <w:rPr>
                          <w:rFonts w:cs="B Nazanin"/>
                          <w:color w:val="000000" w:themeColor="text1"/>
                        </w:rPr>
                        <w:t>BA.C.,Islamic</w:t>
                      </w:r>
                      <w:proofErr w:type="spellEnd"/>
                      <w:proofErr w:type="gramEnd"/>
                      <w:r w:rsidRPr="00F63031">
                        <w:rPr>
                          <w:rFonts w:cs="B Nazanin"/>
                          <w:color w:val="000000" w:themeColor="text1"/>
                        </w:rPr>
                        <w:t xml:space="preserve"> Azad University, Bandar Abbas, Iran.  </w:t>
                      </w:r>
                    </w:p>
                    <w:p w14:paraId="476500A9" w14:textId="4EA39A11" w:rsidR="005A2C6C" w:rsidRPr="00D810E1" w:rsidRDefault="005A2C6C" w:rsidP="00F63031">
                      <w:pPr>
                        <w:pStyle w:val="NoSpacing"/>
                        <w:jc w:val="both"/>
                        <w:rPr>
                          <w:rFonts w:asciiTheme="majorBidi" w:hAnsiTheme="majorBidi" w:cstheme="majorBidi"/>
                          <w:color w:val="000000" w:themeColor="text1"/>
                        </w:rPr>
                      </w:pPr>
                      <w:r w:rsidRPr="00D810E1">
                        <w:rPr>
                          <w:rFonts w:asciiTheme="majorBidi" w:hAnsiTheme="majorBidi" w:cstheme="majorBidi"/>
                          <w:b/>
                          <w:bCs/>
                          <w:color w:val="002060"/>
                        </w:rPr>
                        <w:t>Tell:</w:t>
                      </w:r>
                      <w:r>
                        <w:rPr>
                          <w:rFonts w:asciiTheme="majorBidi" w:hAnsiTheme="majorBidi" w:cstheme="majorBidi"/>
                          <w:b/>
                          <w:bCs/>
                          <w:color w:val="002060"/>
                        </w:rPr>
                        <w:t xml:space="preserve"> </w:t>
                      </w:r>
                      <w:r>
                        <w:rPr>
                          <w:rFonts w:asciiTheme="majorBidi" w:hAnsiTheme="majorBidi" w:cstheme="majorBidi"/>
                          <w:color w:val="000000" w:themeColor="text1"/>
                          <w:sz w:val="18"/>
                          <w:szCs w:val="18"/>
                        </w:rPr>
                        <w:t>09338160252</w:t>
                      </w:r>
                    </w:p>
                    <w:p w14:paraId="7ED397BE" w14:textId="31805AD3" w:rsidR="005A2C6C" w:rsidRPr="00B526C8" w:rsidRDefault="005A2C6C" w:rsidP="00F63031">
                      <w:pPr>
                        <w:pStyle w:val="NoSpacing"/>
                        <w:rPr>
                          <w:rFonts w:cs="Times New Roman"/>
                          <w:b/>
                          <w:bCs/>
                          <w:color w:val="000000" w:themeColor="text1"/>
                          <w:sz w:val="18"/>
                          <w:szCs w:val="18"/>
                        </w:rPr>
                      </w:pPr>
                      <w:r w:rsidRPr="00D810E1">
                        <w:rPr>
                          <w:rFonts w:cs="Times New Roman"/>
                          <w:b/>
                          <w:bCs/>
                          <w:color w:val="002060"/>
                        </w:rPr>
                        <w:t>Email:</w:t>
                      </w:r>
                      <w:r>
                        <w:rPr>
                          <w:rFonts w:cs="Times New Roman"/>
                          <w:b/>
                          <w:bCs/>
                          <w:color w:val="002060"/>
                        </w:rPr>
                        <w:t xml:space="preserve"> </w:t>
                      </w:r>
                      <w:r w:rsidRPr="00F63031">
                        <w:rPr>
                          <w:rFonts w:cs="Times New Roman"/>
                          <w:color w:val="000000" w:themeColor="text1"/>
                          <w:sz w:val="18"/>
                          <w:szCs w:val="18"/>
                        </w:rPr>
                        <w:t>marjan.zahed@iau.ac.ir</w:t>
                      </w:r>
                    </w:p>
                    <w:p w14:paraId="43B833E8" w14:textId="77777777" w:rsidR="005A2C6C" w:rsidRPr="009042EC" w:rsidRDefault="005A2C6C" w:rsidP="00581509">
                      <w:pPr>
                        <w:pStyle w:val="NoSpacing"/>
                        <w:rPr>
                          <w:rFonts w:ascii="Cambria" w:hAnsi="Cambria"/>
                        </w:rPr>
                      </w:pPr>
                    </w:p>
                  </w:txbxContent>
                </v:textbox>
              </v:shape>
            </w:pict>
          </mc:Fallback>
        </mc:AlternateContent>
      </w:r>
      <w:r>
        <w:rPr>
          <w:noProof/>
          <w:lang w:bidi="fa-IR"/>
        </w:rPr>
        <mc:AlternateContent>
          <mc:Choice Requires="wps">
            <w:drawing>
              <wp:anchor distT="0" distB="0" distL="114300" distR="114300" simplePos="0" relativeHeight="251654144" behindDoc="0" locked="0" layoutInCell="1" allowOverlap="1" wp14:anchorId="3A7D0655" wp14:editId="32A52410">
                <wp:simplePos x="0" y="0"/>
                <wp:positionH relativeFrom="margin">
                  <wp:align>center</wp:align>
                </wp:positionH>
                <wp:positionV relativeFrom="paragraph">
                  <wp:posOffset>4414520</wp:posOffset>
                </wp:positionV>
                <wp:extent cx="5666740" cy="695325"/>
                <wp:effectExtent l="0" t="0" r="10160" b="28575"/>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740" cy="695325"/>
                        </a:xfrm>
                        <a:prstGeom prst="rect">
                          <a:avLst/>
                        </a:prstGeom>
                        <a:solidFill>
                          <a:schemeClr val="bg1">
                            <a:lumMod val="95000"/>
                          </a:schemeClr>
                        </a:solidFill>
                        <a:ln w="9525">
                          <a:solidFill>
                            <a:srgbClr val="002060"/>
                          </a:solidFill>
                          <a:prstDash val="sysDash"/>
                          <a:miter lim="800000"/>
                          <a:headEnd/>
                          <a:tailEnd/>
                        </a:ln>
                      </wps:spPr>
                      <wps:txbx>
                        <w:txbxContent>
                          <w:p w14:paraId="1DD79561" w14:textId="44049B2E" w:rsidR="005A2C6C" w:rsidRPr="005C62B1" w:rsidRDefault="005A2C6C" w:rsidP="00F63031">
                            <w:pPr>
                              <w:pStyle w:val="NoSpacing"/>
                              <w:shd w:val="clear" w:color="auto" w:fill="F2F2F2" w:themeFill="background1" w:themeFillShade="F2"/>
                              <w:jc w:val="both"/>
                              <w:rPr>
                                <w:rFonts w:asciiTheme="majorBidi" w:hAnsiTheme="majorBidi" w:cstheme="majorBidi"/>
                              </w:rPr>
                            </w:pPr>
                            <w:r w:rsidRPr="007E3F70">
                              <w:rPr>
                                <w:rFonts w:asciiTheme="majorBidi" w:hAnsiTheme="majorBidi" w:cstheme="majorBidi"/>
                                <w:b/>
                                <w:bCs/>
                                <w:color w:val="002060"/>
                                <w:shd w:val="clear" w:color="auto" w:fill="F2F2F2" w:themeFill="background1" w:themeFillShade="F2"/>
                              </w:rPr>
                              <w:t>Citation:</w:t>
                            </w:r>
                            <w:r>
                              <w:rPr>
                                <w:rFonts w:asciiTheme="majorBidi" w:hAnsiTheme="majorBidi" w:cstheme="majorBidi"/>
                                <w:color w:val="FF0000"/>
                              </w:rPr>
                              <w:t xml:space="preserve"> </w:t>
                            </w:r>
                            <w:proofErr w:type="spellStart"/>
                            <w:r w:rsidRPr="00F63031">
                              <w:rPr>
                                <w:color w:val="000000" w:themeColor="text1"/>
                                <w:lang w:bidi="fa-IR"/>
                              </w:rPr>
                              <w:t>Khorshidsavar</w:t>
                            </w:r>
                            <w:proofErr w:type="spellEnd"/>
                            <w:r w:rsidRPr="00F63031">
                              <w:rPr>
                                <w:color w:val="000000" w:themeColor="text1"/>
                                <w:lang w:bidi="fa-IR"/>
                              </w:rPr>
                              <w:t xml:space="preserve"> </w:t>
                            </w:r>
                            <w:r>
                              <w:rPr>
                                <w:color w:val="000000" w:themeColor="text1"/>
                                <w:lang w:bidi="fa-IR"/>
                              </w:rPr>
                              <w:t>M</w:t>
                            </w:r>
                            <w:r w:rsidRPr="007E3F70">
                              <w:rPr>
                                <w:color w:val="000000" w:themeColor="text1"/>
                                <w:lang w:bidi="fa-IR"/>
                              </w:rPr>
                              <w:t xml:space="preserve">., </w:t>
                            </w:r>
                            <w:proofErr w:type="spellStart"/>
                            <w:r>
                              <w:rPr>
                                <w:color w:val="000000" w:themeColor="text1"/>
                                <w:lang w:bidi="fa-IR"/>
                              </w:rPr>
                              <w:t>Zaheidan</w:t>
                            </w:r>
                            <w:proofErr w:type="spellEnd"/>
                            <w:r w:rsidRPr="008B5CA1">
                              <w:rPr>
                                <w:color w:val="000000" w:themeColor="text1"/>
                                <w:lang w:bidi="fa-IR"/>
                              </w:rPr>
                              <w:t xml:space="preserve"> </w:t>
                            </w:r>
                            <w:r>
                              <w:rPr>
                                <w:color w:val="000000" w:themeColor="text1"/>
                                <w:lang w:bidi="fa-IR"/>
                              </w:rPr>
                              <w:t>M.,</w:t>
                            </w:r>
                            <w:r w:rsidRPr="007E3F70">
                              <w:rPr>
                                <w:color w:val="000000" w:themeColor="text1"/>
                              </w:rPr>
                              <w:t xml:space="preserve"> (</w:t>
                            </w:r>
                            <w:r>
                              <w:t>2025).</w:t>
                            </w:r>
                            <w:r w:rsidRPr="005E2668">
                              <w:rPr>
                                <w:rFonts w:ascii="Cambria" w:hAnsi="Cambria"/>
                                <w:b/>
                                <w:bCs/>
                                <w:sz w:val="32"/>
                                <w:szCs w:val="32"/>
                                <w:lang w:val="en"/>
                              </w:rPr>
                              <w:t xml:space="preserve"> </w:t>
                            </w:r>
                            <w:r w:rsidRPr="00F63031">
                              <w:rPr>
                                <w:color w:val="000000" w:themeColor="text1"/>
                              </w:rPr>
                              <w:t>Investigating the Impact of Gamification on Enhancing Student Participation in Waste Management (A Case Study of Sixth-Grade Students in District One of Bandar Abbas)</w:t>
                            </w:r>
                            <w:r>
                              <w:rPr>
                                <w:color w:val="000000" w:themeColor="text1"/>
                              </w:rPr>
                              <w:t xml:space="preserve">. </w:t>
                            </w:r>
                            <w:r w:rsidRPr="007E3F70">
                              <w:rPr>
                                <w:i/>
                                <w:iCs/>
                                <w:color w:val="000000" w:themeColor="text1"/>
                              </w:rPr>
                              <w:t xml:space="preserve">Journal of </w:t>
                            </w:r>
                            <w:r>
                              <w:rPr>
                                <w:i/>
                                <w:iCs/>
                                <w:color w:val="000000" w:themeColor="text1"/>
                              </w:rPr>
                              <w:t>New Advances in Educational Management</w:t>
                            </w:r>
                            <w:r>
                              <w:rPr>
                                <w:color w:val="000000" w:themeColor="text1"/>
                              </w:rPr>
                              <w:t xml:space="preserve">, 6 </w:t>
                            </w:r>
                            <w:r w:rsidRPr="007E3F70">
                              <w:rPr>
                                <w:color w:val="000000" w:themeColor="text1"/>
                              </w:rPr>
                              <w:t>(</w:t>
                            </w:r>
                            <w:r>
                              <w:rPr>
                                <w:color w:val="000000" w:themeColor="text1"/>
                              </w:rPr>
                              <w:t>3</w:t>
                            </w:r>
                            <w:r w:rsidRPr="007E3F70">
                              <w:rPr>
                                <w:color w:val="000000" w:themeColor="text1"/>
                              </w:rPr>
                              <w:t xml:space="preserve">), </w:t>
                            </w:r>
                            <w:r>
                              <w:rPr>
                                <w:color w:val="000000" w:themeColor="text1"/>
                              </w:rPr>
                              <w:t>54-69</w:t>
                            </w:r>
                            <w:r w:rsidRPr="007E3F70">
                              <w:rPr>
                                <w:color w:val="000000" w:themeColor="text1"/>
                              </w:rPr>
                              <w:t>. Persian</w:t>
                            </w:r>
                            <w:r>
                              <w:rPr>
                                <w:color w:val="000000" w:themeColor="text1"/>
                              </w:rPr>
                              <w:t xml:space="preserve"> </w:t>
                            </w:r>
                            <w:hyperlink r:id="rId17" w:tooltip="http://dx.doi.org/10.30505/10.3.185" w:history="1">
                              <w:r w:rsidRPr="007E3F70">
                                <w:rPr>
                                  <w:rStyle w:val="Hyperlink"/>
                                </w:rPr>
                                <w:t>[http://dx.doi.org/</w:t>
                              </w:r>
                              <w:r w:rsidRPr="005A2C6C">
                                <w:rPr>
                                  <w:rStyle w:val="Hyperlink"/>
                                </w:rPr>
                                <w:t>10.22034/njournal.2025.553450.1079</w:t>
                              </w:r>
                              <w:r w:rsidRPr="007E3F70">
                                <w:rPr>
                                  <w:rStyle w:val="Hyperlink"/>
                                </w:rPr>
                                <w:t>]</w:t>
                              </w:r>
                            </w:hyperlink>
                          </w:p>
                          <w:p w14:paraId="728A5A6A" w14:textId="77777777" w:rsidR="005A2C6C" w:rsidRPr="007910C5" w:rsidRDefault="005A2C6C" w:rsidP="00C14724">
                            <w:pPr>
                              <w:pStyle w:val="NoSpacing"/>
                              <w:rPr>
                                <w:szCs w:val="22"/>
                              </w:rPr>
                            </w:pPr>
                          </w:p>
                          <w:p w14:paraId="40BB8CD8" w14:textId="77777777" w:rsidR="005A2C6C" w:rsidRPr="00DF17ED" w:rsidRDefault="005A2C6C" w:rsidP="004600C3">
                            <w:pPr>
                              <w:jc w:val="both"/>
                              <w:rPr>
                                <w:rFonts w:ascii="Cambria" w:hAnsi="Cambria" w:cs="B Mitra"/>
                                <w:b/>
                                <w:bCs/>
                                <w:color w:val="0070C0"/>
                                <w:sz w:val="32"/>
                                <w:szCs w:val="32"/>
                                <w:lang w:bidi="fa-IR"/>
                              </w:rPr>
                            </w:pPr>
                          </w:p>
                          <w:p w14:paraId="76170984" w14:textId="77777777" w:rsidR="005A2C6C" w:rsidRPr="00387565" w:rsidRDefault="005A2C6C" w:rsidP="00387565">
                            <w:pPr>
                              <w:pStyle w:val="NoSpacing"/>
                              <w:rPr>
                                <w:sz w:val="22"/>
                                <w:szCs w:val="22"/>
                                <w:lang w:bidi="fa-IR"/>
                              </w:rPr>
                            </w:pPr>
                          </w:p>
                          <w:p w14:paraId="6CD4FEFE" w14:textId="77777777" w:rsidR="005A2C6C" w:rsidRPr="008305A4" w:rsidRDefault="005A2C6C" w:rsidP="00BA7BE8">
                            <w:pPr>
                              <w:spacing w:after="0" w:line="240" w:lineRule="auto"/>
                              <w:jc w:val="both"/>
                              <w:rPr>
                                <w:rFonts w:ascii="Cambria" w:hAnsi="Cambria"/>
                                <w:color w:val="auto"/>
                                <w:sz w:val="20"/>
                                <w:szCs w:val="20"/>
                                <w:lang w:val="en"/>
                              </w:rPr>
                            </w:pPr>
                          </w:p>
                          <w:p w14:paraId="424741CC" w14:textId="77777777" w:rsidR="005A2C6C" w:rsidRPr="007A5CA7" w:rsidRDefault="005A2C6C" w:rsidP="007E0D42">
                            <w:pPr>
                              <w:spacing w:after="0" w:line="240" w:lineRule="auto"/>
                              <w:rPr>
                                <w:rFonts w:ascii="Cambria" w:hAnsi="Cambria"/>
                              </w:rPr>
                            </w:pPr>
                          </w:p>
                          <w:p w14:paraId="42B3FBC3" w14:textId="77777777" w:rsidR="005A2C6C" w:rsidRPr="007A5CA7" w:rsidRDefault="005A2C6C" w:rsidP="007E0D42">
                            <w:pPr>
                              <w:spacing w:after="0" w:line="240" w:lineRule="auto"/>
                              <w:rPr>
                                <w:rFonts w:ascii="Cambria" w:hAnsi="Cambria"/>
                              </w:rPr>
                            </w:pPr>
                          </w:p>
                          <w:p w14:paraId="0DCE3AB7" w14:textId="77777777" w:rsidR="005A2C6C" w:rsidRPr="007A5CA7" w:rsidRDefault="005A2C6C" w:rsidP="007E0D42">
                            <w:pPr>
                              <w:spacing w:after="0" w:line="240" w:lineRule="auto"/>
                              <w:rPr>
                                <w:rFonts w:ascii="Cambria" w:hAnsi="Cambria"/>
                              </w:rPr>
                            </w:pPr>
                          </w:p>
                          <w:p w14:paraId="3BAF2DE9" w14:textId="77777777" w:rsidR="005A2C6C" w:rsidRPr="007A5CA7" w:rsidRDefault="005A2C6C" w:rsidP="007E0D42">
                            <w:pPr>
                              <w:spacing w:after="0" w:line="240" w:lineRule="auto"/>
                              <w:rPr>
                                <w:rFonts w:ascii="Cambria" w:hAnsi="Cambr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7D0655" id="_x0000_s1029" type="#_x0000_t202" style="position:absolute;left:0;text-align:left;margin-left:0;margin-top:347.6pt;width:446.2pt;height:54.7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" fillcolor="#f2f2f2 [3052]" strokecolor="#002060">
                <v:stroke dashstyle="3 1"/>
                <v:textbox>
                  <w:txbxContent>
                    <w:p w14:paraId="1DD79561" w14:textId="44049B2E" w:rsidR="005A2C6C" w:rsidRPr="005C62B1" w:rsidRDefault="005A2C6C" w:rsidP="00F63031">
                      <w:pPr>
                        <w:pStyle w:val="NoSpacing"/>
                        <w:shd w:val="clear" w:color="auto" w:fill="F2F2F2" w:themeFill="background1" w:themeFillShade="F2"/>
                        <w:jc w:val="both"/>
                        <w:rPr>
                          <w:rFonts w:asciiTheme="majorBidi" w:hAnsiTheme="majorBidi" w:cstheme="majorBidi"/>
                        </w:rPr>
                      </w:pPr>
                      <w:r w:rsidRPr="007E3F70">
                        <w:rPr>
                          <w:rFonts w:asciiTheme="majorBidi" w:hAnsiTheme="majorBidi" w:cstheme="majorBidi"/>
                          <w:b/>
                          <w:bCs/>
                          <w:color w:val="002060"/>
                          <w:shd w:val="clear" w:color="auto" w:fill="F2F2F2" w:themeFill="background1" w:themeFillShade="F2"/>
                        </w:rPr>
                        <w:t>Citation:</w:t>
                      </w:r>
                      <w:r>
                        <w:rPr>
                          <w:rFonts w:asciiTheme="majorBidi" w:hAnsiTheme="majorBidi" w:cstheme="majorBidi"/>
                          <w:color w:val="FF0000"/>
                        </w:rPr>
                        <w:t xml:space="preserve"> </w:t>
                      </w:r>
                      <w:proofErr w:type="spellStart"/>
                      <w:r w:rsidRPr="00F63031">
                        <w:rPr>
                          <w:color w:val="000000" w:themeColor="text1"/>
                          <w:lang w:bidi="fa-IR"/>
                        </w:rPr>
                        <w:t>Khorshidsavar</w:t>
                      </w:r>
                      <w:proofErr w:type="spellEnd"/>
                      <w:r w:rsidRPr="00F63031">
                        <w:rPr>
                          <w:color w:val="000000" w:themeColor="text1"/>
                          <w:lang w:bidi="fa-IR"/>
                        </w:rPr>
                        <w:t xml:space="preserve"> </w:t>
                      </w:r>
                      <w:r>
                        <w:rPr>
                          <w:color w:val="000000" w:themeColor="text1"/>
                          <w:lang w:bidi="fa-IR"/>
                        </w:rPr>
                        <w:t>M</w:t>
                      </w:r>
                      <w:r w:rsidRPr="007E3F70">
                        <w:rPr>
                          <w:color w:val="000000" w:themeColor="text1"/>
                          <w:lang w:bidi="fa-IR"/>
                        </w:rPr>
                        <w:t xml:space="preserve">., </w:t>
                      </w:r>
                      <w:proofErr w:type="spellStart"/>
                      <w:r>
                        <w:rPr>
                          <w:color w:val="000000" w:themeColor="text1"/>
                          <w:lang w:bidi="fa-IR"/>
                        </w:rPr>
                        <w:t>Zaheidan</w:t>
                      </w:r>
                      <w:proofErr w:type="spellEnd"/>
                      <w:r w:rsidRPr="008B5CA1">
                        <w:rPr>
                          <w:color w:val="000000" w:themeColor="text1"/>
                          <w:lang w:bidi="fa-IR"/>
                        </w:rPr>
                        <w:t xml:space="preserve"> </w:t>
                      </w:r>
                      <w:r>
                        <w:rPr>
                          <w:color w:val="000000" w:themeColor="text1"/>
                          <w:lang w:bidi="fa-IR"/>
                        </w:rPr>
                        <w:t>M.,</w:t>
                      </w:r>
                      <w:r w:rsidRPr="007E3F70">
                        <w:rPr>
                          <w:color w:val="000000" w:themeColor="text1"/>
                        </w:rPr>
                        <w:t xml:space="preserve"> (</w:t>
                      </w:r>
                      <w:r>
                        <w:t>2025).</w:t>
                      </w:r>
                      <w:r w:rsidRPr="005E2668">
                        <w:rPr>
                          <w:rFonts w:ascii="Cambria" w:hAnsi="Cambria"/>
                          <w:b/>
                          <w:bCs/>
                          <w:sz w:val="32"/>
                          <w:szCs w:val="32"/>
                          <w:lang w:val="en"/>
                        </w:rPr>
                        <w:t xml:space="preserve"> </w:t>
                      </w:r>
                      <w:r w:rsidRPr="00F63031">
                        <w:rPr>
                          <w:color w:val="000000" w:themeColor="text1"/>
                        </w:rPr>
                        <w:t>Investigating the Impact of Gamification on Enhancing Student Participation in Waste Management (A Case Study of Sixth-Grade Students in District One of Bandar Abbas)</w:t>
                      </w:r>
                      <w:r>
                        <w:rPr>
                          <w:color w:val="000000" w:themeColor="text1"/>
                        </w:rPr>
                        <w:t xml:space="preserve">. </w:t>
                      </w:r>
                      <w:r w:rsidRPr="007E3F70">
                        <w:rPr>
                          <w:i/>
                          <w:iCs/>
                          <w:color w:val="000000" w:themeColor="text1"/>
                        </w:rPr>
                        <w:t xml:space="preserve">Journal of </w:t>
                      </w:r>
                      <w:r>
                        <w:rPr>
                          <w:i/>
                          <w:iCs/>
                          <w:color w:val="000000" w:themeColor="text1"/>
                        </w:rPr>
                        <w:t>New Advances in Educational Management</w:t>
                      </w:r>
                      <w:r>
                        <w:rPr>
                          <w:color w:val="000000" w:themeColor="text1"/>
                        </w:rPr>
                        <w:t xml:space="preserve">, 6 </w:t>
                      </w:r>
                      <w:r w:rsidRPr="007E3F70">
                        <w:rPr>
                          <w:color w:val="000000" w:themeColor="text1"/>
                        </w:rPr>
                        <w:t>(</w:t>
                      </w:r>
                      <w:r>
                        <w:rPr>
                          <w:color w:val="000000" w:themeColor="text1"/>
                        </w:rPr>
                        <w:t>3</w:t>
                      </w:r>
                      <w:r w:rsidRPr="007E3F70">
                        <w:rPr>
                          <w:color w:val="000000" w:themeColor="text1"/>
                        </w:rPr>
                        <w:t xml:space="preserve">), </w:t>
                      </w:r>
                      <w:r>
                        <w:rPr>
                          <w:color w:val="000000" w:themeColor="text1"/>
                        </w:rPr>
                        <w:t>54-69</w:t>
                      </w:r>
                      <w:r w:rsidRPr="007E3F70">
                        <w:rPr>
                          <w:color w:val="000000" w:themeColor="text1"/>
                        </w:rPr>
                        <w:t>. Persian</w:t>
                      </w:r>
                      <w:r>
                        <w:rPr>
                          <w:color w:val="000000" w:themeColor="text1"/>
                        </w:rPr>
                        <w:t xml:space="preserve"> </w:t>
                      </w:r>
                      <w:hyperlink r:id="rId18" w:tooltip="http://dx.doi.org/10.30505/10.3.185" w:history="1">
                        <w:r w:rsidRPr="007E3F70">
                          <w:rPr>
                            <w:rStyle w:val="Hyperlink"/>
                          </w:rPr>
                          <w:t>[http://dx.doi.org/</w:t>
                        </w:r>
                        <w:r w:rsidRPr="005A2C6C">
                          <w:rPr>
                            <w:rStyle w:val="Hyperlink"/>
                          </w:rPr>
                          <w:t>10.22034/njournal.2025.553450.1079</w:t>
                        </w:r>
                        <w:r w:rsidRPr="007E3F70">
                          <w:rPr>
                            <w:rStyle w:val="Hyperlink"/>
                          </w:rPr>
                          <w:t>]</w:t>
                        </w:r>
                      </w:hyperlink>
                    </w:p>
                    <w:p w14:paraId="728A5A6A" w14:textId="77777777" w:rsidR="005A2C6C" w:rsidRPr="007910C5" w:rsidRDefault="005A2C6C" w:rsidP="00C14724">
                      <w:pPr>
                        <w:pStyle w:val="NoSpacing"/>
                        <w:rPr>
                          <w:szCs w:val="22"/>
                        </w:rPr>
                      </w:pPr>
                    </w:p>
                    <w:p w14:paraId="40BB8CD8" w14:textId="77777777" w:rsidR="005A2C6C" w:rsidRPr="00DF17ED" w:rsidRDefault="005A2C6C" w:rsidP="004600C3">
                      <w:pPr>
                        <w:jc w:val="both"/>
                        <w:rPr>
                          <w:rFonts w:ascii="Cambria" w:hAnsi="Cambria" w:cs="B Mitra"/>
                          <w:b/>
                          <w:bCs/>
                          <w:color w:val="0070C0"/>
                          <w:sz w:val="32"/>
                          <w:szCs w:val="32"/>
                          <w:lang w:bidi="fa-IR"/>
                        </w:rPr>
                      </w:pPr>
                    </w:p>
                    <w:p w14:paraId="76170984" w14:textId="77777777" w:rsidR="005A2C6C" w:rsidRPr="00387565" w:rsidRDefault="005A2C6C" w:rsidP="00387565">
                      <w:pPr>
                        <w:pStyle w:val="NoSpacing"/>
                        <w:rPr>
                          <w:sz w:val="22"/>
                          <w:szCs w:val="22"/>
                          <w:lang w:bidi="fa-IR"/>
                        </w:rPr>
                      </w:pPr>
                    </w:p>
                    <w:p w14:paraId="6CD4FEFE" w14:textId="77777777" w:rsidR="005A2C6C" w:rsidRPr="008305A4" w:rsidRDefault="005A2C6C" w:rsidP="00BA7BE8">
                      <w:pPr>
                        <w:spacing w:after="0" w:line="240" w:lineRule="auto"/>
                        <w:jc w:val="both"/>
                        <w:rPr>
                          <w:rFonts w:ascii="Cambria" w:hAnsi="Cambria"/>
                          <w:color w:val="auto"/>
                          <w:sz w:val="20"/>
                          <w:szCs w:val="20"/>
                          <w:lang w:val="en"/>
                        </w:rPr>
                      </w:pPr>
                    </w:p>
                    <w:p w14:paraId="424741CC" w14:textId="77777777" w:rsidR="005A2C6C" w:rsidRPr="007A5CA7" w:rsidRDefault="005A2C6C" w:rsidP="007E0D42">
                      <w:pPr>
                        <w:spacing w:after="0" w:line="240" w:lineRule="auto"/>
                        <w:rPr>
                          <w:rFonts w:ascii="Cambria" w:hAnsi="Cambria"/>
                        </w:rPr>
                      </w:pPr>
                    </w:p>
                    <w:p w14:paraId="42B3FBC3" w14:textId="77777777" w:rsidR="005A2C6C" w:rsidRPr="007A5CA7" w:rsidRDefault="005A2C6C" w:rsidP="007E0D42">
                      <w:pPr>
                        <w:spacing w:after="0" w:line="240" w:lineRule="auto"/>
                        <w:rPr>
                          <w:rFonts w:ascii="Cambria" w:hAnsi="Cambria"/>
                        </w:rPr>
                      </w:pPr>
                    </w:p>
                    <w:p w14:paraId="0DCE3AB7" w14:textId="77777777" w:rsidR="005A2C6C" w:rsidRPr="007A5CA7" w:rsidRDefault="005A2C6C" w:rsidP="007E0D42">
                      <w:pPr>
                        <w:spacing w:after="0" w:line="240" w:lineRule="auto"/>
                        <w:rPr>
                          <w:rFonts w:ascii="Cambria" w:hAnsi="Cambria"/>
                        </w:rPr>
                      </w:pPr>
                    </w:p>
                    <w:p w14:paraId="3BAF2DE9" w14:textId="77777777" w:rsidR="005A2C6C" w:rsidRPr="007A5CA7" w:rsidRDefault="005A2C6C" w:rsidP="007E0D42">
                      <w:pPr>
                        <w:spacing w:after="0" w:line="240" w:lineRule="auto"/>
                        <w:rPr>
                          <w:rFonts w:ascii="Cambria" w:hAnsi="Cambria"/>
                        </w:rPr>
                      </w:pPr>
                    </w:p>
                  </w:txbxContent>
                </v:textbox>
                <w10:wrap anchorx="margin"/>
              </v:shape>
            </w:pict>
          </mc:Fallback>
        </mc:AlternateContent>
      </w:r>
      <w:r>
        <w:rPr>
          <w:noProof/>
          <w:lang w:bidi="fa-IR"/>
        </w:rPr>
        <mc:AlternateContent>
          <mc:Choice Requires="wps">
            <w:drawing>
              <wp:anchor distT="0" distB="0" distL="114300" distR="114300" simplePos="0" relativeHeight="251652096" behindDoc="0" locked="0" layoutInCell="1" allowOverlap="1" wp14:anchorId="38428849" wp14:editId="10BBA9CD">
                <wp:simplePos x="0" y="0"/>
                <wp:positionH relativeFrom="margin">
                  <wp:align>right</wp:align>
                </wp:positionH>
                <wp:positionV relativeFrom="paragraph">
                  <wp:posOffset>41104</wp:posOffset>
                </wp:positionV>
                <wp:extent cx="4087504" cy="4286250"/>
                <wp:effectExtent l="0" t="0" r="27305" b="1905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504" cy="4286250"/>
                        </a:xfrm>
                        <a:prstGeom prst="rect">
                          <a:avLst/>
                        </a:prstGeom>
                        <a:solidFill>
                          <a:srgbClr val="FFFFFF"/>
                        </a:solidFill>
                        <a:ln w="9525">
                          <a:solidFill>
                            <a:srgbClr val="FFFFFF"/>
                          </a:solidFill>
                          <a:miter lim="800000"/>
                          <a:headEnd/>
                          <a:tailEnd/>
                        </a:ln>
                      </wps:spPr>
                      <wps:txbx>
                        <w:txbxContent>
                          <w:p w14:paraId="4291CE03" w14:textId="77777777" w:rsidR="005A2C6C" w:rsidRPr="00771E4F" w:rsidRDefault="005A2C6C"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771E4F">
                              <w:rPr>
                                <w:b/>
                                <w:bCs/>
                                <w:color w:val="002060"/>
                                <w:sz w:val="20"/>
                                <w:szCs w:val="20"/>
                                <w:u w:val="single"/>
                              </w:rPr>
                              <w:t>Abstract</w:t>
                            </w:r>
                          </w:p>
                          <w:p w14:paraId="6E99245A" w14:textId="1F89C756" w:rsidR="005A2C6C" w:rsidRPr="000A1C84" w:rsidRDefault="005A2C6C" w:rsidP="00EB302A">
                            <w:pPr>
                              <w:pStyle w:val="NoSpacing"/>
                              <w:pBdr>
                                <w:left w:val="dotted" w:sz="12" w:space="4" w:color="002060"/>
                              </w:pBdr>
                              <w:shd w:val="clear" w:color="auto" w:fill="F2F2F2" w:themeFill="background1" w:themeFillShade="F2"/>
                              <w:jc w:val="both"/>
                            </w:pPr>
                            <w:r w:rsidRPr="007E3F70">
                              <w:rPr>
                                <w:b/>
                                <w:bCs/>
                                <w:color w:val="002060"/>
                                <w:lang w:bidi="fa-IR"/>
                              </w:rPr>
                              <w:t>Background and Objective</w:t>
                            </w:r>
                            <w:r w:rsidRPr="00771E4F">
                              <w:rPr>
                                <w:b/>
                                <w:bCs/>
                                <w:color w:val="002060"/>
                                <w:lang w:bidi="fa-IR"/>
                              </w:rPr>
                              <w:t xml:space="preserve">: </w:t>
                            </w:r>
                            <w:r w:rsidRPr="00EB302A">
                              <w:rPr>
                                <w:rFonts w:asciiTheme="majorBidi" w:hAnsiTheme="majorBidi" w:cstheme="majorBidi"/>
                                <w:shd w:val="clear" w:color="auto" w:fill="F2F2F2" w:themeFill="background1" w:themeFillShade="F2"/>
                              </w:rPr>
                              <w:t>The present study was conducted to investigate the effect of gamification on waste management among sixth-grade students in District 1 of Bandar Abbas</w:t>
                            </w:r>
                            <w:r w:rsidRPr="00554BA9">
                              <w:rPr>
                                <w:rFonts w:asciiTheme="majorBidi" w:hAnsiTheme="majorBidi" w:cstheme="majorBidi"/>
                                <w:shd w:val="clear" w:color="auto" w:fill="F2F2F2" w:themeFill="background1" w:themeFillShade="F2"/>
                              </w:rPr>
                              <w:t>.</w:t>
                            </w:r>
                          </w:p>
                          <w:p w14:paraId="77F21E62" w14:textId="500A5FC4" w:rsidR="005A2C6C" w:rsidRDefault="005A2C6C" w:rsidP="00EB302A">
                            <w:pPr>
                              <w:pStyle w:val="NoSpacing"/>
                              <w:pBdr>
                                <w:left w:val="dotted" w:sz="12" w:space="4" w:color="002060"/>
                              </w:pBdr>
                              <w:shd w:val="clear" w:color="auto" w:fill="F2F2F2" w:themeFill="background1" w:themeFillShade="F2"/>
                              <w:jc w:val="both"/>
                              <w:rPr>
                                <w:b/>
                                <w:bCs/>
                                <w:color w:val="002060"/>
                                <w:lang w:bidi="fa-IR"/>
                              </w:rPr>
                            </w:pPr>
                            <w:r w:rsidRPr="00771E4F">
                              <w:rPr>
                                <w:rStyle w:val="Heading3Char"/>
                                <w:rFonts w:eastAsia="Calibri"/>
                                <w:color w:val="002060"/>
                              </w:rPr>
                              <w:t>research methodology</w:t>
                            </w:r>
                            <w:r w:rsidRPr="00554BA9">
                              <w:rPr>
                                <w:b/>
                                <w:bCs/>
                                <w:color w:val="002060"/>
                                <w:shd w:val="clear" w:color="auto" w:fill="F2F2F2" w:themeFill="background1" w:themeFillShade="F2"/>
                                <w:lang w:bidi="fa-IR"/>
                              </w:rPr>
                              <w:t xml:space="preserve">: </w:t>
                            </w:r>
                            <w:r w:rsidRPr="00EB302A">
                              <w:rPr>
                                <w:rFonts w:asciiTheme="majorBidi" w:hAnsiTheme="majorBidi" w:cstheme="majorBidi"/>
                                <w:shd w:val="clear" w:color="auto" w:fill="F2F2F2" w:themeFill="background1" w:themeFillShade="F2"/>
                              </w:rPr>
                              <w:t>The research design was quasi-experimental, utilizing a pretest-posttest format with a control group. The statistical population included all sixth-grade elementary students in District 1 of Bandar Abbas, from whom 30 students were selected by convenience sampling and randomly assigned to experimental and control groups (15 students each). The experimental group was instructed using the gamification method, while the control group received traditional lecture-based instruction. Data were collected using the Jafari Waste Behavior Questionnaire (2021) and analyzed using covariance analysis (ANCOVA) with SPSS version 25.</w:t>
                            </w:r>
                            <w:r w:rsidRPr="00B301B8">
                              <w:rPr>
                                <w:rFonts w:asciiTheme="majorBidi" w:hAnsiTheme="majorBidi" w:cstheme="majorBidi"/>
                                <w:shd w:val="clear" w:color="auto" w:fill="F2F2F2" w:themeFill="background1" w:themeFillShade="F2"/>
                              </w:rPr>
                              <w:t xml:space="preserve"> </w:t>
                            </w:r>
                          </w:p>
                          <w:p w14:paraId="4323BD74" w14:textId="3ADFB829" w:rsidR="005A2C6C" w:rsidRPr="00EB302A" w:rsidRDefault="005A2C6C" w:rsidP="00EB302A">
                            <w:pPr>
                              <w:pStyle w:val="NoSpacing"/>
                              <w:pBdr>
                                <w:left w:val="dotted" w:sz="12" w:space="4" w:color="002060"/>
                              </w:pBdr>
                              <w:shd w:val="clear" w:color="auto" w:fill="F2F2F2" w:themeFill="background1" w:themeFillShade="F2"/>
                              <w:jc w:val="both"/>
                              <w:rPr>
                                <w:rFonts w:asciiTheme="majorBidi" w:hAnsiTheme="majorBidi" w:cstheme="majorBidi"/>
                                <w:shd w:val="clear" w:color="auto" w:fill="F2F2F2" w:themeFill="background1" w:themeFillShade="F2"/>
                              </w:rPr>
                            </w:pPr>
                            <w:r w:rsidRPr="00771E4F">
                              <w:rPr>
                                <w:b/>
                                <w:bCs/>
                                <w:color w:val="002060"/>
                                <w:lang w:bidi="fa-IR"/>
                              </w:rPr>
                              <w:t>Findings</w:t>
                            </w:r>
                            <w:r w:rsidRPr="00554BA9">
                              <w:rPr>
                                <w:b/>
                                <w:bCs/>
                                <w:color w:val="002060"/>
                                <w:shd w:val="clear" w:color="auto" w:fill="F2F2F2" w:themeFill="background1" w:themeFillShade="F2"/>
                                <w:lang w:bidi="fa-IR"/>
                              </w:rPr>
                              <w:t xml:space="preserve">: </w:t>
                            </w:r>
                            <w:r w:rsidRPr="00EB302A">
                              <w:rPr>
                                <w:rFonts w:asciiTheme="majorBidi" w:hAnsiTheme="majorBidi" w:cstheme="majorBidi"/>
                                <w:shd w:val="clear" w:color="auto" w:fill="F2F2F2" w:themeFill="background1" w:themeFillShade="F2"/>
                              </w:rPr>
                              <w:t>The results indicated that the use of gamification significantly increased students’ motivation and participation in activities related to waste management. Specifically, this approach—by providing immediate feedback, creating competitive and group incentives, and facilitating the learning of environmental concepts—led to improved environmental behaviors and increased participation in waste management activities.</w:t>
                            </w:r>
                          </w:p>
                          <w:p w14:paraId="19711230" w14:textId="453354A5" w:rsidR="005A2C6C" w:rsidRPr="00B830E6" w:rsidRDefault="005A2C6C" w:rsidP="00EB302A">
                            <w:pPr>
                              <w:pStyle w:val="NoSpacing"/>
                              <w:pBdr>
                                <w:left w:val="dotted" w:sz="12" w:space="4" w:color="002060"/>
                              </w:pBdr>
                              <w:shd w:val="clear" w:color="auto" w:fill="F2F2F2" w:themeFill="background1" w:themeFillShade="F2"/>
                              <w:jc w:val="both"/>
                            </w:pPr>
                            <w:r w:rsidRPr="00771E4F">
                              <w:rPr>
                                <w:b/>
                                <w:bCs/>
                                <w:color w:val="002060"/>
                                <w:lang w:bidi="fa-IR"/>
                              </w:rPr>
                              <w:t>Conclusion</w:t>
                            </w:r>
                            <w:r w:rsidRPr="00554BA9">
                              <w:rPr>
                                <w:b/>
                                <w:bCs/>
                                <w:color w:val="002060"/>
                                <w:shd w:val="clear" w:color="auto" w:fill="F2F2F2" w:themeFill="background1" w:themeFillShade="F2"/>
                                <w:lang w:bidi="fa-IR"/>
                              </w:rPr>
                              <w:t xml:space="preserve">: </w:t>
                            </w:r>
                            <w:r w:rsidRPr="00EB302A">
                              <w:rPr>
                                <w:shd w:val="clear" w:color="auto" w:fill="F2F2F2" w:themeFill="background1" w:themeFillShade="F2"/>
                              </w:rPr>
                              <w:t>This study highlights the necessity of utilizing innovative educational methods, particularly gamification, for teaching environmental issues and promoting a culture of environmental protection in schools. Its findings can serve as a basis for the development of similar programs in other schools and communities.</w:t>
                            </w:r>
                          </w:p>
                          <w:p w14:paraId="195DFAE8" w14:textId="47155BD7" w:rsidR="005A2C6C" w:rsidRDefault="005A2C6C" w:rsidP="00B830E6">
                            <w:pPr>
                              <w:pStyle w:val="NoSpacing"/>
                              <w:pBdr>
                                <w:left w:val="dotted" w:sz="12" w:space="4" w:color="002060"/>
                              </w:pBdr>
                              <w:shd w:val="clear" w:color="auto" w:fill="F2F2F2" w:themeFill="background1" w:themeFillShade="F2"/>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428849" id="_x0000_s1030" type="#_x0000_t202" style="position:absolute;left:0;text-align:left;margin-left:270.65pt;margin-top:3.25pt;width:321.85pt;height:337.5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" strokecolor="white">
                <v:textbox>
                  <w:txbxContent>
                    <w:p w14:paraId="4291CE03" w14:textId="77777777" w:rsidR="005A2C6C" w:rsidRPr="00771E4F" w:rsidRDefault="005A2C6C"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771E4F">
                        <w:rPr>
                          <w:b/>
                          <w:bCs/>
                          <w:color w:val="002060"/>
                          <w:sz w:val="20"/>
                          <w:szCs w:val="20"/>
                          <w:u w:val="single"/>
                        </w:rPr>
                        <w:t>Abstract</w:t>
                      </w:r>
                    </w:p>
                    <w:p w14:paraId="6E99245A" w14:textId="1F89C756" w:rsidR="005A2C6C" w:rsidRPr="000A1C84" w:rsidRDefault="005A2C6C" w:rsidP="00EB302A">
                      <w:pPr>
                        <w:pStyle w:val="NoSpacing"/>
                        <w:pBdr>
                          <w:left w:val="dotted" w:sz="12" w:space="4" w:color="002060"/>
                        </w:pBdr>
                        <w:shd w:val="clear" w:color="auto" w:fill="F2F2F2" w:themeFill="background1" w:themeFillShade="F2"/>
                        <w:jc w:val="both"/>
                      </w:pPr>
                      <w:r w:rsidRPr="007E3F70">
                        <w:rPr>
                          <w:b/>
                          <w:bCs/>
                          <w:color w:val="002060"/>
                          <w:lang w:bidi="fa-IR"/>
                        </w:rPr>
                        <w:t>Background and Objective</w:t>
                      </w:r>
                      <w:r w:rsidRPr="00771E4F">
                        <w:rPr>
                          <w:b/>
                          <w:bCs/>
                          <w:color w:val="002060"/>
                          <w:lang w:bidi="fa-IR"/>
                        </w:rPr>
                        <w:t xml:space="preserve">: </w:t>
                      </w:r>
                      <w:r w:rsidRPr="00EB302A">
                        <w:rPr>
                          <w:rFonts w:asciiTheme="majorBidi" w:hAnsiTheme="majorBidi" w:cstheme="majorBidi"/>
                          <w:shd w:val="clear" w:color="auto" w:fill="F2F2F2" w:themeFill="background1" w:themeFillShade="F2"/>
                        </w:rPr>
                        <w:t>The present study was conducted to investigate the effect of gamification on waste management among sixth-grade students in District 1 of Bandar Abbas</w:t>
                      </w:r>
                      <w:r w:rsidRPr="00554BA9">
                        <w:rPr>
                          <w:rFonts w:asciiTheme="majorBidi" w:hAnsiTheme="majorBidi" w:cstheme="majorBidi"/>
                          <w:shd w:val="clear" w:color="auto" w:fill="F2F2F2" w:themeFill="background1" w:themeFillShade="F2"/>
                        </w:rPr>
                        <w:t>.</w:t>
                      </w:r>
                    </w:p>
                    <w:p w14:paraId="77F21E62" w14:textId="500A5FC4" w:rsidR="005A2C6C" w:rsidRDefault="005A2C6C" w:rsidP="00EB302A">
                      <w:pPr>
                        <w:pStyle w:val="NoSpacing"/>
                        <w:pBdr>
                          <w:left w:val="dotted" w:sz="12" w:space="4" w:color="002060"/>
                        </w:pBdr>
                        <w:shd w:val="clear" w:color="auto" w:fill="F2F2F2" w:themeFill="background1" w:themeFillShade="F2"/>
                        <w:jc w:val="both"/>
                        <w:rPr>
                          <w:b/>
                          <w:bCs/>
                          <w:color w:val="002060"/>
                          <w:lang w:bidi="fa-IR"/>
                        </w:rPr>
                      </w:pPr>
                      <w:r w:rsidRPr="00771E4F">
                        <w:rPr>
                          <w:rStyle w:val="Heading3Char"/>
                          <w:rFonts w:eastAsia="Calibri"/>
                          <w:color w:val="002060"/>
                        </w:rPr>
                        <w:t>research methodology</w:t>
                      </w:r>
                      <w:r w:rsidRPr="00554BA9">
                        <w:rPr>
                          <w:b/>
                          <w:bCs/>
                          <w:color w:val="002060"/>
                          <w:shd w:val="clear" w:color="auto" w:fill="F2F2F2" w:themeFill="background1" w:themeFillShade="F2"/>
                          <w:lang w:bidi="fa-IR"/>
                        </w:rPr>
                        <w:t xml:space="preserve">: </w:t>
                      </w:r>
                      <w:r w:rsidRPr="00EB302A">
                        <w:rPr>
                          <w:rFonts w:asciiTheme="majorBidi" w:hAnsiTheme="majorBidi" w:cstheme="majorBidi"/>
                          <w:shd w:val="clear" w:color="auto" w:fill="F2F2F2" w:themeFill="background1" w:themeFillShade="F2"/>
                        </w:rPr>
                        <w:t>The research design was quasi-experimental, utilizing a pretest-posttest format with a control group. The statistical population included all sixth-grade elementary students in District 1 of Bandar Abbas, from whom 30 students were selected by convenience sampling and randomly assigned to experimental and control groups (15 students each). The experimental group was instructed using the gamification method, while the control group received traditional lecture-based instruction. Data were collected using the Jafari Waste Behavior Questionnaire (2021) and analyzed using covariance analysis (ANCOVA) with SPSS version 25.</w:t>
                      </w:r>
                      <w:r w:rsidRPr="00B301B8">
                        <w:rPr>
                          <w:rFonts w:asciiTheme="majorBidi" w:hAnsiTheme="majorBidi" w:cstheme="majorBidi"/>
                          <w:shd w:val="clear" w:color="auto" w:fill="F2F2F2" w:themeFill="background1" w:themeFillShade="F2"/>
                        </w:rPr>
                        <w:t xml:space="preserve"> </w:t>
                      </w:r>
                    </w:p>
                    <w:p w14:paraId="4323BD74" w14:textId="3ADFB829" w:rsidR="005A2C6C" w:rsidRPr="00EB302A" w:rsidRDefault="005A2C6C" w:rsidP="00EB302A">
                      <w:pPr>
                        <w:pStyle w:val="NoSpacing"/>
                        <w:pBdr>
                          <w:left w:val="dotted" w:sz="12" w:space="4" w:color="002060"/>
                        </w:pBdr>
                        <w:shd w:val="clear" w:color="auto" w:fill="F2F2F2" w:themeFill="background1" w:themeFillShade="F2"/>
                        <w:jc w:val="both"/>
                        <w:rPr>
                          <w:rFonts w:asciiTheme="majorBidi" w:hAnsiTheme="majorBidi" w:cstheme="majorBidi"/>
                          <w:shd w:val="clear" w:color="auto" w:fill="F2F2F2" w:themeFill="background1" w:themeFillShade="F2"/>
                        </w:rPr>
                      </w:pPr>
                      <w:r w:rsidRPr="00771E4F">
                        <w:rPr>
                          <w:b/>
                          <w:bCs/>
                          <w:color w:val="002060"/>
                          <w:lang w:bidi="fa-IR"/>
                        </w:rPr>
                        <w:t>Findings</w:t>
                      </w:r>
                      <w:r w:rsidRPr="00554BA9">
                        <w:rPr>
                          <w:b/>
                          <w:bCs/>
                          <w:color w:val="002060"/>
                          <w:shd w:val="clear" w:color="auto" w:fill="F2F2F2" w:themeFill="background1" w:themeFillShade="F2"/>
                          <w:lang w:bidi="fa-IR"/>
                        </w:rPr>
                        <w:t xml:space="preserve">: </w:t>
                      </w:r>
                      <w:r w:rsidRPr="00EB302A">
                        <w:rPr>
                          <w:rFonts w:asciiTheme="majorBidi" w:hAnsiTheme="majorBidi" w:cstheme="majorBidi"/>
                          <w:shd w:val="clear" w:color="auto" w:fill="F2F2F2" w:themeFill="background1" w:themeFillShade="F2"/>
                        </w:rPr>
                        <w:t>The results indicated that the use of gamification significantly increased students’ motivation and participation in activities related to waste management. Specifically, this approach—by providing immediate feedback, creating competitive and group incentives, and facilitating the learning of environmental concepts—led to improved environmental behaviors and increased participation in waste management activities.</w:t>
                      </w:r>
                    </w:p>
                    <w:p w14:paraId="19711230" w14:textId="453354A5" w:rsidR="005A2C6C" w:rsidRPr="00B830E6" w:rsidRDefault="005A2C6C" w:rsidP="00EB302A">
                      <w:pPr>
                        <w:pStyle w:val="NoSpacing"/>
                        <w:pBdr>
                          <w:left w:val="dotted" w:sz="12" w:space="4" w:color="002060"/>
                        </w:pBdr>
                        <w:shd w:val="clear" w:color="auto" w:fill="F2F2F2" w:themeFill="background1" w:themeFillShade="F2"/>
                        <w:jc w:val="both"/>
                      </w:pPr>
                      <w:r w:rsidRPr="00771E4F">
                        <w:rPr>
                          <w:b/>
                          <w:bCs/>
                          <w:color w:val="002060"/>
                          <w:lang w:bidi="fa-IR"/>
                        </w:rPr>
                        <w:t>Conclusion</w:t>
                      </w:r>
                      <w:r w:rsidRPr="00554BA9">
                        <w:rPr>
                          <w:b/>
                          <w:bCs/>
                          <w:color w:val="002060"/>
                          <w:shd w:val="clear" w:color="auto" w:fill="F2F2F2" w:themeFill="background1" w:themeFillShade="F2"/>
                          <w:lang w:bidi="fa-IR"/>
                        </w:rPr>
                        <w:t xml:space="preserve">: </w:t>
                      </w:r>
                      <w:r w:rsidRPr="00EB302A">
                        <w:rPr>
                          <w:shd w:val="clear" w:color="auto" w:fill="F2F2F2" w:themeFill="background1" w:themeFillShade="F2"/>
                        </w:rPr>
                        <w:t>This study highlights the necessity of utilizing innovative educational methods, particularly gamification, for teaching environmental issues and promoting a culture of environmental protection in schools. Its findings can serve as a basis for the development of similar programs in other schools and communities.</w:t>
                      </w:r>
                    </w:p>
                    <w:p w14:paraId="195DFAE8" w14:textId="47155BD7" w:rsidR="005A2C6C" w:rsidRDefault="005A2C6C" w:rsidP="00B830E6">
                      <w:pPr>
                        <w:pStyle w:val="NoSpacing"/>
                        <w:pBdr>
                          <w:left w:val="dotted" w:sz="12" w:space="4" w:color="002060"/>
                        </w:pBdr>
                        <w:shd w:val="clear" w:color="auto" w:fill="F2F2F2" w:themeFill="background1" w:themeFillShade="F2"/>
                        <w:jc w:val="both"/>
                      </w:pPr>
                    </w:p>
                  </w:txbxContent>
                </v:textbox>
                <w10:wrap anchorx="margin"/>
              </v:shape>
            </w:pict>
          </mc:Fallback>
        </mc:AlternateContent>
      </w:r>
      <w:r w:rsidR="008416DB">
        <w:rPr>
          <w:noProof/>
          <w:lang w:bidi="fa-IR"/>
        </w:rPr>
        <mc:AlternateContent>
          <mc:Choice Requires="wps">
            <w:drawing>
              <wp:anchor distT="0" distB="0" distL="114300" distR="114300" simplePos="0" relativeHeight="251651072" behindDoc="0" locked="0" layoutInCell="1" allowOverlap="1" wp14:anchorId="336F044B" wp14:editId="1902852C">
                <wp:simplePos x="0" y="0"/>
                <wp:positionH relativeFrom="margin">
                  <wp:align>left</wp:align>
                </wp:positionH>
                <wp:positionV relativeFrom="paragraph">
                  <wp:posOffset>102519</wp:posOffset>
                </wp:positionV>
                <wp:extent cx="1623695" cy="4486275"/>
                <wp:effectExtent l="0" t="0" r="14605" b="2857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4486275"/>
                        </a:xfrm>
                        <a:prstGeom prst="rect">
                          <a:avLst/>
                        </a:prstGeom>
                        <a:solidFill>
                          <a:srgbClr val="FFFFFF"/>
                        </a:solidFill>
                        <a:ln w="9525">
                          <a:solidFill>
                            <a:srgbClr val="FFFFFF"/>
                          </a:solidFill>
                          <a:miter lim="800000"/>
                          <a:headEnd/>
                          <a:tailEnd/>
                        </a:ln>
                      </wps:spPr>
                      <wps:txbx>
                        <w:txbxContent>
                          <w:p w14:paraId="1CC9DA78" w14:textId="4CDDBA40" w:rsidR="005A2C6C" w:rsidRDefault="005A2C6C" w:rsidP="00B824F8">
                            <w:pPr>
                              <w:pStyle w:val="NoSpacing"/>
                              <w:rPr>
                                <w:b/>
                                <w:bCs/>
                                <w:color w:val="002060"/>
                              </w:rPr>
                            </w:pPr>
                          </w:p>
                          <w:p w14:paraId="7392E9F1" w14:textId="77777777" w:rsidR="005A2C6C" w:rsidRPr="005D6936" w:rsidRDefault="005A2C6C" w:rsidP="00B824F8">
                            <w:pPr>
                              <w:pStyle w:val="NoSpacing"/>
                              <w:rPr>
                                <w:b/>
                                <w:bCs/>
                                <w:color w:val="2F5496" w:themeColor="accent5" w:themeShade="BF"/>
                                <w:sz w:val="4"/>
                                <w:szCs w:val="4"/>
                              </w:rPr>
                            </w:pPr>
                          </w:p>
                          <w:p w14:paraId="3DEB2D74" w14:textId="44E3D5EE" w:rsidR="005A2C6C" w:rsidRPr="005D6936" w:rsidRDefault="005A2C6C" w:rsidP="00B824F8">
                            <w:pPr>
                              <w:pStyle w:val="NoSpacing"/>
                              <w:rPr>
                                <w:b/>
                                <w:bCs/>
                                <w:color w:val="2F5496" w:themeColor="accent5" w:themeShade="BF"/>
                              </w:rPr>
                            </w:pPr>
                            <w:r w:rsidRPr="005D6936">
                              <w:rPr>
                                <w:b/>
                                <w:bCs/>
                                <w:color w:val="2F5496" w:themeColor="accent5" w:themeShade="BF"/>
                              </w:rPr>
                              <w:t>Article Info:</w:t>
                            </w:r>
                          </w:p>
                          <w:p w14:paraId="29965A96" w14:textId="3043A404" w:rsidR="005A2C6C" w:rsidRPr="001F4124" w:rsidRDefault="005A2C6C" w:rsidP="00342E2D">
                            <w:pPr>
                              <w:pStyle w:val="NoSpacing"/>
                              <w:rPr>
                                <w:color w:val="002060"/>
                              </w:rPr>
                            </w:pPr>
                            <w:r w:rsidRPr="001F4124">
                              <w:rPr>
                                <w:color w:val="002060"/>
                                <w:sz w:val="18"/>
                                <w:szCs w:val="18"/>
                              </w:rPr>
                              <w:t>Received:</w:t>
                            </w:r>
                            <w:r w:rsidRPr="001F4124">
                              <w:rPr>
                                <w:color w:val="002060"/>
                              </w:rPr>
                              <w:t xml:space="preserve"> </w:t>
                            </w:r>
                            <w:r w:rsidR="006B0558" w:rsidRPr="006B0558">
                              <w:rPr>
                                <w:color w:val="000000" w:themeColor="text1"/>
                                <w:sz w:val="18"/>
                                <w:szCs w:val="18"/>
                              </w:rPr>
                              <w:t>24 August 2025</w:t>
                            </w:r>
                          </w:p>
                          <w:p w14:paraId="1A34E3A0" w14:textId="749865CC" w:rsidR="005A2C6C" w:rsidRPr="001F4124" w:rsidRDefault="005A2C6C" w:rsidP="005D4333">
                            <w:pPr>
                              <w:pStyle w:val="NoSpacing"/>
                              <w:rPr>
                                <w:color w:val="1F4E79" w:themeColor="accent1" w:themeShade="80"/>
                                <w:sz w:val="18"/>
                                <w:szCs w:val="18"/>
                              </w:rPr>
                            </w:pPr>
                            <w:r w:rsidRPr="001F4124">
                              <w:rPr>
                                <w:rStyle w:val="Strong"/>
                                <w:b w:val="0"/>
                                <w:bCs w:val="0"/>
                                <w:color w:val="1F4E79" w:themeColor="accent1" w:themeShade="80"/>
                                <w:sz w:val="18"/>
                                <w:szCs w:val="18"/>
                              </w:rPr>
                              <w:t>Revise</w:t>
                            </w:r>
                            <w:r w:rsidRPr="001F4124">
                              <w:rPr>
                                <w:color w:val="1F4E79" w:themeColor="accent1" w:themeShade="80"/>
                                <w:sz w:val="18"/>
                                <w:szCs w:val="18"/>
                              </w:rPr>
                              <w:t>d:</w:t>
                            </w:r>
                            <w:r>
                              <w:rPr>
                                <w:color w:val="1F4E79" w:themeColor="accent1" w:themeShade="80"/>
                                <w:sz w:val="18"/>
                                <w:szCs w:val="18"/>
                              </w:rPr>
                              <w:t xml:space="preserve"> </w:t>
                            </w:r>
                            <w:r w:rsidR="006B0558" w:rsidRPr="006B0558">
                              <w:rPr>
                                <w:color w:val="auto"/>
                                <w:sz w:val="18"/>
                                <w:szCs w:val="18"/>
                              </w:rPr>
                              <w:t>10 September 2025</w:t>
                            </w:r>
                          </w:p>
                          <w:p w14:paraId="081DE451" w14:textId="519F8083" w:rsidR="005A2C6C" w:rsidRPr="001F4124" w:rsidRDefault="005A2C6C" w:rsidP="00342E2D">
                            <w:pPr>
                              <w:pStyle w:val="NoSpacing"/>
                              <w:rPr>
                                <w:color w:val="002060"/>
                              </w:rPr>
                            </w:pPr>
                            <w:r w:rsidRPr="001F4124">
                              <w:rPr>
                                <w:color w:val="002060"/>
                                <w:sz w:val="18"/>
                                <w:szCs w:val="18"/>
                              </w:rPr>
                              <w:t>Accepted:</w:t>
                            </w:r>
                            <w:r w:rsidRPr="001F4124">
                              <w:rPr>
                                <w:color w:val="002060"/>
                              </w:rPr>
                              <w:t xml:space="preserve"> </w:t>
                            </w:r>
                            <w:r w:rsidR="006B0558" w:rsidRPr="006B0558">
                              <w:rPr>
                                <w:color w:val="000000" w:themeColor="text1"/>
                                <w:sz w:val="18"/>
                                <w:szCs w:val="18"/>
                              </w:rPr>
                              <w:t>18 September 2025</w:t>
                            </w:r>
                          </w:p>
                          <w:p w14:paraId="47775A01" w14:textId="4D22F6C3" w:rsidR="005A2C6C" w:rsidRPr="001F4124" w:rsidRDefault="005A2C6C" w:rsidP="005D4333">
                            <w:pPr>
                              <w:pStyle w:val="NoSpacing"/>
                              <w:spacing w:after="240"/>
                              <w:rPr>
                                <w:color w:val="002060"/>
                                <w:sz w:val="18"/>
                                <w:szCs w:val="18"/>
                              </w:rPr>
                            </w:pPr>
                            <w:r w:rsidRPr="001F4124">
                              <w:rPr>
                                <w:color w:val="002060"/>
                                <w:sz w:val="18"/>
                                <w:szCs w:val="18"/>
                              </w:rPr>
                              <w:t>Published:</w:t>
                            </w:r>
                            <w:r>
                              <w:rPr>
                                <w:color w:val="002060"/>
                                <w:sz w:val="18"/>
                                <w:szCs w:val="18"/>
                              </w:rPr>
                              <w:t xml:space="preserve"> </w:t>
                            </w:r>
                            <w:r w:rsidR="006B0558" w:rsidRPr="006B0558">
                              <w:rPr>
                                <w:color w:val="auto"/>
                                <w:sz w:val="18"/>
                                <w:szCs w:val="18"/>
                              </w:rPr>
                              <w:t>23 September 2025</w:t>
                            </w:r>
                            <w:bookmarkStart w:id="0" w:name="_GoBack"/>
                            <w:bookmarkEnd w:id="0"/>
                          </w:p>
                          <w:p w14:paraId="7DCCB743" w14:textId="4005B0C6" w:rsidR="005A2C6C" w:rsidRPr="00771E4F" w:rsidRDefault="005A2C6C"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Pr>
                                <w:color w:val="000000" w:themeColor="text1"/>
                                <w:sz w:val="20"/>
                                <w:szCs w:val="20"/>
                              </w:rPr>
                              <w:t>54 - 69</w:t>
                            </w:r>
                          </w:p>
                          <w:p w14:paraId="4F9739BE" w14:textId="77777777" w:rsidR="005A2C6C" w:rsidRPr="001534BC" w:rsidRDefault="005A2C6C" w:rsidP="007A5CA7">
                            <w:pPr>
                              <w:spacing w:after="0" w:line="240" w:lineRule="auto"/>
                              <w:rPr>
                                <w:rFonts w:ascii="Cambria" w:hAnsi="Cambria"/>
                                <w:color w:val="auto"/>
                                <w:sz w:val="20"/>
                                <w:szCs w:val="20"/>
                                <w:rtl/>
                                <w:lang w:bidi="fa-IR"/>
                              </w:rPr>
                            </w:pPr>
                          </w:p>
                          <w:p w14:paraId="01489B71" w14:textId="71B960BD" w:rsidR="005A2C6C" w:rsidRPr="00771E4F" w:rsidRDefault="005A2C6C"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5A2C6C" w:rsidRPr="001534BC" w:rsidRDefault="005A2C6C" w:rsidP="00846420">
                            <w:pPr>
                              <w:spacing w:after="0" w:line="240" w:lineRule="auto"/>
                              <w:jc w:val="center"/>
                              <w:rPr>
                                <w:rFonts w:ascii="Cambria" w:hAnsi="Cambria"/>
                                <w:color w:val="auto"/>
                                <w:sz w:val="20"/>
                                <w:szCs w:val="20"/>
                              </w:rPr>
                            </w:pPr>
                            <w:r>
                              <w:rPr>
                                <w:noProof/>
                                <w:sz w:val="20"/>
                                <w:szCs w:val="20"/>
                                <w:rtl/>
                                <w:lang w:bidi="fa-IR"/>
                              </w:rPr>
                              <w:drawing>
                                <wp:inline distT="0" distB="0" distL="0" distR="0" wp14:anchorId="3EEE0EEC" wp14:editId="0466072A">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19">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5A2C6C" w:rsidRDefault="005A2C6C" w:rsidP="00764CEE">
                            <w:pPr>
                              <w:pStyle w:val="NoSpacing"/>
                              <w:rPr>
                                <w:b/>
                                <w:bCs/>
                              </w:rPr>
                            </w:pPr>
                          </w:p>
                          <w:p w14:paraId="13AB8324" w14:textId="77777777" w:rsidR="005A2C6C" w:rsidRPr="00764CEE" w:rsidRDefault="005A2C6C" w:rsidP="00764CEE">
                            <w:pPr>
                              <w:pStyle w:val="NoSpacing"/>
                              <w:rPr>
                                <w:b/>
                                <w:bCs/>
                              </w:rPr>
                            </w:pPr>
                          </w:p>
                          <w:p w14:paraId="049FD76B" w14:textId="50F58BAC" w:rsidR="005A2C6C" w:rsidRPr="008416DB" w:rsidRDefault="005A2C6C" w:rsidP="008416DB">
                            <w:pPr>
                              <w:spacing w:after="300" w:line="240" w:lineRule="auto"/>
                              <w:rPr>
                                <w:rFonts w:ascii="Arial" w:eastAsia="Times New Roman" w:hAnsi="Arial"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r w:rsidRPr="005A2C6C">
                              <w:rPr>
                                <w:rFonts w:asciiTheme="majorBidi" w:eastAsia="Times New Roman" w:hAnsiTheme="majorBidi" w:cstheme="majorBidi"/>
                                <w:caps/>
                                <w:color w:val="auto"/>
                                <w:sz w:val="16"/>
                                <w:szCs w:val="16"/>
                                <w:lang w:bidi="fa-IR"/>
                              </w:rPr>
                              <w:t>10.22034/njournal.2025.553450.1079</w:t>
                            </w:r>
                          </w:p>
                          <w:p w14:paraId="09CD9452" w14:textId="77777777" w:rsidR="005A2C6C" w:rsidRDefault="005A2C6C" w:rsidP="00846420">
                            <w:pPr>
                              <w:spacing w:after="0" w:line="240" w:lineRule="auto"/>
                              <w:rPr>
                                <w:b/>
                                <w:bCs/>
                                <w:color w:val="0070C0"/>
                                <w:sz w:val="20"/>
                                <w:szCs w:val="20"/>
                              </w:rPr>
                            </w:pPr>
                          </w:p>
                          <w:p w14:paraId="228FA71E" w14:textId="77777777" w:rsidR="005A2C6C" w:rsidRPr="00771E4F" w:rsidRDefault="005A2C6C" w:rsidP="00846420">
                            <w:pPr>
                              <w:pStyle w:val="NoSpacing"/>
                              <w:rPr>
                                <w:b/>
                                <w:bCs/>
                                <w:color w:val="002060"/>
                                <w:rtl/>
                              </w:rPr>
                            </w:pPr>
                            <w:r w:rsidRPr="00771E4F">
                              <w:rPr>
                                <w:b/>
                                <w:bCs/>
                                <w:color w:val="002060"/>
                              </w:rPr>
                              <w:t>Keywords:</w:t>
                            </w:r>
                          </w:p>
                          <w:p w14:paraId="7C0AEDEE" w14:textId="59074372" w:rsidR="005A2C6C" w:rsidRDefault="005A2C6C" w:rsidP="00B301B8">
                            <w:pPr>
                              <w:pStyle w:val="NoSpacing"/>
                              <w:rPr>
                                <w:b/>
                                <w:bCs/>
                                <w:color w:val="0070C0"/>
                                <w:rtl/>
                              </w:rPr>
                            </w:pPr>
                            <w:r w:rsidRPr="00EB302A">
                              <w:rPr>
                                <w:rFonts w:asciiTheme="majorBidi" w:hAnsiTheme="majorBidi" w:cstheme="majorBidi"/>
                              </w:rPr>
                              <w:t>Gamification, Waste Management, Environmental Education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6F044B" id="_x0000_s1031" type="#_x0000_t202" style="position:absolute;left:0;text-align:left;margin-left:0;margin-top:8.05pt;width:127.85pt;height:353.2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" strokecolor="white">
                <v:textbox>
                  <w:txbxContent>
                    <w:p w14:paraId="1CC9DA78" w14:textId="4CDDBA40" w:rsidR="005A2C6C" w:rsidRDefault="005A2C6C" w:rsidP="00B824F8">
                      <w:pPr>
                        <w:pStyle w:val="NoSpacing"/>
                        <w:rPr>
                          <w:b/>
                          <w:bCs/>
                          <w:color w:val="002060"/>
                        </w:rPr>
                      </w:pPr>
                    </w:p>
                    <w:p w14:paraId="7392E9F1" w14:textId="77777777" w:rsidR="005A2C6C" w:rsidRPr="005D6936" w:rsidRDefault="005A2C6C" w:rsidP="00B824F8">
                      <w:pPr>
                        <w:pStyle w:val="NoSpacing"/>
                        <w:rPr>
                          <w:b/>
                          <w:bCs/>
                          <w:color w:val="2F5496" w:themeColor="accent5" w:themeShade="BF"/>
                          <w:sz w:val="4"/>
                          <w:szCs w:val="4"/>
                        </w:rPr>
                      </w:pPr>
                    </w:p>
                    <w:p w14:paraId="3DEB2D74" w14:textId="44E3D5EE" w:rsidR="005A2C6C" w:rsidRPr="005D6936" w:rsidRDefault="005A2C6C" w:rsidP="00B824F8">
                      <w:pPr>
                        <w:pStyle w:val="NoSpacing"/>
                        <w:rPr>
                          <w:b/>
                          <w:bCs/>
                          <w:color w:val="2F5496" w:themeColor="accent5" w:themeShade="BF"/>
                        </w:rPr>
                      </w:pPr>
                      <w:r w:rsidRPr="005D6936">
                        <w:rPr>
                          <w:b/>
                          <w:bCs/>
                          <w:color w:val="2F5496" w:themeColor="accent5" w:themeShade="BF"/>
                        </w:rPr>
                        <w:t>Article Info:</w:t>
                      </w:r>
                    </w:p>
                    <w:p w14:paraId="29965A96" w14:textId="3043A404" w:rsidR="005A2C6C" w:rsidRPr="001F4124" w:rsidRDefault="005A2C6C" w:rsidP="00342E2D">
                      <w:pPr>
                        <w:pStyle w:val="NoSpacing"/>
                        <w:rPr>
                          <w:color w:val="002060"/>
                        </w:rPr>
                      </w:pPr>
                      <w:r w:rsidRPr="001F4124">
                        <w:rPr>
                          <w:color w:val="002060"/>
                          <w:sz w:val="18"/>
                          <w:szCs w:val="18"/>
                        </w:rPr>
                        <w:t>Received:</w:t>
                      </w:r>
                      <w:r w:rsidRPr="001F4124">
                        <w:rPr>
                          <w:color w:val="002060"/>
                        </w:rPr>
                        <w:t xml:space="preserve"> </w:t>
                      </w:r>
                      <w:r w:rsidR="006B0558" w:rsidRPr="006B0558">
                        <w:rPr>
                          <w:color w:val="000000" w:themeColor="text1"/>
                          <w:sz w:val="18"/>
                          <w:szCs w:val="18"/>
                        </w:rPr>
                        <w:t>24 August 2025</w:t>
                      </w:r>
                    </w:p>
                    <w:p w14:paraId="1A34E3A0" w14:textId="749865CC" w:rsidR="005A2C6C" w:rsidRPr="001F4124" w:rsidRDefault="005A2C6C" w:rsidP="005D4333">
                      <w:pPr>
                        <w:pStyle w:val="NoSpacing"/>
                        <w:rPr>
                          <w:color w:val="1F4E79" w:themeColor="accent1" w:themeShade="80"/>
                          <w:sz w:val="18"/>
                          <w:szCs w:val="18"/>
                        </w:rPr>
                      </w:pPr>
                      <w:r w:rsidRPr="001F4124">
                        <w:rPr>
                          <w:rStyle w:val="Strong"/>
                          <w:b w:val="0"/>
                          <w:bCs w:val="0"/>
                          <w:color w:val="1F4E79" w:themeColor="accent1" w:themeShade="80"/>
                          <w:sz w:val="18"/>
                          <w:szCs w:val="18"/>
                        </w:rPr>
                        <w:t>Revise</w:t>
                      </w:r>
                      <w:r w:rsidRPr="001F4124">
                        <w:rPr>
                          <w:color w:val="1F4E79" w:themeColor="accent1" w:themeShade="80"/>
                          <w:sz w:val="18"/>
                          <w:szCs w:val="18"/>
                        </w:rPr>
                        <w:t>d:</w:t>
                      </w:r>
                      <w:r>
                        <w:rPr>
                          <w:color w:val="1F4E79" w:themeColor="accent1" w:themeShade="80"/>
                          <w:sz w:val="18"/>
                          <w:szCs w:val="18"/>
                        </w:rPr>
                        <w:t xml:space="preserve"> </w:t>
                      </w:r>
                      <w:r w:rsidR="006B0558" w:rsidRPr="006B0558">
                        <w:rPr>
                          <w:color w:val="auto"/>
                          <w:sz w:val="18"/>
                          <w:szCs w:val="18"/>
                        </w:rPr>
                        <w:t>10 September 2025</w:t>
                      </w:r>
                    </w:p>
                    <w:p w14:paraId="081DE451" w14:textId="519F8083" w:rsidR="005A2C6C" w:rsidRPr="001F4124" w:rsidRDefault="005A2C6C" w:rsidP="00342E2D">
                      <w:pPr>
                        <w:pStyle w:val="NoSpacing"/>
                        <w:rPr>
                          <w:color w:val="002060"/>
                        </w:rPr>
                      </w:pPr>
                      <w:r w:rsidRPr="001F4124">
                        <w:rPr>
                          <w:color w:val="002060"/>
                          <w:sz w:val="18"/>
                          <w:szCs w:val="18"/>
                        </w:rPr>
                        <w:t>Accepted:</w:t>
                      </w:r>
                      <w:r w:rsidRPr="001F4124">
                        <w:rPr>
                          <w:color w:val="002060"/>
                        </w:rPr>
                        <w:t xml:space="preserve"> </w:t>
                      </w:r>
                      <w:r w:rsidR="006B0558" w:rsidRPr="006B0558">
                        <w:rPr>
                          <w:color w:val="000000" w:themeColor="text1"/>
                          <w:sz w:val="18"/>
                          <w:szCs w:val="18"/>
                        </w:rPr>
                        <w:t>18 September 2025</w:t>
                      </w:r>
                    </w:p>
                    <w:p w14:paraId="47775A01" w14:textId="4D22F6C3" w:rsidR="005A2C6C" w:rsidRPr="001F4124" w:rsidRDefault="005A2C6C" w:rsidP="005D4333">
                      <w:pPr>
                        <w:pStyle w:val="NoSpacing"/>
                        <w:spacing w:after="240"/>
                        <w:rPr>
                          <w:color w:val="002060"/>
                          <w:sz w:val="18"/>
                          <w:szCs w:val="18"/>
                        </w:rPr>
                      </w:pPr>
                      <w:r w:rsidRPr="001F4124">
                        <w:rPr>
                          <w:color w:val="002060"/>
                          <w:sz w:val="18"/>
                          <w:szCs w:val="18"/>
                        </w:rPr>
                        <w:t>Published:</w:t>
                      </w:r>
                      <w:r>
                        <w:rPr>
                          <w:color w:val="002060"/>
                          <w:sz w:val="18"/>
                          <w:szCs w:val="18"/>
                        </w:rPr>
                        <w:t xml:space="preserve"> </w:t>
                      </w:r>
                      <w:r w:rsidR="006B0558" w:rsidRPr="006B0558">
                        <w:rPr>
                          <w:color w:val="auto"/>
                          <w:sz w:val="18"/>
                          <w:szCs w:val="18"/>
                        </w:rPr>
                        <w:t>23 September 2025</w:t>
                      </w:r>
                      <w:bookmarkStart w:id="1" w:name="_GoBack"/>
                      <w:bookmarkEnd w:id="1"/>
                    </w:p>
                    <w:p w14:paraId="7DCCB743" w14:textId="4005B0C6" w:rsidR="005A2C6C" w:rsidRPr="00771E4F" w:rsidRDefault="005A2C6C"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Pr>
                          <w:color w:val="000000" w:themeColor="text1"/>
                          <w:sz w:val="20"/>
                          <w:szCs w:val="20"/>
                        </w:rPr>
                        <w:t>54 - 69</w:t>
                      </w:r>
                    </w:p>
                    <w:p w14:paraId="4F9739BE" w14:textId="77777777" w:rsidR="005A2C6C" w:rsidRPr="001534BC" w:rsidRDefault="005A2C6C" w:rsidP="007A5CA7">
                      <w:pPr>
                        <w:spacing w:after="0" w:line="240" w:lineRule="auto"/>
                        <w:rPr>
                          <w:rFonts w:ascii="Cambria" w:hAnsi="Cambria"/>
                          <w:color w:val="auto"/>
                          <w:sz w:val="20"/>
                          <w:szCs w:val="20"/>
                          <w:rtl/>
                          <w:lang w:bidi="fa-IR"/>
                        </w:rPr>
                      </w:pPr>
                    </w:p>
                    <w:p w14:paraId="01489B71" w14:textId="71B960BD" w:rsidR="005A2C6C" w:rsidRPr="00771E4F" w:rsidRDefault="005A2C6C"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5A2C6C" w:rsidRPr="001534BC" w:rsidRDefault="005A2C6C" w:rsidP="00846420">
                      <w:pPr>
                        <w:spacing w:after="0" w:line="240" w:lineRule="auto"/>
                        <w:jc w:val="center"/>
                        <w:rPr>
                          <w:rFonts w:ascii="Cambria" w:hAnsi="Cambria"/>
                          <w:color w:val="auto"/>
                          <w:sz w:val="20"/>
                          <w:szCs w:val="20"/>
                        </w:rPr>
                      </w:pPr>
                      <w:r>
                        <w:rPr>
                          <w:noProof/>
                          <w:sz w:val="20"/>
                          <w:szCs w:val="20"/>
                          <w:rtl/>
                          <w:lang w:bidi="fa-IR"/>
                        </w:rPr>
                        <w:drawing>
                          <wp:inline distT="0" distB="0" distL="0" distR="0" wp14:anchorId="3EEE0EEC" wp14:editId="0466072A">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19">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5A2C6C" w:rsidRDefault="005A2C6C" w:rsidP="00764CEE">
                      <w:pPr>
                        <w:pStyle w:val="NoSpacing"/>
                        <w:rPr>
                          <w:b/>
                          <w:bCs/>
                        </w:rPr>
                      </w:pPr>
                    </w:p>
                    <w:p w14:paraId="13AB8324" w14:textId="77777777" w:rsidR="005A2C6C" w:rsidRPr="00764CEE" w:rsidRDefault="005A2C6C" w:rsidP="00764CEE">
                      <w:pPr>
                        <w:pStyle w:val="NoSpacing"/>
                        <w:rPr>
                          <w:b/>
                          <w:bCs/>
                        </w:rPr>
                      </w:pPr>
                    </w:p>
                    <w:p w14:paraId="049FD76B" w14:textId="50F58BAC" w:rsidR="005A2C6C" w:rsidRPr="008416DB" w:rsidRDefault="005A2C6C" w:rsidP="008416DB">
                      <w:pPr>
                        <w:spacing w:after="300" w:line="240" w:lineRule="auto"/>
                        <w:rPr>
                          <w:rFonts w:ascii="Arial" w:eastAsia="Times New Roman" w:hAnsi="Arial"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r w:rsidRPr="005A2C6C">
                        <w:rPr>
                          <w:rFonts w:asciiTheme="majorBidi" w:eastAsia="Times New Roman" w:hAnsiTheme="majorBidi" w:cstheme="majorBidi"/>
                          <w:caps/>
                          <w:color w:val="auto"/>
                          <w:sz w:val="16"/>
                          <w:szCs w:val="16"/>
                          <w:lang w:bidi="fa-IR"/>
                        </w:rPr>
                        <w:t>10.22034/njournal.2025.553450.1079</w:t>
                      </w:r>
                    </w:p>
                    <w:p w14:paraId="09CD9452" w14:textId="77777777" w:rsidR="005A2C6C" w:rsidRDefault="005A2C6C" w:rsidP="00846420">
                      <w:pPr>
                        <w:spacing w:after="0" w:line="240" w:lineRule="auto"/>
                        <w:rPr>
                          <w:b/>
                          <w:bCs/>
                          <w:color w:val="0070C0"/>
                          <w:sz w:val="20"/>
                          <w:szCs w:val="20"/>
                        </w:rPr>
                      </w:pPr>
                    </w:p>
                    <w:p w14:paraId="228FA71E" w14:textId="77777777" w:rsidR="005A2C6C" w:rsidRPr="00771E4F" w:rsidRDefault="005A2C6C" w:rsidP="00846420">
                      <w:pPr>
                        <w:pStyle w:val="NoSpacing"/>
                        <w:rPr>
                          <w:b/>
                          <w:bCs/>
                          <w:color w:val="002060"/>
                          <w:rtl/>
                        </w:rPr>
                      </w:pPr>
                      <w:r w:rsidRPr="00771E4F">
                        <w:rPr>
                          <w:b/>
                          <w:bCs/>
                          <w:color w:val="002060"/>
                        </w:rPr>
                        <w:t>Keywords:</w:t>
                      </w:r>
                    </w:p>
                    <w:p w14:paraId="7C0AEDEE" w14:textId="59074372" w:rsidR="005A2C6C" w:rsidRDefault="005A2C6C" w:rsidP="00B301B8">
                      <w:pPr>
                        <w:pStyle w:val="NoSpacing"/>
                        <w:rPr>
                          <w:b/>
                          <w:bCs/>
                          <w:color w:val="0070C0"/>
                          <w:rtl/>
                        </w:rPr>
                      </w:pPr>
                      <w:r w:rsidRPr="00EB302A">
                        <w:rPr>
                          <w:rFonts w:asciiTheme="majorBidi" w:hAnsiTheme="majorBidi" w:cstheme="majorBidi"/>
                        </w:rPr>
                        <w:t>Gamification, Waste Management, Environmental Education</w:t>
                      </w:r>
                    </w:p>
                  </w:txbxContent>
                </v:textbox>
                <w10:wrap anchorx="margin"/>
              </v:shape>
            </w:pict>
          </mc:Fallback>
        </mc:AlternateContent>
      </w:r>
      <w:r w:rsidR="00C268EE" w:rsidRPr="00A369D9">
        <w:rPr>
          <w:rFonts w:ascii="Cambria" w:hAnsi="Cambria"/>
          <w:color w:val="auto"/>
          <w:sz w:val="22"/>
          <w:szCs w:val="22"/>
          <w:lang w:val="en"/>
        </w:rPr>
        <w:br/>
      </w:r>
    </w:p>
    <w:p w14:paraId="31BDCA51" w14:textId="77777777" w:rsidR="00266F03" w:rsidRPr="00266F03" w:rsidRDefault="00266F03" w:rsidP="00527F09">
      <w:pPr>
        <w:spacing w:line="240" w:lineRule="auto"/>
        <w:ind w:left="270"/>
        <w:jc w:val="both"/>
        <w:rPr>
          <w:lang w:val="x-none" w:eastAsia="x-none"/>
        </w:rPr>
      </w:pPr>
    </w:p>
    <w:p w14:paraId="430EF8A9" w14:textId="77777777" w:rsidR="00C14724" w:rsidRDefault="00C14724" w:rsidP="00527F09">
      <w:pPr>
        <w:pStyle w:val="Heading3"/>
        <w:spacing w:line="360" w:lineRule="auto"/>
        <w:ind w:left="270"/>
        <w:jc w:val="both"/>
        <w:rPr>
          <w:rFonts w:eastAsia="Calibri"/>
        </w:rPr>
        <w:sectPr w:rsidR="00C14724" w:rsidSect="00834E13">
          <w:headerReference w:type="first" r:id="rId20"/>
          <w:footerReference w:type="first" r:id="rId21"/>
          <w:type w:val="continuous"/>
          <w:pgSz w:w="11907" w:h="16839" w:code="9"/>
          <w:pgMar w:top="1440" w:right="1440" w:bottom="1440" w:left="1440" w:header="720" w:footer="720" w:gutter="0"/>
          <w:pgNumType w:start="2"/>
          <w:cols w:space="720"/>
          <w:docGrid w:linePitch="360"/>
        </w:sectPr>
      </w:pPr>
    </w:p>
    <w:p w14:paraId="30664F6D" w14:textId="77777777" w:rsidR="00B07171" w:rsidRDefault="00B07171" w:rsidP="00244020">
      <w:pPr>
        <w:widowControl w:val="0"/>
        <w:autoSpaceDE w:val="0"/>
        <w:autoSpaceDN w:val="0"/>
        <w:adjustRightInd w:val="0"/>
        <w:spacing w:after="0" w:line="360" w:lineRule="auto"/>
        <w:jc w:val="both"/>
        <w:rPr>
          <w:rFonts w:ascii="Cambria" w:hAnsi="Cambria" w:cs="B Mitra"/>
          <w:sz w:val="22"/>
          <w:szCs w:val="22"/>
          <w:lang w:bidi="fa-IR"/>
        </w:rPr>
        <w:sectPr w:rsidR="00B07171" w:rsidSect="00C14724">
          <w:type w:val="continuous"/>
          <w:pgSz w:w="11907" w:h="16839" w:code="9"/>
          <w:pgMar w:top="1440" w:right="1440" w:bottom="1440" w:left="1440" w:header="1134" w:footer="964" w:gutter="0"/>
          <w:pgNumType w:start="2"/>
          <w:cols w:num="2" w:space="720"/>
          <w:docGrid w:linePitch="360"/>
        </w:sectPr>
      </w:pPr>
    </w:p>
    <w:tbl>
      <w:tblPr>
        <w:tblpPr w:leftFromText="180" w:rightFromText="180" w:vertAnchor="page" w:horzAnchor="margin" w:tblpY="6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4513"/>
      </w:tblGrid>
      <w:tr w:rsidR="00EC613F" w:rsidRPr="000F7533" w14:paraId="4F421159" w14:textId="77777777" w:rsidTr="00266F03">
        <w:trPr>
          <w:trHeight w:val="630"/>
        </w:trPr>
        <w:tc>
          <w:tcPr>
            <w:tcW w:w="4514" w:type="dxa"/>
            <w:tcBorders>
              <w:top w:val="nil"/>
              <w:left w:val="nil"/>
              <w:bottom w:val="single" w:sz="8" w:space="0" w:color="2E74B5"/>
              <w:right w:val="nil"/>
            </w:tcBorders>
          </w:tcPr>
          <w:p w14:paraId="6001CEE1" w14:textId="2AC1F241" w:rsidR="00EC613F" w:rsidRPr="000F7533" w:rsidRDefault="001A0E97" w:rsidP="00244020">
            <w:pPr>
              <w:spacing w:line="360" w:lineRule="auto"/>
              <w:jc w:val="both"/>
              <w:rPr>
                <w:rFonts w:ascii="Calibri" w:hAnsi="Calibri" w:cs="Arial Unicode MS"/>
                <w:b/>
                <w:bCs/>
                <w:color w:val="0070C0"/>
                <w:sz w:val="36"/>
                <w:szCs w:val="36"/>
                <w:lang w:bidi="fa-IR"/>
              </w:rPr>
            </w:pPr>
            <w:r>
              <w:rPr>
                <w:noProof/>
                <w:lang w:bidi="fa-IR"/>
              </w:rPr>
              <w:lastRenderedPageBreak/>
              <mc:AlternateContent>
                <mc:Choice Requires="wps">
                  <w:drawing>
                    <wp:anchor distT="0" distB="0" distL="114300" distR="114300" simplePos="0" relativeHeight="251660288" behindDoc="0" locked="0" layoutInCell="1" allowOverlap="1" wp14:anchorId="4840C9B6" wp14:editId="4C5E3992">
                      <wp:simplePos x="0" y="0"/>
                      <wp:positionH relativeFrom="column">
                        <wp:posOffset>-87464</wp:posOffset>
                      </wp:positionH>
                      <wp:positionV relativeFrom="paragraph">
                        <wp:posOffset>110766</wp:posOffset>
                      </wp:positionV>
                      <wp:extent cx="1518699" cy="299720"/>
                      <wp:effectExtent l="0" t="0" r="24765" b="2413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8699" cy="299720"/>
                              </a:xfrm>
                              <a:prstGeom prst="rect">
                                <a:avLst/>
                              </a:prstGeom>
                              <a:solidFill>
                                <a:schemeClr val="accent5">
                                  <a:lumMod val="60000"/>
                                  <a:lumOff val="40000"/>
                                </a:schemeClr>
                              </a:solidFill>
                              <a:ln w="12700" cap="flat" cmpd="sng" algn="ctr">
                                <a:solidFill>
                                  <a:schemeClr val="bg1">
                                    <a:lumMod val="65000"/>
                                  </a:schemeClr>
                                </a:solidFill>
                                <a:prstDash val="solid"/>
                                <a:miter lim="800000"/>
                              </a:ln>
                              <a:effectLst/>
                            </wps:spPr>
                            <wps:txbx>
                              <w:txbxContent>
                                <w:p w14:paraId="22A83CCB" w14:textId="7C787299" w:rsidR="005A2C6C" w:rsidRPr="00847D3C" w:rsidRDefault="005A2C6C" w:rsidP="00B1261E">
                                  <w:pPr>
                                    <w:spacing w:after="0" w:line="240" w:lineRule="auto"/>
                                    <w:jc w:val="center"/>
                                    <w:rPr>
                                      <w:rFonts w:cs="B Titr"/>
                                      <w:color w:val="FFFFFF" w:themeColor="background1"/>
                                      <w:sz w:val="18"/>
                                      <w:szCs w:val="18"/>
                                      <w:lang w:bidi="fa-IR"/>
                                    </w:rPr>
                                  </w:pPr>
                                  <w:r>
                                    <w:rPr>
                                      <w:rFonts w:cs="B Titr" w:hint="cs"/>
                                      <w:color w:val="FFFFFF" w:themeColor="background1"/>
                                      <w:sz w:val="18"/>
                                      <w:szCs w:val="18"/>
                                      <w:rtl/>
                                      <w:lang w:bidi="fa-IR"/>
                                    </w:rPr>
                                    <w:t xml:space="preserve">سال ششم، </w:t>
                                  </w:r>
                                  <w:r>
                                    <w:rPr>
                                      <w:rFonts w:cs="B Titr"/>
                                      <w:color w:val="FFFFFF" w:themeColor="background1"/>
                                      <w:sz w:val="18"/>
                                      <w:szCs w:val="18"/>
                                      <w:rtl/>
                                      <w:lang w:bidi="fa-IR"/>
                                    </w:rPr>
                                    <w:t xml:space="preserve">شماره </w:t>
                                  </w:r>
                                  <w:r>
                                    <w:rPr>
                                      <w:rFonts w:cs="B Titr" w:hint="cs"/>
                                      <w:color w:val="FFFFFF" w:themeColor="background1"/>
                                      <w:sz w:val="18"/>
                                      <w:szCs w:val="18"/>
                                      <w:rtl/>
                                      <w:lang w:bidi="fa-IR"/>
                                    </w:rPr>
                                    <w:t>21، پاییز 1404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0C9B6" id="Rectangle 4" o:spid="_x0000_s1032" style="position:absolute;left:0;text-align:left;margin-left:-6.9pt;margin-top:8.7pt;width:119.6pt;height:2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" fillcolor="#8eaadb [1944]" strokecolor="#a5a5a5 [2092]" strokeweight="1pt">
                      <v:path arrowok="t"/>
                      <v:textbox>
                        <w:txbxContent>
                          <w:p w14:paraId="22A83CCB" w14:textId="7C787299" w:rsidR="005A2C6C" w:rsidRPr="00847D3C" w:rsidRDefault="005A2C6C" w:rsidP="00B1261E">
                            <w:pPr>
                              <w:spacing w:after="0" w:line="240" w:lineRule="auto"/>
                              <w:jc w:val="center"/>
                              <w:rPr>
                                <w:rFonts w:cs="B Titr"/>
                                <w:color w:val="FFFFFF" w:themeColor="background1"/>
                                <w:sz w:val="18"/>
                                <w:szCs w:val="18"/>
                                <w:lang w:bidi="fa-IR"/>
                              </w:rPr>
                            </w:pPr>
                            <w:r>
                              <w:rPr>
                                <w:rFonts w:cs="B Titr" w:hint="cs"/>
                                <w:color w:val="FFFFFF" w:themeColor="background1"/>
                                <w:sz w:val="18"/>
                                <w:szCs w:val="18"/>
                                <w:rtl/>
                                <w:lang w:bidi="fa-IR"/>
                              </w:rPr>
                              <w:t xml:space="preserve">سال ششم، </w:t>
                            </w:r>
                            <w:r>
                              <w:rPr>
                                <w:rFonts w:cs="B Titr"/>
                                <w:color w:val="FFFFFF" w:themeColor="background1"/>
                                <w:sz w:val="18"/>
                                <w:szCs w:val="18"/>
                                <w:rtl/>
                                <w:lang w:bidi="fa-IR"/>
                              </w:rPr>
                              <w:t xml:space="preserve">شماره </w:t>
                            </w:r>
                            <w:r>
                              <w:rPr>
                                <w:rFonts w:cs="B Titr" w:hint="cs"/>
                                <w:color w:val="FFFFFF" w:themeColor="background1"/>
                                <w:sz w:val="18"/>
                                <w:szCs w:val="18"/>
                                <w:rtl/>
                                <w:lang w:bidi="fa-IR"/>
                              </w:rPr>
                              <w:t>21، پاییز 1404</w:t>
                            </w:r>
                          </w:p>
                        </w:txbxContent>
                      </v:textbox>
                    </v:rect>
                  </w:pict>
                </mc:Fallback>
              </mc:AlternateContent>
            </w:r>
            <w:r w:rsidR="00731CEB">
              <w:rPr>
                <w:noProof/>
                <w:lang w:bidi="fa-IR"/>
              </w:rPr>
              <mc:AlternateContent>
                <mc:Choice Requires="wps">
                  <w:drawing>
                    <wp:anchor distT="0" distB="0" distL="114300" distR="114300" simplePos="0" relativeHeight="251658240" behindDoc="0" locked="0" layoutInCell="1" allowOverlap="1" wp14:anchorId="7CDDC682" wp14:editId="118165C4">
                      <wp:simplePos x="0" y="0"/>
                      <wp:positionH relativeFrom="column">
                        <wp:posOffset>3590925</wp:posOffset>
                      </wp:positionH>
                      <wp:positionV relativeFrom="paragraph">
                        <wp:posOffset>109855</wp:posOffset>
                      </wp:positionV>
                      <wp:extent cx="2007870" cy="299720"/>
                      <wp:effectExtent l="0" t="0" r="11430" b="2413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7870" cy="299720"/>
                              </a:xfrm>
                              <a:prstGeom prst="rect">
                                <a:avLst/>
                              </a:prstGeom>
                              <a:solidFill>
                                <a:schemeClr val="accent6">
                                  <a:lumMod val="60000"/>
                                  <a:lumOff val="40000"/>
                                </a:schemeClr>
                              </a:solidFill>
                              <a:ln w="12700" algn="ctr">
                                <a:solidFill>
                                  <a:schemeClr val="bg1">
                                    <a:lumMod val="75000"/>
                                  </a:schemeClr>
                                </a:solidFill>
                                <a:miter lim="800000"/>
                                <a:headEnd/>
                                <a:tailEnd/>
                              </a:ln>
                            </wps:spPr>
                            <wps:txbx>
                              <w:txbxContent>
                                <w:p w14:paraId="56355124" w14:textId="2D206631" w:rsidR="005A2C6C" w:rsidRPr="00847D3C" w:rsidRDefault="005A2C6C" w:rsidP="00731CE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CDDC682" id="Rectangle 7" o:spid="_x0000_s1033" style="position:absolute;left:0;text-align:left;margin-left:282.75pt;margin-top:8.65pt;width:158.1pt;height:2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" fillcolor="#a8d08d [1945]" strokecolor="#bfbfbf [2412]" strokeweight="1pt">
                      <v:path arrowok="t"/>
                      <v:textbox>
                        <w:txbxContent>
                          <w:p w14:paraId="56355124" w14:textId="2D206631" w:rsidR="005A2C6C" w:rsidRPr="00847D3C" w:rsidRDefault="005A2C6C" w:rsidP="00731CE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v:textbox>
                    </v:rect>
                  </w:pict>
                </mc:Fallback>
              </mc:AlternateContent>
            </w:r>
          </w:p>
        </w:tc>
        <w:tc>
          <w:tcPr>
            <w:tcW w:w="4513" w:type="dxa"/>
            <w:tcBorders>
              <w:top w:val="nil"/>
              <w:left w:val="nil"/>
              <w:bottom w:val="single" w:sz="8" w:space="0" w:color="2E74B5"/>
              <w:right w:val="nil"/>
            </w:tcBorders>
          </w:tcPr>
          <w:p w14:paraId="406A761D" w14:textId="21BA04A6" w:rsidR="00EC613F" w:rsidRDefault="00EC613F" w:rsidP="00244020">
            <w:pPr>
              <w:spacing w:line="360" w:lineRule="auto"/>
              <w:jc w:val="both"/>
              <w:rPr>
                <w:noProof/>
              </w:rPr>
            </w:pPr>
          </w:p>
        </w:tc>
      </w:tr>
    </w:tbl>
    <w:p w14:paraId="34A062DE" w14:textId="0501F10A" w:rsidR="00EC613F" w:rsidRPr="008C1D99" w:rsidRDefault="000F0816" w:rsidP="00244020">
      <w:pPr>
        <w:pStyle w:val="NoSpacing"/>
        <w:bidi/>
        <w:spacing w:after="240" w:line="360" w:lineRule="auto"/>
        <w:jc w:val="both"/>
        <w:rPr>
          <w:rFonts w:ascii="Cambria" w:hAnsi="Cambria"/>
          <w:sz w:val="22"/>
          <w:szCs w:val="22"/>
          <w:rtl/>
          <w:lang w:bidi="fa-IR"/>
        </w:rPr>
      </w:pPr>
      <w:r w:rsidRPr="00B276B7">
        <w:rPr>
          <w:rFonts w:asciiTheme="majorBidi" w:hAnsiTheme="majorBidi" w:cstheme="majorBidi"/>
          <w:noProof/>
          <w:color w:val="0033CC"/>
          <w:spacing w:val="-2"/>
          <w:lang w:bidi="fa-IR"/>
        </w:rPr>
        <w:drawing>
          <wp:anchor distT="0" distB="0" distL="114300" distR="114300" simplePos="0" relativeHeight="251664384" behindDoc="0" locked="0" layoutInCell="1" allowOverlap="1" wp14:anchorId="58DB443F" wp14:editId="6BCF46C4">
            <wp:simplePos x="0" y="0"/>
            <wp:positionH relativeFrom="margin">
              <wp:align>left</wp:align>
            </wp:positionH>
            <wp:positionV relativeFrom="paragraph">
              <wp:posOffset>281457</wp:posOffset>
            </wp:positionV>
            <wp:extent cx="435610" cy="273685"/>
            <wp:effectExtent l="0" t="0" r="2540" b="0"/>
            <wp:wrapThrough wrapText="bothSides">
              <wp:wrapPolygon edited="0">
                <wp:start x="0" y="0"/>
                <wp:lineTo x="0" y="19545"/>
                <wp:lineTo x="20781" y="19545"/>
                <wp:lineTo x="20781" y="0"/>
                <wp:lineTo x="0" y="0"/>
              </wp:wrapPolygon>
            </wp:wrapThrough>
            <wp:docPr id="1180937919" name="Picture 118093791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37919" name="Picture 1180937919">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963" b="96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613F">
        <w:rPr>
          <w:rtl/>
        </w:rPr>
        <w:t xml:space="preserve">شاپا الکترونیکی: </w:t>
      </w:r>
      <w:r w:rsidR="00F271D4" w:rsidRPr="002A22A9">
        <w:rPr>
          <w:rFonts w:hint="cs"/>
          <w:color w:val="002060"/>
          <w:rtl/>
          <w:lang w:bidi="fa-IR"/>
        </w:rPr>
        <w:t>27</w:t>
      </w:r>
      <w:r w:rsidR="00097D23">
        <w:rPr>
          <w:rFonts w:hint="cs"/>
          <w:color w:val="002060"/>
          <w:rtl/>
          <w:lang w:bidi="fa-IR"/>
        </w:rPr>
        <w:t>83</w:t>
      </w:r>
      <w:r w:rsidR="00D907FD" w:rsidRPr="002A22A9">
        <w:rPr>
          <w:rFonts w:hint="cs"/>
          <w:color w:val="002060"/>
          <w:rtl/>
          <w:lang w:bidi="fa-IR"/>
        </w:rPr>
        <w:t>-</w:t>
      </w:r>
      <w:r w:rsidR="00097D23">
        <w:rPr>
          <w:rFonts w:hint="cs"/>
          <w:color w:val="002060"/>
          <w:rtl/>
          <w:lang w:bidi="fa-IR"/>
        </w:rPr>
        <w:t>1302</w:t>
      </w:r>
    </w:p>
    <w:p w14:paraId="07FDA8D5" w14:textId="6B7E9561" w:rsidR="00EC613F" w:rsidRPr="00F271D4" w:rsidRDefault="00EC613F" w:rsidP="00244020">
      <w:pPr>
        <w:pStyle w:val="Heading3"/>
        <w:bidi/>
        <w:spacing w:after="240" w:line="360" w:lineRule="auto"/>
        <w:jc w:val="both"/>
        <w:rPr>
          <w:color w:val="002060"/>
          <w:rtl/>
          <w:lang w:bidi="fa-IR"/>
        </w:rPr>
      </w:pPr>
      <w:r w:rsidRPr="00F271D4">
        <w:rPr>
          <w:rFonts w:hint="cs"/>
          <w:color w:val="002060"/>
          <w:rtl/>
          <w:lang w:bidi="fa-IR"/>
        </w:rPr>
        <w:t>مقاله پژوهشی</w:t>
      </w:r>
    </w:p>
    <w:p w14:paraId="2942A01D" w14:textId="060C2C08" w:rsidR="00335749" w:rsidRPr="00287772" w:rsidRDefault="00EB302A" w:rsidP="00287772">
      <w:pPr>
        <w:bidi/>
        <w:spacing w:line="360" w:lineRule="auto"/>
        <w:jc w:val="center"/>
        <w:rPr>
          <w:rFonts w:cs="B Mitra"/>
          <w:b/>
          <w:bCs/>
          <w:color w:val="000000" w:themeColor="text1"/>
          <w:lang w:bidi="fa-IR"/>
        </w:rPr>
      </w:pPr>
      <w:r w:rsidRPr="00EB302A">
        <w:rPr>
          <w:rFonts w:cs="B Mitra"/>
          <w:b/>
          <w:bCs/>
          <w:color w:val="000000" w:themeColor="text1"/>
          <w:rtl/>
          <w:lang w:bidi="fa-IR"/>
        </w:rPr>
        <w:t>بررس</w:t>
      </w:r>
      <w:r w:rsidRPr="00EB302A">
        <w:rPr>
          <w:rFonts w:cs="B Mitra" w:hint="cs"/>
          <w:b/>
          <w:bCs/>
          <w:color w:val="000000" w:themeColor="text1"/>
          <w:rtl/>
          <w:lang w:bidi="fa-IR"/>
        </w:rPr>
        <w:t>ی</w:t>
      </w:r>
      <w:r w:rsidRPr="00EB302A">
        <w:rPr>
          <w:rFonts w:cs="B Mitra"/>
          <w:b/>
          <w:bCs/>
          <w:color w:val="000000" w:themeColor="text1"/>
          <w:rtl/>
          <w:lang w:bidi="fa-IR"/>
        </w:rPr>
        <w:t xml:space="preserve"> تاث</w:t>
      </w:r>
      <w:r w:rsidRPr="00EB302A">
        <w:rPr>
          <w:rFonts w:cs="B Mitra" w:hint="cs"/>
          <w:b/>
          <w:bCs/>
          <w:color w:val="000000" w:themeColor="text1"/>
          <w:rtl/>
          <w:lang w:bidi="fa-IR"/>
        </w:rPr>
        <w:t>یر</w:t>
      </w:r>
      <w:r w:rsidRPr="00EB302A">
        <w:rPr>
          <w:rFonts w:cs="B Mitra"/>
          <w:b/>
          <w:bCs/>
          <w:color w:val="000000" w:themeColor="text1"/>
          <w:rtl/>
          <w:lang w:bidi="fa-IR"/>
        </w:rPr>
        <w:t xml:space="preserve"> روش باز</w:t>
      </w:r>
      <w:r w:rsidRPr="00EB302A">
        <w:rPr>
          <w:rFonts w:cs="B Mitra" w:hint="cs"/>
          <w:b/>
          <w:bCs/>
          <w:color w:val="000000" w:themeColor="text1"/>
          <w:rtl/>
          <w:lang w:bidi="fa-IR"/>
        </w:rPr>
        <w:t>ی‌وارسازی</w:t>
      </w:r>
      <w:r w:rsidRPr="00EB302A">
        <w:rPr>
          <w:rFonts w:cs="B Mitra"/>
          <w:b/>
          <w:bCs/>
          <w:color w:val="000000" w:themeColor="text1"/>
          <w:rtl/>
          <w:lang w:bidi="fa-IR"/>
        </w:rPr>
        <w:t xml:space="preserve"> بر افزا</w:t>
      </w:r>
      <w:r w:rsidRPr="00EB302A">
        <w:rPr>
          <w:rFonts w:cs="B Mitra" w:hint="cs"/>
          <w:b/>
          <w:bCs/>
          <w:color w:val="000000" w:themeColor="text1"/>
          <w:rtl/>
          <w:lang w:bidi="fa-IR"/>
        </w:rPr>
        <w:t>یش</w:t>
      </w:r>
      <w:r w:rsidRPr="00EB302A">
        <w:rPr>
          <w:rFonts w:cs="B Mitra"/>
          <w:b/>
          <w:bCs/>
          <w:color w:val="000000" w:themeColor="text1"/>
          <w:rtl/>
          <w:lang w:bidi="fa-IR"/>
        </w:rPr>
        <w:t xml:space="preserve"> مشارکت دانش</w:t>
      </w:r>
      <w:r>
        <w:rPr>
          <w:rFonts w:ascii="Cambria" w:hAnsi="Cambria" w:cs="Cambria"/>
          <w:b/>
          <w:bCs/>
          <w:color w:val="000000" w:themeColor="text1"/>
          <w:rtl/>
          <w:lang w:bidi="fa-IR"/>
        </w:rPr>
        <w:softHyphen/>
      </w:r>
      <w:r w:rsidRPr="00EB302A">
        <w:rPr>
          <w:rFonts w:cs="B Mitra" w:hint="cs"/>
          <w:b/>
          <w:bCs/>
          <w:color w:val="000000" w:themeColor="text1"/>
          <w:rtl/>
          <w:lang w:bidi="fa-IR"/>
        </w:rPr>
        <w:t>آموزان</w:t>
      </w:r>
      <w:r w:rsidRPr="00EB302A">
        <w:rPr>
          <w:rFonts w:cs="B Mitra"/>
          <w:b/>
          <w:bCs/>
          <w:color w:val="000000" w:themeColor="text1"/>
          <w:rtl/>
          <w:lang w:bidi="fa-IR"/>
        </w:rPr>
        <w:t xml:space="preserve"> </w:t>
      </w:r>
      <w:r w:rsidRPr="00EB302A">
        <w:rPr>
          <w:rFonts w:cs="B Mitra" w:hint="cs"/>
          <w:b/>
          <w:bCs/>
          <w:color w:val="000000" w:themeColor="text1"/>
          <w:rtl/>
          <w:lang w:bidi="fa-IR"/>
        </w:rPr>
        <w:t>در</w:t>
      </w:r>
      <w:r w:rsidRPr="00EB302A">
        <w:rPr>
          <w:rFonts w:cs="B Mitra"/>
          <w:b/>
          <w:bCs/>
          <w:color w:val="000000" w:themeColor="text1"/>
          <w:rtl/>
          <w:lang w:bidi="fa-IR"/>
        </w:rPr>
        <w:t xml:space="preserve"> </w:t>
      </w:r>
      <w:r w:rsidRPr="00EB302A">
        <w:rPr>
          <w:rFonts w:cs="B Mitra" w:hint="cs"/>
          <w:b/>
          <w:bCs/>
          <w:color w:val="000000" w:themeColor="text1"/>
          <w:rtl/>
          <w:lang w:bidi="fa-IR"/>
        </w:rPr>
        <w:t>مدیریت</w:t>
      </w:r>
      <w:r w:rsidRPr="00EB302A">
        <w:rPr>
          <w:rFonts w:cs="B Mitra"/>
          <w:b/>
          <w:bCs/>
          <w:color w:val="000000" w:themeColor="text1"/>
          <w:rtl/>
          <w:lang w:bidi="fa-IR"/>
        </w:rPr>
        <w:t xml:space="preserve"> پسماند (مطالعه مورد</w:t>
      </w:r>
      <w:r w:rsidRPr="00EB302A">
        <w:rPr>
          <w:rFonts w:cs="B Mitra" w:hint="cs"/>
          <w:b/>
          <w:bCs/>
          <w:color w:val="000000" w:themeColor="text1"/>
          <w:rtl/>
          <w:lang w:bidi="fa-IR"/>
        </w:rPr>
        <w:t>ی</w:t>
      </w:r>
      <w:r w:rsidRPr="00EB302A">
        <w:rPr>
          <w:rFonts w:cs="B Mitra"/>
          <w:b/>
          <w:bCs/>
          <w:color w:val="000000" w:themeColor="text1"/>
          <w:rtl/>
          <w:lang w:bidi="fa-IR"/>
        </w:rPr>
        <w:t xml:space="preserve"> دا</w:t>
      </w:r>
      <w:r w:rsidRPr="00EB302A">
        <w:rPr>
          <w:rFonts w:cs="B Mitra" w:hint="cs"/>
          <w:b/>
          <w:bCs/>
          <w:color w:val="000000" w:themeColor="text1"/>
          <w:rtl/>
          <w:lang w:bidi="fa-IR"/>
        </w:rPr>
        <w:t>ن</w:t>
      </w:r>
      <w:r>
        <w:rPr>
          <w:rFonts w:cs="B Mitra" w:hint="cs"/>
          <w:b/>
          <w:bCs/>
          <w:color w:val="000000" w:themeColor="text1"/>
          <w:rtl/>
          <w:lang w:bidi="fa-IR"/>
        </w:rPr>
        <w:t>ش</w:t>
      </w:r>
      <w:r>
        <w:rPr>
          <w:rFonts w:cs="B Mitra"/>
          <w:b/>
          <w:bCs/>
          <w:color w:val="000000" w:themeColor="text1"/>
          <w:rtl/>
          <w:lang w:bidi="fa-IR"/>
        </w:rPr>
        <w:softHyphen/>
      </w:r>
      <w:r w:rsidRPr="00EB302A">
        <w:rPr>
          <w:rFonts w:cs="B Mitra" w:hint="cs"/>
          <w:b/>
          <w:bCs/>
          <w:color w:val="000000" w:themeColor="text1"/>
          <w:rtl/>
          <w:lang w:bidi="fa-IR"/>
        </w:rPr>
        <w:t>آموزان</w:t>
      </w:r>
      <w:r w:rsidRPr="00EB302A">
        <w:rPr>
          <w:rFonts w:cs="B Mitra"/>
          <w:b/>
          <w:bCs/>
          <w:color w:val="000000" w:themeColor="text1"/>
          <w:rtl/>
          <w:lang w:bidi="fa-IR"/>
        </w:rPr>
        <w:t xml:space="preserve"> </w:t>
      </w:r>
      <w:r w:rsidRPr="00EB302A">
        <w:rPr>
          <w:rFonts w:cs="B Mitra" w:hint="cs"/>
          <w:b/>
          <w:bCs/>
          <w:color w:val="000000" w:themeColor="text1"/>
          <w:rtl/>
          <w:lang w:bidi="fa-IR"/>
        </w:rPr>
        <w:t>پایه</w:t>
      </w:r>
      <w:r w:rsidRPr="00EB302A">
        <w:rPr>
          <w:rFonts w:cs="B Mitra"/>
          <w:b/>
          <w:bCs/>
          <w:color w:val="000000" w:themeColor="text1"/>
          <w:rtl/>
          <w:lang w:bidi="fa-IR"/>
        </w:rPr>
        <w:t xml:space="preserve"> ششم ابتدا</w:t>
      </w:r>
      <w:r w:rsidRPr="00EB302A">
        <w:rPr>
          <w:rFonts w:cs="B Mitra" w:hint="cs"/>
          <w:b/>
          <w:bCs/>
          <w:color w:val="000000" w:themeColor="text1"/>
          <w:rtl/>
          <w:lang w:bidi="fa-IR"/>
        </w:rPr>
        <w:t>یی</w:t>
      </w:r>
      <w:r w:rsidRPr="00EB302A">
        <w:rPr>
          <w:rFonts w:cs="B Mitra"/>
          <w:b/>
          <w:bCs/>
          <w:color w:val="000000" w:themeColor="text1"/>
          <w:rtl/>
          <w:lang w:bidi="fa-IR"/>
        </w:rPr>
        <w:t xml:space="preserve"> ناح</w:t>
      </w:r>
      <w:r w:rsidRPr="00EB302A">
        <w:rPr>
          <w:rFonts w:cs="B Mitra" w:hint="cs"/>
          <w:b/>
          <w:bCs/>
          <w:color w:val="000000" w:themeColor="text1"/>
          <w:rtl/>
          <w:lang w:bidi="fa-IR"/>
        </w:rPr>
        <w:t>یه</w:t>
      </w:r>
      <w:r w:rsidRPr="00EB302A">
        <w:rPr>
          <w:rFonts w:cs="B Mitra"/>
          <w:b/>
          <w:bCs/>
          <w:color w:val="000000" w:themeColor="text1"/>
          <w:rtl/>
          <w:lang w:bidi="fa-IR"/>
        </w:rPr>
        <w:t xml:space="preserve"> </w:t>
      </w:r>
      <w:r w:rsidRPr="00EB302A">
        <w:rPr>
          <w:rFonts w:cs="B Mitra" w:hint="cs"/>
          <w:b/>
          <w:bCs/>
          <w:color w:val="000000" w:themeColor="text1"/>
          <w:rtl/>
          <w:lang w:bidi="fa-IR"/>
        </w:rPr>
        <w:t>یک</w:t>
      </w:r>
      <w:r w:rsidRPr="00EB302A">
        <w:rPr>
          <w:rFonts w:cs="B Mitra"/>
          <w:b/>
          <w:bCs/>
          <w:color w:val="000000" w:themeColor="text1"/>
          <w:rtl/>
          <w:lang w:bidi="fa-IR"/>
        </w:rPr>
        <w:t xml:space="preserve"> شهر بندرعباس)</w:t>
      </w:r>
    </w:p>
    <w:p w14:paraId="3153F7A9" w14:textId="7D5437E7" w:rsidR="00D825ED" w:rsidRPr="0002364D" w:rsidRDefault="005232B2" w:rsidP="006B0558">
      <w:pPr>
        <w:bidi/>
        <w:spacing w:line="240" w:lineRule="auto"/>
        <w:jc w:val="both"/>
        <w:rPr>
          <w:rFonts w:cs="B Mitra" w:hint="cs"/>
          <w:color w:val="000000" w:themeColor="text1"/>
          <w:sz w:val="20"/>
          <w:szCs w:val="20"/>
          <w:vertAlign w:val="superscript"/>
          <w:rtl/>
          <w:lang w:bidi="fa-IR"/>
        </w:rPr>
      </w:pPr>
      <w:r>
        <w:rPr>
          <w:rFonts w:cs="B Mitra" w:hint="cs"/>
          <w:color w:val="000000" w:themeColor="text1"/>
          <w:sz w:val="20"/>
          <w:szCs w:val="20"/>
          <w:rtl/>
        </w:rPr>
        <w:t>محمد خورشیدسوار</w:t>
      </w:r>
      <w:r w:rsidR="00220A01" w:rsidRPr="0002364D">
        <w:rPr>
          <w:rFonts w:cs="B Mitra"/>
          <w:noProof/>
          <w:sz w:val="20"/>
          <w:szCs w:val="20"/>
          <w:lang w:bidi="fa-IR"/>
        </w:rPr>
        <w:drawing>
          <wp:inline distT="0" distB="0" distL="0" distR="0" wp14:anchorId="34E4C0B0" wp14:editId="4773D0EF">
            <wp:extent cx="107950" cy="107950"/>
            <wp:effectExtent l="0" t="0" r="6350" b="6350"/>
            <wp:docPr id="1" name="Picture 1"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99210C" w:rsidRPr="0002364D">
        <w:rPr>
          <w:rStyle w:val="FootnoteReference"/>
          <w:rFonts w:cs="B Mitra" w:hint="cs"/>
          <w:color w:val="000000" w:themeColor="text1"/>
          <w:sz w:val="20"/>
          <w:szCs w:val="20"/>
          <w:rtl/>
        </w:rPr>
        <w:t>1</w:t>
      </w:r>
      <w:r w:rsidR="00731CEB" w:rsidRPr="0002364D">
        <w:rPr>
          <w:rFonts w:cs="B Mitra" w:hint="cs"/>
          <w:color w:val="000000" w:themeColor="text1"/>
          <w:sz w:val="20"/>
          <w:szCs w:val="20"/>
          <w:vertAlign w:val="superscript"/>
          <w:rtl/>
          <w:lang w:bidi="fa-IR"/>
        </w:rPr>
        <w:t>*</w:t>
      </w:r>
      <w:r w:rsidR="00D825ED" w:rsidRPr="0002364D">
        <w:rPr>
          <w:rFonts w:cs="B Mitra" w:hint="cs"/>
          <w:color w:val="000000" w:themeColor="text1"/>
          <w:sz w:val="20"/>
          <w:szCs w:val="20"/>
          <w:rtl/>
        </w:rPr>
        <w:t xml:space="preserve">، </w:t>
      </w:r>
      <w:r>
        <w:rPr>
          <w:rFonts w:cs="B Mitra" w:hint="cs"/>
          <w:color w:val="000000" w:themeColor="text1"/>
          <w:sz w:val="20"/>
          <w:szCs w:val="20"/>
          <w:rtl/>
        </w:rPr>
        <w:t>مرجان زاهدیان</w:t>
      </w:r>
      <w:r w:rsidR="00EA0622" w:rsidRPr="0002364D">
        <w:rPr>
          <w:rFonts w:cs="B Mitra"/>
          <w:color w:val="000000" w:themeColor="text1"/>
          <w:sz w:val="20"/>
          <w:szCs w:val="20"/>
          <w:rtl/>
        </w:rPr>
        <w:t xml:space="preserve"> </w:t>
      </w:r>
      <w:r w:rsidR="00EA0622" w:rsidRPr="0002364D">
        <w:rPr>
          <w:rFonts w:cs="B Mitra"/>
          <w:color w:val="000000" w:themeColor="text1"/>
          <w:sz w:val="20"/>
          <w:szCs w:val="20"/>
          <w:vertAlign w:val="superscript"/>
          <w:rtl/>
        </w:rPr>
        <w:t>2</w:t>
      </w:r>
      <w:r w:rsidR="00220A01" w:rsidRPr="0002364D">
        <w:rPr>
          <w:rFonts w:cs="B Mitra"/>
          <w:noProof/>
          <w:sz w:val="20"/>
          <w:szCs w:val="20"/>
          <w:lang w:bidi="fa-IR"/>
        </w:rPr>
        <w:drawing>
          <wp:inline distT="0" distB="0" distL="0" distR="0" wp14:anchorId="1582A350" wp14:editId="677BEDD3">
            <wp:extent cx="120650" cy="120650"/>
            <wp:effectExtent l="0" t="0" r="0" b="0"/>
            <wp:docPr id="540704983" name="Picture 540704983" descr="orcid_16x1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2364D">
        <w:rPr>
          <w:rFonts w:cs="B Mitra" w:hint="cs"/>
          <w:color w:val="000000" w:themeColor="text1"/>
          <w:sz w:val="20"/>
          <w:szCs w:val="20"/>
          <w:vertAlign w:val="superscript"/>
          <w:rtl/>
          <w:lang w:bidi="fa-IR"/>
        </w:rPr>
        <w:t>*</w:t>
      </w:r>
    </w:p>
    <w:p w14:paraId="7D50D067" w14:textId="020E89D4" w:rsidR="00D825ED" w:rsidRPr="0002364D" w:rsidRDefault="00D825ED" w:rsidP="005232B2">
      <w:pPr>
        <w:bidi/>
        <w:spacing w:after="0" w:line="240" w:lineRule="auto"/>
        <w:jc w:val="both"/>
        <w:rPr>
          <w:rFonts w:cs="B Mitra"/>
          <w:color w:val="000000" w:themeColor="text1"/>
          <w:sz w:val="20"/>
          <w:szCs w:val="20"/>
          <w:rtl/>
        </w:rPr>
      </w:pPr>
      <w:r w:rsidRPr="0002364D">
        <w:rPr>
          <w:rFonts w:cs="B Mitra" w:hint="cs"/>
          <w:color w:val="000000" w:themeColor="text1"/>
          <w:sz w:val="20"/>
          <w:szCs w:val="20"/>
          <w:rtl/>
        </w:rPr>
        <w:t xml:space="preserve">1. </w:t>
      </w:r>
      <w:r w:rsidR="005232B2">
        <w:rPr>
          <w:rFonts w:cs="B Mitra" w:hint="cs"/>
          <w:color w:val="000000" w:themeColor="text1"/>
          <w:sz w:val="20"/>
          <w:szCs w:val="20"/>
          <w:rtl/>
        </w:rPr>
        <w:t xml:space="preserve">کارشناسی ارشد، </w:t>
      </w:r>
      <w:r w:rsidR="005232B2" w:rsidRPr="005232B2">
        <w:rPr>
          <w:rFonts w:cs="B Mitra"/>
          <w:color w:val="000000" w:themeColor="text1"/>
          <w:sz w:val="20"/>
          <w:szCs w:val="20"/>
          <w:rtl/>
        </w:rPr>
        <w:t>گروه علم</w:t>
      </w:r>
      <w:r w:rsidR="005232B2" w:rsidRPr="005232B2">
        <w:rPr>
          <w:rFonts w:cs="B Mitra" w:hint="cs"/>
          <w:color w:val="000000" w:themeColor="text1"/>
          <w:sz w:val="20"/>
          <w:szCs w:val="20"/>
          <w:rtl/>
        </w:rPr>
        <w:t>ی</w:t>
      </w:r>
      <w:r w:rsidR="005232B2" w:rsidRPr="005232B2">
        <w:rPr>
          <w:rFonts w:cs="B Mitra"/>
          <w:color w:val="000000" w:themeColor="text1"/>
          <w:sz w:val="20"/>
          <w:szCs w:val="20"/>
          <w:rtl/>
        </w:rPr>
        <w:t xml:space="preserve"> حکمران</w:t>
      </w:r>
      <w:r w:rsidR="005232B2" w:rsidRPr="005232B2">
        <w:rPr>
          <w:rFonts w:cs="B Mitra" w:hint="cs"/>
          <w:color w:val="000000" w:themeColor="text1"/>
          <w:sz w:val="20"/>
          <w:szCs w:val="20"/>
          <w:rtl/>
        </w:rPr>
        <w:t>ی</w:t>
      </w:r>
      <w:r w:rsidR="005232B2" w:rsidRPr="005232B2">
        <w:rPr>
          <w:rFonts w:cs="B Mitra"/>
          <w:color w:val="000000" w:themeColor="text1"/>
          <w:sz w:val="20"/>
          <w:szCs w:val="20"/>
          <w:rtl/>
        </w:rPr>
        <w:t xml:space="preserve"> آموزش</w:t>
      </w:r>
      <w:r w:rsidR="005232B2" w:rsidRPr="005232B2">
        <w:rPr>
          <w:rFonts w:cs="B Mitra" w:hint="cs"/>
          <w:color w:val="000000" w:themeColor="text1"/>
          <w:sz w:val="20"/>
          <w:szCs w:val="20"/>
          <w:rtl/>
        </w:rPr>
        <w:t>ی</w:t>
      </w:r>
      <w:r w:rsidR="005232B2" w:rsidRPr="005232B2">
        <w:rPr>
          <w:rFonts w:cs="B Mitra"/>
          <w:color w:val="000000" w:themeColor="text1"/>
          <w:sz w:val="20"/>
          <w:szCs w:val="20"/>
          <w:rtl/>
        </w:rPr>
        <w:t xml:space="preserve"> و سرما</w:t>
      </w:r>
      <w:r w:rsidR="005232B2" w:rsidRPr="005232B2">
        <w:rPr>
          <w:rFonts w:cs="B Mitra" w:hint="cs"/>
          <w:color w:val="000000" w:themeColor="text1"/>
          <w:sz w:val="20"/>
          <w:szCs w:val="20"/>
          <w:rtl/>
        </w:rPr>
        <w:t>یه</w:t>
      </w:r>
      <w:r w:rsidR="005232B2" w:rsidRPr="005232B2">
        <w:rPr>
          <w:rFonts w:cs="B Mitra"/>
          <w:color w:val="000000" w:themeColor="text1"/>
          <w:sz w:val="20"/>
          <w:szCs w:val="20"/>
          <w:rtl/>
        </w:rPr>
        <w:t xml:space="preserve"> انسان</w:t>
      </w:r>
      <w:r w:rsidR="005232B2" w:rsidRPr="005232B2">
        <w:rPr>
          <w:rFonts w:cs="B Mitra" w:hint="cs"/>
          <w:color w:val="000000" w:themeColor="text1"/>
          <w:sz w:val="20"/>
          <w:szCs w:val="20"/>
          <w:rtl/>
        </w:rPr>
        <w:t>ی،</w:t>
      </w:r>
      <w:r w:rsidR="005232B2" w:rsidRPr="005232B2">
        <w:rPr>
          <w:rFonts w:cs="B Mitra"/>
          <w:color w:val="000000" w:themeColor="text1"/>
          <w:sz w:val="20"/>
          <w:szCs w:val="20"/>
          <w:rtl/>
        </w:rPr>
        <w:t xml:space="preserve"> واحد بندرعباس، دانشگاه آزاد اسلام</w:t>
      </w:r>
      <w:r w:rsidR="005232B2" w:rsidRPr="005232B2">
        <w:rPr>
          <w:rFonts w:cs="B Mitra" w:hint="cs"/>
          <w:color w:val="000000" w:themeColor="text1"/>
          <w:sz w:val="20"/>
          <w:szCs w:val="20"/>
          <w:rtl/>
        </w:rPr>
        <w:t>ی،</w:t>
      </w:r>
      <w:r w:rsidR="005232B2" w:rsidRPr="005232B2">
        <w:rPr>
          <w:rFonts w:cs="B Mitra"/>
          <w:color w:val="000000" w:themeColor="text1"/>
          <w:sz w:val="20"/>
          <w:szCs w:val="20"/>
          <w:rtl/>
        </w:rPr>
        <w:t xml:space="preserve"> بندرعباس، ا</w:t>
      </w:r>
      <w:r w:rsidR="005232B2" w:rsidRPr="005232B2">
        <w:rPr>
          <w:rFonts w:cs="B Mitra" w:hint="cs"/>
          <w:color w:val="000000" w:themeColor="text1"/>
          <w:sz w:val="20"/>
          <w:szCs w:val="20"/>
          <w:rtl/>
        </w:rPr>
        <w:t>یران</w:t>
      </w:r>
      <w:r w:rsidRPr="0002364D">
        <w:rPr>
          <w:rFonts w:cs="B Mitra" w:hint="cs"/>
          <w:color w:val="000000" w:themeColor="text1"/>
          <w:sz w:val="20"/>
          <w:szCs w:val="20"/>
          <w:rtl/>
        </w:rPr>
        <w:t>.</w:t>
      </w:r>
    </w:p>
    <w:p w14:paraId="20580099" w14:textId="77813694" w:rsidR="00D825ED" w:rsidRPr="0002364D" w:rsidRDefault="00D825ED" w:rsidP="005232B2">
      <w:pPr>
        <w:bidi/>
        <w:spacing w:after="0" w:line="240" w:lineRule="auto"/>
        <w:jc w:val="both"/>
        <w:rPr>
          <w:rFonts w:cs="B Mitra"/>
          <w:color w:val="000000" w:themeColor="text1"/>
          <w:sz w:val="20"/>
          <w:szCs w:val="20"/>
          <w:rtl/>
        </w:rPr>
      </w:pPr>
      <w:r w:rsidRPr="0002364D">
        <w:rPr>
          <w:rFonts w:cs="B Mitra" w:hint="cs"/>
          <w:color w:val="000000" w:themeColor="text1"/>
          <w:sz w:val="20"/>
          <w:szCs w:val="20"/>
          <w:rtl/>
        </w:rPr>
        <w:t xml:space="preserve">2. </w:t>
      </w:r>
      <w:r w:rsidR="005232B2">
        <w:rPr>
          <w:rFonts w:cs="B Mitra" w:hint="cs"/>
          <w:color w:val="000000" w:themeColor="text1"/>
          <w:sz w:val="20"/>
          <w:szCs w:val="20"/>
          <w:rtl/>
        </w:rPr>
        <w:t xml:space="preserve">استادیار، </w:t>
      </w:r>
      <w:r w:rsidR="005232B2" w:rsidRPr="005232B2">
        <w:rPr>
          <w:rFonts w:cs="B Mitra"/>
          <w:color w:val="000000" w:themeColor="text1"/>
          <w:sz w:val="20"/>
          <w:szCs w:val="20"/>
          <w:rtl/>
        </w:rPr>
        <w:t>گروه فناور</w:t>
      </w:r>
      <w:r w:rsidR="005232B2" w:rsidRPr="005232B2">
        <w:rPr>
          <w:rFonts w:cs="B Mitra" w:hint="cs"/>
          <w:color w:val="000000" w:themeColor="text1"/>
          <w:sz w:val="20"/>
          <w:szCs w:val="20"/>
          <w:rtl/>
        </w:rPr>
        <w:t>ی</w:t>
      </w:r>
      <w:r w:rsidR="005232B2" w:rsidRPr="005232B2">
        <w:rPr>
          <w:rFonts w:cs="B Mitra"/>
          <w:color w:val="000000" w:themeColor="text1"/>
          <w:sz w:val="20"/>
          <w:szCs w:val="20"/>
          <w:rtl/>
        </w:rPr>
        <w:t xml:space="preserve"> آموزش</w:t>
      </w:r>
      <w:r w:rsidR="005232B2" w:rsidRPr="005232B2">
        <w:rPr>
          <w:rFonts w:cs="B Mitra" w:hint="cs"/>
          <w:color w:val="000000" w:themeColor="text1"/>
          <w:sz w:val="20"/>
          <w:szCs w:val="20"/>
          <w:rtl/>
        </w:rPr>
        <w:t>ی</w:t>
      </w:r>
      <w:r w:rsidR="005232B2" w:rsidRPr="005232B2">
        <w:rPr>
          <w:rFonts w:cs="B Mitra"/>
          <w:color w:val="000000" w:themeColor="text1"/>
          <w:sz w:val="20"/>
          <w:szCs w:val="20"/>
          <w:rtl/>
        </w:rPr>
        <w:t xml:space="preserve"> و صنا</w:t>
      </w:r>
      <w:r w:rsidR="005232B2" w:rsidRPr="005232B2">
        <w:rPr>
          <w:rFonts w:cs="B Mitra" w:hint="cs"/>
          <w:color w:val="000000" w:themeColor="text1"/>
          <w:sz w:val="20"/>
          <w:szCs w:val="20"/>
          <w:rtl/>
        </w:rPr>
        <w:t>یع</w:t>
      </w:r>
      <w:r w:rsidR="005232B2" w:rsidRPr="005232B2">
        <w:rPr>
          <w:rFonts w:cs="B Mitra"/>
          <w:color w:val="000000" w:themeColor="text1"/>
          <w:sz w:val="20"/>
          <w:szCs w:val="20"/>
          <w:rtl/>
        </w:rPr>
        <w:t xml:space="preserve"> نوآور آموزش</w:t>
      </w:r>
      <w:r w:rsidR="005232B2" w:rsidRPr="005232B2">
        <w:rPr>
          <w:rFonts w:cs="B Mitra" w:hint="cs"/>
          <w:color w:val="000000" w:themeColor="text1"/>
          <w:sz w:val="20"/>
          <w:szCs w:val="20"/>
          <w:rtl/>
        </w:rPr>
        <w:t>ی،</w:t>
      </w:r>
      <w:r w:rsidR="005232B2" w:rsidRPr="005232B2">
        <w:rPr>
          <w:rFonts w:cs="B Mitra"/>
          <w:color w:val="000000" w:themeColor="text1"/>
          <w:sz w:val="20"/>
          <w:szCs w:val="20"/>
          <w:rtl/>
        </w:rPr>
        <w:t xml:space="preserve"> واحد بندرعباس، دانشگاه آزاد اسلام</w:t>
      </w:r>
      <w:r w:rsidR="005232B2" w:rsidRPr="005232B2">
        <w:rPr>
          <w:rFonts w:cs="B Mitra" w:hint="cs"/>
          <w:color w:val="000000" w:themeColor="text1"/>
          <w:sz w:val="20"/>
          <w:szCs w:val="20"/>
          <w:rtl/>
        </w:rPr>
        <w:t>ی،</w:t>
      </w:r>
      <w:r w:rsidR="005232B2" w:rsidRPr="005232B2">
        <w:rPr>
          <w:rFonts w:cs="B Mitra"/>
          <w:color w:val="000000" w:themeColor="text1"/>
          <w:sz w:val="20"/>
          <w:szCs w:val="20"/>
          <w:rtl/>
        </w:rPr>
        <w:t xml:space="preserve"> بندرعباس، ا</w:t>
      </w:r>
      <w:r w:rsidR="005232B2" w:rsidRPr="005232B2">
        <w:rPr>
          <w:rFonts w:cs="B Mitra" w:hint="cs"/>
          <w:color w:val="000000" w:themeColor="text1"/>
          <w:sz w:val="20"/>
          <w:szCs w:val="20"/>
          <w:rtl/>
        </w:rPr>
        <w:t>یران</w:t>
      </w:r>
      <w:r w:rsidR="005232B2" w:rsidRPr="005232B2">
        <w:rPr>
          <w:rFonts w:cs="B Mitra"/>
          <w:color w:val="000000" w:themeColor="text1"/>
          <w:sz w:val="20"/>
          <w:szCs w:val="20"/>
          <w:rtl/>
        </w:rPr>
        <w:t>.</w:t>
      </w:r>
    </w:p>
    <w:p w14:paraId="1D37CD3B" w14:textId="616E62BF" w:rsidR="00EC613F" w:rsidRPr="00244020" w:rsidRDefault="00EC613F" w:rsidP="00244020">
      <w:pPr>
        <w:pBdr>
          <w:bottom w:val="dashSmallGap" w:sz="12" w:space="1" w:color="auto"/>
        </w:pBdr>
        <w:bidi/>
        <w:spacing w:after="0" w:line="360" w:lineRule="auto"/>
        <w:jc w:val="both"/>
        <w:rPr>
          <w:rFonts w:cs="B Mitra"/>
          <w:color w:val="auto"/>
          <w:rtl/>
          <w:lang w:bidi="fa-IR"/>
        </w:rPr>
      </w:pPr>
    </w:p>
    <w:p w14:paraId="00C905F0" w14:textId="7F5A2321" w:rsidR="00EC613F" w:rsidRPr="00244020" w:rsidRDefault="007855B8" w:rsidP="004B23D1">
      <w:pPr>
        <w:bidi/>
        <w:spacing w:line="360" w:lineRule="auto"/>
        <w:jc w:val="both"/>
        <w:rPr>
          <w:rFonts w:ascii="Calibri" w:hAnsi="Calibri" w:cs="B Nazanin"/>
          <w:rtl/>
        </w:rPr>
      </w:pPr>
      <w:r w:rsidRPr="00244020">
        <w:rPr>
          <w:noProof/>
          <w:lang w:bidi="fa-IR"/>
        </w:rPr>
        <mc:AlternateContent>
          <mc:Choice Requires="wps">
            <w:drawing>
              <wp:anchor distT="0" distB="0" distL="114300" distR="114300" simplePos="0" relativeHeight="251656192" behindDoc="0" locked="0" layoutInCell="1" allowOverlap="1" wp14:anchorId="6BF24054" wp14:editId="0F67CCFD">
                <wp:simplePos x="0" y="0"/>
                <wp:positionH relativeFrom="column">
                  <wp:posOffset>4206240</wp:posOffset>
                </wp:positionH>
                <wp:positionV relativeFrom="paragraph">
                  <wp:posOffset>118516</wp:posOffset>
                </wp:positionV>
                <wp:extent cx="1770278" cy="3736809"/>
                <wp:effectExtent l="0" t="0" r="20955" b="1651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0278" cy="3736809"/>
                        </a:xfrm>
                        <a:prstGeom prst="rect">
                          <a:avLst/>
                        </a:prstGeom>
                        <a:solidFill>
                          <a:srgbClr val="FFFFFF"/>
                        </a:solidFill>
                        <a:ln w="9525">
                          <a:solidFill>
                            <a:srgbClr val="FFFFFF"/>
                          </a:solidFill>
                          <a:miter lim="800000"/>
                          <a:headEnd/>
                          <a:tailEnd/>
                        </a:ln>
                      </wps:spPr>
                      <wps:txbx>
                        <w:txbxContent>
                          <w:p w14:paraId="2F5CA1F9" w14:textId="1819CDDF" w:rsidR="005A2C6C" w:rsidRDefault="005A2C6C" w:rsidP="00EC613F">
                            <w:pPr>
                              <w:bidi/>
                              <w:spacing w:after="0" w:line="240" w:lineRule="auto"/>
                              <w:rPr>
                                <w:rFonts w:cs="B Mitra"/>
                                <w:b/>
                                <w:bCs/>
                                <w:color w:val="002060"/>
                                <w:sz w:val="18"/>
                                <w:szCs w:val="18"/>
                                <w:rtl/>
                              </w:rPr>
                            </w:pPr>
                          </w:p>
                          <w:p w14:paraId="0789E464" w14:textId="77777777" w:rsidR="005A2C6C" w:rsidRPr="000F0816" w:rsidRDefault="005A2C6C" w:rsidP="000F0816">
                            <w:pPr>
                              <w:bidi/>
                              <w:spacing w:after="0" w:line="240" w:lineRule="auto"/>
                              <w:rPr>
                                <w:rFonts w:cs="B Mitra"/>
                                <w:b/>
                                <w:bCs/>
                                <w:color w:val="002060"/>
                                <w:sz w:val="4"/>
                                <w:szCs w:val="4"/>
                                <w:rtl/>
                              </w:rPr>
                            </w:pPr>
                          </w:p>
                          <w:p w14:paraId="4F1EE3C1" w14:textId="60CCE43B" w:rsidR="005A2C6C" w:rsidRPr="000F0816" w:rsidRDefault="005A2C6C"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7C76FA21" w:rsidR="005A2C6C" w:rsidRPr="001F4124" w:rsidRDefault="005A2C6C"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sidR="006767E0">
                              <w:rPr>
                                <w:rFonts w:cs="B Mitra" w:hint="cs"/>
                                <w:color w:val="000000" w:themeColor="text1"/>
                                <w:sz w:val="17"/>
                                <w:szCs w:val="17"/>
                                <w:rtl/>
                              </w:rPr>
                              <w:t>2</w:t>
                            </w:r>
                            <w:r w:rsidRPr="001F4124">
                              <w:rPr>
                                <w:rFonts w:cs="B Mitra" w:hint="cs"/>
                                <w:color w:val="000000" w:themeColor="text1"/>
                                <w:sz w:val="17"/>
                                <w:szCs w:val="17"/>
                                <w:rtl/>
                              </w:rPr>
                              <w:t>/</w:t>
                            </w:r>
                            <w:r w:rsidR="006767E0">
                              <w:rPr>
                                <w:rFonts w:cs="B Mitra" w:hint="cs"/>
                                <w:color w:val="000000" w:themeColor="text1"/>
                                <w:sz w:val="17"/>
                                <w:szCs w:val="17"/>
                                <w:rtl/>
                              </w:rPr>
                              <w:t>6</w:t>
                            </w:r>
                            <w:r w:rsidRPr="001F4124">
                              <w:rPr>
                                <w:rFonts w:cs="B Mitra" w:hint="cs"/>
                                <w:color w:val="000000" w:themeColor="text1"/>
                                <w:sz w:val="17"/>
                                <w:szCs w:val="17"/>
                                <w:rtl/>
                              </w:rPr>
                              <w:t>/1404</w:t>
                            </w:r>
                          </w:p>
                          <w:p w14:paraId="40108267" w14:textId="231620E4" w:rsidR="005A2C6C" w:rsidRPr="001F4124" w:rsidRDefault="005A2C6C"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sidR="006767E0">
                              <w:rPr>
                                <w:rFonts w:cs="B Mitra" w:hint="cs"/>
                                <w:color w:val="000000" w:themeColor="text1"/>
                                <w:sz w:val="17"/>
                                <w:szCs w:val="17"/>
                                <w:rtl/>
                              </w:rPr>
                              <w:t>19</w:t>
                            </w:r>
                            <w:r w:rsidRPr="001F4124">
                              <w:rPr>
                                <w:rFonts w:cs="B Mitra" w:hint="cs"/>
                                <w:color w:val="000000" w:themeColor="text1"/>
                                <w:sz w:val="17"/>
                                <w:szCs w:val="17"/>
                                <w:rtl/>
                              </w:rPr>
                              <w:t>/</w:t>
                            </w:r>
                            <w:r w:rsidR="006767E0">
                              <w:rPr>
                                <w:rFonts w:cs="B Mitra" w:hint="cs"/>
                                <w:color w:val="000000" w:themeColor="text1"/>
                                <w:sz w:val="17"/>
                                <w:szCs w:val="17"/>
                                <w:rtl/>
                              </w:rPr>
                              <w:t>6</w:t>
                            </w:r>
                            <w:r w:rsidRPr="001F4124">
                              <w:rPr>
                                <w:rFonts w:cs="B Mitra" w:hint="cs"/>
                                <w:color w:val="000000" w:themeColor="text1"/>
                                <w:sz w:val="17"/>
                                <w:szCs w:val="17"/>
                                <w:rtl/>
                              </w:rPr>
                              <w:t>/1404</w:t>
                            </w:r>
                          </w:p>
                          <w:p w14:paraId="31EB67A8" w14:textId="46F74127" w:rsidR="005A2C6C" w:rsidRPr="001F4124" w:rsidRDefault="005A2C6C"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sidR="0054385E">
                              <w:rPr>
                                <w:rFonts w:cs="B Mitra" w:hint="cs"/>
                                <w:color w:val="000000" w:themeColor="text1"/>
                                <w:sz w:val="17"/>
                                <w:szCs w:val="17"/>
                                <w:rtl/>
                              </w:rPr>
                              <w:t>27</w:t>
                            </w:r>
                            <w:r w:rsidRPr="001F4124">
                              <w:rPr>
                                <w:rFonts w:cs="B Mitra" w:hint="cs"/>
                                <w:color w:val="000000" w:themeColor="text1"/>
                                <w:sz w:val="17"/>
                                <w:szCs w:val="17"/>
                                <w:rtl/>
                              </w:rPr>
                              <w:t>/</w:t>
                            </w:r>
                            <w:r w:rsidR="0054385E">
                              <w:rPr>
                                <w:rFonts w:cs="B Mitra" w:hint="cs"/>
                                <w:color w:val="000000" w:themeColor="text1"/>
                                <w:sz w:val="17"/>
                                <w:szCs w:val="17"/>
                                <w:rtl/>
                              </w:rPr>
                              <w:t>6</w:t>
                            </w:r>
                            <w:r w:rsidRPr="001F4124">
                              <w:rPr>
                                <w:rFonts w:cs="B Mitra" w:hint="cs"/>
                                <w:color w:val="000000" w:themeColor="text1"/>
                                <w:sz w:val="17"/>
                                <w:szCs w:val="17"/>
                                <w:rtl/>
                              </w:rPr>
                              <w:t>/1404</w:t>
                            </w:r>
                          </w:p>
                          <w:p w14:paraId="2B5C012E" w14:textId="100EA2D9" w:rsidR="005A2C6C" w:rsidRPr="001F4124" w:rsidRDefault="005A2C6C"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sidR="0054385E">
                              <w:rPr>
                                <w:rFonts w:cs="B Mitra" w:hint="cs"/>
                                <w:color w:val="000000" w:themeColor="text1"/>
                                <w:sz w:val="17"/>
                                <w:szCs w:val="17"/>
                                <w:rtl/>
                              </w:rPr>
                              <w:t>1</w:t>
                            </w:r>
                            <w:r w:rsidRPr="001F4124">
                              <w:rPr>
                                <w:rFonts w:cs="B Mitra" w:hint="cs"/>
                                <w:color w:val="000000" w:themeColor="text1"/>
                                <w:sz w:val="17"/>
                                <w:szCs w:val="17"/>
                                <w:rtl/>
                              </w:rPr>
                              <w:t>/</w:t>
                            </w:r>
                            <w:r w:rsidR="0054385E">
                              <w:rPr>
                                <w:rFonts w:cs="B Mitra" w:hint="cs"/>
                                <w:color w:val="000000" w:themeColor="text1"/>
                                <w:sz w:val="17"/>
                                <w:szCs w:val="17"/>
                                <w:rtl/>
                              </w:rPr>
                              <w:t>7</w:t>
                            </w:r>
                            <w:r w:rsidRPr="001F4124">
                              <w:rPr>
                                <w:rFonts w:cs="B Mitra" w:hint="cs"/>
                                <w:color w:val="000000" w:themeColor="text1"/>
                                <w:sz w:val="17"/>
                                <w:szCs w:val="17"/>
                                <w:rtl/>
                              </w:rPr>
                              <w:t>/1404</w:t>
                            </w:r>
                          </w:p>
                          <w:p w14:paraId="2EF46E6D" w14:textId="6E866318" w:rsidR="005A2C6C" w:rsidRPr="000F0816" w:rsidRDefault="005A2C6C"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Pr>
                                <w:rFonts w:hint="cs"/>
                                <w:b/>
                                <w:bCs/>
                                <w:color w:val="000000" w:themeColor="text1"/>
                                <w:sz w:val="17"/>
                                <w:szCs w:val="17"/>
                                <w:rtl/>
                              </w:rPr>
                              <w:t>69 - 54</w:t>
                            </w:r>
                          </w:p>
                          <w:p w14:paraId="723D0FA1" w14:textId="77777777" w:rsidR="005A2C6C" w:rsidRPr="00DE368C" w:rsidRDefault="005A2C6C" w:rsidP="00C42D73">
                            <w:pPr>
                              <w:pStyle w:val="NoSpacing"/>
                              <w:bidi/>
                              <w:rPr>
                                <w:rtl/>
                              </w:rPr>
                            </w:pPr>
                          </w:p>
                          <w:p w14:paraId="2B8D90FF" w14:textId="77777777" w:rsidR="005A2C6C" w:rsidRPr="00AC14EA" w:rsidRDefault="005A2C6C"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5A2C6C" w:rsidRDefault="005A2C6C"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5A2C6C" w:rsidRDefault="005A2C6C" w:rsidP="00E540E2">
                            <w:pPr>
                              <w:bidi/>
                              <w:spacing w:line="240" w:lineRule="auto"/>
                              <w:jc w:val="center"/>
                              <w:rPr>
                                <w:noProof/>
                                <w:sz w:val="20"/>
                                <w:szCs w:val="20"/>
                                <w:rtl/>
                              </w:rPr>
                            </w:pPr>
                            <w:r>
                              <w:rPr>
                                <w:noProof/>
                                <w:sz w:val="20"/>
                                <w:szCs w:val="20"/>
                                <w:rtl/>
                                <w:lang w:bidi="fa-IR"/>
                              </w:rPr>
                              <w:drawing>
                                <wp:inline distT="0" distB="0" distL="0" distR="0" wp14:anchorId="47161F4C" wp14:editId="42A247A0">
                                  <wp:extent cx="579760" cy="579760"/>
                                  <wp:effectExtent l="0" t="0" r="0" b="0"/>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19">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7D06E0C0" w14:textId="57BC9D98" w:rsidR="005A2C6C" w:rsidRDefault="001A039C" w:rsidP="001A039C">
                            <w:pPr>
                              <w:pStyle w:val="NoSpacing"/>
                              <w:rPr>
                                <w:b/>
                                <w:bCs/>
                                <w:color w:val="0070C0"/>
                                <w:rtl/>
                                <w:lang w:bidi="fa-IR"/>
                              </w:rPr>
                            </w:pPr>
                            <w:r w:rsidRPr="00652D5A">
                              <w:rPr>
                                <w:b/>
                                <w:bCs/>
                                <w:color w:val="DE8400"/>
                                <w:sz w:val="18"/>
                                <w:szCs w:val="18"/>
                              </w:rPr>
                              <w:t>DOI:</w:t>
                            </w:r>
                            <w:r w:rsidRPr="00652D5A">
                              <w:rPr>
                                <w:rFonts w:ascii="Calibri" w:hAnsi="Calibri" w:cs="Calibri" w:hint="cs"/>
                                <w:b/>
                                <w:bCs/>
                                <w:sz w:val="18"/>
                                <w:szCs w:val="18"/>
                                <w:rtl/>
                              </w:rPr>
                              <w:t> </w:t>
                            </w:r>
                            <w:r w:rsidRPr="005A2C6C">
                              <w:rPr>
                                <w:rFonts w:asciiTheme="majorBidi" w:eastAsia="Times New Roman" w:hAnsiTheme="majorBidi" w:cstheme="majorBidi"/>
                                <w:caps/>
                                <w:color w:val="auto"/>
                                <w:sz w:val="16"/>
                                <w:szCs w:val="16"/>
                                <w:lang w:bidi="fa-IR"/>
                              </w:rPr>
                              <w:t>10.22034/njournal.2025.553450.1079</w:t>
                            </w:r>
                          </w:p>
                          <w:p w14:paraId="79F6B79E" w14:textId="77777777" w:rsidR="001A039C" w:rsidRDefault="001A039C" w:rsidP="001A039C">
                            <w:pPr>
                              <w:pStyle w:val="NoSpacing"/>
                              <w:bidi/>
                              <w:rPr>
                                <w:b/>
                                <w:bCs/>
                                <w:color w:val="0070C0"/>
                                <w:rtl/>
                                <w:lang w:bidi="fa-IR"/>
                              </w:rPr>
                            </w:pPr>
                          </w:p>
                          <w:p w14:paraId="0BE92F19" w14:textId="71CDD885" w:rsidR="005A2C6C" w:rsidRPr="00665F88" w:rsidRDefault="005A2C6C"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0BC0839D" w14:textId="34B5BD39" w:rsidR="005A2C6C" w:rsidRPr="00BE38F6" w:rsidRDefault="005A2C6C" w:rsidP="003B1E05">
                            <w:pPr>
                              <w:pStyle w:val="NoSpacing"/>
                              <w:bidi/>
                              <w:rPr>
                                <w:rtl/>
                                <w:lang w:bidi="fa-IR"/>
                              </w:rPr>
                            </w:pPr>
                            <w:r w:rsidRPr="00EB302A">
                              <w:rPr>
                                <w:rtl/>
                              </w:rPr>
                              <w:t>باز</w:t>
                            </w:r>
                            <w:r w:rsidRPr="00EB302A">
                              <w:rPr>
                                <w:rFonts w:hint="cs"/>
                                <w:rtl/>
                              </w:rPr>
                              <w:t>ی‌وارسازی،</w:t>
                            </w:r>
                            <w:r w:rsidRPr="00EB302A">
                              <w:rPr>
                                <w:rtl/>
                              </w:rPr>
                              <w:t xml:space="preserve"> مد</w:t>
                            </w:r>
                            <w:r w:rsidRPr="00EB302A">
                              <w:rPr>
                                <w:rFonts w:hint="cs"/>
                                <w:rtl/>
                              </w:rPr>
                              <w:t>یریت</w:t>
                            </w:r>
                            <w:r w:rsidRPr="00EB302A">
                              <w:rPr>
                                <w:rtl/>
                              </w:rPr>
                              <w:t xml:space="preserve"> پسماند، آموزش مح</w:t>
                            </w:r>
                            <w:r w:rsidRPr="00EB302A">
                              <w:rPr>
                                <w:rFonts w:hint="cs"/>
                                <w:rtl/>
                              </w:rPr>
                              <w:t>یط‌زیستی</w:t>
                            </w:r>
                          </w:p>
                          <w:p w14:paraId="7385D3FB" w14:textId="77777777" w:rsidR="005A2C6C" w:rsidRPr="00625C29" w:rsidRDefault="005A2C6C" w:rsidP="00F93F03">
                            <w:pPr>
                              <w:bidi/>
                              <w:spacing w:line="240" w:lineRule="auto"/>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24054" id="_x0000_s1034" type="#_x0000_t202" style="position:absolute;left:0;text-align:left;margin-left:331.2pt;margin-top:9.35pt;width:139.4pt;height:29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" strokecolor="white">
                <v:textbox>
                  <w:txbxContent>
                    <w:p w14:paraId="2F5CA1F9" w14:textId="1819CDDF" w:rsidR="005A2C6C" w:rsidRDefault="005A2C6C" w:rsidP="00EC613F">
                      <w:pPr>
                        <w:bidi/>
                        <w:spacing w:after="0" w:line="240" w:lineRule="auto"/>
                        <w:rPr>
                          <w:rFonts w:cs="B Mitra"/>
                          <w:b/>
                          <w:bCs/>
                          <w:color w:val="002060"/>
                          <w:sz w:val="18"/>
                          <w:szCs w:val="18"/>
                          <w:rtl/>
                        </w:rPr>
                      </w:pPr>
                    </w:p>
                    <w:p w14:paraId="0789E464" w14:textId="77777777" w:rsidR="005A2C6C" w:rsidRPr="000F0816" w:rsidRDefault="005A2C6C" w:rsidP="000F0816">
                      <w:pPr>
                        <w:bidi/>
                        <w:spacing w:after="0" w:line="240" w:lineRule="auto"/>
                        <w:rPr>
                          <w:rFonts w:cs="B Mitra"/>
                          <w:b/>
                          <w:bCs/>
                          <w:color w:val="002060"/>
                          <w:sz w:val="4"/>
                          <w:szCs w:val="4"/>
                          <w:rtl/>
                        </w:rPr>
                      </w:pPr>
                    </w:p>
                    <w:p w14:paraId="4F1EE3C1" w14:textId="60CCE43B" w:rsidR="005A2C6C" w:rsidRPr="000F0816" w:rsidRDefault="005A2C6C"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7C76FA21" w:rsidR="005A2C6C" w:rsidRPr="001F4124" w:rsidRDefault="005A2C6C"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sidR="006767E0">
                        <w:rPr>
                          <w:rFonts w:cs="B Mitra" w:hint="cs"/>
                          <w:color w:val="000000" w:themeColor="text1"/>
                          <w:sz w:val="17"/>
                          <w:szCs w:val="17"/>
                          <w:rtl/>
                        </w:rPr>
                        <w:t>2</w:t>
                      </w:r>
                      <w:r w:rsidRPr="001F4124">
                        <w:rPr>
                          <w:rFonts w:cs="B Mitra" w:hint="cs"/>
                          <w:color w:val="000000" w:themeColor="text1"/>
                          <w:sz w:val="17"/>
                          <w:szCs w:val="17"/>
                          <w:rtl/>
                        </w:rPr>
                        <w:t>/</w:t>
                      </w:r>
                      <w:r w:rsidR="006767E0">
                        <w:rPr>
                          <w:rFonts w:cs="B Mitra" w:hint="cs"/>
                          <w:color w:val="000000" w:themeColor="text1"/>
                          <w:sz w:val="17"/>
                          <w:szCs w:val="17"/>
                          <w:rtl/>
                        </w:rPr>
                        <w:t>6</w:t>
                      </w:r>
                      <w:r w:rsidRPr="001F4124">
                        <w:rPr>
                          <w:rFonts w:cs="B Mitra" w:hint="cs"/>
                          <w:color w:val="000000" w:themeColor="text1"/>
                          <w:sz w:val="17"/>
                          <w:szCs w:val="17"/>
                          <w:rtl/>
                        </w:rPr>
                        <w:t>/1404</w:t>
                      </w:r>
                    </w:p>
                    <w:p w14:paraId="40108267" w14:textId="231620E4" w:rsidR="005A2C6C" w:rsidRPr="001F4124" w:rsidRDefault="005A2C6C"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sidR="006767E0">
                        <w:rPr>
                          <w:rFonts w:cs="B Mitra" w:hint="cs"/>
                          <w:color w:val="000000" w:themeColor="text1"/>
                          <w:sz w:val="17"/>
                          <w:szCs w:val="17"/>
                          <w:rtl/>
                        </w:rPr>
                        <w:t>19</w:t>
                      </w:r>
                      <w:r w:rsidRPr="001F4124">
                        <w:rPr>
                          <w:rFonts w:cs="B Mitra" w:hint="cs"/>
                          <w:color w:val="000000" w:themeColor="text1"/>
                          <w:sz w:val="17"/>
                          <w:szCs w:val="17"/>
                          <w:rtl/>
                        </w:rPr>
                        <w:t>/</w:t>
                      </w:r>
                      <w:r w:rsidR="006767E0">
                        <w:rPr>
                          <w:rFonts w:cs="B Mitra" w:hint="cs"/>
                          <w:color w:val="000000" w:themeColor="text1"/>
                          <w:sz w:val="17"/>
                          <w:szCs w:val="17"/>
                          <w:rtl/>
                        </w:rPr>
                        <w:t>6</w:t>
                      </w:r>
                      <w:r w:rsidRPr="001F4124">
                        <w:rPr>
                          <w:rFonts w:cs="B Mitra" w:hint="cs"/>
                          <w:color w:val="000000" w:themeColor="text1"/>
                          <w:sz w:val="17"/>
                          <w:szCs w:val="17"/>
                          <w:rtl/>
                        </w:rPr>
                        <w:t>/1404</w:t>
                      </w:r>
                    </w:p>
                    <w:p w14:paraId="31EB67A8" w14:textId="46F74127" w:rsidR="005A2C6C" w:rsidRPr="001F4124" w:rsidRDefault="005A2C6C"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sidR="0054385E">
                        <w:rPr>
                          <w:rFonts w:cs="B Mitra" w:hint="cs"/>
                          <w:color w:val="000000" w:themeColor="text1"/>
                          <w:sz w:val="17"/>
                          <w:szCs w:val="17"/>
                          <w:rtl/>
                        </w:rPr>
                        <w:t>27</w:t>
                      </w:r>
                      <w:r w:rsidRPr="001F4124">
                        <w:rPr>
                          <w:rFonts w:cs="B Mitra" w:hint="cs"/>
                          <w:color w:val="000000" w:themeColor="text1"/>
                          <w:sz w:val="17"/>
                          <w:szCs w:val="17"/>
                          <w:rtl/>
                        </w:rPr>
                        <w:t>/</w:t>
                      </w:r>
                      <w:r w:rsidR="0054385E">
                        <w:rPr>
                          <w:rFonts w:cs="B Mitra" w:hint="cs"/>
                          <w:color w:val="000000" w:themeColor="text1"/>
                          <w:sz w:val="17"/>
                          <w:szCs w:val="17"/>
                          <w:rtl/>
                        </w:rPr>
                        <w:t>6</w:t>
                      </w:r>
                      <w:r w:rsidRPr="001F4124">
                        <w:rPr>
                          <w:rFonts w:cs="B Mitra" w:hint="cs"/>
                          <w:color w:val="000000" w:themeColor="text1"/>
                          <w:sz w:val="17"/>
                          <w:szCs w:val="17"/>
                          <w:rtl/>
                        </w:rPr>
                        <w:t>/1404</w:t>
                      </w:r>
                    </w:p>
                    <w:p w14:paraId="2B5C012E" w14:textId="100EA2D9" w:rsidR="005A2C6C" w:rsidRPr="001F4124" w:rsidRDefault="005A2C6C"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sidR="0054385E">
                        <w:rPr>
                          <w:rFonts w:cs="B Mitra" w:hint="cs"/>
                          <w:color w:val="000000" w:themeColor="text1"/>
                          <w:sz w:val="17"/>
                          <w:szCs w:val="17"/>
                          <w:rtl/>
                        </w:rPr>
                        <w:t>1</w:t>
                      </w:r>
                      <w:r w:rsidRPr="001F4124">
                        <w:rPr>
                          <w:rFonts w:cs="B Mitra" w:hint="cs"/>
                          <w:color w:val="000000" w:themeColor="text1"/>
                          <w:sz w:val="17"/>
                          <w:szCs w:val="17"/>
                          <w:rtl/>
                        </w:rPr>
                        <w:t>/</w:t>
                      </w:r>
                      <w:r w:rsidR="0054385E">
                        <w:rPr>
                          <w:rFonts w:cs="B Mitra" w:hint="cs"/>
                          <w:color w:val="000000" w:themeColor="text1"/>
                          <w:sz w:val="17"/>
                          <w:szCs w:val="17"/>
                          <w:rtl/>
                        </w:rPr>
                        <w:t>7</w:t>
                      </w:r>
                      <w:r w:rsidRPr="001F4124">
                        <w:rPr>
                          <w:rFonts w:cs="B Mitra" w:hint="cs"/>
                          <w:color w:val="000000" w:themeColor="text1"/>
                          <w:sz w:val="17"/>
                          <w:szCs w:val="17"/>
                          <w:rtl/>
                        </w:rPr>
                        <w:t>/1404</w:t>
                      </w:r>
                    </w:p>
                    <w:p w14:paraId="2EF46E6D" w14:textId="6E866318" w:rsidR="005A2C6C" w:rsidRPr="000F0816" w:rsidRDefault="005A2C6C"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Pr>
                          <w:rFonts w:hint="cs"/>
                          <w:b/>
                          <w:bCs/>
                          <w:color w:val="000000" w:themeColor="text1"/>
                          <w:sz w:val="17"/>
                          <w:szCs w:val="17"/>
                          <w:rtl/>
                        </w:rPr>
                        <w:t>69 - 54</w:t>
                      </w:r>
                    </w:p>
                    <w:p w14:paraId="723D0FA1" w14:textId="77777777" w:rsidR="005A2C6C" w:rsidRPr="00DE368C" w:rsidRDefault="005A2C6C" w:rsidP="00C42D73">
                      <w:pPr>
                        <w:pStyle w:val="NoSpacing"/>
                        <w:bidi/>
                        <w:rPr>
                          <w:rtl/>
                        </w:rPr>
                      </w:pPr>
                    </w:p>
                    <w:p w14:paraId="2B8D90FF" w14:textId="77777777" w:rsidR="005A2C6C" w:rsidRPr="00AC14EA" w:rsidRDefault="005A2C6C"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5A2C6C" w:rsidRDefault="005A2C6C"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5A2C6C" w:rsidRDefault="005A2C6C" w:rsidP="00E540E2">
                      <w:pPr>
                        <w:bidi/>
                        <w:spacing w:line="240" w:lineRule="auto"/>
                        <w:jc w:val="center"/>
                        <w:rPr>
                          <w:noProof/>
                          <w:sz w:val="20"/>
                          <w:szCs w:val="20"/>
                          <w:rtl/>
                        </w:rPr>
                      </w:pPr>
                      <w:r>
                        <w:rPr>
                          <w:noProof/>
                          <w:sz w:val="20"/>
                          <w:szCs w:val="20"/>
                          <w:rtl/>
                          <w:lang w:bidi="fa-IR"/>
                        </w:rPr>
                        <w:drawing>
                          <wp:inline distT="0" distB="0" distL="0" distR="0" wp14:anchorId="47161F4C" wp14:editId="42A247A0">
                            <wp:extent cx="579760" cy="579760"/>
                            <wp:effectExtent l="0" t="0" r="0" b="0"/>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19">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7D06E0C0" w14:textId="57BC9D98" w:rsidR="005A2C6C" w:rsidRDefault="001A039C" w:rsidP="001A039C">
                      <w:pPr>
                        <w:pStyle w:val="NoSpacing"/>
                        <w:rPr>
                          <w:b/>
                          <w:bCs/>
                          <w:color w:val="0070C0"/>
                          <w:rtl/>
                          <w:lang w:bidi="fa-IR"/>
                        </w:rPr>
                      </w:pPr>
                      <w:r w:rsidRPr="00652D5A">
                        <w:rPr>
                          <w:b/>
                          <w:bCs/>
                          <w:color w:val="DE8400"/>
                          <w:sz w:val="18"/>
                          <w:szCs w:val="18"/>
                        </w:rPr>
                        <w:t>DOI:</w:t>
                      </w:r>
                      <w:r w:rsidRPr="00652D5A">
                        <w:rPr>
                          <w:rFonts w:ascii="Calibri" w:hAnsi="Calibri" w:cs="Calibri" w:hint="cs"/>
                          <w:b/>
                          <w:bCs/>
                          <w:sz w:val="18"/>
                          <w:szCs w:val="18"/>
                          <w:rtl/>
                        </w:rPr>
                        <w:t> </w:t>
                      </w:r>
                      <w:r w:rsidRPr="005A2C6C">
                        <w:rPr>
                          <w:rFonts w:asciiTheme="majorBidi" w:eastAsia="Times New Roman" w:hAnsiTheme="majorBidi" w:cstheme="majorBidi"/>
                          <w:caps/>
                          <w:color w:val="auto"/>
                          <w:sz w:val="16"/>
                          <w:szCs w:val="16"/>
                          <w:lang w:bidi="fa-IR"/>
                        </w:rPr>
                        <w:t>10.22034/njournal.2025.553450.1079</w:t>
                      </w:r>
                    </w:p>
                    <w:p w14:paraId="79F6B79E" w14:textId="77777777" w:rsidR="001A039C" w:rsidRDefault="001A039C" w:rsidP="001A039C">
                      <w:pPr>
                        <w:pStyle w:val="NoSpacing"/>
                        <w:bidi/>
                        <w:rPr>
                          <w:b/>
                          <w:bCs/>
                          <w:color w:val="0070C0"/>
                          <w:rtl/>
                          <w:lang w:bidi="fa-IR"/>
                        </w:rPr>
                      </w:pPr>
                    </w:p>
                    <w:p w14:paraId="0BE92F19" w14:textId="71CDD885" w:rsidR="005A2C6C" w:rsidRPr="00665F88" w:rsidRDefault="005A2C6C"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0BC0839D" w14:textId="34B5BD39" w:rsidR="005A2C6C" w:rsidRPr="00BE38F6" w:rsidRDefault="005A2C6C" w:rsidP="003B1E05">
                      <w:pPr>
                        <w:pStyle w:val="NoSpacing"/>
                        <w:bidi/>
                        <w:rPr>
                          <w:rtl/>
                          <w:lang w:bidi="fa-IR"/>
                        </w:rPr>
                      </w:pPr>
                      <w:r w:rsidRPr="00EB302A">
                        <w:rPr>
                          <w:rtl/>
                        </w:rPr>
                        <w:t>باز</w:t>
                      </w:r>
                      <w:r w:rsidRPr="00EB302A">
                        <w:rPr>
                          <w:rFonts w:hint="cs"/>
                          <w:rtl/>
                        </w:rPr>
                        <w:t>ی‌وارسازی،</w:t>
                      </w:r>
                      <w:r w:rsidRPr="00EB302A">
                        <w:rPr>
                          <w:rtl/>
                        </w:rPr>
                        <w:t xml:space="preserve"> مد</w:t>
                      </w:r>
                      <w:r w:rsidRPr="00EB302A">
                        <w:rPr>
                          <w:rFonts w:hint="cs"/>
                          <w:rtl/>
                        </w:rPr>
                        <w:t>یریت</w:t>
                      </w:r>
                      <w:r w:rsidRPr="00EB302A">
                        <w:rPr>
                          <w:rtl/>
                        </w:rPr>
                        <w:t xml:space="preserve"> پسماند، آموزش مح</w:t>
                      </w:r>
                      <w:r w:rsidRPr="00EB302A">
                        <w:rPr>
                          <w:rFonts w:hint="cs"/>
                          <w:rtl/>
                        </w:rPr>
                        <w:t>یط‌زیستی</w:t>
                      </w:r>
                    </w:p>
                    <w:p w14:paraId="7385D3FB" w14:textId="77777777" w:rsidR="005A2C6C" w:rsidRPr="00625C29" w:rsidRDefault="005A2C6C" w:rsidP="00F93F03">
                      <w:pPr>
                        <w:bidi/>
                        <w:spacing w:line="240" w:lineRule="auto"/>
                        <w:rPr>
                          <w:sz w:val="20"/>
                          <w:szCs w:val="20"/>
                        </w:rPr>
                      </w:pPr>
                    </w:p>
                  </w:txbxContent>
                </v:textbox>
              </v:shape>
            </w:pict>
          </mc:Fallback>
        </mc:AlternateContent>
      </w:r>
      <w:r w:rsidRPr="00244020">
        <w:rPr>
          <w:noProof/>
          <w:lang w:bidi="fa-IR"/>
        </w:rPr>
        <mc:AlternateContent>
          <mc:Choice Requires="wps">
            <w:drawing>
              <wp:anchor distT="0" distB="0" distL="114300" distR="114300" simplePos="0" relativeHeight="251661312" behindDoc="0" locked="0" layoutInCell="1" allowOverlap="1" wp14:anchorId="57AB5677" wp14:editId="6EC454EE">
                <wp:simplePos x="0" y="0"/>
                <wp:positionH relativeFrom="margin">
                  <wp:align>left</wp:align>
                </wp:positionH>
                <wp:positionV relativeFrom="paragraph">
                  <wp:posOffset>210943</wp:posOffset>
                </wp:positionV>
                <wp:extent cx="4257675" cy="3649649"/>
                <wp:effectExtent l="0" t="0" r="28575" b="2730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3649649"/>
                        </a:xfrm>
                        <a:prstGeom prst="rect">
                          <a:avLst/>
                        </a:prstGeom>
                        <a:solidFill>
                          <a:schemeClr val="bg1">
                            <a:lumMod val="95000"/>
                          </a:schemeClr>
                        </a:solidFill>
                        <a:ln w="9525">
                          <a:solidFill>
                            <a:srgbClr val="FFFFFF"/>
                          </a:solidFill>
                          <a:miter lim="800000"/>
                          <a:headEnd/>
                          <a:tailEnd/>
                        </a:ln>
                      </wps:spPr>
                      <wps:txbx>
                        <w:txbxContent>
                          <w:p w14:paraId="6C646A32" w14:textId="77777777" w:rsidR="005A2C6C" w:rsidRPr="004B23D1" w:rsidRDefault="005A2C6C" w:rsidP="00244020">
                            <w:pPr>
                              <w:pBdr>
                                <w:right w:val="dashSmallGap" w:sz="12" w:space="4" w:color="auto"/>
                              </w:pBdr>
                              <w:bidi/>
                              <w:spacing w:after="0" w:line="360" w:lineRule="auto"/>
                              <w:rPr>
                                <w:rFonts w:cs="B Mitra"/>
                                <w:b/>
                                <w:bCs/>
                                <w:color w:val="002060"/>
                                <w:sz w:val="20"/>
                                <w:szCs w:val="20"/>
                                <w:u w:val="single"/>
                                <w:rtl/>
                                <w:lang w:bidi="fa-IR"/>
                              </w:rPr>
                            </w:pPr>
                            <w:r w:rsidRPr="004B23D1">
                              <w:rPr>
                                <w:rFonts w:cs="B Mitra"/>
                                <w:b/>
                                <w:bCs/>
                                <w:color w:val="002060"/>
                                <w:sz w:val="20"/>
                                <w:szCs w:val="20"/>
                                <w:u w:val="single"/>
                                <w:rtl/>
                              </w:rPr>
                              <w:t>چکیده</w:t>
                            </w:r>
                          </w:p>
                          <w:p w14:paraId="23A8761C" w14:textId="5DEA2E9D" w:rsidR="005A2C6C" w:rsidRPr="004B23D1" w:rsidRDefault="005A2C6C" w:rsidP="00EB302A">
                            <w:pPr>
                              <w:pBdr>
                                <w:right w:val="dashSmallGap" w:sz="12" w:space="4" w:color="auto"/>
                              </w:pBdr>
                              <w:bidi/>
                              <w:spacing w:after="0" w:line="240" w:lineRule="auto"/>
                              <w:jc w:val="both"/>
                              <w:rPr>
                                <w:rFonts w:ascii="Cambria" w:hAnsi="Cambria" w:cs="B Mitra"/>
                                <w:b/>
                                <w:bCs/>
                                <w:color w:val="002060"/>
                                <w:sz w:val="20"/>
                                <w:szCs w:val="20"/>
                                <w:rtl/>
                              </w:rPr>
                            </w:pPr>
                            <w:r w:rsidRPr="004B23D1">
                              <w:rPr>
                                <w:rFonts w:ascii="Cambria" w:hAnsi="Cambria" w:cs="B Mitra"/>
                                <w:b/>
                                <w:bCs/>
                                <w:color w:val="002060"/>
                                <w:sz w:val="20"/>
                                <w:szCs w:val="20"/>
                                <w:rtl/>
                              </w:rPr>
                              <w:t>مقدمه و هدف</w:t>
                            </w:r>
                            <w:r w:rsidRPr="004B23D1">
                              <w:rPr>
                                <w:rFonts w:ascii="Cambria" w:hAnsi="Cambria" w:cs="B Mitra"/>
                                <w:color w:val="002060"/>
                                <w:sz w:val="20"/>
                                <w:szCs w:val="20"/>
                                <w:rtl/>
                              </w:rPr>
                              <w:t xml:space="preserve">: </w:t>
                            </w:r>
                            <w:r w:rsidRPr="00EB302A">
                              <w:rPr>
                                <w:rFonts w:ascii="Cambria" w:hAnsi="Cambria" w:cs="B Mitra"/>
                                <w:sz w:val="20"/>
                                <w:szCs w:val="20"/>
                                <w:rtl/>
                                <w:lang w:bidi="fa-IR"/>
                              </w:rPr>
                              <w:t>پژوهش حاضر با هدف بررس</w:t>
                            </w:r>
                            <w:r w:rsidRPr="00EB302A">
                              <w:rPr>
                                <w:rFonts w:ascii="Cambria" w:hAnsi="Cambria" w:cs="B Mitra" w:hint="cs"/>
                                <w:sz w:val="20"/>
                                <w:szCs w:val="20"/>
                                <w:rtl/>
                                <w:lang w:bidi="fa-IR"/>
                              </w:rPr>
                              <w:t>ی</w:t>
                            </w:r>
                            <w:r w:rsidRPr="00EB302A">
                              <w:rPr>
                                <w:rFonts w:ascii="Cambria" w:hAnsi="Cambria" w:cs="B Mitra"/>
                                <w:sz w:val="20"/>
                                <w:szCs w:val="20"/>
                                <w:rtl/>
                                <w:lang w:bidi="fa-IR"/>
                              </w:rPr>
                              <w:t xml:space="preserve"> تأث</w:t>
                            </w:r>
                            <w:r w:rsidRPr="00EB302A">
                              <w:rPr>
                                <w:rFonts w:ascii="Cambria" w:hAnsi="Cambria" w:cs="B Mitra" w:hint="cs"/>
                                <w:sz w:val="20"/>
                                <w:szCs w:val="20"/>
                                <w:rtl/>
                                <w:lang w:bidi="fa-IR"/>
                              </w:rPr>
                              <w:t>یر</w:t>
                            </w:r>
                            <w:r w:rsidRPr="00EB302A">
                              <w:rPr>
                                <w:rFonts w:ascii="Cambria" w:hAnsi="Cambria" w:cs="B Mitra"/>
                                <w:sz w:val="20"/>
                                <w:szCs w:val="20"/>
                                <w:rtl/>
                                <w:lang w:bidi="fa-IR"/>
                              </w:rPr>
                              <w:t xml:space="preserve"> روش باز</w:t>
                            </w:r>
                            <w:r w:rsidRPr="00EB302A">
                              <w:rPr>
                                <w:rFonts w:ascii="Cambria" w:hAnsi="Cambria" w:cs="B Mitra" w:hint="cs"/>
                                <w:sz w:val="20"/>
                                <w:szCs w:val="20"/>
                                <w:rtl/>
                                <w:lang w:bidi="fa-IR"/>
                              </w:rPr>
                              <w:t>ی‌وارسازی</w:t>
                            </w:r>
                            <w:r w:rsidRPr="00EB302A">
                              <w:rPr>
                                <w:rFonts w:ascii="Cambria" w:hAnsi="Cambria" w:cs="B Mitra"/>
                                <w:sz w:val="20"/>
                                <w:szCs w:val="20"/>
                                <w:rtl/>
                                <w:lang w:bidi="fa-IR"/>
                              </w:rPr>
                              <w:t xml:space="preserve"> بر مد</w:t>
                            </w:r>
                            <w:r w:rsidRPr="00EB302A">
                              <w:rPr>
                                <w:rFonts w:ascii="Cambria" w:hAnsi="Cambria" w:cs="B Mitra" w:hint="cs"/>
                                <w:sz w:val="20"/>
                                <w:szCs w:val="20"/>
                                <w:rtl/>
                                <w:lang w:bidi="fa-IR"/>
                              </w:rPr>
                              <w:t>یریت</w:t>
                            </w:r>
                            <w:r w:rsidRPr="00EB302A">
                              <w:rPr>
                                <w:rFonts w:ascii="Cambria" w:hAnsi="Cambria" w:cs="B Mitra"/>
                                <w:sz w:val="20"/>
                                <w:szCs w:val="20"/>
                                <w:rtl/>
                                <w:lang w:bidi="fa-IR"/>
                              </w:rPr>
                              <w:t xml:space="preserve"> پسماند در م</w:t>
                            </w:r>
                            <w:r w:rsidRPr="00EB302A">
                              <w:rPr>
                                <w:rFonts w:ascii="Cambria" w:hAnsi="Cambria" w:cs="B Mitra" w:hint="cs"/>
                                <w:sz w:val="20"/>
                                <w:szCs w:val="20"/>
                                <w:rtl/>
                                <w:lang w:bidi="fa-IR"/>
                              </w:rPr>
                              <w:t>یان</w:t>
                            </w:r>
                            <w:r w:rsidRPr="00EB302A">
                              <w:rPr>
                                <w:rFonts w:ascii="Cambria" w:hAnsi="Cambria" w:cs="B Mitra"/>
                                <w:sz w:val="20"/>
                                <w:szCs w:val="20"/>
                                <w:rtl/>
                                <w:lang w:bidi="fa-IR"/>
                              </w:rPr>
                              <w:t xml:space="preserve"> دانش‌آموزان پا</w:t>
                            </w:r>
                            <w:r w:rsidRPr="00EB302A">
                              <w:rPr>
                                <w:rFonts w:ascii="Cambria" w:hAnsi="Cambria" w:cs="B Mitra" w:hint="cs"/>
                                <w:sz w:val="20"/>
                                <w:szCs w:val="20"/>
                                <w:rtl/>
                                <w:lang w:bidi="fa-IR"/>
                              </w:rPr>
                              <w:t>یه</w:t>
                            </w:r>
                            <w:r w:rsidRPr="00EB302A">
                              <w:rPr>
                                <w:rFonts w:ascii="Cambria" w:hAnsi="Cambria" w:cs="B Mitra"/>
                                <w:sz w:val="20"/>
                                <w:szCs w:val="20"/>
                                <w:rtl/>
                                <w:lang w:bidi="fa-IR"/>
                              </w:rPr>
                              <w:t xml:space="preserve"> ششم ناح</w:t>
                            </w:r>
                            <w:r w:rsidRPr="00EB302A">
                              <w:rPr>
                                <w:rFonts w:ascii="Cambria" w:hAnsi="Cambria" w:cs="B Mitra" w:hint="cs"/>
                                <w:sz w:val="20"/>
                                <w:szCs w:val="20"/>
                                <w:rtl/>
                                <w:lang w:bidi="fa-IR"/>
                              </w:rPr>
                              <w:t>یه</w:t>
                            </w:r>
                            <w:r w:rsidRPr="00EB302A">
                              <w:rPr>
                                <w:rFonts w:ascii="Cambria" w:hAnsi="Cambria" w:cs="B Mitra"/>
                                <w:sz w:val="20"/>
                                <w:szCs w:val="20"/>
                                <w:rtl/>
                                <w:lang w:bidi="fa-IR"/>
                              </w:rPr>
                              <w:t xml:space="preserve"> </w:t>
                            </w:r>
                            <w:r w:rsidRPr="00EB302A">
                              <w:rPr>
                                <w:rFonts w:ascii="Cambria" w:hAnsi="Cambria" w:cs="B Mitra" w:hint="cs"/>
                                <w:sz w:val="20"/>
                                <w:szCs w:val="20"/>
                                <w:rtl/>
                                <w:lang w:bidi="fa-IR"/>
                              </w:rPr>
                              <w:t>یک</w:t>
                            </w:r>
                            <w:r w:rsidRPr="00EB302A">
                              <w:rPr>
                                <w:rFonts w:ascii="Cambria" w:hAnsi="Cambria" w:cs="B Mitra"/>
                                <w:sz w:val="20"/>
                                <w:szCs w:val="20"/>
                                <w:rtl/>
                                <w:lang w:bidi="fa-IR"/>
                              </w:rPr>
                              <w:t xml:space="preserve"> بندرعباس انجام شد</w:t>
                            </w:r>
                            <w:r w:rsidRPr="002C5485">
                              <w:rPr>
                                <w:rFonts w:ascii="Cambria" w:hAnsi="Cambria" w:cs="B Mitra"/>
                                <w:sz w:val="20"/>
                                <w:szCs w:val="20"/>
                                <w:rtl/>
                                <w:lang w:bidi="fa-IR"/>
                              </w:rPr>
                              <w:t>.</w:t>
                            </w:r>
                            <w:r w:rsidRPr="004B23D1">
                              <w:rPr>
                                <w:rFonts w:ascii="Cambria" w:hAnsi="Cambria" w:cs="B Mitra"/>
                                <w:sz w:val="20"/>
                                <w:szCs w:val="20"/>
                                <w:rtl/>
                                <w:lang w:bidi="fa-IR"/>
                              </w:rPr>
                              <w:t xml:space="preserve"> </w:t>
                            </w:r>
                          </w:p>
                          <w:p w14:paraId="69E7680A" w14:textId="1AD2A4C0" w:rsidR="005A2C6C" w:rsidRPr="004B23D1" w:rsidRDefault="005A2C6C" w:rsidP="00462FD9">
                            <w:pPr>
                              <w:pBdr>
                                <w:right w:val="dashSmallGap" w:sz="12" w:space="4" w:color="auto"/>
                              </w:pBdr>
                              <w:bidi/>
                              <w:spacing w:after="0" w:line="240" w:lineRule="auto"/>
                              <w:jc w:val="both"/>
                              <w:rPr>
                                <w:rFonts w:ascii="Cambria" w:hAnsi="Cambria" w:cs="B Mitra"/>
                                <w:b/>
                                <w:bCs/>
                                <w:color w:val="002060"/>
                                <w:sz w:val="20"/>
                                <w:szCs w:val="20"/>
                                <w:rtl/>
                                <w:lang w:val="en-GB"/>
                              </w:rPr>
                            </w:pPr>
                            <w:r w:rsidRPr="004B23D1">
                              <w:rPr>
                                <w:rFonts w:ascii="Cambria" w:hAnsi="Cambria" w:cs="B Mitra"/>
                                <w:b/>
                                <w:bCs/>
                                <w:color w:val="002060"/>
                                <w:sz w:val="20"/>
                                <w:szCs w:val="20"/>
                                <w:rtl/>
                              </w:rPr>
                              <w:t>روش</w:t>
                            </w:r>
                            <w:r w:rsidRPr="004B23D1">
                              <w:rPr>
                                <w:rFonts w:ascii="Cambria" w:hAnsi="Cambria" w:cs="B Mitra" w:hint="cs"/>
                                <w:b/>
                                <w:bCs/>
                                <w:color w:val="002060"/>
                                <w:sz w:val="20"/>
                                <w:szCs w:val="20"/>
                                <w:rtl/>
                              </w:rPr>
                              <w:t>‌</w:t>
                            </w:r>
                            <w:r w:rsidRPr="004B23D1">
                              <w:rPr>
                                <w:rFonts w:ascii="Cambria" w:hAnsi="Cambria" w:cs="B Mitra"/>
                                <w:b/>
                                <w:bCs/>
                                <w:color w:val="002060"/>
                                <w:sz w:val="20"/>
                                <w:szCs w:val="20"/>
                                <w:rtl/>
                              </w:rPr>
                              <w:t>شناس</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 xml:space="preserve"> پژوهش</w:t>
                            </w:r>
                            <w:r w:rsidRPr="004B23D1">
                              <w:rPr>
                                <w:rFonts w:ascii="Cambria" w:hAnsi="Cambria" w:cs="B Mitra"/>
                                <w:color w:val="002060"/>
                                <w:sz w:val="20"/>
                                <w:szCs w:val="20"/>
                                <w:rtl/>
                              </w:rPr>
                              <w:t xml:space="preserve">: </w:t>
                            </w:r>
                            <w:r w:rsidRPr="00EB302A">
                              <w:rPr>
                                <w:rFonts w:ascii="Cambria" w:hAnsi="Cambria" w:cs="B Mitra"/>
                                <w:sz w:val="20"/>
                                <w:szCs w:val="20"/>
                                <w:rtl/>
                              </w:rPr>
                              <w:t xml:space="preserve">طرح پژوهش حاضر، نیمه‌ آزمایشی از نوع پیش‌آزمون و پس‌آزمون با گروه کنترل بود. جامعه </w:t>
                            </w:r>
                            <w:r w:rsidRPr="00EB302A">
                              <w:rPr>
                                <w:rFonts w:ascii="Cambria" w:hAnsi="Cambria" w:cs="B Mitra" w:hint="cs"/>
                                <w:sz w:val="20"/>
                                <w:szCs w:val="20"/>
                                <w:rtl/>
                              </w:rPr>
                              <w:t>آ</w:t>
                            </w:r>
                            <w:r w:rsidRPr="00EB302A">
                              <w:rPr>
                                <w:rFonts w:ascii="Cambria" w:hAnsi="Cambria" w:cs="B Mitra"/>
                                <w:sz w:val="20"/>
                                <w:szCs w:val="20"/>
                                <w:rtl/>
                              </w:rPr>
                              <w:t xml:space="preserve">ماری </w:t>
                            </w:r>
                            <w:r>
                              <w:rPr>
                                <w:rFonts w:ascii="Cambria" w:hAnsi="Cambria" w:cs="B Mitra" w:hint="cs"/>
                                <w:sz w:val="20"/>
                                <w:szCs w:val="20"/>
                                <w:rtl/>
                              </w:rPr>
                              <w:t>پژوهش</w:t>
                            </w:r>
                            <w:r w:rsidRPr="00EB302A">
                              <w:rPr>
                                <w:rFonts w:ascii="Cambria" w:hAnsi="Cambria" w:cs="B Mitra"/>
                                <w:sz w:val="20"/>
                                <w:szCs w:val="20"/>
                                <w:rtl/>
                              </w:rPr>
                              <w:t xml:space="preserve"> شامل تمامی دانش‌آموزان پایه</w:t>
                            </w:r>
                            <w:r>
                              <w:rPr>
                                <w:rFonts w:ascii="Sakkal Majalla" w:hAnsi="Sakkal Majalla" w:cs="Sakkal Majalla" w:hint="cs"/>
                                <w:sz w:val="20"/>
                                <w:szCs w:val="20"/>
                                <w:rtl/>
                              </w:rPr>
                              <w:t xml:space="preserve"> </w:t>
                            </w:r>
                            <w:r w:rsidRPr="00EB302A">
                              <w:rPr>
                                <w:rFonts w:ascii="Cambria" w:hAnsi="Cambria" w:cs="B Mitra" w:hint="cs"/>
                                <w:sz w:val="20"/>
                                <w:szCs w:val="20"/>
                                <w:rtl/>
                              </w:rPr>
                              <w:t>ششم</w:t>
                            </w:r>
                            <w:r w:rsidRPr="00EB302A">
                              <w:rPr>
                                <w:rFonts w:ascii="Cambria" w:hAnsi="Cambria" w:cs="B Mitra"/>
                                <w:sz w:val="20"/>
                                <w:szCs w:val="20"/>
                                <w:rtl/>
                              </w:rPr>
                              <w:t xml:space="preserve"> </w:t>
                            </w:r>
                            <w:r w:rsidRPr="00EB302A">
                              <w:rPr>
                                <w:rFonts w:ascii="Cambria" w:hAnsi="Cambria" w:cs="B Mitra" w:hint="cs"/>
                                <w:sz w:val="20"/>
                                <w:szCs w:val="20"/>
                                <w:rtl/>
                              </w:rPr>
                              <w:t>ابتدایی</w:t>
                            </w:r>
                            <w:r w:rsidRPr="00EB302A">
                              <w:rPr>
                                <w:rFonts w:ascii="Cambria" w:hAnsi="Cambria" w:cs="B Mitra"/>
                                <w:sz w:val="20"/>
                                <w:szCs w:val="20"/>
                                <w:rtl/>
                              </w:rPr>
                              <w:t xml:space="preserve"> </w:t>
                            </w:r>
                            <w:r w:rsidRPr="00EB302A">
                              <w:rPr>
                                <w:rFonts w:ascii="Cambria" w:hAnsi="Cambria" w:cs="B Mitra" w:hint="cs"/>
                                <w:sz w:val="20"/>
                                <w:szCs w:val="20"/>
                                <w:rtl/>
                              </w:rPr>
                              <w:t>ناحیه</w:t>
                            </w:r>
                            <w:r>
                              <w:rPr>
                                <w:rFonts w:ascii="Sakkal Majalla" w:hAnsi="Sakkal Majalla" w:cs="Sakkal Majalla" w:hint="cs"/>
                                <w:sz w:val="20"/>
                                <w:szCs w:val="20"/>
                                <w:rtl/>
                              </w:rPr>
                              <w:t xml:space="preserve"> </w:t>
                            </w:r>
                            <w:r w:rsidRPr="00EB302A">
                              <w:rPr>
                                <w:rFonts w:ascii="Cambria" w:hAnsi="Cambria" w:cs="B Mitra" w:hint="cs"/>
                                <w:sz w:val="20"/>
                                <w:szCs w:val="20"/>
                                <w:rtl/>
                              </w:rPr>
                              <w:t>یک</w:t>
                            </w:r>
                            <w:r w:rsidRPr="00EB302A">
                              <w:rPr>
                                <w:rFonts w:ascii="Cambria" w:hAnsi="Cambria" w:cs="B Mitra"/>
                                <w:sz w:val="20"/>
                                <w:szCs w:val="20"/>
                                <w:rtl/>
                              </w:rPr>
                              <w:t xml:space="preserve"> </w:t>
                            </w:r>
                            <w:r w:rsidRPr="00EB302A">
                              <w:rPr>
                                <w:rFonts w:ascii="Cambria" w:hAnsi="Cambria" w:cs="B Mitra" w:hint="cs"/>
                                <w:sz w:val="20"/>
                                <w:szCs w:val="20"/>
                                <w:rtl/>
                              </w:rPr>
                              <w:t>شهر</w:t>
                            </w:r>
                            <w:r w:rsidRPr="00EB302A">
                              <w:rPr>
                                <w:rFonts w:ascii="Cambria" w:hAnsi="Cambria" w:cs="B Mitra"/>
                                <w:sz w:val="20"/>
                                <w:szCs w:val="20"/>
                                <w:rtl/>
                              </w:rPr>
                              <w:t xml:space="preserve"> </w:t>
                            </w:r>
                            <w:r w:rsidRPr="00EB302A">
                              <w:rPr>
                                <w:rFonts w:ascii="Cambria" w:hAnsi="Cambria" w:cs="B Mitra" w:hint="cs"/>
                                <w:sz w:val="20"/>
                                <w:szCs w:val="20"/>
                                <w:rtl/>
                              </w:rPr>
                              <w:t>بندرعباس</w:t>
                            </w:r>
                            <w:r w:rsidRPr="00EB302A">
                              <w:rPr>
                                <w:rFonts w:ascii="Cambria" w:hAnsi="Cambria" w:cs="B Mitra"/>
                                <w:sz w:val="20"/>
                                <w:szCs w:val="20"/>
                                <w:rtl/>
                              </w:rPr>
                              <w:t xml:space="preserve"> </w:t>
                            </w:r>
                            <w:r w:rsidRPr="00EB302A">
                              <w:rPr>
                                <w:rFonts w:ascii="Cambria" w:hAnsi="Cambria" w:cs="B Mitra" w:hint="cs"/>
                                <w:sz w:val="20"/>
                                <w:szCs w:val="20"/>
                                <w:rtl/>
                              </w:rPr>
                              <w:t>بود</w:t>
                            </w:r>
                            <w:r w:rsidRPr="00EB302A">
                              <w:rPr>
                                <w:rFonts w:ascii="Cambria" w:hAnsi="Cambria" w:cs="B Mitra"/>
                                <w:sz w:val="20"/>
                                <w:szCs w:val="20"/>
                                <w:rtl/>
                              </w:rPr>
                              <w:t xml:space="preserve"> </w:t>
                            </w:r>
                            <w:r w:rsidRPr="00EB302A">
                              <w:rPr>
                                <w:rFonts w:ascii="Cambria" w:hAnsi="Cambria" w:cs="B Mitra" w:hint="cs"/>
                                <w:sz w:val="20"/>
                                <w:szCs w:val="20"/>
                                <w:rtl/>
                              </w:rPr>
                              <w:t>که</w:t>
                            </w:r>
                            <w:r w:rsidRPr="00EB302A">
                              <w:rPr>
                                <w:rFonts w:ascii="Cambria" w:hAnsi="Cambria" w:cs="B Mitra"/>
                                <w:sz w:val="20"/>
                                <w:szCs w:val="20"/>
                                <w:rtl/>
                              </w:rPr>
                              <w:t xml:space="preserve"> </w:t>
                            </w:r>
                            <w:r w:rsidRPr="00EB302A">
                              <w:rPr>
                                <w:rFonts w:ascii="Cambria" w:hAnsi="Cambria" w:cs="B Mitra" w:hint="cs"/>
                                <w:sz w:val="20"/>
                                <w:szCs w:val="20"/>
                                <w:rtl/>
                              </w:rPr>
                              <w:t>از</w:t>
                            </w:r>
                            <w:r w:rsidRPr="00EB302A">
                              <w:rPr>
                                <w:rFonts w:ascii="Cambria" w:hAnsi="Cambria" w:cs="B Mitra"/>
                                <w:sz w:val="20"/>
                                <w:szCs w:val="20"/>
                                <w:rtl/>
                              </w:rPr>
                              <w:t xml:space="preserve"> </w:t>
                            </w:r>
                            <w:r w:rsidRPr="00EB302A">
                              <w:rPr>
                                <w:rFonts w:ascii="Cambria" w:hAnsi="Cambria" w:cs="B Mitra" w:hint="cs"/>
                                <w:sz w:val="20"/>
                                <w:szCs w:val="20"/>
                                <w:rtl/>
                              </w:rPr>
                              <w:t>بین</w:t>
                            </w:r>
                            <w:r w:rsidRPr="00EB302A">
                              <w:rPr>
                                <w:rFonts w:ascii="Cambria" w:hAnsi="Cambria" w:cs="B Mitra"/>
                                <w:sz w:val="20"/>
                                <w:szCs w:val="20"/>
                                <w:rtl/>
                              </w:rPr>
                              <w:t xml:space="preserve"> </w:t>
                            </w:r>
                            <w:r w:rsidRPr="00EB302A">
                              <w:rPr>
                                <w:rFonts w:ascii="Cambria" w:hAnsi="Cambria" w:cs="B Mitra" w:hint="cs"/>
                                <w:sz w:val="20"/>
                                <w:szCs w:val="20"/>
                                <w:rtl/>
                              </w:rPr>
                              <w:t>آن‌ها</w:t>
                            </w:r>
                            <w:r w:rsidRPr="00EB302A">
                              <w:rPr>
                                <w:rFonts w:ascii="Cambria" w:hAnsi="Cambria" w:cs="B Mitra"/>
                                <w:sz w:val="20"/>
                                <w:szCs w:val="20"/>
                                <w:rtl/>
                              </w:rPr>
                              <w:t xml:space="preserve"> </w:t>
                            </w:r>
                            <w:r w:rsidRPr="00EB302A">
                              <w:rPr>
                                <w:rFonts w:ascii="Cambria" w:hAnsi="Cambria" w:cs="B Mitra" w:hint="cs"/>
                                <w:sz w:val="20"/>
                                <w:szCs w:val="20"/>
                                <w:rtl/>
                              </w:rPr>
                              <w:t>۳۰</w:t>
                            </w:r>
                            <w:r w:rsidRPr="00EB302A">
                              <w:rPr>
                                <w:rFonts w:ascii="Cambria" w:hAnsi="Cambria" w:cs="B Mitra"/>
                                <w:sz w:val="20"/>
                                <w:szCs w:val="20"/>
                                <w:rtl/>
                              </w:rPr>
                              <w:t xml:space="preserve"> </w:t>
                            </w:r>
                            <w:r w:rsidRPr="00EB302A">
                              <w:rPr>
                                <w:rFonts w:ascii="Cambria" w:hAnsi="Cambria" w:cs="B Mitra" w:hint="cs"/>
                                <w:sz w:val="20"/>
                                <w:szCs w:val="20"/>
                                <w:rtl/>
                              </w:rPr>
                              <w:t>دانش‌آموز</w:t>
                            </w:r>
                            <w:r w:rsidRPr="00EB302A">
                              <w:rPr>
                                <w:rFonts w:ascii="Cambria" w:hAnsi="Cambria" w:cs="B Mitra"/>
                                <w:sz w:val="20"/>
                                <w:szCs w:val="20"/>
                                <w:rtl/>
                              </w:rPr>
                              <w:t xml:space="preserve"> </w:t>
                            </w:r>
                            <w:r w:rsidRPr="00EB302A">
                              <w:rPr>
                                <w:rFonts w:ascii="Cambria" w:hAnsi="Cambria" w:cs="B Mitra" w:hint="cs"/>
                                <w:sz w:val="20"/>
                                <w:szCs w:val="20"/>
                                <w:rtl/>
                              </w:rPr>
                              <w:t>به</w:t>
                            </w:r>
                            <w:r w:rsidRPr="00EB302A">
                              <w:rPr>
                                <w:rFonts w:ascii="Cambria" w:hAnsi="Cambria" w:cs="B Mitra"/>
                                <w:sz w:val="20"/>
                                <w:szCs w:val="20"/>
                                <w:rtl/>
                              </w:rPr>
                              <w:t xml:space="preserve"> </w:t>
                            </w:r>
                            <w:r w:rsidRPr="00EB302A">
                              <w:rPr>
                                <w:rFonts w:ascii="Cambria" w:hAnsi="Cambria" w:cs="B Mitra" w:hint="cs"/>
                                <w:sz w:val="20"/>
                                <w:szCs w:val="20"/>
                                <w:rtl/>
                              </w:rPr>
                              <w:t>شیوه</w:t>
                            </w:r>
                            <w:r>
                              <w:rPr>
                                <w:rFonts w:ascii="Sakkal Majalla" w:hAnsi="Sakkal Majalla" w:cs="Sakkal Majalla" w:hint="cs"/>
                                <w:sz w:val="20"/>
                                <w:szCs w:val="20"/>
                                <w:rtl/>
                              </w:rPr>
                              <w:t xml:space="preserve"> </w:t>
                            </w:r>
                            <w:r w:rsidRPr="00EB302A">
                              <w:rPr>
                                <w:rFonts w:ascii="Cambria" w:hAnsi="Cambria" w:cs="B Mitra" w:hint="cs"/>
                                <w:sz w:val="20"/>
                                <w:szCs w:val="20"/>
                                <w:rtl/>
                              </w:rPr>
                              <w:t>در</w:t>
                            </w:r>
                            <w:r w:rsidRPr="00EB302A">
                              <w:rPr>
                                <w:rFonts w:ascii="Cambria" w:hAnsi="Cambria" w:cs="B Mitra"/>
                                <w:sz w:val="20"/>
                                <w:szCs w:val="20"/>
                                <w:rtl/>
                              </w:rPr>
                              <w:t xml:space="preserve"> </w:t>
                            </w:r>
                            <w:r w:rsidRPr="00EB302A">
                              <w:rPr>
                                <w:rFonts w:ascii="Cambria" w:hAnsi="Cambria" w:cs="B Mitra" w:hint="cs"/>
                                <w:sz w:val="20"/>
                                <w:szCs w:val="20"/>
                                <w:rtl/>
                              </w:rPr>
                              <w:t>دسترس</w:t>
                            </w:r>
                            <w:r w:rsidRPr="00EB302A">
                              <w:rPr>
                                <w:rFonts w:ascii="Cambria" w:hAnsi="Cambria" w:cs="B Mitra"/>
                                <w:sz w:val="20"/>
                                <w:szCs w:val="20"/>
                                <w:rtl/>
                              </w:rPr>
                              <w:t xml:space="preserve"> </w:t>
                            </w:r>
                            <w:r w:rsidRPr="00EB302A">
                              <w:rPr>
                                <w:rFonts w:ascii="Cambria" w:hAnsi="Cambria" w:cs="B Mitra" w:hint="cs"/>
                                <w:sz w:val="20"/>
                                <w:szCs w:val="20"/>
                                <w:rtl/>
                              </w:rPr>
                              <w:t>به‌عنوان</w:t>
                            </w:r>
                            <w:r w:rsidRPr="00EB302A">
                              <w:rPr>
                                <w:rFonts w:ascii="Cambria" w:hAnsi="Cambria" w:cs="B Mitra"/>
                                <w:sz w:val="20"/>
                                <w:szCs w:val="20"/>
                                <w:rtl/>
                              </w:rPr>
                              <w:t xml:space="preserve"> </w:t>
                            </w:r>
                            <w:r w:rsidRPr="00EB302A">
                              <w:rPr>
                                <w:rFonts w:ascii="Cambria" w:hAnsi="Cambria" w:cs="B Mitra" w:hint="cs"/>
                                <w:sz w:val="20"/>
                                <w:szCs w:val="20"/>
                                <w:rtl/>
                              </w:rPr>
                              <w:t>نمونه</w:t>
                            </w:r>
                            <w:r w:rsidRPr="00EB302A">
                              <w:rPr>
                                <w:rFonts w:ascii="Cambria" w:hAnsi="Cambria" w:cs="B Mitra"/>
                                <w:sz w:val="20"/>
                                <w:szCs w:val="20"/>
                                <w:rtl/>
                              </w:rPr>
                              <w:t xml:space="preserve"> </w:t>
                            </w:r>
                            <w:r w:rsidRPr="00EB302A">
                              <w:rPr>
                                <w:rFonts w:ascii="Cambria" w:hAnsi="Cambria" w:cs="B Mitra" w:hint="cs"/>
                                <w:sz w:val="20"/>
                                <w:szCs w:val="20"/>
                                <w:rtl/>
                              </w:rPr>
                              <w:t>انتخاب</w:t>
                            </w:r>
                            <w:r w:rsidRPr="00EB302A">
                              <w:rPr>
                                <w:rFonts w:ascii="Cambria" w:hAnsi="Cambria" w:cs="B Mitra"/>
                                <w:sz w:val="20"/>
                                <w:szCs w:val="20"/>
                                <w:rtl/>
                              </w:rPr>
                              <w:t xml:space="preserve"> </w:t>
                            </w:r>
                            <w:r w:rsidRPr="00EB302A">
                              <w:rPr>
                                <w:rFonts w:ascii="Cambria" w:hAnsi="Cambria" w:cs="B Mitra" w:hint="cs"/>
                                <w:sz w:val="20"/>
                                <w:szCs w:val="20"/>
                                <w:rtl/>
                              </w:rPr>
                              <w:t>و</w:t>
                            </w:r>
                            <w:r w:rsidRPr="00EB302A">
                              <w:rPr>
                                <w:rFonts w:ascii="Cambria" w:hAnsi="Cambria" w:cs="B Mitra"/>
                                <w:sz w:val="20"/>
                                <w:szCs w:val="20"/>
                                <w:rtl/>
                              </w:rPr>
                              <w:t xml:space="preserve"> </w:t>
                            </w:r>
                            <w:r w:rsidRPr="00EB302A">
                              <w:rPr>
                                <w:rFonts w:ascii="Cambria" w:hAnsi="Cambria" w:cs="B Mitra" w:hint="cs"/>
                                <w:sz w:val="20"/>
                                <w:szCs w:val="20"/>
                                <w:rtl/>
                              </w:rPr>
                              <w:t>به‌صورت</w:t>
                            </w:r>
                            <w:r w:rsidRPr="00EB302A">
                              <w:rPr>
                                <w:rFonts w:ascii="Cambria" w:hAnsi="Cambria" w:cs="B Mitra"/>
                                <w:sz w:val="20"/>
                                <w:szCs w:val="20"/>
                                <w:rtl/>
                              </w:rPr>
                              <w:t xml:space="preserve"> </w:t>
                            </w:r>
                            <w:r w:rsidRPr="00EB302A">
                              <w:rPr>
                                <w:rFonts w:ascii="Cambria" w:hAnsi="Cambria" w:cs="B Mitra" w:hint="cs"/>
                                <w:sz w:val="20"/>
                                <w:szCs w:val="20"/>
                                <w:rtl/>
                              </w:rPr>
                              <w:t>تصادفی</w:t>
                            </w:r>
                            <w:r w:rsidRPr="00EB302A">
                              <w:rPr>
                                <w:rFonts w:ascii="Cambria" w:hAnsi="Cambria" w:cs="B Mitra"/>
                                <w:sz w:val="20"/>
                                <w:szCs w:val="20"/>
                                <w:rtl/>
                              </w:rPr>
                              <w:t xml:space="preserve"> </w:t>
                            </w:r>
                            <w:r w:rsidRPr="00EB302A">
                              <w:rPr>
                                <w:rFonts w:ascii="Cambria" w:hAnsi="Cambria" w:cs="B Mitra" w:hint="cs"/>
                                <w:sz w:val="20"/>
                                <w:szCs w:val="20"/>
                                <w:rtl/>
                              </w:rPr>
                              <w:t>در</w:t>
                            </w:r>
                            <w:r w:rsidRPr="00EB302A">
                              <w:rPr>
                                <w:rFonts w:ascii="Cambria" w:hAnsi="Cambria" w:cs="B Mitra"/>
                                <w:sz w:val="20"/>
                                <w:szCs w:val="20"/>
                                <w:rtl/>
                              </w:rPr>
                              <w:t xml:space="preserve"> </w:t>
                            </w:r>
                            <w:r w:rsidRPr="00EB302A">
                              <w:rPr>
                                <w:rFonts w:ascii="Cambria" w:hAnsi="Cambria" w:cs="B Mitra" w:hint="cs"/>
                                <w:sz w:val="20"/>
                                <w:szCs w:val="20"/>
                                <w:rtl/>
                              </w:rPr>
                              <w:t>دو</w:t>
                            </w:r>
                            <w:r w:rsidRPr="00EB302A">
                              <w:rPr>
                                <w:rFonts w:ascii="Cambria" w:hAnsi="Cambria" w:cs="B Mitra"/>
                                <w:sz w:val="20"/>
                                <w:szCs w:val="20"/>
                                <w:rtl/>
                              </w:rPr>
                              <w:t xml:space="preserve"> </w:t>
                            </w:r>
                            <w:r w:rsidRPr="00EB302A">
                              <w:rPr>
                                <w:rFonts w:ascii="Cambria" w:hAnsi="Cambria" w:cs="B Mitra" w:hint="cs"/>
                                <w:sz w:val="20"/>
                                <w:szCs w:val="20"/>
                                <w:rtl/>
                              </w:rPr>
                              <w:t>گروه</w:t>
                            </w:r>
                            <w:r w:rsidRPr="00EB302A">
                              <w:rPr>
                                <w:rFonts w:ascii="Cambria" w:hAnsi="Cambria" w:cs="B Mitra"/>
                                <w:sz w:val="20"/>
                                <w:szCs w:val="20"/>
                                <w:rtl/>
                              </w:rPr>
                              <w:t xml:space="preserve"> </w:t>
                            </w:r>
                            <w:r w:rsidRPr="00EB302A">
                              <w:rPr>
                                <w:rFonts w:ascii="Cambria" w:hAnsi="Cambria" w:cs="B Mitra" w:hint="cs"/>
                                <w:sz w:val="20"/>
                                <w:szCs w:val="20"/>
                                <w:rtl/>
                              </w:rPr>
                              <w:t>۱۵</w:t>
                            </w:r>
                            <w:r w:rsidRPr="00EB302A">
                              <w:rPr>
                                <w:rFonts w:ascii="Cambria" w:hAnsi="Cambria" w:cs="B Mitra"/>
                                <w:sz w:val="20"/>
                                <w:szCs w:val="20"/>
                                <w:rtl/>
                              </w:rPr>
                              <w:t xml:space="preserve"> </w:t>
                            </w:r>
                            <w:r w:rsidRPr="00EB302A">
                              <w:rPr>
                                <w:rFonts w:ascii="Cambria" w:hAnsi="Cambria" w:cs="B Mitra" w:hint="cs"/>
                                <w:sz w:val="20"/>
                                <w:szCs w:val="20"/>
                                <w:rtl/>
                              </w:rPr>
                              <w:t>نفری</w:t>
                            </w:r>
                            <w:r w:rsidRPr="00EB302A">
                              <w:rPr>
                                <w:rFonts w:ascii="Cambria" w:hAnsi="Cambria" w:cs="B Mitra"/>
                                <w:sz w:val="20"/>
                                <w:szCs w:val="20"/>
                                <w:rtl/>
                              </w:rPr>
                              <w:t xml:space="preserve"> </w:t>
                            </w:r>
                            <w:r w:rsidRPr="00EB302A">
                              <w:rPr>
                                <w:rFonts w:ascii="Cambria" w:hAnsi="Cambria" w:cs="B Mitra" w:hint="cs"/>
                                <w:sz w:val="20"/>
                                <w:szCs w:val="20"/>
                                <w:rtl/>
                              </w:rPr>
                              <w:t>آزمایش</w:t>
                            </w:r>
                            <w:r w:rsidRPr="00EB302A">
                              <w:rPr>
                                <w:rFonts w:ascii="Cambria" w:hAnsi="Cambria" w:cs="B Mitra"/>
                                <w:sz w:val="20"/>
                                <w:szCs w:val="20"/>
                                <w:rtl/>
                              </w:rPr>
                              <w:t xml:space="preserve"> </w:t>
                            </w:r>
                            <w:r w:rsidRPr="00EB302A">
                              <w:rPr>
                                <w:rFonts w:ascii="Cambria" w:hAnsi="Cambria" w:cs="B Mitra" w:hint="cs"/>
                                <w:sz w:val="20"/>
                                <w:szCs w:val="20"/>
                                <w:rtl/>
                              </w:rPr>
                              <w:t>و</w:t>
                            </w:r>
                            <w:r w:rsidRPr="00EB302A">
                              <w:rPr>
                                <w:rFonts w:ascii="Cambria" w:hAnsi="Cambria" w:cs="B Mitra"/>
                                <w:sz w:val="20"/>
                                <w:szCs w:val="20"/>
                                <w:rtl/>
                              </w:rPr>
                              <w:t xml:space="preserve"> </w:t>
                            </w:r>
                            <w:r w:rsidRPr="00EB302A">
                              <w:rPr>
                                <w:rFonts w:ascii="Cambria" w:hAnsi="Cambria" w:cs="B Mitra" w:hint="cs"/>
                                <w:sz w:val="20"/>
                                <w:szCs w:val="20"/>
                                <w:rtl/>
                              </w:rPr>
                              <w:t>کنترل</w:t>
                            </w:r>
                            <w:r w:rsidRPr="00EB302A">
                              <w:rPr>
                                <w:rFonts w:ascii="Cambria" w:hAnsi="Cambria" w:cs="B Mitra"/>
                                <w:sz w:val="20"/>
                                <w:szCs w:val="20"/>
                                <w:rtl/>
                              </w:rPr>
                              <w:t xml:space="preserve"> </w:t>
                            </w:r>
                            <w:r w:rsidRPr="00EB302A">
                              <w:rPr>
                                <w:rFonts w:ascii="Cambria" w:hAnsi="Cambria" w:cs="B Mitra" w:hint="cs"/>
                                <w:sz w:val="20"/>
                                <w:szCs w:val="20"/>
                                <w:rtl/>
                              </w:rPr>
                              <w:t>قرار</w:t>
                            </w:r>
                            <w:r w:rsidRPr="00EB302A">
                              <w:rPr>
                                <w:rFonts w:ascii="Cambria" w:hAnsi="Cambria" w:cs="B Mitra"/>
                                <w:sz w:val="20"/>
                                <w:szCs w:val="20"/>
                                <w:rtl/>
                              </w:rPr>
                              <w:t xml:space="preserve"> </w:t>
                            </w:r>
                            <w:r w:rsidRPr="00EB302A">
                              <w:rPr>
                                <w:rFonts w:ascii="Cambria" w:hAnsi="Cambria" w:cs="B Mitra" w:hint="cs"/>
                                <w:sz w:val="20"/>
                                <w:szCs w:val="20"/>
                                <w:rtl/>
                              </w:rPr>
                              <w:t>گرفتند</w:t>
                            </w:r>
                            <w:r w:rsidRPr="00EB302A">
                              <w:rPr>
                                <w:rFonts w:ascii="Cambria" w:hAnsi="Cambria" w:cs="B Mitra"/>
                                <w:sz w:val="20"/>
                                <w:szCs w:val="20"/>
                                <w:rtl/>
                              </w:rPr>
                              <w:t xml:space="preserve">. </w:t>
                            </w:r>
                            <w:r w:rsidRPr="00EB302A">
                              <w:rPr>
                                <w:rFonts w:ascii="Cambria" w:hAnsi="Cambria" w:cs="B Mitra" w:hint="cs"/>
                                <w:sz w:val="20"/>
                                <w:szCs w:val="20"/>
                                <w:rtl/>
                              </w:rPr>
                              <w:t>برای</w:t>
                            </w:r>
                            <w:r w:rsidRPr="00EB302A">
                              <w:rPr>
                                <w:rFonts w:ascii="Cambria" w:hAnsi="Cambria" w:cs="B Mitra"/>
                                <w:sz w:val="20"/>
                                <w:szCs w:val="20"/>
                                <w:rtl/>
                              </w:rPr>
                              <w:t xml:space="preserve"> </w:t>
                            </w:r>
                            <w:r w:rsidRPr="00EB302A">
                              <w:rPr>
                                <w:rFonts w:ascii="Cambria" w:hAnsi="Cambria" w:cs="B Mitra" w:hint="cs"/>
                                <w:sz w:val="20"/>
                                <w:szCs w:val="20"/>
                                <w:rtl/>
                              </w:rPr>
                              <w:t>گروه</w:t>
                            </w:r>
                            <w:r w:rsidRPr="00EB302A">
                              <w:rPr>
                                <w:rFonts w:ascii="Cambria" w:hAnsi="Cambria" w:cs="B Mitra"/>
                                <w:sz w:val="20"/>
                                <w:szCs w:val="20"/>
                                <w:rtl/>
                              </w:rPr>
                              <w:t xml:space="preserve"> </w:t>
                            </w:r>
                            <w:r w:rsidRPr="00EB302A">
                              <w:rPr>
                                <w:rFonts w:ascii="Cambria" w:hAnsi="Cambria" w:cs="B Mitra" w:hint="cs"/>
                                <w:sz w:val="20"/>
                                <w:szCs w:val="20"/>
                                <w:rtl/>
                              </w:rPr>
                              <w:t>آزمایش</w:t>
                            </w:r>
                            <w:r w:rsidRPr="00EB302A">
                              <w:rPr>
                                <w:rFonts w:ascii="Cambria" w:hAnsi="Cambria" w:cs="B Mitra"/>
                                <w:sz w:val="20"/>
                                <w:szCs w:val="20"/>
                                <w:rtl/>
                              </w:rPr>
                              <w:t xml:space="preserve"> </w:t>
                            </w:r>
                            <w:r w:rsidRPr="00EB302A">
                              <w:rPr>
                                <w:rFonts w:ascii="Cambria" w:hAnsi="Cambria" w:cs="B Mitra" w:hint="cs"/>
                                <w:sz w:val="20"/>
                                <w:szCs w:val="20"/>
                                <w:rtl/>
                              </w:rPr>
                              <w:t>روش</w:t>
                            </w:r>
                            <w:r w:rsidRPr="00EB302A">
                              <w:rPr>
                                <w:rFonts w:ascii="Cambria" w:hAnsi="Cambria" w:cs="B Mitra"/>
                                <w:sz w:val="20"/>
                                <w:szCs w:val="20"/>
                                <w:rtl/>
                              </w:rPr>
                              <w:t xml:space="preserve"> </w:t>
                            </w:r>
                            <w:r w:rsidRPr="00EB302A">
                              <w:rPr>
                                <w:rFonts w:ascii="Cambria" w:hAnsi="Cambria" w:cs="B Mitra" w:hint="cs"/>
                                <w:sz w:val="20"/>
                                <w:szCs w:val="20"/>
                                <w:rtl/>
                              </w:rPr>
                              <w:t>بازی‌وارسازی</w:t>
                            </w:r>
                            <w:r w:rsidRPr="00EB302A">
                              <w:rPr>
                                <w:rFonts w:ascii="Cambria" w:hAnsi="Cambria" w:cs="B Mitra"/>
                                <w:sz w:val="20"/>
                                <w:szCs w:val="20"/>
                                <w:rtl/>
                              </w:rPr>
                              <w:t xml:space="preserve"> </w:t>
                            </w:r>
                            <w:r w:rsidRPr="00EB302A">
                              <w:rPr>
                                <w:rFonts w:ascii="Cambria" w:hAnsi="Cambria" w:cs="B Mitra" w:hint="cs"/>
                                <w:sz w:val="20"/>
                                <w:szCs w:val="20"/>
                                <w:rtl/>
                              </w:rPr>
                              <w:t>و</w:t>
                            </w:r>
                            <w:r w:rsidRPr="00EB302A">
                              <w:rPr>
                                <w:rFonts w:ascii="Cambria" w:hAnsi="Cambria" w:cs="B Mitra"/>
                                <w:sz w:val="20"/>
                                <w:szCs w:val="20"/>
                                <w:rtl/>
                              </w:rPr>
                              <w:t xml:space="preserve"> </w:t>
                            </w:r>
                            <w:r w:rsidRPr="00EB302A">
                              <w:rPr>
                                <w:rFonts w:ascii="Cambria" w:hAnsi="Cambria" w:cs="B Mitra" w:hint="cs"/>
                                <w:sz w:val="20"/>
                                <w:szCs w:val="20"/>
                                <w:rtl/>
                              </w:rPr>
                              <w:t>برای</w:t>
                            </w:r>
                            <w:r w:rsidRPr="00EB302A">
                              <w:rPr>
                                <w:rFonts w:ascii="Cambria" w:hAnsi="Cambria" w:cs="B Mitra"/>
                                <w:sz w:val="20"/>
                                <w:szCs w:val="20"/>
                                <w:rtl/>
                              </w:rPr>
                              <w:t xml:space="preserve"> </w:t>
                            </w:r>
                            <w:r w:rsidRPr="00EB302A">
                              <w:rPr>
                                <w:rFonts w:ascii="Cambria" w:hAnsi="Cambria" w:cs="B Mitra" w:hint="cs"/>
                                <w:sz w:val="20"/>
                                <w:szCs w:val="20"/>
                                <w:rtl/>
                              </w:rPr>
                              <w:t>گرو</w:t>
                            </w:r>
                            <w:r w:rsidRPr="00EB302A">
                              <w:rPr>
                                <w:rFonts w:ascii="Cambria" w:hAnsi="Cambria" w:cs="B Mitra"/>
                                <w:sz w:val="20"/>
                                <w:szCs w:val="20"/>
                                <w:rtl/>
                              </w:rPr>
                              <w:t>ه کنترل روش تدریس سخنرانی استفاده شد. داده‌ها از طریق پرسشنامه رفتار پسماند جعفری (۱۴۰۰) جمع‌آوری و با روش تحلیل کوواریانس و با استفاده از نرم‌افزار</w:t>
                            </w:r>
                            <w:r w:rsidRPr="00EB302A">
                              <w:rPr>
                                <w:rFonts w:ascii="Cambria" w:hAnsi="Cambria" w:cs="B Mitra"/>
                                <w:sz w:val="20"/>
                                <w:szCs w:val="20"/>
                                <w:lang w:bidi="fa-IR"/>
                              </w:rPr>
                              <w:t xml:space="preserve"> SPSS </w:t>
                            </w:r>
                            <w:r w:rsidRPr="00EB302A">
                              <w:rPr>
                                <w:rFonts w:ascii="Cambria" w:hAnsi="Cambria" w:cs="B Mitra"/>
                                <w:sz w:val="20"/>
                                <w:szCs w:val="20"/>
                                <w:rtl/>
                              </w:rPr>
                              <w:t>نسخه 25 تجزیه و تحلیل شد</w:t>
                            </w:r>
                            <w:r w:rsidRPr="009A6EB2">
                              <w:rPr>
                                <w:rFonts w:ascii="Cambria" w:hAnsi="Cambria" w:cs="B Mitra"/>
                                <w:sz w:val="20"/>
                                <w:szCs w:val="20"/>
                                <w:rtl/>
                                <w:lang w:bidi="fa-IR"/>
                              </w:rPr>
                              <w:t>.</w:t>
                            </w:r>
                            <w:r w:rsidRPr="004B23D1">
                              <w:rPr>
                                <w:rFonts w:ascii="Cambria" w:hAnsi="Cambria" w:cs="B Mitra"/>
                                <w:sz w:val="20"/>
                                <w:szCs w:val="20"/>
                                <w:rtl/>
                                <w:lang w:bidi="fa-IR"/>
                              </w:rPr>
                              <w:t xml:space="preserve"> </w:t>
                            </w:r>
                          </w:p>
                          <w:p w14:paraId="49CD2E51" w14:textId="70E22734" w:rsidR="005A2C6C" w:rsidRPr="00A07E95" w:rsidRDefault="005A2C6C" w:rsidP="00EB302A">
                            <w:pPr>
                              <w:pBdr>
                                <w:right w:val="dashSmallGap" w:sz="12" w:space="4" w:color="auto"/>
                              </w:pBdr>
                              <w:bidi/>
                              <w:spacing w:after="0" w:line="240" w:lineRule="auto"/>
                              <w:jc w:val="both"/>
                              <w:rPr>
                                <w:rFonts w:ascii="Cambria" w:hAnsi="Cambria" w:cs="B Mitra"/>
                                <w:b/>
                                <w:bCs/>
                                <w:color w:val="002060"/>
                                <w:sz w:val="20"/>
                                <w:szCs w:val="20"/>
                                <w:rtl/>
                                <w:lang w:val="en-GB" w:bidi="fa-IR"/>
                              </w:rPr>
                            </w:pPr>
                            <w:r w:rsidRPr="004B23D1">
                              <w:rPr>
                                <w:rFonts w:ascii="Cambria" w:hAnsi="Cambria" w:cs="B Mitra" w:hint="cs"/>
                                <w:b/>
                                <w:bCs/>
                                <w:color w:val="002060"/>
                                <w:sz w:val="20"/>
                                <w:szCs w:val="20"/>
                                <w:rtl/>
                                <w:lang w:val="en-GB"/>
                              </w:rPr>
                              <w:t>ی</w:t>
                            </w:r>
                            <w:r w:rsidRPr="004B23D1">
                              <w:rPr>
                                <w:rFonts w:ascii="Cambria" w:hAnsi="Cambria" w:cs="B Mitra" w:hint="eastAsia"/>
                                <w:b/>
                                <w:bCs/>
                                <w:color w:val="002060"/>
                                <w:sz w:val="20"/>
                                <w:szCs w:val="20"/>
                                <w:rtl/>
                                <w:lang w:val="en-GB"/>
                              </w:rPr>
                              <w:t>افته‌ها</w:t>
                            </w:r>
                            <w:r w:rsidRPr="004B23D1">
                              <w:rPr>
                                <w:rFonts w:ascii="Cambria" w:hAnsi="Cambria" w:cs="B Mitra"/>
                                <w:color w:val="002060"/>
                                <w:sz w:val="20"/>
                                <w:szCs w:val="20"/>
                                <w:rtl/>
                                <w:lang w:val="en-GB"/>
                              </w:rPr>
                              <w:t xml:space="preserve">: </w:t>
                            </w:r>
                            <w:r w:rsidRPr="00EB302A">
                              <w:rPr>
                                <w:rFonts w:ascii="Cambria" w:hAnsi="Cambria" w:cs="B Mitra"/>
                                <w:sz w:val="20"/>
                                <w:szCs w:val="20"/>
                                <w:rtl/>
                                <w:lang w:val="en-GB"/>
                              </w:rPr>
                              <w:t>نتایج نشان داد که استفاده از بازی‌وارسازی به‌طور معناداری در افزایش انگیزه و مشارکت دانش‌آموزان در فعالیت‌های مرتبط با مدیریت پسماند مؤثر بوده است. این روش به‌ویژه با ارائه</w:t>
                            </w:r>
                            <w:r>
                              <w:rPr>
                                <w:rFonts w:ascii="Sakkal Majalla" w:hAnsi="Sakkal Majalla" w:cs="Sakkal Majalla" w:hint="cs"/>
                                <w:sz w:val="20"/>
                                <w:szCs w:val="20"/>
                                <w:rtl/>
                                <w:lang w:val="en-GB"/>
                              </w:rPr>
                              <w:t xml:space="preserve"> </w:t>
                            </w:r>
                            <w:r w:rsidRPr="00EB302A">
                              <w:rPr>
                                <w:rFonts w:ascii="Cambria" w:hAnsi="Cambria" w:cs="B Mitra" w:hint="cs"/>
                                <w:sz w:val="20"/>
                                <w:szCs w:val="20"/>
                                <w:rtl/>
                                <w:lang w:val="en-GB"/>
                              </w:rPr>
                              <w:t>بازخوردهای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فوری،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ایجاد</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انگیزه‌های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رقابتی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و</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گروهی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و</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تسهیل</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در</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یادگیری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مفاهیم</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زیست‌محیطی،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موجب</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بهبود</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رفتارهای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محیط‌زیستی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و</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افزایش</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مشارکت</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در</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فعالیت‌های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مدیریت</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پس</w:t>
                            </w:r>
                            <w:r w:rsidRPr="00EB302A">
                              <w:rPr>
                                <w:rFonts w:ascii="Cambria" w:hAnsi="Cambria" w:cs="B Mitra"/>
                                <w:sz w:val="20"/>
                                <w:szCs w:val="20"/>
                                <w:rtl/>
                                <w:lang w:val="en-GB"/>
                              </w:rPr>
                              <w:t>ماند شد</w:t>
                            </w:r>
                          </w:p>
                          <w:p w14:paraId="5B6A7F17" w14:textId="735129EA" w:rsidR="005A2C6C" w:rsidRPr="00244020" w:rsidRDefault="005A2C6C" w:rsidP="00EB302A">
                            <w:pPr>
                              <w:pBdr>
                                <w:right w:val="dashSmallGap" w:sz="12" w:space="4" w:color="auto"/>
                              </w:pBdr>
                              <w:bidi/>
                              <w:spacing w:after="0" w:line="240" w:lineRule="auto"/>
                              <w:jc w:val="both"/>
                              <w:rPr>
                                <w:rFonts w:ascii="Cambria" w:hAnsi="Cambria" w:cs="B Mitra"/>
                                <w:rtl/>
                                <w:lang w:bidi="fa-IR"/>
                              </w:rPr>
                            </w:pPr>
                            <w:r w:rsidRPr="004B23D1">
                              <w:rPr>
                                <w:rFonts w:ascii="Cambria" w:hAnsi="Cambria" w:cs="B Mitra"/>
                                <w:b/>
                                <w:bCs/>
                                <w:color w:val="002060"/>
                                <w:sz w:val="20"/>
                                <w:szCs w:val="20"/>
                                <w:rtl/>
                                <w:lang w:val="en-GB"/>
                              </w:rPr>
                              <w:t xml:space="preserve">بحث و </w:t>
                            </w:r>
                            <w:r w:rsidRPr="004B23D1">
                              <w:rPr>
                                <w:rFonts w:ascii="Cambria" w:hAnsi="Cambria" w:cs="B Mitra" w:hint="eastAsia"/>
                                <w:b/>
                                <w:bCs/>
                                <w:color w:val="002060"/>
                                <w:sz w:val="20"/>
                                <w:szCs w:val="20"/>
                                <w:rtl/>
                              </w:rPr>
                              <w:t>نت</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جه‌گ</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ر</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w:t>
                            </w:r>
                            <w:r w:rsidRPr="004B23D1">
                              <w:rPr>
                                <w:rFonts w:ascii="Cambria" w:hAnsi="Cambria" w:cs="B Mitra"/>
                                <w:color w:val="002060"/>
                                <w:sz w:val="20"/>
                                <w:szCs w:val="20"/>
                                <w:rtl/>
                              </w:rPr>
                              <w:t xml:space="preserve"> </w:t>
                            </w:r>
                            <w:r w:rsidRPr="00EB302A">
                              <w:rPr>
                                <w:rFonts w:ascii="Cambria" w:hAnsi="Cambria" w:cs="B Mitra"/>
                                <w:sz w:val="20"/>
                                <w:szCs w:val="20"/>
                                <w:rtl/>
                                <w:lang w:bidi="fa-IR"/>
                              </w:rPr>
                              <w:t>ا</w:t>
                            </w:r>
                            <w:r w:rsidRPr="00EB302A">
                              <w:rPr>
                                <w:rFonts w:ascii="Cambria" w:hAnsi="Cambria" w:cs="B Mitra" w:hint="cs"/>
                                <w:sz w:val="20"/>
                                <w:szCs w:val="20"/>
                                <w:rtl/>
                                <w:lang w:bidi="fa-IR"/>
                              </w:rPr>
                              <w:t>ین</w:t>
                            </w:r>
                            <w:r w:rsidRPr="00EB302A">
                              <w:rPr>
                                <w:rFonts w:ascii="Cambria" w:hAnsi="Cambria" w:cs="B Mitra"/>
                                <w:sz w:val="20"/>
                                <w:szCs w:val="20"/>
                                <w:rtl/>
                                <w:lang w:bidi="fa-IR"/>
                              </w:rPr>
                              <w:t xml:space="preserve"> پژوهش ضرورت به‌کارگ</w:t>
                            </w:r>
                            <w:r w:rsidRPr="00EB302A">
                              <w:rPr>
                                <w:rFonts w:ascii="Cambria" w:hAnsi="Cambria" w:cs="B Mitra" w:hint="cs"/>
                                <w:sz w:val="20"/>
                                <w:szCs w:val="20"/>
                                <w:rtl/>
                                <w:lang w:bidi="fa-IR"/>
                              </w:rPr>
                              <w:t>یری</w:t>
                            </w:r>
                            <w:r w:rsidRPr="00EB302A">
                              <w:rPr>
                                <w:rFonts w:ascii="Cambria" w:hAnsi="Cambria" w:cs="B Mitra"/>
                                <w:sz w:val="20"/>
                                <w:szCs w:val="20"/>
                                <w:rtl/>
                                <w:lang w:bidi="fa-IR"/>
                              </w:rPr>
                              <w:t xml:space="preserve"> روش‌ها</w:t>
                            </w:r>
                            <w:r w:rsidRPr="00EB302A">
                              <w:rPr>
                                <w:rFonts w:ascii="Cambria" w:hAnsi="Cambria" w:cs="B Mitra" w:hint="cs"/>
                                <w:sz w:val="20"/>
                                <w:szCs w:val="20"/>
                                <w:rtl/>
                                <w:lang w:bidi="fa-IR"/>
                              </w:rPr>
                              <w:t>ی</w:t>
                            </w:r>
                            <w:r w:rsidRPr="00EB302A">
                              <w:rPr>
                                <w:rFonts w:ascii="Cambria" w:hAnsi="Cambria" w:cs="B Mitra"/>
                                <w:sz w:val="20"/>
                                <w:szCs w:val="20"/>
                                <w:rtl/>
                                <w:lang w:bidi="fa-IR"/>
                              </w:rPr>
                              <w:t xml:space="preserve"> نو</w:t>
                            </w:r>
                            <w:r w:rsidRPr="00EB302A">
                              <w:rPr>
                                <w:rFonts w:ascii="Cambria" w:hAnsi="Cambria" w:cs="B Mitra" w:hint="cs"/>
                                <w:sz w:val="20"/>
                                <w:szCs w:val="20"/>
                                <w:rtl/>
                                <w:lang w:bidi="fa-IR"/>
                              </w:rPr>
                              <w:t>ین</w:t>
                            </w:r>
                            <w:r w:rsidRPr="00EB302A">
                              <w:rPr>
                                <w:rFonts w:ascii="Cambria" w:hAnsi="Cambria" w:cs="B Mitra"/>
                                <w:sz w:val="20"/>
                                <w:szCs w:val="20"/>
                                <w:rtl/>
                                <w:lang w:bidi="fa-IR"/>
                              </w:rPr>
                              <w:t xml:space="preserve"> آموزش</w:t>
                            </w:r>
                            <w:r w:rsidRPr="00EB302A">
                              <w:rPr>
                                <w:rFonts w:ascii="Cambria" w:hAnsi="Cambria" w:cs="B Mitra" w:hint="cs"/>
                                <w:sz w:val="20"/>
                                <w:szCs w:val="20"/>
                                <w:rtl/>
                                <w:lang w:bidi="fa-IR"/>
                              </w:rPr>
                              <w:t>ی،</w:t>
                            </w:r>
                            <w:r w:rsidRPr="00EB302A">
                              <w:rPr>
                                <w:rFonts w:ascii="Cambria" w:hAnsi="Cambria" w:cs="B Mitra"/>
                                <w:sz w:val="20"/>
                                <w:szCs w:val="20"/>
                                <w:rtl/>
                                <w:lang w:bidi="fa-IR"/>
                              </w:rPr>
                              <w:t xml:space="preserve"> به‌و</w:t>
                            </w:r>
                            <w:r w:rsidRPr="00EB302A">
                              <w:rPr>
                                <w:rFonts w:ascii="Cambria" w:hAnsi="Cambria" w:cs="B Mitra" w:hint="cs"/>
                                <w:sz w:val="20"/>
                                <w:szCs w:val="20"/>
                                <w:rtl/>
                                <w:lang w:bidi="fa-IR"/>
                              </w:rPr>
                              <w:t>یژه</w:t>
                            </w:r>
                            <w:r w:rsidRPr="00EB302A">
                              <w:rPr>
                                <w:rFonts w:ascii="Cambria" w:hAnsi="Cambria" w:cs="B Mitra"/>
                                <w:sz w:val="20"/>
                                <w:szCs w:val="20"/>
                                <w:rtl/>
                                <w:lang w:bidi="fa-IR"/>
                              </w:rPr>
                              <w:t xml:space="preserve"> باز</w:t>
                            </w:r>
                            <w:r w:rsidRPr="00EB302A">
                              <w:rPr>
                                <w:rFonts w:ascii="Cambria" w:hAnsi="Cambria" w:cs="B Mitra" w:hint="cs"/>
                                <w:sz w:val="20"/>
                                <w:szCs w:val="20"/>
                                <w:rtl/>
                                <w:lang w:bidi="fa-IR"/>
                              </w:rPr>
                              <w:t>ی‌وارسازی،</w:t>
                            </w:r>
                            <w:r w:rsidRPr="00EB302A">
                              <w:rPr>
                                <w:rFonts w:ascii="Cambria" w:hAnsi="Cambria" w:cs="B Mitra"/>
                                <w:sz w:val="20"/>
                                <w:szCs w:val="20"/>
                                <w:rtl/>
                                <w:lang w:bidi="fa-IR"/>
                              </w:rPr>
                              <w:t xml:space="preserve"> را برا</w:t>
                            </w:r>
                            <w:r w:rsidRPr="00EB302A">
                              <w:rPr>
                                <w:rFonts w:ascii="Cambria" w:hAnsi="Cambria" w:cs="B Mitra" w:hint="cs"/>
                                <w:sz w:val="20"/>
                                <w:szCs w:val="20"/>
                                <w:rtl/>
                                <w:lang w:bidi="fa-IR"/>
                              </w:rPr>
                              <w:t>ی</w:t>
                            </w:r>
                            <w:r w:rsidRPr="00EB302A">
                              <w:rPr>
                                <w:rFonts w:ascii="Cambria" w:hAnsi="Cambria" w:cs="B Mitra"/>
                                <w:sz w:val="20"/>
                                <w:szCs w:val="20"/>
                                <w:rtl/>
                                <w:lang w:bidi="fa-IR"/>
                              </w:rPr>
                              <w:t xml:space="preserve"> آموزش مسائل ز</w:t>
                            </w:r>
                            <w:r w:rsidRPr="00EB302A">
                              <w:rPr>
                                <w:rFonts w:ascii="Cambria" w:hAnsi="Cambria" w:cs="B Mitra" w:hint="cs"/>
                                <w:sz w:val="20"/>
                                <w:szCs w:val="20"/>
                                <w:rtl/>
                                <w:lang w:bidi="fa-IR"/>
                              </w:rPr>
                              <w:t>یست‌محیطی</w:t>
                            </w:r>
                            <w:r w:rsidRPr="00EB302A">
                              <w:rPr>
                                <w:rFonts w:ascii="Cambria" w:hAnsi="Cambria" w:cs="B Mitra"/>
                                <w:sz w:val="20"/>
                                <w:szCs w:val="20"/>
                                <w:rtl/>
                                <w:lang w:bidi="fa-IR"/>
                              </w:rPr>
                              <w:t xml:space="preserve"> و ترو</w:t>
                            </w:r>
                            <w:r w:rsidRPr="00EB302A">
                              <w:rPr>
                                <w:rFonts w:ascii="Cambria" w:hAnsi="Cambria" w:cs="B Mitra" w:hint="cs"/>
                                <w:sz w:val="20"/>
                                <w:szCs w:val="20"/>
                                <w:rtl/>
                                <w:lang w:bidi="fa-IR"/>
                              </w:rPr>
                              <w:t>یج</w:t>
                            </w:r>
                            <w:r w:rsidRPr="00EB302A">
                              <w:rPr>
                                <w:rFonts w:ascii="Cambria" w:hAnsi="Cambria" w:cs="B Mitra"/>
                                <w:sz w:val="20"/>
                                <w:szCs w:val="20"/>
                                <w:rtl/>
                                <w:lang w:bidi="fa-IR"/>
                              </w:rPr>
                              <w:t xml:space="preserve"> فرهنگ حفاظت از مح</w:t>
                            </w:r>
                            <w:r w:rsidRPr="00EB302A">
                              <w:rPr>
                                <w:rFonts w:ascii="Cambria" w:hAnsi="Cambria" w:cs="B Mitra" w:hint="cs"/>
                                <w:sz w:val="20"/>
                                <w:szCs w:val="20"/>
                                <w:rtl/>
                                <w:lang w:bidi="fa-IR"/>
                              </w:rPr>
                              <w:t>یط‌زیست</w:t>
                            </w:r>
                            <w:r w:rsidRPr="00EB302A">
                              <w:rPr>
                                <w:rFonts w:ascii="Cambria" w:hAnsi="Cambria" w:cs="B Mitra"/>
                                <w:sz w:val="20"/>
                                <w:szCs w:val="20"/>
                                <w:rtl/>
                                <w:lang w:bidi="fa-IR"/>
                              </w:rPr>
                              <w:t xml:space="preserve"> در مدارس تأک</w:t>
                            </w:r>
                            <w:r w:rsidRPr="00EB302A">
                              <w:rPr>
                                <w:rFonts w:ascii="Cambria" w:hAnsi="Cambria" w:cs="B Mitra" w:hint="cs"/>
                                <w:sz w:val="20"/>
                                <w:szCs w:val="20"/>
                                <w:rtl/>
                                <w:lang w:bidi="fa-IR"/>
                              </w:rPr>
                              <w:t>ید</w:t>
                            </w:r>
                            <w:r w:rsidRPr="00EB302A">
                              <w:rPr>
                                <w:rFonts w:ascii="Cambria" w:hAnsi="Cambria" w:cs="B Mitra"/>
                                <w:sz w:val="20"/>
                                <w:szCs w:val="20"/>
                                <w:rtl/>
                                <w:lang w:bidi="fa-IR"/>
                              </w:rPr>
                              <w:t xml:space="preserve"> م</w:t>
                            </w:r>
                            <w:r w:rsidRPr="00EB302A">
                              <w:rPr>
                                <w:rFonts w:ascii="Cambria" w:hAnsi="Cambria" w:cs="B Mitra" w:hint="cs"/>
                                <w:sz w:val="20"/>
                                <w:szCs w:val="20"/>
                                <w:rtl/>
                                <w:lang w:bidi="fa-IR"/>
                              </w:rPr>
                              <w:t>ی‌کند</w:t>
                            </w:r>
                            <w:r w:rsidRPr="00EB302A">
                              <w:rPr>
                                <w:rFonts w:ascii="Cambria" w:hAnsi="Cambria" w:cs="B Mitra"/>
                                <w:sz w:val="20"/>
                                <w:szCs w:val="20"/>
                                <w:rtl/>
                                <w:lang w:bidi="fa-IR"/>
                              </w:rPr>
                              <w:t xml:space="preserve"> و نتا</w:t>
                            </w:r>
                            <w:r w:rsidRPr="00EB302A">
                              <w:rPr>
                                <w:rFonts w:ascii="Cambria" w:hAnsi="Cambria" w:cs="B Mitra" w:hint="cs"/>
                                <w:sz w:val="20"/>
                                <w:szCs w:val="20"/>
                                <w:rtl/>
                                <w:lang w:bidi="fa-IR"/>
                              </w:rPr>
                              <w:t>یج</w:t>
                            </w:r>
                            <w:r w:rsidRPr="00EB302A">
                              <w:rPr>
                                <w:rFonts w:ascii="Cambria" w:hAnsi="Cambria" w:cs="B Mitra"/>
                                <w:sz w:val="20"/>
                                <w:szCs w:val="20"/>
                                <w:rtl/>
                                <w:lang w:bidi="fa-IR"/>
                              </w:rPr>
                              <w:t xml:space="preserve"> آن م</w:t>
                            </w:r>
                            <w:r w:rsidRPr="00EB302A">
                              <w:rPr>
                                <w:rFonts w:ascii="Cambria" w:hAnsi="Cambria" w:cs="B Mitra" w:hint="cs"/>
                                <w:sz w:val="20"/>
                                <w:szCs w:val="20"/>
                                <w:rtl/>
                                <w:lang w:bidi="fa-IR"/>
                              </w:rPr>
                              <w:t>ی‌تواند</w:t>
                            </w:r>
                            <w:r w:rsidRPr="00EB302A">
                              <w:rPr>
                                <w:rFonts w:ascii="Cambria" w:hAnsi="Cambria" w:cs="B Mitra"/>
                                <w:sz w:val="20"/>
                                <w:szCs w:val="20"/>
                                <w:rtl/>
                                <w:lang w:bidi="fa-IR"/>
                              </w:rPr>
                              <w:t xml:space="preserve"> مبنا</w:t>
                            </w:r>
                            <w:r w:rsidRPr="00EB302A">
                              <w:rPr>
                                <w:rFonts w:ascii="Cambria" w:hAnsi="Cambria" w:cs="B Mitra" w:hint="cs"/>
                                <w:sz w:val="20"/>
                                <w:szCs w:val="20"/>
                                <w:rtl/>
                                <w:lang w:bidi="fa-IR"/>
                              </w:rPr>
                              <w:t>ی</w:t>
                            </w:r>
                            <w:r w:rsidRPr="00EB302A">
                              <w:rPr>
                                <w:rFonts w:ascii="Cambria" w:hAnsi="Cambria" w:cs="B Mitra"/>
                                <w:sz w:val="20"/>
                                <w:szCs w:val="20"/>
                                <w:rtl/>
                                <w:lang w:bidi="fa-IR"/>
                              </w:rPr>
                              <w:t xml:space="preserve"> توسعه </w:t>
                            </w:r>
                            <w:r w:rsidRPr="00EB302A">
                              <w:rPr>
                                <w:rFonts w:ascii="Cambria" w:hAnsi="Cambria" w:cs="B Mitra" w:hint="cs"/>
                                <w:sz w:val="20"/>
                                <w:szCs w:val="20"/>
                                <w:rtl/>
                                <w:lang w:bidi="fa-IR"/>
                              </w:rPr>
                              <w:t>برنامه‌های</w:t>
                            </w:r>
                            <w:r w:rsidRPr="00EB302A">
                              <w:rPr>
                                <w:rFonts w:ascii="Cambria" w:hAnsi="Cambria" w:cs="B Mitra"/>
                                <w:sz w:val="20"/>
                                <w:szCs w:val="20"/>
                                <w:rtl/>
                                <w:lang w:bidi="fa-IR"/>
                              </w:rPr>
                              <w:t xml:space="preserve"> مشابه در د</w:t>
                            </w:r>
                            <w:r w:rsidRPr="00EB302A">
                              <w:rPr>
                                <w:rFonts w:ascii="Cambria" w:hAnsi="Cambria" w:cs="B Mitra" w:hint="cs"/>
                                <w:sz w:val="20"/>
                                <w:szCs w:val="20"/>
                                <w:rtl/>
                                <w:lang w:bidi="fa-IR"/>
                              </w:rPr>
                              <w:t>یگر</w:t>
                            </w:r>
                            <w:r w:rsidRPr="00EB302A">
                              <w:rPr>
                                <w:rFonts w:ascii="Cambria" w:hAnsi="Cambria" w:cs="B Mitra"/>
                                <w:sz w:val="20"/>
                                <w:szCs w:val="20"/>
                                <w:rtl/>
                                <w:lang w:bidi="fa-IR"/>
                              </w:rPr>
                              <w:t xml:space="preserve"> مدارس و جوامع قرار گ</w:t>
                            </w:r>
                            <w:r w:rsidRPr="00EB302A">
                              <w:rPr>
                                <w:rFonts w:ascii="Cambria" w:hAnsi="Cambria" w:cs="B Mitra" w:hint="cs"/>
                                <w:sz w:val="20"/>
                                <w:szCs w:val="20"/>
                                <w:rtl/>
                                <w:lang w:bidi="fa-IR"/>
                              </w:rPr>
                              <w:t>یرد</w:t>
                            </w:r>
                            <w:r w:rsidRPr="009A6EB2">
                              <w:rPr>
                                <w:rFonts w:ascii="Cambria" w:hAnsi="Cambria" w:cs="B Mitra"/>
                                <w:sz w:val="20"/>
                                <w:szCs w:val="20"/>
                                <w:rtl/>
                                <w:lang w:bidi="fa-IR"/>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B5677" id="_x0000_s1035" type="#_x0000_t202" style="position:absolute;left:0;text-align:left;margin-left:0;margin-top:16.6pt;width:335.25pt;height:287.3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" fillcolor="#f2f2f2 [3052]" strokecolor="white">
                <v:textbox>
                  <w:txbxContent>
                    <w:p w14:paraId="6C646A32" w14:textId="77777777" w:rsidR="005A2C6C" w:rsidRPr="004B23D1" w:rsidRDefault="005A2C6C" w:rsidP="00244020">
                      <w:pPr>
                        <w:pBdr>
                          <w:right w:val="dashSmallGap" w:sz="12" w:space="4" w:color="auto"/>
                        </w:pBdr>
                        <w:bidi/>
                        <w:spacing w:after="0" w:line="360" w:lineRule="auto"/>
                        <w:rPr>
                          <w:rFonts w:cs="B Mitra"/>
                          <w:b/>
                          <w:bCs/>
                          <w:color w:val="002060"/>
                          <w:sz w:val="20"/>
                          <w:szCs w:val="20"/>
                          <w:u w:val="single"/>
                          <w:rtl/>
                          <w:lang w:bidi="fa-IR"/>
                        </w:rPr>
                      </w:pPr>
                      <w:r w:rsidRPr="004B23D1">
                        <w:rPr>
                          <w:rFonts w:cs="B Mitra"/>
                          <w:b/>
                          <w:bCs/>
                          <w:color w:val="002060"/>
                          <w:sz w:val="20"/>
                          <w:szCs w:val="20"/>
                          <w:u w:val="single"/>
                          <w:rtl/>
                        </w:rPr>
                        <w:t>چکیده</w:t>
                      </w:r>
                    </w:p>
                    <w:p w14:paraId="23A8761C" w14:textId="5DEA2E9D" w:rsidR="005A2C6C" w:rsidRPr="004B23D1" w:rsidRDefault="005A2C6C" w:rsidP="00EB302A">
                      <w:pPr>
                        <w:pBdr>
                          <w:right w:val="dashSmallGap" w:sz="12" w:space="4" w:color="auto"/>
                        </w:pBdr>
                        <w:bidi/>
                        <w:spacing w:after="0" w:line="240" w:lineRule="auto"/>
                        <w:jc w:val="both"/>
                        <w:rPr>
                          <w:rFonts w:ascii="Cambria" w:hAnsi="Cambria" w:cs="B Mitra"/>
                          <w:b/>
                          <w:bCs/>
                          <w:color w:val="002060"/>
                          <w:sz w:val="20"/>
                          <w:szCs w:val="20"/>
                          <w:rtl/>
                        </w:rPr>
                      </w:pPr>
                      <w:r w:rsidRPr="004B23D1">
                        <w:rPr>
                          <w:rFonts w:ascii="Cambria" w:hAnsi="Cambria" w:cs="B Mitra"/>
                          <w:b/>
                          <w:bCs/>
                          <w:color w:val="002060"/>
                          <w:sz w:val="20"/>
                          <w:szCs w:val="20"/>
                          <w:rtl/>
                        </w:rPr>
                        <w:t>مقدمه و هدف</w:t>
                      </w:r>
                      <w:r w:rsidRPr="004B23D1">
                        <w:rPr>
                          <w:rFonts w:ascii="Cambria" w:hAnsi="Cambria" w:cs="B Mitra"/>
                          <w:color w:val="002060"/>
                          <w:sz w:val="20"/>
                          <w:szCs w:val="20"/>
                          <w:rtl/>
                        </w:rPr>
                        <w:t xml:space="preserve">: </w:t>
                      </w:r>
                      <w:r w:rsidRPr="00EB302A">
                        <w:rPr>
                          <w:rFonts w:ascii="Cambria" w:hAnsi="Cambria" w:cs="B Mitra"/>
                          <w:sz w:val="20"/>
                          <w:szCs w:val="20"/>
                          <w:rtl/>
                          <w:lang w:bidi="fa-IR"/>
                        </w:rPr>
                        <w:t>پژوهش حاضر با هدف بررس</w:t>
                      </w:r>
                      <w:r w:rsidRPr="00EB302A">
                        <w:rPr>
                          <w:rFonts w:ascii="Cambria" w:hAnsi="Cambria" w:cs="B Mitra" w:hint="cs"/>
                          <w:sz w:val="20"/>
                          <w:szCs w:val="20"/>
                          <w:rtl/>
                          <w:lang w:bidi="fa-IR"/>
                        </w:rPr>
                        <w:t>ی</w:t>
                      </w:r>
                      <w:r w:rsidRPr="00EB302A">
                        <w:rPr>
                          <w:rFonts w:ascii="Cambria" w:hAnsi="Cambria" w:cs="B Mitra"/>
                          <w:sz w:val="20"/>
                          <w:szCs w:val="20"/>
                          <w:rtl/>
                          <w:lang w:bidi="fa-IR"/>
                        </w:rPr>
                        <w:t xml:space="preserve"> تأث</w:t>
                      </w:r>
                      <w:r w:rsidRPr="00EB302A">
                        <w:rPr>
                          <w:rFonts w:ascii="Cambria" w:hAnsi="Cambria" w:cs="B Mitra" w:hint="cs"/>
                          <w:sz w:val="20"/>
                          <w:szCs w:val="20"/>
                          <w:rtl/>
                          <w:lang w:bidi="fa-IR"/>
                        </w:rPr>
                        <w:t>یر</w:t>
                      </w:r>
                      <w:r w:rsidRPr="00EB302A">
                        <w:rPr>
                          <w:rFonts w:ascii="Cambria" w:hAnsi="Cambria" w:cs="B Mitra"/>
                          <w:sz w:val="20"/>
                          <w:szCs w:val="20"/>
                          <w:rtl/>
                          <w:lang w:bidi="fa-IR"/>
                        </w:rPr>
                        <w:t xml:space="preserve"> روش باز</w:t>
                      </w:r>
                      <w:r w:rsidRPr="00EB302A">
                        <w:rPr>
                          <w:rFonts w:ascii="Cambria" w:hAnsi="Cambria" w:cs="B Mitra" w:hint="cs"/>
                          <w:sz w:val="20"/>
                          <w:szCs w:val="20"/>
                          <w:rtl/>
                          <w:lang w:bidi="fa-IR"/>
                        </w:rPr>
                        <w:t>ی‌وارسازی</w:t>
                      </w:r>
                      <w:r w:rsidRPr="00EB302A">
                        <w:rPr>
                          <w:rFonts w:ascii="Cambria" w:hAnsi="Cambria" w:cs="B Mitra"/>
                          <w:sz w:val="20"/>
                          <w:szCs w:val="20"/>
                          <w:rtl/>
                          <w:lang w:bidi="fa-IR"/>
                        </w:rPr>
                        <w:t xml:space="preserve"> بر مد</w:t>
                      </w:r>
                      <w:r w:rsidRPr="00EB302A">
                        <w:rPr>
                          <w:rFonts w:ascii="Cambria" w:hAnsi="Cambria" w:cs="B Mitra" w:hint="cs"/>
                          <w:sz w:val="20"/>
                          <w:szCs w:val="20"/>
                          <w:rtl/>
                          <w:lang w:bidi="fa-IR"/>
                        </w:rPr>
                        <w:t>یریت</w:t>
                      </w:r>
                      <w:r w:rsidRPr="00EB302A">
                        <w:rPr>
                          <w:rFonts w:ascii="Cambria" w:hAnsi="Cambria" w:cs="B Mitra"/>
                          <w:sz w:val="20"/>
                          <w:szCs w:val="20"/>
                          <w:rtl/>
                          <w:lang w:bidi="fa-IR"/>
                        </w:rPr>
                        <w:t xml:space="preserve"> پسماند در م</w:t>
                      </w:r>
                      <w:r w:rsidRPr="00EB302A">
                        <w:rPr>
                          <w:rFonts w:ascii="Cambria" w:hAnsi="Cambria" w:cs="B Mitra" w:hint="cs"/>
                          <w:sz w:val="20"/>
                          <w:szCs w:val="20"/>
                          <w:rtl/>
                          <w:lang w:bidi="fa-IR"/>
                        </w:rPr>
                        <w:t>یان</w:t>
                      </w:r>
                      <w:r w:rsidRPr="00EB302A">
                        <w:rPr>
                          <w:rFonts w:ascii="Cambria" w:hAnsi="Cambria" w:cs="B Mitra"/>
                          <w:sz w:val="20"/>
                          <w:szCs w:val="20"/>
                          <w:rtl/>
                          <w:lang w:bidi="fa-IR"/>
                        </w:rPr>
                        <w:t xml:space="preserve"> دانش‌آموزان پا</w:t>
                      </w:r>
                      <w:r w:rsidRPr="00EB302A">
                        <w:rPr>
                          <w:rFonts w:ascii="Cambria" w:hAnsi="Cambria" w:cs="B Mitra" w:hint="cs"/>
                          <w:sz w:val="20"/>
                          <w:szCs w:val="20"/>
                          <w:rtl/>
                          <w:lang w:bidi="fa-IR"/>
                        </w:rPr>
                        <w:t>یه</w:t>
                      </w:r>
                      <w:r w:rsidRPr="00EB302A">
                        <w:rPr>
                          <w:rFonts w:ascii="Cambria" w:hAnsi="Cambria" w:cs="B Mitra"/>
                          <w:sz w:val="20"/>
                          <w:szCs w:val="20"/>
                          <w:rtl/>
                          <w:lang w:bidi="fa-IR"/>
                        </w:rPr>
                        <w:t xml:space="preserve"> ششم ناح</w:t>
                      </w:r>
                      <w:r w:rsidRPr="00EB302A">
                        <w:rPr>
                          <w:rFonts w:ascii="Cambria" w:hAnsi="Cambria" w:cs="B Mitra" w:hint="cs"/>
                          <w:sz w:val="20"/>
                          <w:szCs w:val="20"/>
                          <w:rtl/>
                          <w:lang w:bidi="fa-IR"/>
                        </w:rPr>
                        <w:t>یه</w:t>
                      </w:r>
                      <w:r w:rsidRPr="00EB302A">
                        <w:rPr>
                          <w:rFonts w:ascii="Cambria" w:hAnsi="Cambria" w:cs="B Mitra"/>
                          <w:sz w:val="20"/>
                          <w:szCs w:val="20"/>
                          <w:rtl/>
                          <w:lang w:bidi="fa-IR"/>
                        </w:rPr>
                        <w:t xml:space="preserve"> </w:t>
                      </w:r>
                      <w:r w:rsidRPr="00EB302A">
                        <w:rPr>
                          <w:rFonts w:ascii="Cambria" w:hAnsi="Cambria" w:cs="B Mitra" w:hint="cs"/>
                          <w:sz w:val="20"/>
                          <w:szCs w:val="20"/>
                          <w:rtl/>
                          <w:lang w:bidi="fa-IR"/>
                        </w:rPr>
                        <w:t>یک</w:t>
                      </w:r>
                      <w:r w:rsidRPr="00EB302A">
                        <w:rPr>
                          <w:rFonts w:ascii="Cambria" w:hAnsi="Cambria" w:cs="B Mitra"/>
                          <w:sz w:val="20"/>
                          <w:szCs w:val="20"/>
                          <w:rtl/>
                          <w:lang w:bidi="fa-IR"/>
                        </w:rPr>
                        <w:t xml:space="preserve"> بندرعباس انجام شد</w:t>
                      </w:r>
                      <w:r w:rsidRPr="002C5485">
                        <w:rPr>
                          <w:rFonts w:ascii="Cambria" w:hAnsi="Cambria" w:cs="B Mitra"/>
                          <w:sz w:val="20"/>
                          <w:szCs w:val="20"/>
                          <w:rtl/>
                          <w:lang w:bidi="fa-IR"/>
                        </w:rPr>
                        <w:t>.</w:t>
                      </w:r>
                      <w:r w:rsidRPr="004B23D1">
                        <w:rPr>
                          <w:rFonts w:ascii="Cambria" w:hAnsi="Cambria" w:cs="B Mitra"/>
                          <w:sz w:val="20"/>
                          <w:szCs w:val="20"/>
                          <w:rtl/>
                          <w:lang w:bidi="fa-IR"/>
                        </w:rPr>
                        <w:t xml:space="preserve"> </w:t>
                      </w:r>
                    </w:p>
                    <w:p w14:paraId="69E7680A" w14:textId="1AD2A4C0" w:rsidR="005A2C6C" w:rsidRPr="004B23D1" w:rsidRDefault="005A2C6C" w:rsidP="00462FD9">
                      <w:pPr>
                        <w:pBdr>
                          <w:right w:val="dashSmallGap" w:sz="12" w:space="4" w:color="auto"/>
                        </w:pBdr>
                        <w:bidi/>
                        <w:spacing w:after="0" w:line="240" w:lineRule="auto"/>
                        <w:jc w:val="both"/>
                        <w:rPr>
                          <w:rFonts w:ascii="Cambria" w:hAnsi="Cambria" w:cs="B Mitra"/>
                          <w:b/>
                          <w:bCs/>
                          <w:color w:val="002060"/>
                          <w:sz w:val="20"/>
                          <w:szCs w:val="20"/>
                          <w:rtl/>
                          <w:lang w:val="en-GB"/>
                        </w:rPr>
                      </w:pPr>
                      <w:r w:rsidRPr="004B23D1">
                        <w:rPr>
                          <w:rFonts w:ascii="Cambria" w:hAnsi="Cambria" w:cs="B Mitra"/>
                          <w:b/>
                          <w:bCs/>
                          <w:color w:val="002060"/>
                          <w:sz w:val="20"/>
                          <w:szCs w:val="20"/>
                          <w:rtl/>
                        </w:rPr>
                        <w:t>روش</w:t>
                      </w:r>
                      <w:r w:rsidRPr="004B23D1">
                        <w:rPr>
                          <w:rFonts w:ascii="Cambria" w:hAnsi="Cambria" w:cs="B Mitra" w:hint="cs"/>
                          <w:b/>
                          <w:bCs/>
                          <w:color w:val="002060"/>
                          <w:sz w:val="20"/>
                          <w:szCs w:val="20"/>
                          <w:rtl/>
                        </w:rPr>
                        <w:t>‌</w:t>
                      </w:r>
                      <w:r w:rsidRPr="004B23D1">
                        <w:rPr>
                          <w:rFonts w:ascii="Cambria" w:hAnsi="Cambria" w:cs="B Mitra"/>
                          <w:b/>
                          <w:bCs/>
                          <w:color w:val="002060"/>
                          <w:sz w:val="20"/>
                          <w:szCs w:val="20"/>
                          <w:rtl/>
                        </w:rPr>
                        <w:t>شناس</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 xml:space="preserve"> پژوهش</w:t>
                      </w:r>
                      <w:r w:rsidRPr="004B23D1">
                        <w:rPr>
                          <w:rFonts w:ascii="Cambria" w:hAnsi="Cambria" w:cs="B Mitra"/>
                          <w:color w:val="002060"/>
                          <w:sz w:val="20"/>
                          <w:szCs w:val="20"/>
                          <w:rtl/>
                        </w:rPr>
                        <w:t xml:space="preserve">: </w:t>
                      </w:r>
                      <w:r w:rsidRPr="00EB302A">
                        <w:rPr>
                          <w:rFonts w:ascii="Cambria" w:hAnsi="Cambria" w:cs="B Mitra"/>
                          <w:sz w:val="20"/>
                          <w:szCs w:val="20"/>
                          <w:rtl/>
                        </w:rPr>
                        <w:t xml:space="preserve">طرح پژوهش حاضر، نیمه‌ آزمایشی از نوع پیش‌آزمون و پس‌آزمون با گروه کنترل بود. جامعه </w:t>
                      </w:r>
                      <w:r w:rsidRPr="00EB302A">
                        <w:rPr>
                          <w:rFonts w:ascii="Cambria" w:hAnsi="Cambria" w:cs="B Mitra" w:hint="cs"/>
                          <w:sz w:val="20"/>
                          <w:szCs w:val="20"/>
                          <w:rtl/>
                        </w:rPr>
                        <w:t>آ</w:t>
                      </w:r>
                      <w:r w:rsidRPr="00EB302A">
                        <w:rPr>
                          <w:rFonts w:ascii="Cambria" w:hAnsi="Cambria" w:cs="B Mitra"/>
                          <w:sz w:val="20"/>
                          <w:szCs w:val="20"/>
                          <w:rtl/>
                        </w:rPr>
                        <w:t xml:space="preserve">ماری </w:t>
                      </w:r>
                      <w:r>
                        <w:rPr>
                          <w:rFonts w:ascii="Cambria" w:hAnsi="Cambria" w:cs="B Mitra" w:hint="cs"/>
                          <w:sz w:val="20"/>
                          <w:szCs w:val="20"/>
                          <w:rtl/>
                        </w:rPr>
                        <w:t>پژوهش</w:t>
                      </w:r>
                      <w:r w:rsidRPr="00EB302A">
                        <w:rPr>
                          <w:rFonts w:ascii="Cambria" w:hAnsi="Cambria" w:cs="B Mitra"/>
                          <w:sz w:val="20"/>
                          <w:szCs w:val="20"/>
                          <w:rtl/>
                        </w:rPr>
                        <w:t xml:space="preserve"> شامل تمامی دانش‌آموزان پایه</w:t>
                      </w:r>
                      <w:r>
                        <w:rPr>
                          <w:rFonts w:ascii="Sakkal Majalla" w:hAnsi="Sakkal Majalla" w:cs="Sakkal Majalla" w:hint="cs"/>
                          <w:sz w:val="20"/>
                          <w:szCs w:val="20"/>
                          <w:rtl/>
                        </w:rPr>
                        <w:t xml:space="preserve"> </w:t>
                      </w:r>
                      <w:r w:rsidRPr="00EB302A">
                        <w:rPr>
                          <w:rFonts w:ascii="Cambria" w:hAnsi="Cambria" w:cs="B Mitra" w:hint="cs"/>
                          <w:sz w:val="20"/>
                          <w:szCs w:val="20"/>
                          <w:rtl/>
                        </w:rPr>
                        <w:t>ششم</w:t>
                      </w:r>
                      <w:r w:rsidRPr="00EB302A">
                        <w:rPr>
                          <w:rFonts w:ascii="Cambria" w:hAnsi="Cambria" w:cs="B Mitra"/>
                          <w:sz w:val="20"/>
                          <w:szCs w:val="20"/>
                          <w:rtl/>
                        </w:rPr>
                        <w:t xml:space="preserve"> </w:t>
                      </w:r>
                      <w:r w:rsidRPr="00EB302A">
                        <w:rPr>
                          <w:rFonts w:ascii="Cambria" w:hAnsi="Cambria" w:cs="B Mitra" w:hint="cs"/>
                          <w:sz w:val="20"/>
                          <w:szCs w:val="20"/>
                          <w:rtl/>
                        </w:rPr>
                        <w:t>ابتدایی</w:t>
                      </w:r>
                      <w:r w:rsidRPr="00EB302A">
                        <w:rPr>
                          <w:rFonts w:ascii="Cambria" w:hAnsi="Cambria" w:cs="B Mitra"/>
                          <w:sz w:val="20"/>
                          <w:szCs w:val="20"/>
                          <w:rtl/>
                        </w:rPr>
                        <w:t xml:space="preserve"> </w:t>
                      </w:r>
                      <w:r w:rsidRPr="00EB302A">
                        <w:rPr>
                          <w:rFonts w:ascii="Cambria" w:hAnsi="Cambria" w:cs="B Mitra" w:hint="cs"/>
                          <w:sz w:val="20"/>
                          <w:szCs w:val="20"/>
                          <w:rtl/>
                        </w:rPr>
                        <w:t>ناحیه</w:t>
                      </w:r>
                      <w:r>
                        <w:rPr>
                          <w:rFonts w:ascii="Sakkal Majalla" w:hAnsi="Sakkal Majalla" w:cs="Sakkal Majalla" w:hint="cs"/>
                          <w:sz w:val="20"/>
                          <w:szCs w:val="20"/>
                          <w:rtl/>
                        </w:rPr>
                        <w:t xml:space="preserve"> </w:t>
                      </w:r>
                      <w:r w:rsidRPr="00EB302A">
                        <w:rPr>
                          <w:rFonts w:ascii="Cambria" w:hAnsi="Cambria" w:cs="B Mitra" w:hint="cs"/>
                          <w:sz w:val="20"/>
                          <w:szCs w:val="20"/>
                          <w:rtl/>
                        </w:rPr>
                        <w:t>یک</w:t>
                      </w:r>
                      <w:r w:rsidRPr="00EB302A">
                        <w:rPr>
                          <w:rFonts w:ascii="Cambria" w:hAnsi="Cambria" w:cs="B Mitra"/>
                          <w:sz w:val="20"/>
                          <w:szCs w:val="20"/>
                          <w:rtl/>
                        </w:rPr>
                        <w:t xml:space="preserve"> </w:t>
                      </w:r>
                      <w:r w:rsidRPr="00EB302A">
                        <w:rPr>
                          <w:rFonts w:ascii="Cambria" w:hAnsi="Cambria" w:cs="B Mitra" w:hint="cs"/>
                          <w:sz w:val="20"/>
                          <w:szCs w:val="20"/>
                          <w:rtl/>
                        </w:rPr>
                        <w:t>شهر</w:t>
                      </w:r>
                      <w:r w:rsidRPr="00EB302A">
                        <w:rPr>
                          <w:rFonts w:ascii="Cambria" w:hAnsi="Cambria" w:cs="B Mitra"/>
                          <w:sz w:val="20"/>
                          <w:szCs w:val="20"/>
                          <w:rtl/>
                        </w:rPr>
                        <w:t xml:space="preserve"> </w:t>
                      </w:r>
                      <w:r w:rsidRPr="00EB302A">
                        <w:rPr>
                          <w:rFonts w:ascii="Cambria" w:hAnsi="Cambria" w:cs="B Mitra" w:hint="cs"/>
                          <w:sz w:val="20"/>
                          <w:szCs w:val="20"/>
                          <w:rtl/>
                        </w:rPr>
                        <w:t>بندرعباس</w:t>
                      </w:r>
                      <w:r w:rsidRPr="00EB302A">
                        <w:rPr>
                          <w:rFonts w:ascii="Cambria" w:hAnsi="Cambria" w:cs="B Mitra"/>
                          <w:sz w:val="20"/>
                          <w:szCs w:val="20"/>
                          <w:rtl/>
                        </w:rPr>
                        <w:t xml:space="preserve"> </w:t>
                      </w:r>
                      <w:r w:rsidRPr="00EB302A">
                        <w:rPr>
                          <w:rFonts w:ascii="Cambria" w:hAnsi="Cambria" w:cs="B Mitra" w:hint="cs"/>
                          <w:sz w:val="20"/>
                          <w:szCs w:val="20"/>
                          <w:rtl/>
                        </w:rPr>
                        <w:t>بود</w:t>
                      </w:r>
                      <w:r w:rsidRPr="00EB302A">
                        <w:rPr>
                          <w:rFonts w:ascii="Cambria" w:hAnsi="Cambria" w:cs="B Mitra"/>
                          <w:sz w:val="20"/>
                          <w:szCs w:val="20"/>
                          <w:rtl/>
                        </w:rPr>
                        <w:t xml:space="preserve"> </w:t>
                      </w:r>
                      <w:r w:rsidRPr="00EB302A">
                        <w:rPr>
                          <w:rFonts w:ascii="Cambria" w:hAnsi="Cambria" w:cs="B Mitra" w:hint="cs"/>
                          <w:sz w:val="20"/>
                          <w:szCs w:val="20"/>
                          <w:rtl/>
                        </w:rPr>
                        <w:t>که</w:t>
                      </w:r>
                      <w:r w:rsidRPr="00EB302A">
                        <w:rPr>
                          <w:rFonts w:ascii="Cambria" w:hAnsi="Cambria" w:cs="B Mitra"/>
                          <w:sz w:val="20"/>
                          <w:szCs w:val="20"/>
                          <w:rtl/>
                        </w:rPr>
                        <w:t xml:space="preserve"> </w:t>
                      </w:r>
                      <w:r w:rsidRPr="00EB302A">
                        <w:rPr>
                          <w:rFonts w:ascii="Cambria" w:hAnsi="Cambria" w:cs="B Mitra" w:hint="cs"/>
                          <w:sz w:val="20"/>
                          <w:szCs w:val="20"/>
                          <w:rtl/>
                        </w:rPr>
                        <w:t>از</w:t>
                      </w:r>
                      <w:r w:rsidRPr="00EB302A">
                        <w:rPr>
                          <w:rFonts w:ascii="Cambria" w:hAnsi="Cambria" w:cs="B Mitra"/>
                          <w:sz w:val="20"/>
                          <w:szCs w:val="20"/>
                          <w:rtl/>
                        </w:rPr>
                        <w:t xml:space="preserve"> </w:t>
                      </w:r>
                      <w:r w:rsidRPr="00EB302A">
                        <w:rPr>
                          <w:rFonts w:ascii="Cambria" w:hAnsi="Cambria" w:cs="B Mitra" w:hint="cs"/>
                          <w:sz w:val="20"/>
                          <w:szCs w:val="20"/>
                          <w:rtl/>
                        </w:rPr>
                        <w:t>بین</w:t>
                      </w:r>
                      <w:r w:rsidRPr="00EB302A">
                        <w:rPr>
                          <w:rFonts w:ascii="Cambria" w:hAnsi="Cambria" w:cs="B Mitra"/>
                          <w:sz w:val="20"/>
                          <w:szCs w:val="20"/>
                          <w:rtl/>
                        </w:rPr>
                        <w:t xml:space="preserve"> </w:t>
                      </w:r>
                      <w:r w:rsidRPr="00EB302A">
                        <w:rPr>
                          <w:rFonts w:ascii="Cambria" w:hAnsi="Cambria" w:cs="B Mitra" w:hint="cs"/>
                          <w:sz w:val="20"/>
                          <w:szCs w:val="20"/>
                          <w:rtl/>
                        </w:rPr>
                        <w:t>آن‌ها</w:t>
                      </w:r>
                      <w:r w:rsidRPr="00EB302A">
                        <w:rPr>
                          <w:rFonts w:ascii="Cambria" w:hAnsi="Cambria" w:cs="B Mitra"/>
                          <w:sz w:val="20"/>
                          <w:szCs w:val="20"/>
                          <w:rtl/>
                        </w:rPr>
                        <w:t xml:space="preserve"> </w:t>
                      </w:r>
                      <w:r w:rsidRPr="00EB302A">
                        <w:rPr>
                          <w:rFonts w:ascii="Cambria" w:hAnsi="Cambria" w:cs="B Mitra" w:hint="cs"/>
                          <w:sz w:val="20"/>
                          <w:szCs w:val="20"/>
                          <w:rtl/>
                        </w:rPr>
                        <w:t>۳۰</w:t>
                      </w:r>
                      <w:r w:rsidRPr="00EB302A">
                        <w:rPr>
                          <w:rFonts w:ascii="Cambria" w:hAnsi="Cambria" w:cs="B Mitra"/>
                          <w:sz w:val="20"/>
                          <w:szCs w:val="20"/>
                          <w:rtl/>
                        </w:rPr>
                        <w:t xml:space="preserve"> </w:t>
                      </w:r>
                      <w:r w:rsidRPr="00EB302A">
                        <w:rPr>
                          <w:rFonts w:ascii="Cambria" w:hAnsi="Cambria" w:cs="B Mitra" w:hint="cs"/>
                          <w:sz w:val="20"/>
                          <w:szCs w:val="20"/>
                          <w:rtl/>
                        </w:rPr>
                        <w:t>دانش‌آموز</w:t>
                      </w:r>
                      <w:r w:rsidRPr="00EB302A">
                        <w:rPr>
                          <w:rFonts w:ascii="Cambria" w:hAnsi="Cambria" w:cs="B Mitra"/>
                          <w:sz w:val="20"/>
                          <w:szCs w:val="20"/>
                          <w:rtl/>
                        </w:rPr>
                        <w:t xml:space="preserve"> </w:t>
                      </w:r>
                      <w:r w:rsidRPr="00EB302A">
                        <w:rPr>
                          <w:rFonts w:ascii="Cambria" w:hAnsi="Cambria" w:cs="B Mitra" w:hint="cs"/>
                          <w:sz w:val="20"/>
                          <w:szCs w:val="20"/>
                          <w:rtl/>
                        </w:rPr>
                        <w:t>به</w:t>
                      </w:r>
                      <w:r w:rsidRPr="00EB302A">
                        <w:rPr>
                          <w:rFonts w:ascii="Cambria" w:hAnsi="Cambria" w:cs="B Mitra"/>
                          <w:sz w:val="20"/>
                          <w:szCs w:val="20"/>
                          <w:rtl/>
                        </w:rPr>
                        <w:t xml:space="preserve"> </w:t>
                      </w:r>
                      <w:r w:rsidRPr="00EB302A">
                        <w:rPr>
                          <w:rFonts w:ascii="Cambria" w:hAnsi="Cambria" w:cs="B Mitra" w:hint="cs"/>
                          <w:sz w:val="20"/>
                          <w:szCs w:val="20"/>
                          <w:rtl/>
                        </w:rPr>
                        <w:t>شیوه</w:t>
                      </w:r>
                      <w:r>
                        <w:rPr>
                          <w:rFonts w:ascii="Sakkal Majalla" w:hAnsi="Sakkal Majalla" w:cs="Sakkal Majalla" w:hint="cs"/>
                          <w:sz w:val="20"/>
                          <w:szCs w:val="20"/>
                          <w:rtl/>
                        </w:rPr>
                        <w:t xml:space="preserve"> </w:t>
                      </w:r>
                      <w:r w:rsidRPr="00EB302A">
                        <w:rPr>
                          <w:rFonts w:ascii="Cambria" w:hAnsi="Cambria" w:cs="B Mitra" w:hint="cs"/>
                          <w:sz w:val="20"/>
                          <w:szCs w:val="20"/>
                          <w:rtl/>
                        </w:rPr>
                        <w:t>در</w:t>
                      </w:r>
                      <w:r w:rsidRPr="00EB302A">
                        <w:rPr>
                          <w:rFonts w:ascii="Cambria" w:hAnsi="Cambria" w:cs="B Mitra"/>
                          <w:sz w:val="20"/>
                          <w:szCs w:val="20"/>
                          <w:rtl/>
                        </w:rPr>
                        <w:t xml:space="preserve"> </w:t>
                      </w:r>
                      <w:r w:rsidRPr="00EB302A">
                        <w:rPr>
                          <w:rFonts w:ascii="Cambria" w:hAnsi="Cambria" w:cs="B Mitra" w:hint="cs"/>
                          <w:sz w:val="20"/>
                          <w:szCs w:val="20"/>
                          <w:rtl/>
                        </w:rPr>
                        <w:t>دسترس</w:t>
                      </w:r>
                      <w:r w:rsidRPr="00EB302A">
                        <w:rPr>
                          <w:rFonts w:ascii="Cambria" w:hAnsi="Cambria" w:cs="B Mitra"/>
                          <w:sz w:val="20"/>
                          <w:szCs w:val="20"/>
                          <w:rtl/>
                        </w:rPr>
                        <w:t xml:space="preserve"> </w:t>
                      </w:r>
                      <w:r w:rsidRPr="00EB302A">
                        <w:rPr>
                          <w:rFonts w:ascii="Cambria" w:hAnsi="Cambria" w:cs="B Mitra" w:hint="cs"/>
                          <w:sz w:val="20"/>
                          <w:szCs w:val="20"/>
                          <w:rtl/>
                        </w:rPr>
                        <w:t>به‌عنوان</w:t>
                      </w:r>
                      <w:r w:rsidRPr="00EB302A">
                        <w:rPr>
                          <w:rFonts w:ascii="Cambria" w:hAnsi="Cambria" w:cs="B Mitra"/>
                          <w:sz w:val="20"/>
                          <w:szCs w:val="20"/>
                          <w:rtl/>
                        </w:rPr>
                        <w:t xml:space="preserve"> </w:t>
                      </w:r>
                      <w:r w:rsidRPr="00EB302A">
                        <w:rPr>
                          <w:rFonts w:ascii="Cambria" w:hAnsi="Cambria" w:cs="B Mitra" w:hint="cs"/>
                          <w:sz w:val="20"/>
                          <w:szCs w:val="20"/>
                          <w:rtl/>
                        </w:rPr>
                        <w:t>نمونه</w:t>
                      </w:r>
                      <w:r w:rsidRPr="00EB302A">
                        <w:rPr>
                          <w:rFonts w:ascii="Cambria" w:hAnsi="Cambria" w:cs="B Mitra"/>
                          <w:sz w:val="20"/>
                          <w:szCs w:val="20"/>
                          <w:rtl/>
                        </w:rPr>
                        <w:t xml:space="preserve"> </w:t>
                      </w:r>
                      <w:r w:rsidRPr="00EB302A">
                        <w:rPr>
                          <w:rFonts w:ascii="Cambria" w:hAnsi="Cambria" w:cs="B Mitra" w:hint="cs"/>
                          <w:sz w:val="20"/>
                          <w:szCs w:val="20"/>
                          <w:rtl/>
                        </w:rPr>
                        <w:t>انتخاب</w:t>
                      </w:r>
                      <w:r w:rsidRPr="00EB302A">
                        <w:rPr>
                          <w:rFonts w:ascii="Cambria" w:hAnsi="Cambria" w:cs="B Mitra"/>
                          <w:sz w:val="20"/>
                          <w:szCs w:val="20"/>
                          <w:rtl/>
                        </w:rPr>
                        <w:t xml:space="preserve"> </w:t>
                      </w:r>
                      <w:r w:rsidRPr="00EB302A">
                        <w:rPr>
                          <w:rFonts w:ascii="Cambria" w:hAnsi="Cambria" w:cs="B Mitra" w:hint="cs"/>
                          <w:sz w:val="20"/>
                          <w:szCs w:val="20"/>
                          <w:rtl/>
                        </w:rPr>
                        <w:t>و</w:t>
                      </w:r>
                      <w:r w:rsidRPr="00EB302A">
                        <w:rPr>
                          <w:rFonts w:ascii="Cambria" w:hAnsi="Cambria" w:cs="B Mitra"/>
                          <w:sz w:val="20"/>
                          <w:szCs w:val="20"/>
                          <w:rtl/>
                        </w:rPr>
                        <w:t xml:space="preserve"> </w:t>
                      </w:r>
                      <w:r w:rsidRPr="00EB302A">
                        <w:rPr>
                          <w:rFonts w:ascii="Cambria" w:hAnsi="Cambria" w:cs="B Mitra" w:hint="cs"/>
                          <w:sz w:val="20"/>
                          <w:szCs w:val="20"/>
                          <w:rtl/>
                        </w:rPr>
                        <w:t>به‌صورت</w:t>
                      </w:r>
                      <w:r w:rsidRPr="00EB302A">
                        <w:rPr>
                          <w:rFonts w:ascii="Cambria" w:hAnsi="Cambria" w:cs="B Mitra"/>
                          <w:sz w:val="20"/>
                          <w:szCs w:val="20"/>
                          <w:rtl/>
                        </w:rPr>
                        <w:t xml:space="preserve"> </w:t>
                      </w:r>
                      <w:r w:rsidRPr="00EB302A">
                        <w:rPr>
                          <w:rFonts w:ascii="Cambria" w:hAnsi="Cambria" w:cs="B Mitra" w:hint="cs"/>
                          <w:sz w:val="20"/>
                          <w:szCs w:val="20"/>
                          <w:rtl/>
                        </w:rPr>
                        <w:t>تصادفی</w:t>
                      </w:r>
                      <w:r w:rsidRPr="00EB302A">
                        <w:rPr>
                          <w:rFonts w:ascii="Cambria" w:hAnsi="Cambria" w:cs="B Mitra"/>
                          <w:sz w:val="20"/>
                          <w:szCs w:val="20"/>
                          <w:rtl/>
                        </w:rPr>
                        <w:t xml:space="preserve"> </w:t>
                      </w:r>
                      <w:r w:rsidRPr="00EB302A">
                        <w:rPr>
                          <w:rFonts w:ascii="Cambria" w:hAnsi="Cambria" w:cs="B Mitra" w:hint="cs"/>
                          <w:sz w:val="20"/>
                          <w:szCs w:val="20"/>
                          <w:rtl/>
                        </w:rPr>
                        <w:t>در</w:t>
                      </w:r>
                      <w:r w:rsidRPr="00EB302A">
                        <w:rPr>
                          <w:rFonts w:ascii="Cambria" w:hAnsi="Cambria" w:cs="B Mitra"/>
                          <w:sz w:val="20"/>
                          <w:szCs w:val="20"/>
                          <w:rtl/>
                        </w:rPr>
                        <w:t xml:space="preserve"> </w:t>
                      </w:r>
                      <w:r w:rsidRPr="00EB302A">
                        <w:rPr>
                          <w:rFonts w:ascii="Cambria" w:hAnsi="Cambria" w:cs="B Mitra" w:hint="cs"/>
                          <w:sz w:val="20"/>
                          <w:szCs w:val="20"/>
                          <w:rtl/>
                        </w:rPr>
                        <w:t>دو</w:t>
                      </w:r>
                      <w:r w:rsidRPr="00EB302A">
                        <w:rPr>
                          <w:rFonts w:ascii="Cambria" w:hAnsi="Cambria" w:cs="B Mitra"/>
                          <w:sz w:val="20"/>
                          <w:szCs w:val="20"/>
                          <w:rtl/>
                        </w:rPr>
                        <w:t xml:space="preserve"> </w:t>
                      </w:r>
                      <w:r w:rsidRPr="00EB302A">
                        <w:rPr>
                          <w:rFonts w:ascii="Cambria" w:hAnsi="Cambria" w:cs="B Mitra" w:hint="cs"/>
                          <w:sz w:val="20"/>
                          <w:szCs w:val="20"/>
                          <w:rtl/>
                        </w:rPr>
                        <w:t>گروه</w:t>
                      </w:r>
                      <w:r w:rsidRPr="00EB302A">
                        <w:rPr>
                          <w:rFonts w:ascii="Cambria" w:hAnsi="Cambria" w:cs="B Mitra"/>
                          <w:sz w:val="20"/>
                          <w:szCs w:val="20"/>
                          <w:rtl/>
                        </w:rPr>
                        <w:t xml:space="preserve"> </w:t>
                      </w:r>
                      <w:r w:rsidRPr="00EB302A">
                        <w:rPr>
                          <w:rFonts w:ascii="Cambria" w:hAnsi="Cambria" w:cs="B Mitra" w:hint="cs"/>
                          <w:sz w:val="20"/>
                          <w:szCs w:val="20"/>
                          <w:rtl/>
                        </w:rPr>
                        <w:t>۱۵</w:t>
                      </w:r>
                      <w:r w:rsidRPr="00EB302A">
                        <w:rPr>
                          <w:rFonts w:ascii="Cambria" w:hAnsi="Cambria" w:cs="B Mitra"/>
                          <w:sz w:val="20"/>
                          <w:szCs w:val="20"/>
                          <w:rtl/>
                        </w:rPr>
                        <w:t xml:space="preserve"> </w:t>
                      </w:r>
                      <w:r w:rsidRPr="00EB302A">
                        <w:rPr>
                          <w:rFonts w:ascii="Cambria" w:hAnsi="Cambria" w:cs="B Mitra" w:hint="cs"/>
                          <w:sz w:val="20"/>
                          <w:szCs w:val="20"/>
                          <w:rtl/>
                        </w:rPr>
                        <w:t>نفری</w:t>
                      </w:r>
                      <w:r w:rsidRPr="00EB302A">
                        <w:rPr>
                          <w:rFonts w:ascii="Cambria" w:hAnsi="Cambria" w:cs="B Mitra"/>
                          <w:sz w:val="20"/>
                          <w:szCs w:val="20"/>
                          <w:rtl/>
                        </w:rPr>
                        <w:t xml:space="preserve"> </w:t>
                      </w:r>
                      <w:r w:rsidRPr="00EB302A">
                        <w:rPr>
                          <w:rFonts w:ascii="Cambria" w:hAnsi="Cambria" w:cs="B Mitra" w:hint="cs"/>
                          <w:sz w:val="20"/>
                          <w:szCs w:val="20"/>
                          <w:rtl/>
                        </w:rPr>
                        <w:t>آزمایش</w:t>
                      </w:r>
                      <w:r w:rsidRPr="00EB302A">
                        <w:rPr>
                          <w:rFonts w:ascii="Cambria" w:hAnsi="Cambria" w:cs="B Mitra"/>
                          <w:sz w:val="20"/>
                          <w:szCs w:val="20"/>
                          <w:rtl/>
                        </w:rPr>
                        <w:t xml:space="preserve"> </w:t>
                      </w:r>
                      <w:r w:rsidRPr="00EB302A">
                        <w:rPr>
                          <w:rFonts w:ascii="Cambria" w:hAnsi="Cambria" w:cs="B Mitra" w:hint="cs"/>
                          <w:sz w:val="20"/>
                          <w:szCs w:val="20"/>
                          <w:rtl/>
                        </w:rPr>
                        <w:t>و</w:t>
                      </w:r>
                      <w:r w:rsidRPr="00EB302A">
                        <w:rPr>
                          <w:rFonts w:ascii="Cambria" w:hAnsi="Cambria" w:cs="B Mitra"/>
                          <w:sz w:val="20"/>
                          <w:szCs w:val="20"/>
                          <w:rtl/>
                        </w:rPr>
                        <w:t xml:space="preserve"> </w:t>
                      </w:r>
                      <w:r w:rsidRPr="00EB302A">
                        <w:rPr>
                          <w:rFonts w:ascii="Cambria" w:hAnsi="Cambria" w:cs="B Mitra" w:hint="cs"/>
                          <w:sz w:val="20"/>
                          <w:szCs w:val="20"/>
                          <w:rtl/>
                        </w:rPr>
                        <w:t>کنترل</w:t>
                      </w:r>
                      <w:r w:rsidRPr="00EB302A">
                        <w:rPr>
                          <w:rFonts w:ascii="Cambria" w:hAnsi="Cambria" w:cs="B Mitra"/>
                          <w:sz w:val="20"/>
                          <w:szCs w:val="20"/>
                          <w:rtl/>
                        </w:rPr>
                        <w:t xml:space="preserve"> </w:t>
                      </w:r>
                      <w:r w:rsidRPr="00EB302A">
                        <w:rPr>
                          <w:rFonts w:ascii="Cambria" w:hAnsi="Cambria" w:cs="B Mitra" w:hint="cs"/>
                          <w:sz w:val="20"/>
                          <w:szCs w:val="20"/>
                          <w:rtl/>
                        </w:rPr>
                        <w:t>قرار</w:t>
                      </w:r>
                      <w:r w:rsidRPr="00EB302A">
                        <w:rPr>
                          <w:rFonts w:ascii="Cambria" w:hAnsi="Cambria" w:cs="B Mitra"/>
                          <w:sz w:val="20"/>
                          <w:szCs w:val="20"/>
                          <w:rtl/>
                        </w:rPr>
                        <w:t xml:space="preserve"> </w:t>
                      </w:r>
                      <w:r w:rsidRPr="00EB302A">
                        <w:rPr>
                          <w:rFonts w:ascii="Cambria" w:hAnsi="Cambria" w:cs="B Mitra" w:hint="cs"/>
                          <w:sz w:val="20"/>
                          <w:szCs w:val="20"/>
                          <w:rtl/>
                        </w:rPr>
                        <w:t>گرفتند</w:t>
                      </w:r>
                      <w:r w:rsidRPr="00EB302A">
                        <w:rPr>
                          <w:rFonts w:ascii="Cambria" w:hAnsi="Cambria" w:cs="B Mitra"/>
                          <w:sz w:val="20"/>
                          <w:szCs w:val="20"/>
                          <w:rtl/>
                        </w:rPr>
                        <w:t xml:space="preserve">. </w:t>
                      </w:r>
                      <w:r w:rsidRPr="00EB302A">
                        <w:rPr>
                          <w:rFonts w:ascii="Cambria" w:hAnsi="Cambria" w:cs="B Mitra" w:hint="cs"/>
                          <w:sz w:val="20"/>
                          <w:szCs w:val="20"/>
                          <w:rtl/>
                        </w:rPr>
                        <w:t>برای</w:t>
                      </w:r>
                      <w:r w:rsidRPr="00EB302A">
                        <w:rPr>
                          <w:rFonts w:ascii="Cambria" w:hAnsi="Cambria" w:cs="B Mitra"/>
                          <w:sz w:val="20"/>
                          <w:szCs w:val="20"/>
                          <w:rtl/>
                        </w:rPr>
                        <w:t xml:space="preserve"> </w:t>
                      </w:r>
                      <w:r w:rsidRPr="00EB302A">
                        <w:rPr>
                          <w:rFonts w:ascii="Cambria" w:hAnsi="Cambria" w:cs="B Mitra" w:hint="cs"/>
                          <w:sz w:val="20"/>
                          <w:szCs w:val="20"/>
                          <w:rtl/>
                        </w:rPr>
                        <w:t>گروه</w:t>
                      </w:r>
                      <w:r w:rsidRPr="00EB302A">
                        <w:rPr>
                          <w:rFonts w:ascii="Cambria" w:hAnsi="Cambria" w:cs="B Mitra"/>
                          <w:sz w:val="20"/>
                          <w:szCs w:val="20"/>
                          <w:rtl/>
                        </w:rPr>
                        <w:t xml:space="preserve"> </w:t>
                      </w:r>
                      <w:r w:rsidRPr="00EB302A">
                        <w:rPr>
                          <w:rFonts w:ascii="Cambria" w:hAnsi="Cambria" w:cs="B Mitra" w:hint="cs"/>
                          <w:sz w:val="20"/>
                          <w:szCs w:val="20"/>
                          <w:rtl/>
                        </w:rPr>
                        <w:t>آزمایش</w:t>
                      </w:r>
                      <w:r w:rsidRPr="00EB302A">
                        <w:rPr>
                          <w:rFonts w:ascii="Cambria" w:hAnsi="Cambria" w:cs="B Mitra"/>
                          <w:sz w:val="20"/>
                          <w:szCs w:val="20"/>
                          <w:rtl/>
                        </w:rPr>
                        <w:t xml:space="preserve"> </w:t>
                      </w:r>
                      <w:r w:rsidRPr="00EB302A">
                        <w:rPr>
                          <w:rFonts w:ascii="Cambria" w:hAnsi="Cambria" w:cs="B Mitra" w:hint="cs"/>
                          <w:sz w:val="20"/>
                          <w:szCs w:val="20"/>
                          <w:rtl/>
                        </w:rPr>
                        <w:t>روش</w:t>
                      </w:r>
                      <w:r w:rsidRPr="00EB302A">
                        <w:rPr>
                          <w:rFonts w:ascii="Cambria" w:hAnsi="Cambria" w:cs="B Mitra"/>
                          <w:sz w:val="20"/>
                          <w:szCs w:val="20"/>
                          <w:rtl/>
                        </w:rPr>
                        <w:t xml:space="preserve"> </w:t>
                      </w:r>
                      <w:r w:rsidRPr="00EB302A">
                        <w:rPr>
                          <w:rFonts w:ascii="Cambria" w:hAnsi="Cambria" w:cs="B Mitra" w:hint="cs"/>
                          <w:sz w:val="20"/>
                          <w:szCs w:val="20"/>
                          <w:rtl/>
                        </w:rPr>
                        <w:t>بازی‌وارسازی</w:t>
                      </w:r>
                      <w:r w:rsidRPr="00EB302A">
                        <w:rPr>
                          <w:rFonts w:ascii="Cambria" w:hAnsi="Cambria" w:cs="B Mitra"/>
                          <w:sz w:val="20"/>
                          <w:szCs w:val="20"/>
                          <w:rtl/>
                        </w:rPr>
                        <w:t xml:space="preserve"> </w:t>
                      </w:r>
                      <w:r w:rsidRPr="00EB302A">
                        <w:rPr>
                          <w:rFonts w:ascii="Cambria" w:hAnsi="Cambria" w:cs="B Mitra" w:hint="cs"/>
                          <w:sz w:val="20"/>
                          <w:szCs w:val="20"/>
                          <w:rtl/>
                        </w:rPr>
                        <w:t>و</w:t>
                      </w:r>
                      <w:r w:rsidRPr="00EB302A">
                        <w:rPr>
                          <w:rFonts w:ascii="Cambria" w:hAnsi="Cambria" w:cs="B Mitra"/>
                          <w:sz w:val="20"/>
                          <w:szCs w:val="20"/>
                          <w:rtl/>
                        </w:rPr>
                        <w:t xml:space="preserve"> </w:t>
                      </w:r>
                      <w:r w:rsidRPr="00EB302A">
                        <w:rPr>
                          <w:rFonts w:ascii="Cambria" w:hAnsi="Cambria" w:cs="B Mitra" w:hint="cs"/>
                          <w:sz w:val="20"/>
                          <w:szCs w:val="20"/>
                          <w:rtl/>
                        </w:rPr>
                        <w:t>برای</w:t>
                      </w:r>
                      <w:r w:rsidRPr="00EB302A">
                        <w:rPr>
                          <w:rFonts w:ascii="Cambria" w:hAnsi="Cambria" w:cs="B Mitra"/>
                          <w:sz w:val="20"/>
                          <w:szCs w:val="20"/>
                          <w:rtl/>
                        </w:rPr>
                        <w:t xml:space="preserve"> </w:t>
                      </w:r>
                      <w:r w:rsidRPr="00EB302A">
                        <w:rPr>
                          <w:rFonts w:ascii="Cambria" w:hAnsi="Cambria" w:cs="B Mitra" w:hint="cs"/>
                          <w:sz w:val="20"/>
                          <w:szCs w:val="20"/>
                          <w:rtl/>
                        </w:rPr>
                        <w:t>گرو</w:t>
                      </w:r>
                      <w:r w:rsidRPr="00EB302A">
                        <w:rPr>
                          <w:rFonts w:ascii="Cambria" w:hAnsi="Cambria" w:cs="B Mitra"/>
                          <w:sz w:val="20"/>
                          <w:szCs w:val="20"/>
                          <w:rtl/>
                        </w:rPr>
                        <w:t>ه کنترل روش تدریس سخنرانی استفاده شد. داده‌ها از طریق پرسشنامه رفتار پسماند جعفری (۱۴۰۰) جمع‌آوری و با روش تحلیل کوواریانس و با استفاده از نرم‌افزار</w:t>
                      </w:r>
                      <w:r w:rsidRPr="00EB302A">
                        <w:rPr>
                          <w:rFonts w:ascii="Cambria" w:hAnsi="Cambria" w:cs="B Mitra"/>
                          <w:sz w:val="20"/>
                          <w:szCs w:val="20"/>
                          <w:lang w:bidi="fa-IR"/>
                        </w:rPr>
                        <w:t xml:space="preserve"> SPSS </w:t>
                      </w:r>
                      <w:r w:rsidRPr="00EB302A">
                        <w:rPr>
                          <w:rFonts w:ascii="Cambria" w:hAnsi="Cambria" w:cs="B Mitra"/>
                          <w:sz w:val="20"/>
                          <w:szCs w:val="20"/>
                          <w:rtl/>
                        </w:rPr>
                        <w:t>نسخه 25 تجزیه و تحلیل شد</w:t>
                      </w:r>
                      <w:r w:rsidRPr="009A6EB2">
                        <w:rPr>
                          <w:rFonts w:ascii="Cambria" w:hAnsi="Cambria" w:cs="B Mitra"/>
                          <w:sz w:val="20"/>
                          <w:szCs w:val="20"/>
                          <w:rtl/>
                          <w:lang w:bidi="fa-IR"/>
                        </w:rPr>
                        <w:t>.</w:t>
                      </w:r>
                      <w:r w:rsidRPr="004B23D1">
                        <w:rPr>
                          <w:rFonts w:ascii="Cambria" w:hAnsi="Cambria" w:cs="B Mitra"/>
                          <w:sz w:val="20"/>
                          <w:szCs w:val="20"/>
                          <w:rtl/>
                          <w:lang w:bidi="fa-IR"/>
                        </w:rPr>
                        <w:t xml:space="preserve"> </w:t>
                      </w:r>
                    </w:p>
                    <w:p w14:paraId="49CD2E51" w14:textId="70E22734" w:rsidR="005A2C6C" w:rsidRPr="00A07E95" w:rsidRDefault="005A2C6C" w:rsidP="00EB302A">
                      <w:pPr>
                        <w:pBdr>
                          <w:right w:val="dashSmallGap" w:sz="12" w:space="4" w:color="auto"/>
                        </w:pBdr>
                        <w:bidi/>
                        <w:spacing w:after="0" w:line="240" w:lineRule="auto"/>
                        <w:jc w:val="both"/>
                        <w:rPr>
                          <w:rFonts w:ascii="Cambria" w:hAnsi="Cambria" w:cs="B Mitra"/>
                          <w:b/>
                          <w:bCs/>
                          <w:color w:val="002060"/>
                          <w:sz w:val="20"/>
                          <w:szCs w:val="20"/>
                          <w:rtl/>
                          <w:lang w:val="en-GB" w:bidi="fa-IR"/>
                        </w:rPr>
                      </w:pPr>
                      <w:r w:rsidRPr="004B23D1">
                        <w:rPr>
                          <w:rFonts w:ascii="Cambria" w:hAnsi="Cambria" w:cs="B Mitra" w:hint="cs"/>
                          <w:b/>
                          <w:bCs/>
                          <w:color w:val="002060"/>
                          <w:sz w:val="20"/>
                          <w:szCs w:val="20"/>
                          <w:rtl/>
                          <w:lang w:val="en-GB"/>
                        </w:rPr>
                        <w:t>ی</w:t>
                      </w:r>
                      <w:r w:rsidRPr="004B23D1">
                        <w:rPr>
                          <w:rFonts w:ascii="Cambria" w:hAnsi="Cambria" w:cs="B Mitra" w:hint="eastAsia"/>
                          <w:b/>
                          <w:bCs/>
                          <w:color w:val="002060"/>
                          <w:sz w:val="20"/>
                          <w:szCs w:val="20"/>
                          <w:rtl/>
                          <w:lang w:val="en-GB"/>
                        </w:rPr>
                        <w:t>افته‌ها</w:t>
                      </w:r>
                      <w:r w:rsidRPr="004B23D1">
                        <w:rPr>
                          <w:rFonts w:ascii="Cambria" w:hAnsi="Cambria" w:cs="B Mitra"/>
                          <w:color w:val="002060"/>
                          <w:sz w:val="20"/>
                          <w:szCs w:val="20"/>
                          <w:rtl/>
                          <w:lang w:val="en-GB"/>
                        </w:rPr>
                        <w:t xml:space="preserve">: </w:t>
                      </w:r>
                      <w:r w:rsidRPr="00EB302A">
                        <w:rPr>
                          <w:rFonts w:ascii="Cambria" w:hAnsi="Cambria" w:cs="B Mitra"/>
                          <w:sz w:val="20"/>
                          <w:szCs w:val="20"/>
                          <w:rtl/>
                          <w:lang w:val="en-GB"/>
                        </w:rPr>
                        <w:t>نتایج نشان داد که استفاده از بازی‌وارسازی به‌طور معناداری در افزایش انگیزه و مشارکت دانش‌آموزان در فعالیت‌های مرتبط با مدیریت پسماند مؤثر بوده است. این روش به‌ویژه با ارائه</w:t>
                      </w:r>
                      <w:r>
                        <w:rPr>
                          <w:rFonts w:ascii="Sakkal Majalla" w:hAnsi="Sakkal Majalla" w:cs="Sakkal Majalla" w:hint="cs"/>
                          <w:sz w:val="20"/>
                          <w:szCs w:val="20"/>
                          <w:rtl/>
                          <w:lang w:val="en-GB"/>
                        </w:rPr>
                        <w:t xml:space="preserve"> </w:t>
                      </w:r>
                      <w:r w:rsidRPr="00EB302A">
                        <w:rPr>
                          <w:rFonts w:ascii="Cambria" w:hAnsi="Cambria" w:cs="B Mitra" w:hint="cs"/>
                          <w:sz w:val="20"/>
                          <w:szCs w:val="20"/>
                          <w:rtl/>
                          <w:lang w:val="en-GB"/>
                        </w:rPr>
                        <w:t>بازخوردهای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فوری،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ایجاد</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انگیزه‌های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رقابتی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و</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گروهی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و</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تسهیل</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در</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یادگیری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مفاهیم</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زیست‌محیطی،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موجب</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بهبود</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رفتارهای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محیط‌زیستی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و</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افزایش</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مشارکت</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در</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فعالیت‌های</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مدیریت</w:t>
                      </w:r>
                      <w:r w:rsidRPr="00EB302A">
                        <w:rPr>
                          <w:rFonts w:ascii="Cambria" w:hAnsi="Cambria" w:cs="B Mitra"/>
                          <w:sz w:val="20"/>
                          <w:szCs w:val="20"/>
                          <w:rtl/>
                          <w:lang w:val="en-GB"/>
                        </w:rPr>
                        <w:t xml:space="preserve"> </w:t>
                      </w:r>
                      <w:r w:rsidRPr="00EB302A">
                        <w:rPr>
                          <w:rFonts w:ascii="Cambria" w:hAnsi="Cambria" w:cs="B Mitra" w:hint="cs"/>
                          <w:sz w:val="20"/>
                          <w:szCs w:val="20"/>
                          <w:rtl/>
                          <w:lang w:val="en-GB"/>
                        </w:rPr>
                        <w:t>پس</w:t>
                      </w:r>
                      <w:r w:rsidRPr="00EB302A">
                        <w:rPr>
                          <w:rFonts w:ascii="Cambria" w:hAnsi="Cambria" w:cs="B Mitra"/>
                          <w:sz w:val="20"/>
                          <w:szCs w:val="20"/>
                          <w:rtl/>
                          <w:lang w:val="en-GB"/>
                        </w:rPr>
                        <w:t>ماند شد</w:t>
                      </w:r>
                    </w:p>
                    <w:p w14:paraId="5B6A7F17" w14:textId="735129EA" w:rsidR="005A2C6C" w:rsidRPr="00244020" w:rsidRDefault="005A2C6C" w:rsidP="00EB302A">
                      <w:pPr>
                        <w:pBdr>
                          <w:right w:val="dashSmallGap" w:sz="12" w:space="4" w:color="auto"/>
                        </w:pBdr>
                        <w:bidi/>
                        <w:spacing w:after="0" w:line="240" w:lineRule="auto"/>
                        <w:jc w:val="both"/>
                        <w:rPr>
                          <w:rFonts w:ascii="Cambria" w:hAnsi="Cambria" w:cs="B Mitra"/>
                          <w:rtl/>
                          <w:lang w:bidi="fa-IR"/>
                        </w:rPr>
                      </w:pPr>
                      <w:r w:rsidRPr="004B23D1">
                        <w:rPr>
                          <w:rFonts w:ascii="Cambria" w:hAnsi="Cambria" w:cs="B Mitra"/>
                          <w:b/>
                          <w:bCs/>
                          <w:color w:val="002060"/>
                          <w:sz w:val="20"/>
                          <w:szCs w:val="20"/>
                          <w:rtl/>
                          <w:lang w:val="en-GB"/>
                        </w:rPr>
                        <w:t xml:space="preserve">بحث و </w:t>
                      </w:r>
                      <w:r w:rsidRPr="004B23D1">
                        <w:rPr>
                          <w:rFonts w:ascii="Cambria" w:hAnsi="Cambria" w:cs="B Mitra" w:hint="eastAsia"/>
                          <w:b/>
                          <w:bCs/>
                          <w:color w:val="002060"/>
                          <w:sz w:val="20"/>
                          <w:szCs w:val="20"/>
                          <w:rtl/>
                        </w:rPr>
                        <w:t>نت</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جه‌گ</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ر</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w:t>
                      </w:r>
                      <w:r w:rsidRPr="004B23D1">
                        <w:rPr>
                          <w:rFonts w:ascii="Cambria" w:hAnsi="Cambria" w:cs="B Mitra"/>
                          <w:color w:val="002060"/>
                          <w:sz w:val="20"/>
                          <w:szCs w:val="20"/>
                          <w:rtl/>
                        </w:rPr>
                        <w:t xml:space="preserve"> </w:t>
                      </w:r>
                      <w:r w:rsidRPr="00EB302A">
                        <w:rPr>
                          <w:rFonts w:ascii="Cambria" w:hAnsi="Cambria" w:cs="B Mitra"/>
                          <w:sz w:val="20"/>
                          <w:szCs w:val="20"/>
                          <w:rtl/>
                          <w:lang w:bidi="fa-IR"/>
                        </w:rPr>
                        <w:t>ا</w:t>
                      </w:r>
                      <w:r w:rsidRPr="00EB302A">
                        <w:rPr>
                          <w:rFonts w:ascii="Cambria" w:hAnsi="Cambria" w:cs="B Mitra" w:hint="cs"/>
                          <w:sz w:val="20"/>
                          <w:szCs w:val="20"/>
                          <w:rtl/>
                          <w:lang w:bidi="fa-IR"/>
                        </w:rPr>
                        <w:t>ین</w:t>
                      </w:r>
                      <w:r w:rsidRPr="00EB302A">
                        <w:rPr>
                          <w:rFonts w:ascii="Cambria" w:hAnsi="Cambria" w:cs="B Mitra"/>
                          <w:sz w:val="20"/>
                          <w:szCs w:val="20"/>
                          <w:rtl/>
                          <w:lang w:bidi="fa-IR"/>
                        </w:rPr>
                        <w:t xml:space="preserve"> پژوهش ضرورت به‌کارگ</w:t>
                      </w:r>
                      <w:r w:rsidRPr="00EB302A">
                        <w:rPr>
                          <w:rFonts w:ascii="Cambria" w:hAnsi="Cambria" w:cs="B Mitra" w:hint="cs"/>
                          <w:sz w:val="20"/>
                          <w:szCs w:val="20"/>
                          <w:rtl/>
                          <w:lang w:bidi="fa-IR"/>
                        </w:rPr>
                        <w:t>یری</w:t>
                      </w:r>
                      <w:r w:rsidRPr="00EB302A">
                        <w:rPr>
                          <w:rFonts w:ascii="Cambria" w:hAnsi="Cambria" w:cs="B Mitra"/>
                          <w:sz w:val="20"/>
                          <w:szCs w:val="20"/>
                          <w:rtl/>
                          <w:lang w:bidi="fa-IR"/>
                        </w:rPr>
                        <w:t xml:space="preserve"> روش‌ها</w:t>
                      </w:r>
                      <w:r w:rsidRPr="00EB302A">
                        <w:rPr>
                          <w:rFonts w:ascii="Cambria" w:hAnsi="Cambria" w:cs="B Mitra" w:hint="cs"/>
                          <w:sz w:val="20"/>
                          <w:szCs w:val="20"/>
                          <w:rtl/>
                          <w:lang w:bidi="fa-IR"/>
                        </w:rPr>
                        <w:t>ی</w:t>
                      </w:r>
                      <w:r w:rsidRPr="00EB302A">
                        <w:rPr>
                          <w:rFonts w:ascii="Cambria" w:hAnsi="Cambria" w:cs="B Mitra"/>
                          <w:sz w:val="20"/>
                          <w:szCs w:val="20"/>
                          <w:rtl/>
                          <w:lang w:bidi="fa-IR"/>
                        </w:rPr>
                        <w:t xml:space="preserve"> نو</w:t>
                      </w:r>
                      <w:r w:rsidRPr="00EB302A">
                        <w:rPr>
                          <w:rFonts w:ascii="Cambria" w:hAnsi="Cambria" w:cs="B Mitra" w:hint="cs"/>
                          <w:sz w:val="20"/>
                          <w:szCs w:val="20"/>
                          <w:rtl/>
                          <w:lang w:bidi="fa-IR"/>
                        </w:rPr>
                        <w:t>ین</w:t>
                      </w:r>
                      <w:r w:rsidRPr="00EB302A">
                        <w:rPr>
                          <w:rFonts w:ascii="Cambria" w:hAnsi="Cambria" w:cs="B Mitra"/>
                          <w:sz w:val="20"/>
                          <w:szCs w:val="20"/>
                          <w:rtl/>
                          <w:lang w:bidi="fa-IR"/>
                        </w:rPr>
                        <w:t xml:space="preserve"> آموزش</w:t>
                      </w:r>
                      <w:r w:rsidRPr="00EB302A">
                        <w:rPr>
                          <w:rFonts w:ascii="Cambria" w:hAnsi="Cambria" w:cs="B Mitra" w:hint="cs"/>
                          <w:sz w:val="20"/>
                          <w:szCs w:val="20"/>
                          <w:rtl/>
                          <w:lang w:bidi="fa-IR"/>
                        </w:rPr>
                        <w:t>ی،</w:t>
                      </w:r>
                      <w:r w:rsidRPr="00EB302A">
                        <w:rPr>
                          <w:rFonts w:ascii="Cambria" w:hAnsi="Cambria" w:cs="B Mitra"/>
                          <w:sz w:val="20"/>
                          <w:szCs w:val="20"/>
                          <w:rtl/>
                          <w:lang w:bidi="fa-IR"/>
                        </w:rPr>
                        <w:t xml:space="preserve"> به‌و</w:t>
                      </w:r>
                      <w:r w:rsidRPr="00EB302A">
                        <w:rPr>
                          <w:rFonts w:ascii="Cambria" w:hAnsi="Cambria" w:cs="B Mitra" w:hint="cs"/>
                          <w:sz w:val="20"/>
                          <w:szCs w:val="20"/>
                          <w:rtl/>
                          <w:lang w:bidi="fa-IR"/>
                        </w:rPr>
                        <w:t>یژه</w:t>
                      </w:r>
                      <w:r w:rsidRPr="00EB302A">
                        <w:rPr>
                          <w:rFonts w:ascii="Cambria" w:hAnsi="Cambria" w:cs="B Mitra"/>
                          <w:sz w:val="20"/>
                          <w:szCs w:val="20"/>
                          <w:rtl/>
                          <w:lang w:bidi="fa-IR"/>
                        </w:rPr>
                        <w:t xml:space="preserve"> باز</w:t>
                      </w:r>
                      <w:r w:rsidRPr="00EB302A">
                        <w:rPr>
                          <w:rFonts w:ascii="Cambria" w:hAnsi="Cambria" w:cs="B Mitra" w:hint="cs"/>
                          <w:sz w:val="20"/>
                          <w:szCs w:val="20"/>
                          <w:rtl/>
                          <w:lang w:bidi="fa-IR"/>
                        </w:rPr>
                        <w:t>ی‌وارسازی،</w:t>
                      </w:r>
                      <w:r w:rsidRPr="00EB302A">
                        <w:rPr>
                          <w:rFonts w:ascii="Cambria" w:hAnsi="Cambria" w:cs="B Mitra"/>
                          <w:sz w:val="20"/>
                          <w:szCs w:val="20"/>
                          <w:rtl/>
                          <w:lang w:bidi="fa-IR"/>
                        </w:rPr>
                        <w:t xml:space="preserve"> را برا</w:t>
                      </w:r>
                      <w:r w:rsidRPr="00EB302A">
                        <w:rPr>
                          <w:rFonts w:ascii="Cambria" w:hAnsi="Cambria" w:cs="B Mitra" w:hint="cs"/>
                          <w:sz w:val="20"/>
                          <w:szCs w:val="20"/>
                          <w:rtl/>
                          <w:lang w:bidi="fa-IR"/>
                        </w:rPr>
                        <w:t>ی</w:t>
                      </w:r>
                      <w:r w:rsidRPr="00EB302A">
                        <w:rPr>
                          <w:rFonts w:ascii="Cambria" w:hAnsi="Cambria" w:cs="B Mitra"/>
                          <w:sz w:val="20"/>
                          <w:szCs w:val="20"/>
                          <w:rtl/>
                          <w:lang w:bidi="fa-IR"/>
                        </w:rPr>
                        <w:t xml:space="preserve"> آموزش مسائل ز</w:t>
                      </w:r>
                      <w:r w:rsidRPr="00EB302A">
                        <w:rPr>
                          <w:rFonts w:ascii="Cambria" w:hAnsi="Cambria" w:cs="B Mitra" w:hint="cs"/>
                          <w:sz w:val="20"/>
                          <w:szCs w:val="20"/>
                          <w:rtl/>
                          <w:lang w:bidi="fa-IR"/>
                        </w:rPr>
                        <w:t>یست‌محیطی</w:t>
                      </w:r>
                      <w:r w:rsidRPr="00EB302A">
                        <w:rPr>
                          <w:rFonts w:ascii="Cambria" w:hAnsi="Cambria" w:cs="B Mitra"/>
                          <w:sz w:val="20"/>
                          <w:szCs w:val="20"/>
                          <w:rtl/>
                          <w:lang w:bidi="fa-IR"/>
                        </w:rPr>
                        <w:t xml:space="preserve"> و ترو</w:t>
                      </w:r>
                      <w:r w:rsidRPr="00EB302A">
                        <w:rPr>
                          <w:rFonts w:ascii="Cambria" w:hAnsi="Cambria" w:cs="B Mitra" w:hint="cs"/>
                          <w:sz w:val="20"/>
                          <w:szCs w:val="20"/>
                          <w:rtl/>
                          <w:lang w:bidi="fa-IR"/>
                        </w:rPr>
                        <w:t>یج</w:t>
                      </w:r>
                      <w:r w:rsidRPr="00EB302A">
                        <w:rPr>
                          <w:rFonts w:ascii="Cambria" w:hAnsi="Cambria" w:cs="B Mitra"/>
                          <w:sz w:val="20"/>
                          <w:szCs w:val="20"/>
                          <w:rtl/>
                          <w:lang w:bidi="fa-IR"/>
                        </w:rPr>
                        <w:t xml:space="preserve"> فرهنگ حفاظت از مح</w:t>
                      </w:r>
                      <w:r w:rsidRPr="00EB302A">
                        <w:rPr>
                          <w:rFonts w:ascii="Cambria" w:hAnsi="Cambria" w:cs="B Mitra" w:hint="cs"/>
                          <w:sz w:val="20"/>
                          <w:szCs w:val="20"/>
                          <w:rtl/>
                          <w:lang w:bidi="fa-IR"/>
                        </w:rPr>
                        <w:t>یط‌زیست</w:t>
                      </w:r>
                      <w:r w:rsidRPr="00EB302A">
                        <w:rPr>
                          <w:rFonts w:ascii="Cambria" w:hAnsi="Cambria" w:cs="B Mitra"/>
                          <w:sz w:val="20"/>
                          <w:szCs w:val="20"/>
                          <w:rtl/>
                          <w:lang w:bidi="fa-IR"/>
                        </w:rPr>
                        <w:t xml:space="preserve"> در مدارس تأک</w:t>
                      </w:r>
                      <w:r w:rsidRPr="00EB302A">
                        <w:rPr>
                          <w:rFonts w:ascii="Cambria" w:hAnsi="Cambria" w:cs="B Mitra" w:hint="cs"/>
                          <w:sz w:val="20"/>
                          <w:szCs w:val="20"/>
                          <w:rtl/>
                          <w:lang w:bidi="fa-IR"/>
                        </w:rPr>
                        <w:t>ید</w:t>
                      </w:r>
                      <w:r w:rsidRPr="00EB302A">
                        <w:rPr>
                          <w:rFonts w:ascii="Cambria" w:hAnsi="Cambria" w:cs="B Mitra"/>
                          <w:sz w:val="20"/>
                          <w:szCs w:val="20"/>
                          <w:rtl/>
                          <w:lang w:bidi="fa-IR"/>
                        </w:rPr>
                        <w:t xml:space="preserve"> م</w:t>
                      </w:r>
                      <w:r w:rsidRPr="00EB302A">
                        <w:rPr>
                          <w:rFonts w:ascii="Cambria" w:hAnsi="Cambria" w:cs="B Mitra" w:hint="cs"/>
                          <w:sz w:val="20"/>
                          <w:szCs w:val="20"/>
                          <w:rtl/>
                          <w:lang w:bidi="fa-IR"/>
                        </w:rPr>
                        <w:t>ی‌کند</w:t>
                      </w:r>
                      <w:r w:rsidRPr="00EB302A">
                        <w:rPr>
                          <w:rFonts w:ascii="Cambria" w:hAnsi="Cambria" w:cs="B Mitra"/>
                          <w:sz w:val="20"/>
                          <w:szCs w:val="20"/>
                          <w:rtl/>
                          <w:lang w:bidi="fa-IR"/>
                        </w:rPr>
                        <w:t xml:space="preserve"> و نتا</w:t>
                      </w:r>
                      <w:r w:rsidRPr="00EB302A">
                        <w:rPr>
                          <w:rFonts w:ascii="Cambria" w:hAnsi="Cambria" w:cs="B Mitra" w:hint="cs"/>
                          <w:sz w:val="20"/>
                          <w:szCs w:val="20"/>
                          <w:rtl/>
                          <w:lang w:bidi="fa-IR"/>
                        </w:rPr>
                        <w:t>یج</w:t>
                      </w:r>
                      <w:r w:rsidRPr="00EB302A">
                        <w:rPr>
                          <w:rFonts w:ascii="Cambria" w:hAnsi="Cambria" w:cs="B Mitra"/>
                          <w:sz w:val="20"/>
                          <w:szCs w:val="20"/>
                          <w:rtl/>
                          <w:lang w:bidi="fa-IR"/>
                        </w:rPr>
                        <w:t xml:space="preserve"> آن م</w:t>
                      </w:r>
                      <w:r w:rsidRPr="00EB302A">
                        <w:rPr>
                          <w:rFonts w:ascii="Cambria" w:hAnsi="Cambria" w:cs="B Mitra" w:hint="cs"/>
                          <w:sz w:val="20"/>
                          <w:szCs w:val="20"/>
                          <w:rtl/>
                          <w:lang w:bidi="fa-IR"/>
                        </w:rPr>
                        <w:t>ی‌تواند</w:t>
                      </w:r>
                      <w:r w:rsidRPr="00EB302A">
                        <w:rPr>
                          <w:rFonts w:ascii="Cambria" w:hAnsi="Cambria" w:cs="B Mitra"/>
                          <w:sz w:val="20"/>
                          <w:szCs w:val="20"/>
                          <w:rtl/>
                          <w:lang w:bidi="fa-IR"/>
                        </w:rPr>
                        <w:t xml:space="preserve"> مبنا</w:t>
                      </w:r>
                      <w:r w:rsidRPr="00EB302A">
                        <w:rPr>
                          <w:rFonts w:ascii="Cambria" w:hAnsi="Cambria" w:cs="B Mitra" w:hint="cs"/>
                          <w:sz w:val="20"/>
                          <w:szCs w:val="20"/>
                          <w:rtl/>
                          <w:lang w:bidi="fa-IR"/>
                        </w:rPr>
                        <w:t>ی</w:t>
                      </w:r>
                      <w:r w:rsidRPr="00EB302A">
                        <w:rPr>
                          <w:rFonts w:ascii="Cambria" w:hAnsi="Cambria" w:cs="B Mitra"/>
                          <w:sz w:val="20"/>
                          <w:szCs w:val="20"/>
                          <w:rtl/>
                          <w:lang w:bidi="fa-IR"/>
                        </w:rPr>
                        <w:t xml:space="preserve"> توسعه </w:t>
                      </w:r>
                      <w:r w:rsidRPr="00EB302A">
                        <w:rPr>
                          <w:rFonts w:ascii="Cambria" w:hAnsi="Cambria" w:cs="B Mitra" w:hint="cs"/>
                          <w:sz w:val="20"/>
                          <w:szCs w:val="20"/>
                          <w:rtl/>
                          <w:lang w:bidi="fa-IR"/>
                        </w:rPr>
                        <w:t>برنامه‌های</w:t>
                      </w:r>
                      <w:r w:rsidRPr="00EB302A">
                        <w:rPr>
                          <w:rFonts w:ascii="Cambria" w:hAnsi="Cambria" w:cs="B Mitra"/>
                          <w:sz w:val="20"/>
                          <w:szCs w:val="20"/>
                          <w:rtl/>
                          <w:lang w:bidi="fa-IR"/>
                        </w:rPr>
                        <w:t xml:space="preserve"> مشابه در د</w:t>
                      </w:r>
                      <w:r w:rsidRPr="00EB302A">
                        <w:rPr>
                          <w:rFonts w:ascii="Cambria" w:hAnsi="Cambria" w:cs="B Mitra" w:hint="cs"/>
                          <w:sz w:val="20"/>
                          <w:szCs w:val="20"/>
                          <w:rtl/>
                          <w:lang w:bidi="fa-IR"/>
                        </w:rPr>
                        <w:t>یگر</w:t>
                      </w:r>
                      <w:r w:rsidRPr="00EB302A">
                        <w:rPr>
                          <w:rFonts w:ascii="Cambria" w:hAnsi="Cambria" w:cs="B Mitra"/>
                          <w:sz w:val="20"/>
                          <w:szCs w:val="20"/>
                          <w:rtl/>
                          <w:lang w:bidi="fa-IR"/>
                        </w:rPr>
                        <w:t xml:space="preserve"> مدارس و جوامع قرار گ</w:t>
                      </w:r>
                      <w:r w:rsidRPr="00EB302A">
                        <w:rPr>
                          <w:rFonts w:ascii="Cambria" w:hAnsi="Cambria" w:cs="B Mitra" w:hint="cs"/>
                          <w:sz w:val="20"/>
                          <w:szCs w:val="20"/>
                          <w:rtl/>
                          <w:lang w:bidi="fa-IR"/>
                        </w:rPr>
                        <w:t>یرد</w:t>
                      </w:r>
                      <w:r w:rsidRPr="009A6EB2">
                        <w:rPr>
                          <w:rFonts w:ascii="Cambria" w:hAnsi="Cambria" w:cs="B Mitra"/>
                          <w:sz w:val="20"/>
                          <w:szCs w:val="20"/>
                          <w:rtl/>
                          <w:lang w:bidi="fa-IR"/>
                        </w:rPr>
                        <w:t>.</w:t>
                      </w:r>
                    </w:p>
                  </w:txbxContent>
                </v:textbox>
                <w10:wrap anchorx="margin"/>
              </v:shape>
            </w:pict>
          </mc:Fallback>
        </mc:AlternateContent>
      </w:r>
    </w:p>
    <w:p w14:paraId="3AF56FD3" w14:textId="77777777" w:rsidR="002E1010" w:rsidRPr="00244020" w:rsidRDefault="00AF3F7B" w:rsidP="00244020">
      <w:pPr>
        <w:pStyle w:val="NoSpacing"/>
        <w:bidi/>
        <w:spacing w:line="360" w:lineRule="auto"/>
        <w:jc w:val="both"/>
        <w:rPr>
          <w:rFonts w:ascii="Cambria" w:hAnsi="Cambria"/>
          <w:sz w:val="24"/>
          <w:szCs w:val="24"/>
          <w:lang w:bidi="fa-IR"/>
        </w:rPr>
      </w:pPr>
      <w:r w:rsidRPr="00244020">
        <w:rPr>
          <w:rFonts w:hint="cs"/>
          <w:sz w:val="24"/>
          <w:szCs w:val="24"/>
          <w:rtl/>
        </w:rPr>
        <w:t xml:space="preserve">        </w:t>
      </w:r>
    </w:p>
    <w:p w14:paraId="74CFCEDD" w14:textId="77777777" w:rsidR="00D519F7" w:rsidRPr="00244020" w:rsidRDefault="00D519F7" w:rsidP="00244020">
      <w:pPr>
        <w:bidi/>
        <w:spacing w:after="0" w:line="360" w:lineRule="auto"/>
        <w:jc w:val="both"/>
        <w:rPr>
          <w:rFonts w:ascii="Traditional Arabic" w:hAnsi="Traditional Arabic" w:cs="B Mitra"/>
          <w:b/>
          <w:bCs/>
          <w:color w:val="auto"/>
          <w:rtl/>
          <w:lang w:bidi="fa-IR"/>
        </w:rPr>
      </w:pPr>
    </w:p>
    <w:p w14:paraId="3A7AED32" w14:textId="77777777" w:rsidR="006B0C18" w:rsidRPr="00244020" w:rsidRDefault="006B0C18" w:rsidP="00244020">
      <w:pPr>
        <w:bidi/>
        <w:spacing w:line="360" w:lineRule="auto"/>
        <w:jc w:val="both"/>
        <w:rPr>
          <w:rFonts w:ascii="Calibri" w:hAnsi="Calibri" w:cs="B Nazanin"/>
          <w:rtl/>
        </w:rPr>
        <w:sectPr w:rsidR="006B0C18" w:rsidRPr="00244020" w:rsidSect="003B7730">
          <w:headerReference w:type="default" r:id="rId22"/>
          <w:footerReference w:type="even" r:id="rId23"/>
          <w:footerReference w:type="default" r:id="rId24"/>
          <w:headerReference w:type="first" r:id="rId25"/>
          <w:footerReference w:type="first" r:id="rId26"/>
          <w:pgSz w:w="11907" w:h="16839" w:code="9"/>
          <w:pgMar w:top="1440" w:right="1440" w:bottom="1440" w:left="1440" w:header="1134" w:footer="720" w:gutter="0"/>
          <w:cols w:space="720"/>
          <w:titlePg/>
          <w:docGrid w:linePitch="360"/>
        </w:sectPr>
      </w:pPr>
    </w:p>
    <w:p w14:paraId="0E82DC04" w14:textId="0E70CB15" w:rsidR="00F37B7E" w:rsidRPr="00244020" w:rsidRDefault="00F37B7E" w:rsidP="00244020">
      <w:pPr>
        <w:pStyle w:val="Heading3"/>
        <w:bidi/>
        <w:spacing w:line="360" w:lineRule="auto"/>
        <w:jc w:val="both"/>
        <w:rPr>
          <w:sz w:val="24"/>
          <w:rtl/>
        </w:rPr>
      </w:pPr>
    </w:p>
    <w:p w14:paraId="4D3F4956" w14:textId="35A8E015" w:rsidR="00001241" w:rsidRPr="00244020" w:rsidRDefault="00001241" w:rsidP="00244020">
      <w:pPr>
        <w:pStyle w:val="Heading3"/>
        <w:bidi/>
        <w:spacing w:line="360" w:lineRule="auto"/>
        <w:jc w:val="both"/>
        <w:rPr>
          <w:sz w:val="24"/>
          <w:rtl/>
        </w:rPr>
      </w:pPr>
    </w:p>
    <w:p w14:paraId="0FED57D0" w14:textId="77777777" w:rsidR="00001241" w:rsidRPr="00244020" w:rsidRDefault="00001241" w:rsidP="00244020">
      <w:pPr>
        <w:pStyle w:val="Heading3"/>
        <w:bidi/>
        <w:spacing w:line="360" w:lineRule="auto"/>
        <w:jc w:val="both"/>
        <w:rPr>
          <w:sz w:val="24"/>
          <w:rtl/>
        </w:rPr>
      </w:pPr>
    </w:p>
    <w:p w14:paraId="1F4E8BCC" w14:textId="77777777" w:rsidR="00001241" w:rsidRPr="00244020" w:rsidRDefault="00001241" w:rsidP="00244020">
      <w:pPr>
        <w:pStyle w:val="Heading3"/>
        <w:bidi/>
        <w:spacing w:line="360" w:lineRule="auto"/>
        <w:jc w:val="both"/>
        <w:rPr>
          <w:sz w:val="24"/>
          <w:rtl/>
        </w:rPr>
      </w:pPr>
    </w:p>
    <w:p w14:paraId="2355E4A8" w14:textId="6EBC54AF" w:rsidR="00001241" w:rsidRPr="00244020" w:rsidRDefault="00001241" w:rsidP="00244020">
      <w:pPr>
        <w:pStyle w:val="Heading3"/>
        <w:bidi/>
        <w:spacing w:line="360" w:lineRule="auto"/>
        <w:jc w:val="both"/>
        <w:rPr>
          <w:sz w:val="24"/>
          <w:rtl/>
        </w:rPr>
      </w:pPr>
    </w:p>
    <w:p w14:paraId="5DF1ADD9" w14:textId="5546FC50" w:rsidR="00001241" w:rsidRPr="00520CA3" w:rsidRDefault="0099210C" w:rsidP="00244020">
      <w:pPr>
        <w:pStyle w:val="Heading3"/>
        <w:bidi/>
        <w:spacing w:line="360" w:lineRule="auto"/>
        <w:jc w:val="both"/>
        <w:rPr>
          <w:rFonts w:asciiTheme="minorHAnsi" w:hAnsiTheme="minorHAnsi"/>
          <w:sz w:val="24"/>
          <w:lang w:val="en-US" w:bidi="fa-IR"/>
        </w:rPr>
        <w:sectPr w:rsidR="00001241" w:rsidRPr="00520CA3" w:rsidSect="00001241">
          <w:type w:val="continuous"/>
          <w:pgSz w:w="11907" w:h="16839" w:code="9"/>
          <w:pgMar w:top="1440" w:right="1440" w:bottom="1440" w:left="1440" w:header="720" w:footer="720" w:gutter="0"/>
          <w:cols w:space="720"/>
          <w:bidi/>
          <w:docGrid w:linePitch="360"/>
        </w:sectPr>
      </w:pPr>
      <w:r w:rsidRPr="00244020">
        <w:rPr>
          <w:noProof/>
          <w:color w:val="FF0000"/>
          <w:sz w:val="24"/>
          <w:lang w:val="en-US" w:eastAsia="en-US" w:bidi="fa-IR"/>
        </w:rPr>
        <mc:AlternateContent>
          <mc:Choice Requires="wpg">
            <w:drawing>
              <wp:anchor distT="0" distB="0" distL="114300" distR="114300" simplePos="0" relativeHeight="251662336" behindDoc="0" locked="0" layoutInCell="1" allowOverlap="1" wp14:anchorId="0227F239" wp14:editId="5FA982A6">
                <wp:simplePos x="0" y="0"/>
                <wp:positionH relativeFrom="column">
                  <wp:posOffset>-102207</wp:posOffset>
                </wp:positionH>
                <wp:positionV relativeFrom="paragraph">
                  <wp:posOffset>1558518</wp:posOffset>
                </wp:positionV>
                <wp:extent cx="5814695" cy="1697779"/>
                <wp:effectExtent l="0" t="0" r="33655" b="17145"/>
                <wp:wrapNone/>
                <wp:docPr id="1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4695" cy="1697779"/>
                          <a:chOff x="1522" y="12602"/>
                          <a:chExt cx="9157" cy="2335"/>
                        </a:xfrm>
                      </wpg:grpSpPr>
                      <wps:wsp>
                        <wps:cNvPr id="19" name="AutoShape 54"/>
                        <wps:cNvCnPr>
                          <a:cxnSpLocks noChangeShapeType="1"/>
                        </wps:cNvCnPr>
                        <wps:spPr bwMode="auto">
                          <a:xfrm>
                            <a:off x="1730" y="13590"/>
                            <a:ext cx="8949"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wps:wsp>
                        <wps:cNvPr id="20" name="Text Box 2"/>
                        <wps:cNvSpPr txBox="1">
                          <a:spLocks noChangeArrowheads="1"/>
                        </wps:cNvSpPr>
                        <wps:spPr bwMode="auto">
                          <a:xfrm>
                            <a:off x="2003" y="13693"/>
                            <a:ext cx="8491" cy="1244"/>
                          </a:xfrm>
                          <a:prstGeom prst="rect">
                            <a:avLst/>
                          </a:prstGeom>
                          <a:solidFill>
                            <a:srgbClr val="FFFFFF"/>
                          </a:solidFill>
                          <a:ln w="9525">
                            <a:solidFill>
                              <a:srgbClr val="FFFFFF"/>
                            </a:solidFill>
                            <a:miter lim="800000"/>
                            <a:headEnd/>
                            <a:tailEnd/>
                          </a:ln>
                        </wps:spPr>
                        <wps:txbx>
                          <w:txbxContent>
                            <w:p w14:paraId="4D69A593" w14:textId="086C4396" w:rsidR="005A2C6C" w:rsidRDefault="005A2C6C" w:rsidP="005A1773">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Pr>
                                  <w:rFonts w:cs="B Mitra" w:hint="cs"/>
                                  <w:rtl/>
                                </w:rPr>
                                <w:t>مرجان زاهدیان</w:t>
                              </w:r>
                            </w:p>
                            <w:p w14:paraId="6901C9B3" w14:textId="0DADE989" w:rsidR="005A2C6C" w:rsidRDefault="005A2C6C" w:rsidP="005A1773">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Pr>
                                  <w:rFonts w:cs="B Mitra" w:hint="cs"/>
                                  <w:rtl/>
                                </w:rPr>
                                <w:t xml:space="preserve">استادیار، </w:t>
                              </w:r>
                              <w:r w:rsidRPr="005A1773">
                                <w:rPr>
                                  <w:rFonts w:cs="B Mitra"/>
                                  <w:rtl/>
                                </w:rPr>
                                <w:t>گروه فناور</w:t>
                              </w:r>
                              <w:r w:rsidRPr="005A1773">
                                <w:rPr>
                                  <w:rFonts w:cs="B Mitra" w:hint="cs"/>
                                  <w:rtl/>
                                </w:rPr>
                                <w:t>ی</w:t>
                              </w:r>
                              <w:r w:rsidRPr="005A1773">
                                <w:rPr>
                                  <w:rFonts w:cs="B Mitra"/>
                                  <w:rtl/>
                                </w:rPr>
                                <w:t xml:space="preserve"> آموزش</w:t>
                              </w:r>
                              <w:r w:rsidRPr="005A1773">
                                <w:rPr>
                                  <w:rFonts w:cs="B Mitra" w:hint="cs"/>
                                  <w:rtl/>
                                </w:rPr>
                                <w:t>ی</w:t>
                              </w:r>
                              <w:r w:rsidRPr="005A1773">
                                <w:rPr>
                                  <w:rFonts w:cs="B Mitra"/>
                                  <w:rtl/>
                                </w:rPr>
                                <w:t xml:space="preserve"> و صنا</w:t>
                              </w:r>
                              <w:r w:rsidRPr="005A1773">
                                <w:rPr>
                                  <w:rFonts w:cs="B Mitra" w:hint="cs"/>
                                  <w:rtl/>
                                </w:rPr>
                                <w:t>یع</w:t>
                              </w:r>
                              <w:r w:rsidRPr="005A1773">
                                <w:rPr>
                                  <w:rFonts w:cs="B Mitra"/>
                                  <w:rtl/>
                                </w:rPr>
                                <w:t xml:space="preserve"> نوآور آموزش</w:t>
                              </w:r>
                              <w:r w:rsidRPr="005A1773">
                                <w:rPr>
                                  <w:rFonts w:cs="B Mitra" w:hint="cs"/>
                                  <w:rtl/>
                                </w:rPr>
                                <w:t>ی،</w:t>
                              </w:r>
                              <w:r w:rsidRPr="005A1773">
                                <w:rPr>
                                  <w:rFonts w:cs="B Mitra"/>
                                  <w:rtl/>
                                </w:rPr>
                                <w:t xml:space="preserve"> واحد بندرعباس، دانشگاه آزاد اسلام</w:t>
                              </w:r>
                              <w:r w:rsidRPr="005A1773">
                                <w:rPr>
                                  <w:rFonts w:cs="B Mitra" w:hint="cs"/>
                                  <w:rtl/>
                                </w:rPr>
                                <w:t>ی،</w:t>
                              </w:r>
                              <w:r w:rsidRPr="005A1773">
                                <w:rPr>
                                  <w:rFonts w:cs="B Mitra"/>
                                  <w:rtl/>
                                </w:rPr>
                                <w:t xml:space="preserve"> بندرعباس، ا</w:t>
                              </w:r>
                              <w:r w:rsidRPr="005A1773">
                                <w:rPr>
                                  <w:rFonts w:cs="B Mitra" w:hint="cs"/>
                                  <w:rtl/>
                                </w:rPr>
                                <w:t>یران</w:t>
                              </w:r>
                              <w:r w:rsidRPr="005A1773">
                                <w:rPr>
                                  <w:rFonts w:cs="B Mitra"/>
                                  <w:rtl/>
                                </w:rPr>
                                <w:t>.</w:t>
                              </w:r>
                            </w:p>
                            <w:p w14:paraId="04A3B4F1" w14:textId="3F2FBFDF" w:rsidR="005A2C6C" w:rsidRDefault="005A2C6C" w:rsidP="005A1773">
                              <w:pPr>
                                <w:pStyle w:val="FootnoteText"/>
                                <w:jc w:val="both"/>
                                <w:rPr>
                                  <w:rFonts w:cs="B Mitra"/>
                                  <w:rtl/>
                                </w:rPr>
                              </w:pPr>
                              <w:r w:rsidRPr="00EA0622">
                                <w:rPr>
                                  <w:rFonts w:cs="B Mitra"/>
                                  <w:b/>
                                  <w:bCs/>
                                  <w:color w:val="002060"/>
                                  <w:rtl/>
                                </w:rPr>
                                <w:t>تلفن:</w:t>
                              </w:r>
                              <w:r w:rsidRPr="00220A01">
                                <w:rPr>
                                  <w:rFonts w:cs="B Mitra"/>
                                  <w:rtl/>
                                </w:rPr>
                                <w:t xml:space="preserve"> </w:t>
                              </w:r>
                              <w:r>
                                <w:rPr>
                                  <w:rFonts w:cs="B Mitra" w:hint="cs"/>
                                  <w:rtl/>
                                </w:rPr>
                                <w:t>09338160252</w:t>
                              </w:r>
                            </w:p>
                            <w:p w14:paraId="5987FD40" w14:textId="2EE5CFD5" w:rsidR="005A2C6C" w:rsidRPr="0099210C" w:rsidRDefault="005A2C6C" w:rsidP="0099210C">
                              <w:pPr>
                                <w:pStyle w:val="FootnoteText"/>
                                <w:bidi w:val="0"/>
                                <w:jc w:val="right"/>
                                <w:rPr>
                                  <w:rFonts w:cs="B Mitra"/>
                                </w:rPr>
                              </w:pPr>
                              <w:r w:rsidRPr="005A1773">
                                <w:rPr>
                                  <w:rFonts w:asciiTheme="majorBidi" w:hAnsiTheme="majorBidi" w:cstheme="majorBidi"/>
                                  <w:color w:val="000000" w:themeColor="text1"/>
                                  <w:sz w:val="18"/>
                                  <w:szCs w:val="18"/>
                                </w:rPr>
                                <w:t>marjan.zahed@iau.ac.ir</w:t>
                              </w:r>
                              <w:r w:rsidRPr="00EA0622">
                                <w:rPr>
                                  <w:rFonts w:cs="B Mitra" w:hint="cs"/>
                                  <w:b/>
                                  <w:bCs/>
                                  <w:color w:val="002060"/>
                                  <w:rtl/>
                                </w:rPr>
                                <w:t>پست ال</w:t>
                              </w:r>
                              <w:r w:rsidRPr="00EA0622">
                                <w:rPr>
                                  <w:rFonts w:cs="B Mitra"/>
                                  <w:b/>
                                  <w:bCs/>
                                  <w:color w:val="002060"/>
                                  <w:rtl/>
                                </w:rPr>
                                <w:t>کترونیک</w:t>
                              </w:r>
                              <w:r w:rsidRPr="00EA0622">
                                <w:rPr>
                                  <w:rFonts w:cs="B Mitra" w:hint="cs"/>
                                  <w:b/>
                                  <w:bCs/>
                                  <w:color w:val="002060"/>
                                  <w:rtl/>
                                </w:rPr>
                                <w:t>ی:</w:t>
                              </w:r>
                            </w:p>
                            <w:p w14:paraId="5B959D5C" w14:textId="77777777" w:rsidR="005A2C6C" w:rsidRPr="00DD6210" w:rsidRDefault="005A2C6C" w:rsidP="00EC613F">
                              <w:pPr>
                                <w:tabs>
                                  <w:tab w:val="left" w:pos="4245"/>
                                  <w:tab w:val="left" w:pos="4558"/>
                                  <w:tab w:val="left" w:pos="4796"/>
                                  <w:tab w:val="left" w:pos="6336"/>
                                  <w:tab w:val="right" w:pos="9360"/>
                                </w:tabs>
                                <w:bidi/>
                                <w:rPr>
                                  <w:rFonts w:ascii="Calibri" w:hAnsi="Calibri"/>
                                  <w:b/>
                                  <w:bCs/>
                                  <w:sz w:val="20"/>
                                  <w:szCs w:val="20"/>
                                </w:rPr>
                              </w:pPr>
                            </w:p>
                            <w:p w14:paraId="15C2BA80" w14:textId="77777777" w:rsidR="005A2C6C" w:rsidRPr="002B5369" w:rsidRDefault="005A2C6C" w:rsidP="00EC613F">
                              <w:pPr>
                                <w:bidi/>
                                <w:spacing w:line="240" w:lineRule="auto"/>
                                <w:rPr>
                                  <w:sz w:val="20"/>
                                  <w:szCs w:val="20"/>
                                  <w:lang w:bidi="fa-IR"/>
                                </w:rPr>
                              </w:pPr>
                            </w:p>
                          </w:txbxContent>
                        </wps:txbx>
                        <wps:bodyPr rot="0" vert="horz" wrap="square" lIns="91440" tIns="45720" rIns="91440" bIns="45720" anchor="t" anchorCtr="0" upright="1">
                          <a:noAutofit/>
                        </wps:bodyPr>
                      </wps:wsp>
                      <wps:wsp>
                        <wps:cNvPr id="537801895" name="Text Box 2"/>
                        <wps:cNvSpPr txBox="1">
                          <a:spLocks noChangeArrowheads="1"/>
                        </wps:cNvSpPr>
                        <wps:spPr bwMode="auto">
                          <a:xfrm>
                            <a:off x="1522" y="12602"/>
                            <a:ext cx="9110" cy="932"/>
                          </a:xfrm>
                          <a:prstGeom prst="rect">
                            <a:avLst/>
                          </a:prstGeom>
                          <a:solidFill>
                            <a:schemeClr val="bg1">
                              <a:lumMod val="95000"/>
                            </a:schemeClr>
                          </a:solidFill>
                          <a:ln w="9525">
                            <a:solidFill>
                              <a:srgbClr val="002060"/>
                            </a:solidFill>
                            <a:prstDash val="sysDash"/>
                            <a:miter lim="800000"/>
                            <a:headEnd/>
                            <a:tailEnd/>
                          </a:ln>
                        </wps:spPr>
                        <wps:txbx>
                          <w:txbxContent>
                            <w:p w14:paraId="147C8E70" w14:textId="7F9CDC8B" w:rsidR="005A2C6C" w:rsidRPr="005A2C6C" w:rsidRDefault="005A2C6C" w:rsidP="0009594A">
                              <w:pPr>
                                <w:pStyle w:val="NoSpacing"/>
                                <w:shd w:val="clear" w:color="auto" w:fill="F2F2F2" w:themeFill="background1" w:themeFillShade="F2"/>
                                <w:bidi/>
                                <w:jc w:val="both"/>
                                <w:rPr>
                                  <w:rFonts w:ascii="Cambria" w:hAnsi="Cambria"/>
                                  <w:color w:val="auto"/>
                                  <w:sz w:val="18"/>
                                  <w:szCs w:val="18"/>
                                  <w:rtl/>
                                  <w:lang w:bidi="fa-IR"/>
                                </w:rPr>
                              </w:pPr>
                              <w:r w:rsidRPr="00665F88">
                                <w:rPr>
                                  <w:rFonts w:hint="cs"/>
                                  <w:b/>
                                  <w:bCs/>
                                  <w:color w:val="002060"/>
                                  <w:rtl/>
                                </w:rPr>
                                <w:t>استناد:</w:t>
                              </w:r>
                              <w:r>
                                <w:rPr>
                                  <w:color w:val="002060"/>
                                  <w:szCs w:val="22"/>
                                  <w:rtl/>
                                </w:rPr>
                                <w:t xml:space="preserve"> </w:t>
                              </w:r>
                              <w:r>
                                <w:rPr>
                                  <w:rFonts w:hint="cs"/>
                                  <w:color w:val="000000" w:themeColor="text1"/>
                                  <w:rtl/>
                                </w:rPr>
                                <w:t>خورشیدسوار</w:t>
                              </w:r>
                              <w:r w:rsidRPr="00E540E2">
                                <w:rPr>
                                  <w:rFonts w:hint="cs"/>
                                  <w:color w:val="000000" w:themeColor="text1"/>
                                  <w:rtl/>
                                </w:rPr>
                                <w:t>،</w:t>
                              </w:r>
                              <w:r w:rsidRPr="00E540E2">
                                <w:rPr>
                                  <w:color w:val="000000" w:themeColor="text1"/>
                                  <w:rtl/>
                                </w:rPr>
                                <w:t xml:space="preserve"> </w:t>
                              </w:r>
                              <w:r>
                                <w:rPr>
                                  <w:rFonts w:hint="cs"/>
                                  <w:color w:val="000000" w:themeColor="text1"/>
                                  <w:rtl/>
                                </w:rPr>
                                <w:t>محمد</w:t>
                              </w:r>
                              <w:r w:rsidRPr="00E540E2">
                                <w:rPr>
                                  <w:rFonts w:hint="cs"/>
                                  <w:color w:val="000000" w:themeColor="text1"/>
                                  <w:rtl/>
                                </w:rPr>
                                <w:t>؛</w:t>
                              </w:r>
                              <w:r w:rsidRPr="00E540E2">
                                <w:rPr>
                                  <w:color w:val="000000" w:themeColor="text1"/>
                                  <w:rtl/>
                                </w:rPr>
                                <w:t xml:space="preserve"> </w:t>
                              </w:r>
                              <w:r>
                                <w:rPr>
                                  <w:rFonts w:hint="cs"/>
                                  <w:color w:val="000000" w:themeColor="text1"/>
                                  <w:rtl/>
                                </w:rPr>
                                <w:t>زاهدیان</w:t>
                              </w:r>
                              <w:r w:rsidRPr="00E540E2">
                                <w:rPr>
                                  <w:rFonts w:hint="cs"/>
                                  <w:color w:val="000000" w:themeColor="text1"/>
                                  <w:rtl/>
                                </w:rPr>
                                <w:t>،</w:t>
                              </w:r>
                              <w:r w:rsidRPr="00E540E2">
                                <w:rPr>
                                  <w:color w:val="000000" w:themeColor="text1"/>
                                  <w:rtl/>
                                </w:rPr>
                                <w:t xml:space="preserve"> </w:t>
                              </w:r>
                              <w:r>
                                <w:rPr>
                                  <w:rFonts w:hint="cs"/>
                                  <w:color w:val="000000" w:themeColor="text1"/>
                                  <w:rtl/>
                                </w:rPr>
                                <w:t>مرجان</w:t>
                              </w:r>
                              <w:r w:rsidRPr="00E540E2">
                                <w:rPr>
                                  <w:color w:val="000000" w:themeColor="text1"/>
                                  <w:rtl/>
                                </w:rPr>
                                <w:t>.</w:t>
                              </w:r>
                              <w:r w:rsidRPr="00E540E2">
                                <w:rPr>
                                  <w:rFonts w:hint="cs"/>
                                  <w:color w:val="000000" w:themeColor="text1"/>
                                  <w:rtl/>
                                </w:rPr>
                                <w:t xml:space="preserve"> (140</w:t>
                              </w:r>
                              <w:r>
                                <w:rPr>
                                  <w:rFonts w:hint="cs"/>
                                  <w:color w:val="000000" w:themeColor="text1"/>
                                  <w:rtl/>
                                </w:rPr>
                                <w:t>4</w:t>
                              </w:r>
                              <w:r w:rsidRPr="00E540E2">
                                <w:rPr>
                                  <w:rFonts w:hint="cs"/>
                                  <w:color w:val="000000" w:themeColor="text1"/>
                                  <w:rtl/>
                                </w:rPr>
                                <w:t>).</w:t>
                              </w:r>
                              <w:r w:rsidRPr="00E540E2">
                                <w:rPr>
                                  <w:color w:val="000000" w:themeColor="text1"/>
                                  <w:rtl/>
                                </w:rPr>
                                <w:t xml:space="preserve"> </w:t>
                              </w:r>
                              <w:r w:rsidRPr="0009594A">
                                <w:rPr>
                                  <w:color w:val="000000" w:themeColor="text1"/>
                                  <w:rtl/>
                                </w:rPr>
                                <w:t>بررس</w:t>
                              </w:r>
                              <w:r w:rsidRPr="0009594A">
                                <w:rPr>
                                  <w:rFonts w:hint="cs"/>
                                  <w:color w:val="000000" w:themeColor="text1"/>
                                  <w:rtl/>
                                </w:rPr>
                                <w:t>ی</w:t>
                              </w:r>
                              <w:r w:rsidRPr="0009594A">
                                <w:rPr>
                                  <w:color w:val="000000" w:themeColor="text1"/>
                                  <w:rtl/>
                                </w:rPr>
                                <w:t xml:space="preserve"> تاث</w:t>
                              </w:r>
                              <w:r w:rsidRPr="0009594A">
                                <w:rPr>
                                  <w:rFonts w:hint="cs"/>
                                  <w:color w:val="000000" w:themeColor="text1"/>
                                  <w:rtl/>
                                </w:rPr>
                                <w:t>یر</w:t>
                              </w:r>
                              <w:r w:rsidRPr="0009594A">
                                <w:rPr>
                                  <w:color w:val="000000" w:themeColor="text1"/>
                                  <w:rtl/>
                                </w:rPr>
                                <w:t xml:space="preserve"> روش باز</w:t>
                              </w:r>
                              <w:r w:rsidRPr="0009594A">
                                <w:rPr>
                                  <w:rFonts w:hint="cs"/>
                                  <w:color w:val="000000" w:themeColor="text1"/>
                                  <w:rtl/>
                                </w:rPr>
                                <w:t>ی‌وارسازی</w:t>
                              </w:r>
                              <w:r w:rsidRPr="0009594A">
                                <w:rPr>
                                  <w:color w:val="000000" w:themeColor="text1"/>
                                  <w:rtl/>
                                </w:rPr>
                                <w:t xml:space="preserve"> بر افزا</w:t>
                              </w:r>
                              <w:r w:rsidRPr="0009594A">
                                <w:rPr>
                                  <w:rFonts w:hint="cs"/>
                                  <w:color w:val="000000" w:themeColor="text1"/>
                                  <w:rtl/>
                                </w:rPr>
                                <w:t>یش</w:t>
                              </w:r>
                              <w:r w:rsidRPr="0009594A">
                                <w:rPr>
                                  <w:color w:val="000000" w:themeColor="text1"/>
                                  <w:rtl/>
                                </w:rPr>
                                <w:t xml:space="preserve"> مشارکت دانش</w:t>
                              </w:r>
                              <w:r w:rsidRPr="0009594A">
                                <w:rPr>
                                  <w:rFonts w:ascii="Cambria" w:hAnsi="Cambria" w:cs="Cambria" w:hint="cs"/>
                                  <w:color w:val="000000" w:themeColor="text1"/>
                                  <w:rtl/>
                                </w:rPr>
                                <w:t>¬</w:t>
                              </w:r>
                              <w:r w:rsidRPr="0009594A">
                                <w:rPr>
                                  <w:rFonts w:hint="cs"/>
                                  <w:color w:val="000000" w:themeColor="text1"/>
                                  <w:rtl/>
                                </w:rPr>
                                <w:t>آموزان</w:t>
                              </w:r>
                              <w:r w:rsidRPr="0009594A">
                                <w:rPr>
                                  <w:color w:val="000000" w:themeColor="text1"/>
                                  <w:rtl/>
                                </w:rPr>
                                <w:t xml:space="preserve"> </w:t>
                              </w:r>
                              <w:r w:rsidRPr="0009594A">
                                <w:rPr>
                                  <w:rFonts w:hint="cs"/>
                                  <w:color w:val="000000" w:themeColor="text1"/>
                                  <w:rtl/>
                                </w:rPr>
                                <w:t>در</w:t>
                              </w:r>
                              <w:r w:rsidRPr="0009594A">
                                <w:rPr>
                                  <w:color w:val="000000" w:themeColor="text1"/>
                                  <w:rtl/>
                                </w:rPr>
                                <w:t xml:space="preserve"> </w:t>
                              </w:r>
                              <w:r w:rsidRPr="0009594A">
                                <w:rPr>
                                  <w:rFonts w:hint="cs"/>
                                  <w:color w:val="000000" w:themeColor="text1"/>
                                  <w:rtl/>
                                </w:rPr>
                                <w:t>مدیریت</w:t>
                              </w:r>
                              <w:r w:rsidRPr="0009594A">
                                <w:rPr>
                                  <w:color w:val="000000" w:themeColor="text1"/>
                                  <w:rtl/>
                                </w:rPr>
                                <w:t xml:space="preserve"> پسماند (مطالعه مورد</w:t>
                              </w:r>
                              <w:r w:rsidRPr="0009594A">
                                <w:rPr>
                                  <w:rFonts w:hint="cs"/>
                                  <w:color w:val="000000" w:themeColor="text1"/>
                                  <w:rtl/>
                                </w:rPr>
                                <w:t>ی</w:t>
                              </w:r>
                              <w:r w:rsidRPr="0009594A">
                                <w:rPr>
                                  <w:color w:val="000000" w:themeColor="text1"/>
                                  <w:rtl/>
                                </w:rPr>
                                <w:t xml:space="preserve"> دانش-آموزان پا</w:t>
                              </w:r>
                              <w:r w:rsidRPr="0009594A">
                                <w:rPr>
                                  <w:rFonts w:hint="cs"/>
                                  <w:color w:val="000000" w:themeColor="text1"/>
                                  <w:rtl/>
                                </w:rPr>
                                <w:t>یه</w:t>
                              </w:r>
                              <w:r w:rsidRPr="0009594A">
                                <w:rPr>
                                  <w:color w:val="000000" w:themeColor="text1"/>
                                  <w:rtl/>
                                </w:rPr>
                                <w:t xml:space="preserve"> ششم ابتدا</w:t>
                              </w:r>
                              <w:r w:rsidRPr="0009594A">
                                <w:rPr>
                                  <w:rFonts w:hint="cs"/>
                                  <w:color w:val="000000" w:themeColor="text1"/>
                                  <w:rtl/>
                                </w:rPr>
                                <w:t>یی</w:t>
                              </w:r>
                              <w:r w:rsidRPr="0009594A">
                                <w:rPr>
                                  <w:color w:val="000000" w:themeColor="text1"/>
                                  <w:rtl/>
                                </w:rPr>
                                <w:t xml:space="preserve"> ناح</w:t>
                              </w:r>
                              <w:r w:rsidRPr="0009594A">
                                <w:rPr>
                                  <w:rFonts w:hint="cs"/>
                                  <w:color w:val="000000" w:themeColor="text1"/>
                                  <w:rtl/>
                                </w:rPr>
                                <w:t>یه</w:t>
                              </w:r>
                              <w:r w:rsidRPr="0009594A">
                                <w:rPr>
                                  <w:color w:val="000000" w:themeColor="text1"/>
                                  <w:rtl/>
                                </w:rPr>
                                <w:t xml:space="preserve"> </w:t>
                              </w:r>
                              <w:r w:rsidRPr="0009594A">
                                <w:rPr>
                                  <w:rFonts w:hint="cs"/>
                                  <w:color w:val="000000" w:themeColor="text1"/>
                                  <w:rtl/>
                                </w:rPr>
                                <w:t>یک</w:t>
                              </w:r>
                              <w:r w:rsidRPr="0009594A">
                                <w:rPr>
                                  <w:color w:val="000000" w:themeColor="text1"/>
                                  <w:rtl/>
                                </w:rPr>
                                <w:t xml:space="preserve"> شهر بندرعباس)</w:t>
                              </w:r>
                              <w:r>
                                <w:rPr>
                                  <w:rFonts w:asciiTheme="majorBidi" w:hAnsiTheme="majorBidi" w:cstheme="majorBidi" w:hint="cs"/>
                                  <w:rtl/>
                                  <w:lang w:bidi="fa-IR"/>
                                </w:rPr>
                                <w:t>.</w:t>
                              </w:r>
                              <w:r>
                                <w:rPr>
                                  <w:rFonts w:ascii="Sakkal Majalla" w:hAnsi="Sakkal Majalla" w:hint="cs"/>
                                  <w:color w:val="000000" w:themeColor="text1"/>
                                  <w:rtl/>
                                  <w:lang w:bidi="fa-IR"/>
                                </w:rPr>
                                <w:t xml:space="preserve"> </w:t>
                              </w:r>
                              <w:r w:rsidRPr="00E540E2">
                                <w:rPr>
                                  <w:rFonts w:ascii="Sakkal Majalla" w:hAnsi="Sakkal Majalla" w:hint="cs"/>
                                  <w:color w:val="000000" w:themeColor="text1"/>
                                  <w:rtl/>
                                </w:rPr>
                                <w:t xml:space="preserve"> </w:t>
                              </w:r>
                              <w:r w:rsidRPr="00E540E2">
                                <w:rPr>
                                  <w:rFonts w:hint="cs"/>
                                  <w:i/>
                                  <w:iCs/>
                                  <w:color w:val="000000" w:themeColor="text1"/>
                                  <w:rtl/>
                                </w:rPr>
                                <w:t xml:space="preserve">فصلنامه </w:t>
                              </w:r>
                              <w:r>
                                <w:rPr>
                                  <w:rFonts w:hint="cs"/>
                                  <w:i/>
                                  <w:iCs/>
                                  <w:color w:val="000000" w:themeColor="text1"/>
                                  <w:rtl/>
                                </w:rPr>
                                <w:t>پیشرفتهای نوین در مدیریت آموزشی</w:t>
                              </w:r>
                              <w:r w:rsidRPr="00E540E2">
                                <w:rPr>
                                  <w:rFonts w:hint="cs"/>
                                  <w:color w:val="000000" w:themeColor="text1"/>
                                  <w:rtl/>
                                </w:rPr>
                                <w:t>،</w:t>
                              </w:r>
                              <w:r>
                                <w:rPr>
                                  <w:color w:val="000000" w:themeColor="text1"/>
                                  <w:rtl/>
                                </w:rPr>
                                <w:t xml:space="preserve"> </w:t>
                              </w:r>
                              <w:r>
                                <w:rPr>
                                  <w:rFonts w:hint="cs"/>
                                  <w:color w:val="000000" w:themeColor="text1"/>
                                  <w:rtl/>
                                  <w:lang w:bidi="fa-IR"/>
                                </w:rPr>
                                <w:t xml:space="preserve">6 </w:t>
                              </w:r>
                              <w:r w:rsidRPr="00E540E2">
                                <w:rPr>
                                  <w:color w:val="000000" w:themeColor="text1"/>
                                  <w:rtl/>
                                </w:rPr>
                                <w:t>(</w:t>
                              </w:r>
                              <w:r>
                                <w:rPr>
                                  <w:rFonts w:hint="cs"/>
                                  <w:color w:val="000000" w:themeColor="text1"/>
                                  <w:rtl/>
                                </w:rPr>
                                <w:t>3</w:t>
                              </w:r>
                              <w:r w:rsidRPr="00E540E2">
                                <w:rPr>
                                  <w:color w:val="000000" w:themeColor="text1"/>
                                  <w:rtl/>
                                </w:rPr>
                                <w:t xml:space="preserve">)، </w:t>
                              </w:r>
                              <w:r>
                                <w:rPr>
                                  <w:rFonts w:hint="cs"/>
                                  <w:color w:val="000000" w:themeColor="text1"/>
                                  <w:rtl/>
                                </w:rPr>
                                <w:t>69</w:t>
                              </w:r>
                              <w:r w:rsidRPr="00E540E2">
                                <w:rPr>
                                  <w:color w:val="000000" w:themeColor="text1"/>
                                  <w:rtl/>
                                </w:rPr>
                                <w:t>-</w:t>
                              </w:r>
                              <w:r>
                                <w:rPr>
                                  <w:rFonts w:hint="cs"/>
                                  <w:color w:val="000000" w:themeColor="text1"/>
                                  <w:rtl/>
                                </w:rPr>
                                <w:t>54</w:t>
                              </w:r>
                              <w:r w:rsidRPr="00E540E2">
                                <w:rPr>
                                  <w:color w:val="000000" w:themeColor="text1"/>
                                  <w:rtl/>
                                </w:rPr>
                                <w:t>.</w:t>
                              </w:r>
                              <w:r>
                                <w:rPr>
                                  <w:rFonts w:ascii="Cambria" w:hAnsi="Cambria" w:hint="cs"/>
                                  <w:color w:val="000000" w:themeColor="text1"/>
                                  <w:rtl/>
                                  <w:lang w:bidi="fa-IR"/>
                                </w:rPr>
                                <w:t xml:space="preserve"> </w:t>
                              </w:r>
                              <w:hyperlink r:id="rId27" w:tooltip="http://dx.doi.org/10.30505/10.3.185" w:history="1">
                                <w:r w:rsidRPr="005A2C6C">
                                  <w:rPr>
                                    <w:rStyle w:val="Hyperlink"/>
                                    <w:color w:val="auto"/>
                                    <w:sz w:val="18"/>
                                    <w:szCs w:val="18"/>
                                  </w:rPr>
                                  <w:t>[http://doi.org/ 10.22034/njournal.2025.553450.1079]</w:t>
                                </w:r>
                              </w:hyperlink>
                            </w:p>
                            <w:p w14:paraId="47F779C0" w14:textId="48ABA17F" w:rsidR="005A2C6C" w:rsidRPr="00652D5A" w:rsidRDefault="005A2C6C" w:rsidP="00D8350B">
                              <w:pPr>
                                <w:pStyle w:val="NoSpacing"/>
                                <w:shd w:val="clear" w:color="auto" w:fill="F2F2F2" w:themeFill="background1" w:themeFillShade="F2"/>
                                <w:bidi/>
                                <w:jc w:val="right"/>
                                <w:rPr>
                                  <w:rFonts w:ascii="Cambria" w:hAnsi="Cambria"/>
                                  <w:color w:val="000000" w:themeColor="text1"/>
                                  <w:rtl/>
                                  <w:lang w:bidi="fa-I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7F239" id="Group 57" o:spid="_x0000_s1036" style="position:absolute;left:0;text-align:left;margin-left:-8.05pt;margin-top:122.7pt;width:457.85pt;height:133.7pt;z-index:251662336" coordorigin="1522,12602" coordsize="9157,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">
                <v:shapetype id="_x0000_t32" coordsize="21600,21600" o:spt="32" o:oned="t" path="m,l21600,21600e" filled="f">
                  <v:path arrowok="t" fillok="f" o:connecttype="none"/>
                  <o:lock v:ext="edit" shapetype="t"/>
                </v:shapetype>
                <v:shape id="AutoShape 54" o:spid="_x0000_s1037" type="#_x0000_t32" style="position:absolute;left:1730;top:13590;width:8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" strokecolor="black [3200]" strokeweight=".5pt">
                  <v:stroke joinstyle="miter"/>
                </v:shape>
                <v:shape id="_x0000_s1038" type="#_x0000_t202" style="position:absolute;left:2003;top:13693;width:849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" strokecolor="white">
                  <v:textbox>
                    <w:txbxContent>
                      <w:p w14:paraId="4D69A593" w14:textId="086C4396" w:rsidR="005A2C6C" w:rsidRDefault="005A2C6C" w:rsidP="005A1773">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Pr>
                            <w:rFonts w:cs="B Mitra" w:hint="cs"/>
                            <w:rtl/>
                          </w:rPr>
                          <w:t>مرجان زاهدیان</w:t>
                        </w:r>
                      </w:p>
                      <w:p w14:paraId="6901C9B3" w14:textId="0DADE989" w:rsidR="005A2C6C" w:rsidRDefault="005A2C6C" w:rsidP="005A1773">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Pr>
                            <w:rFonts w:cs="B Mitra" w:hint="cs"/>
                            <w:rtl/>
                          </w:rPr>
                          <w:t xml:space="preserve">استادیار، </w:t>
                        </w:r>
                        <w:r w:rsidRPr="005A1773">
                          <w:rPr>
                            <w:rFonts w:cs="B Mitra"/>
                            <w:rtl/>
                          </w:rPr>
                          <w:t>گروه فناور</w:t>
                        </w:r>
                        <w:r w:rsidRPr="005A1773">
                          <w:rPr>
                            <w:rFonts w:cs="B Mitra" w:hint="cs"/>
                            <w:rtl/>
                          </w:rPr>
                          <w:t>ی</w:t>
                        </w:r>
                        <w:r w:rsidRPr="005A1773">
                          <w:rPr>
                            <w:rFonts w:cs="B Mitra"/>
                            <w:rtl/>
                          </w:rPr>
                          <w:t xml:space="preserve"> آموزش</w:t>
                        </w:r>
                        <w:r w:rsidRPr="005A1773">
                          <w:rPr>
                            <w:rFonts w:cs="B Mitra" w:hint="cs"/>
                            <w:rtl/>
                          </w:rPr>
                          <w:t>ی</w:t>
                        </w:r>
                        <w:r w:rsidRPr="005A1773">
                          <w:rPr>
                            <w:rFonts w:cs="B Mitra"/>
                            <w:rtl/>
                          </w:rPr>
                          <w:t xml:space="preserve"> و صنا</w:t>
                        </w:r>
                        <w:r w:rsidRPr="005A1773">
                          <w:rPr>
                            <w:rFonts w:cs="B Mitra" w:hint="cs"/>
                            <w:rtl/>
                          </w:rPr>
                          <w:t>یع</w:t>
                        </w:r>
                        <w:r w:rsidRPr="005A1773">
                          <w:rPr>
                            <w:rFonts w:cs="B Mitra"/>
                            <w:rtl/>
                          </w:rPr>
                          <w:t xml:space="preserve"> نوآور آموزش</w:t>
                        </w:r>
                        <w:r w:rsidRPr="005A1773">
                          <w:rPr>
                            <w:rFonts w:cs="B Mitra" w:hint="cs"/>
                            <w:rtl/>
                          </w:rPr>
                          <w:t>ی،</w:t>
                        </w:r>
                        <w:r w:rsidRPr="005A1773">
                          <w:rPr>
                            <w:rFonts w:cs="B Mitra"/>
                            <w:rtl/>
                          </w:rPr>
                          <w:t xml:space="preserve"> واحد بندرعباس، دانشگاه آزاد اسلام</w:t>
                        </w:r>
                        <w:r w:rsidRPr="005A1773">
                          <w:rPr>
                            <w:rFonts w:cs="B Mitra" w:hint="cs"/>
                            <w:rtl/>
                          </w:rPr>
                          <w:t>ی،</w:t>
                        </w:r>
                        <w:r w:rsidRPr="005A1773">
                          <w:rPr>
                            <w:rFonts w:cs="B Mitra"/>
                            <w:rtl/>
                          </w:rPr>
                          <w:t xml:space="preserve"> بندرعباس، ا</w:t>
                        </w:r>
                        <w:r w:rsidRPr="005A1773">
                          <w:rPr>
                            <w:rFonts w:cs="B Mitra" w:hint="cs"/>
                            <w:rtl/>
                          </w:rPr>
                          <w:t>یران</w:t>
                        </w:r>
                        <w:r w:rsidRPr="005A1773">
                          <w:rPr>
                            <w:rFonts w:cs="B Mitra"/>
                            <w:rtl/>
                          </w:rPr>
                          <w:t>.</w:t>
                        </w:r>
                      </w:p>
                      <w:p w14:paraId="04A3B4F1" w14:textId="3F2FBFDF" w:rsidR="005A2C6C" w:rsidRDefault="005A2C6C" w:rsidP="005A1773">
                        <w:pPr>
                          <w:pStyle w:val="FootnoteText"/>
                          <w:jc w:val="both"/>
                          <w:rPr>
                            <w:rFonts w:cs="B Mitra"/>
                            <w:rtl/>
                          </w:rPr>
                        </w:pPr>
                        <w:r w:rsidRPr="00EA0622">
                          <w:rPr>
                            <w:rFonts w:cs="B Mitra"/>
                            <w:b/>
                            <w:bCs/>
                            <w:color w:val="002060"/>
                            <w:rtl/>
                          </w:rPr>
                          <w:t>تلفن:</w:t>
                        </w:r>
                        <w:r w:rsidRPr="00220A01">
                          <w:rPr>
                            <w:rFonts w:cs="B Mitra"/>
                            <w:rtl/>
                          </w:rPr>
                          <w:t xml:space="preserve"> </w:t>
                        </w:r>
                        <w:r>
                          <w:rPr>
                            <w:rFonts w:cs="B Mitra" w:hint="cs"/>
                            <w:rtl/>
                          </w:rPr>
                          <w:t>09338160252</w:t>
                        </w:r>
                      </w:p>
                      <w:p w14:paraId="5987FD40" w14:textId="2EE5CFD5" w:rsidR="005A2C6C" w:rsidRPr="0099210C" w:rsidRDefault="005A2C6C" w:rsidP="0099210C">
                        <w:pPr>
                          <w:pStyle w:val="FootnoteText"/>
                          <w:bidi w:val="0"/>
                          <w:jc w:val="right"/>
                          <w:rPr>
                            <w:rFonts w:cs="B Mitra"/>
                          </w:rPr>
                        </w:pPr>
                        <w:r w:rsidRPr="005A1773">
                          <w:rPr>
                            <w:rFonts w:asciiTheme="majorBidi" w:hAnsiTheme="majorBidi" w:cstheme="majorBidi"/>
                            <w:color w:val="000000" w:themeColor="text1"/>
                            <w:sz w:val="18"/>
                            <w:szCs w:val="18"/>
                          </w:rPr>
                          <w:t>marjan.zahed@iau.ac.ir</w:t>
                        </w:r>
                        <w:r w:rsidRPr="00EA0622">
                          <w:rPr>
                            <w:rFonts w:cs="B Mitra" w:hint="cs"/>
                            <w:b/>
                            <w:bCs/>
                            <w:color w:val="002060"/>
                            <w:rtl/>
                          </w:rPr>
                          <w:t>پست ال</w:t>
                        </w:r>
                        <w:r w:rsidRPr="00EA0622">
                          <w:rPr>
                            <w:rFonts w:cs="B Mitra"/>
                            <w:b/>
                            <w:bCs/>
                            <w:color w:val="002060"/>
                            <w:rtl/>
                          </w:rPr>
                          <w:t>کترونیک</w:t>
                        </w:r>
                        <w:r w:rsidRPr="00EA0622">
                          <w:rPr>
                            <w:rFonts w:cs="B Mitra" w:hint="cs"/>
                            <w:b/>
                            <w:bCs/>
                            <w:color w:val="002060"/>
                            <w:rtl/>
                          </w:rPr>
                          <w:t>ی:</w:t>
                        </w:r>
                      </w:p>
                      <w:p w14:paraId="5B959D5C" w14:textId="77777777" w:rsidR="005A2C6C" w:rsidRPr="00DD6210" w:rsidRDefault="005A2C6C" w:rsidP="00EC613F">
                        <w:pPr>
                          <w:tabs>
                            <w:tab w:val="left" w:pos="4245"/>
                            <w:tab w:val="left" w:pos="4558"/>
                            <w:tab w:val="left" w:pos="4796"/>
                            <w:tab w:val="left" w:pos="6336"/>
                            <w:tab w:val="right" w:pos="9360"/>
                          </w:tabs>
                          <w:bidi/>
                          <w:rPr>
                            <w:rFonts w:ascii="Calibri" w:hAnsi="Calibri"/>
                            <w:b/>
                            <w:bCs/>
                            <w:sz w:val="20"/>
                            <w:szCs w:val="20"/>
                          </w:rPr>
                        </w:pPr>
                      </w:p>
                      <w:p w14:paraId="15C2BA80" w14:textId="77777777" w:rsidR="005A2C6C" w:rsidRPr="002B5369" w:rsidRDefault="005A2C6C" w:rsidP="00EC613F">
                        <w:pPr>
                          <w:bidi/>
                          <w:spacing w:line="240" w:lineRule="auto"/>
                          <w:rPr>
                            <w:sz w:val="20"/>
                            <w:szCs w:val="20"/>
                            <w:lang w:bidi="fa-IR"/>
                          </w:rPr>
                        </w:pPr>
                      </w:p>
                    </w:txbxContent>
                  </v:textbox>
                </v:shape>
                <v:shape id="_x0000_s1039" type="#_x0000_t202" style="position:absolute;left:1522;top:12602;width:9110;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" fillcolor="#f2f2f2 [3052]" strokecolor="#002060">
                  <v:stroke dashstyle="3 1"/>
                  <v:textbox>
                    <w:txbxContent>
                      <w:p w14:paraId="147C8E70" w14:textId="7F9CDC8B" w:rsidR="005A2C6C" w:rsidRPr="005A2C6C" w:rsidRDefault="005A2C6C" w:rsidP="0009594A">
                        <w:pPr>
                          <w:pStyle w:val="NoSpacing"/>
                          <w:shd w:val="clear" w:color="auto" w:fill="F2F2F2" w:themeFill="background1" w:themeFillShade="F2"/>
                          <w:bidi/>
                          <w:jc w:val="both"/>
                          <w:rPr>
                            <w:rFonts w:ascii="Cambria" w:hAnsi="Cambria"/>
                            <w:color w:val="auto"/>
                            <w:sz w:val="18"/>
                            <w:szCs w:val="18"/>
                            <w:rtl/>
                            <w:lang w:bidi="fa-IR"/>
                          </w:rPr>
                        </w:pPr>
                        <w:r w:rsidRPr="00665F88">
                          <w:rPr>
                            <w:rFonts w:hint="cs"/>
                            <w:b/>
                            <w:bCs/>
                            <w:color w:val="002060"/>
                            <w:rtl/>
                          </w:rPr>
                          <w:t>استناد:</w:t>
                        </w:r>
                        <w:r>
                          <w:rPr>
                            <w:color w:val="002060"/>
                            <w:szCs w:val="22"/>
                            <w:rtl/>
                          </w:rPr>
                          <w:t xml:space="preserve"> </w:t>
                        </w:r>
                        <w:r>
                          <w:rPr>
                            <w:rFonts w:hint="cs"/>
                            <w:color w:val="000000" w:themeColor="text1"/>
                            <w:rtl/>
                          </w:rPr>
                          <w:t>خورشیدسوار</w:t>
                        </w:r>
                        <w:r w:rsidRPr="00E540E2">
                          <w:rPr>
                            <w:rFonts w:hint="cs"/>
                            <w:color w:val="000000" w:themeColor="text1"/>
                            <w:rtl/>
                          </w:rPr>
                          <w:t>،</w:t>
                        </w:r>
                        <w:r w:rsidRPr="00E540E2">
                          <w:rPr>
                            <w:color w:val="000000" w:themeColor="text1"/>
                            <w:rtl/>
                          </w:rPr>
                          <w:t xml:space="preserve"> </w:t>
                        </w:r>
                        <w:r>
                          <w:rPr>
                            <w:rFonts w:hint="cs"/>
                            <w:color w:val="000000" w:themeColor="text1"/>
                            <w:rtl/>
                          </w:rPr>
                          <w:t>محمد</w:t>
                        </w:r>
                        <w:r w:rsidRPr="00E540E2">
                          <w:rPr>
                            <w:rFonts w:hint="cs"/>
                            <w:color w:val="000000" w:themeColor="text1"/>
                            <w:rtl/>
                          </w:rPr>
                          <w:t>؛</w:t>
                        </w:r>
                        <w:r w:rsidRPr="00E540E2">
                          <w:rPr>
                            <w:color w:val="000000" w:themeColor="text1"/>
                            <w:rtl/>
                          </w:rPr>
                          <w:t xml:space="preserve"> </w:t>
                        </w:r>
                        <w:r>
                          <w:rPr>
                            <w:rFonts w:hint="cs"/>
                            <w:color w:val="000000" w:themeColor="text1"/>
                            <w:rtl/>
                          </w:rPr>
                          <w:t>زاهدیان</w:t>
                        </w:r>
                        <w:r w:rsidRPr="00E540E2">
                          <w:rPr>
                            <w:rFonts w:hint="cs"/>
                            <w:color w:val="000000" w:themeColor="text1"/>
                            <w:rtl/>
                          </w:rPr>
                          <w:t>،</w:t>
                        </w:r>
                        <w:r w:rsidRPr="00E540E2">
                          <w:rPr>
                            <w:color w:val="000000" w:themeColor="text1"/>
                            <w:rtl/>
                          </w:rPr>
                          <w:t xml:space="preserve"> </w:t>
                        </w:r>
                        <w:r>
                          <w:rPr>
                            <w:rFonts w:hint="cs"/>
                            <w:color w:val="000000" w:themeColor="text1"/>
                            <w:rtl/>
                          </w:rPr>
                          <w:t>مرجان</w:t>
                        </w:r>
                        <w:r w:rsidRPr="00E540E2">
                          <w:rPr>
                            <w:color w:val="000000" w:themeColor="text1"/>
                            <w:rtl/>
                          </w:rPr>
                          <w:t>.</w:t>
                        </w:r>
                        <w:r w:rsidRPr="00E540E2">
                          <w:rPr>
                            <w:rFonts w:hint="cs"/>
                            <w:color w:val="000000" w:themeColor="text1"/>
                            <w:rtl/>
                          </w:rPr>
                          <w:t xml:space="preserve"> (140</w:t>
                        </w:r>
                        <w:r>
                          <w:rPr>
                            <w:rFonts w:hint="cs"/>
                            <w:color w:val="000000" w:themeColor="text1"/>
                            <w:rtl/>
                          </w:rPr>
                          <w:t>4</w:t>
                        </w:r>
                        <w:r w:rsidRPr="00E540E2">
                          <w:rPr>
                            <w:rFonts w:hint="cs"/>
                            <w:color w:val="000000" w:themeColor="text1"/>
                            <w:rtl/>
                          </w:rPr>
                          <w:t>).</w:t>
                        </w:r>
                        <w:r w:rsidRPr="00E540E2">
                          <w:rPr>
                            <w:color w:val="000000" w:themeColor="text1"/>
                            <w:rtl/>
                          </w:rPr>
                          <w:t xml:space="preserve"> </w:t>
                        </w:r>
                        <w:r w:rsidRPr="0009594A">
                          <w:rPr>
                            <w:color w:val="000000" w:themeColor="text1"/>
                            <w:rtl/>
                          </w:rPr>
                          <w:t>بررس</w:t>
                        </w:r>
                        <w:r w:rsidRPr="0009594A">
                          <w:rPr>
                            <w:rFonts w:hint="cs"/>
                            <w:color w:val="000000" w:themeColor="text1"/>
                            <w:rtl/>
                          </w:rPr>
                          <w:t>ی</w:t>
                        </w:r>
                        <w:r w:rsidRPr="0009594A">
                          <w:rPr>
                            <w:color w:val="000000" w:themeColor="text1"/>
                            <w:rtl/>
                          </w:rPr>
                          <w:t xml:space="preserve"> تاث</w:t>
                        </w:r>
                        <w:r w:rsidRPr="0009594A">
                          <w:rPr>
                            <w:rFonts w:hint="cs"/>
                            <w:color w:val="000000" w:themeColor="text1"/>
                            <w:rtl/>
                          </w:rPr>
                          <w:t>یر</w:t>
                        </w:r>
                        <w:r w:rsidRPr="0009594A">
                          <w:rPr>
                            <w:color w:val="000000" w:themeColor="text1"/>
                            <w:rtl/>
                          </w:rPr>
                          <w:t xml:space="preserve"> روش باز</w:t>
                        </w:r>
                        <w:r w:rsidRPr="0009594A">
                          <w:rPr>
                            <w:rFonts w:hint="cs"/>
                            <w:color w:val="000000" w:themeColor="text1"/>
                            <w:rtl/>
                          </w:rPr>
                          <w:t>ی‌وارسازی</w:t>
                        </w:r>
                        <w:r w:rsidRPr="0009594A">
                          <w:rPr>
                            <w:color w:val="000000" w:themeColor="text1"/>
                            <w:rtl/>
                          </w:rPr>
                          <w:t xml:space="preserve"> بر افزا</w:t>
                        </w:r>
                        <w:r w:rsidRPr="0009594A">
                          <w:rPr>
                            <w:rFonts w:hint="cs"/>
                            <w:color w:val="000000" w:themeColor="text1"/>
                            <w:rtl/>
                          </w:rPr>
                          <w:t>یش</w:t>
                        </w:r>
                        <w:r w:rsidRPr="0009594A">
                          <w:rPr>
                            <w:color w:val="000000" w:themeColor="text1"/>
                            <w:rtl/>
                          </w:rPr>
                          <w:t xml:space="preserve"> مشارکت دانش</w:t>
                        </w:r>
                        <w:r w:rsidRPr="0009594A">
                          <w:rPr>
                            <w:rFonts w:ascii="Cambria" w:hAnsi="Cambria" w:cs="Cambria" w:hint="cs"/>
                            <w:color w:val="000000" w:themeColor="text1"/>
                            <w:rtl/>
                          </w:rPr>
                          <w:t>¬</w:t>
                        </w:r>
                        <w:r w:rsidRPr="0009594A">
                          <w:rPr>
                            <w:rFonts w:hint="cs"/>
                            <w:color w:val="000000" w:themeColor="text1"/>
                            <w:rtl/>
                          </w:rPr>
                          <w:t>آموزان</w:t>
                        </w:r>
                        <w:r w:rsidRPr="0009594A">
                          <w:rPr>
                            <w:color w:val="000000" w:themeColor="text1"/>
                            <w:rtl/>
                          </w:rPr>
                          <w:t xml:space="preserve"> </w:t>
                        </w:r>
                        <w:r w:rsidRPr="0009594A">
                          <w:rPr>
                            <w:rFonts w:hint="cs"/>
                            <w:color w:val="000000" w:themeColor="text1"/>
                            <w:rtl/>
                          </w:rPr>
                          <w:t>در</w:t>
                        </w:r>
                        <w:r w:rsidRPr="0009594A">
                          <w:rPr>
                            <w:color w:val="000000" w:themeColor="text1"/>
                            <w:rtl/>
                          </w:rPr>
                          <w:t xml:space="preserve"> </w:t>
                        </w:r>
                        <w:r w:rsidRPr="0009594A">
                          <w:rPr>
                            <w:rFonts w:hint="cs"/>
                            <w:color w:val="000000" w:themeColor="text1"/>
                            <w:rtl/>
                          </w:rPr>
                          <w:t>مدیریت</w:t>
                        </w:r>
                        <w:r w:rsidRPr="0009594A">
                          <w:rPr>
                            <w:color w:val="000000" w:themeColor="text1"/>
                            <w:rtl/>
                          </w:rPr>
                          <w:t xml:space="preserve"> پسماند (مطالعه مورد</w:t>
                        </w:r>
                        <w:r w:rsidRPr="0009594A">
                          <w:rPr>
                            <w:rFonts w:hint="cs"/>
                            <w:color w:val="000000" w:themeColor="text1"/>
                            <w:rtl/>
                          </w:rPr>
                          <w:t>ی</w:t>
                        </w:r>
                        <w:r w:rsidRPr="0009594A">
                          <w:rPr>
                            <w:color w:val="000000" w:themeColor="text1"/>
                            <w:rtl/>
                          </w:rPr>
                          <w:t xml:space="preserve"> دانش-آموزان پا</w:t>
                        </w:r>
                        <w:r w:rsidRPr="0009594A">
                          <w:rPr>
                            <w:rFonts w:hint="cs"/>
                            <w:color w:val="000000" w:themeColor="text1"/>
                            <w:rtl/>
                          </w:rPr>
                          <w:t>یه</w:t>
                        </w:r>
                        <w:r w:rsidRPr="0009594A">
                          <w:rPr>
                            <w:color w:val="000000" w:themeColor="text1"/>
                            <w:rtl/>
                          </w:rPr>
                          <w:t xml:space="preserve"> ششم ابتدا</w:t>
                        </w:r>
                        <w:r w:rsidRPr="0009594A">
                          <w:rPr>
                            <w:rFonts w:hint="cs"/>
                            <w:color w:val="000000" w:themeColor="text1"/>
                            <w:rtl/>
                          </w:rPr>
                          <w:t>یی</w:t>
                        </w:r>
                        <w:r w:rsidRPr="0009594A">
                          <w:rPr>
                            <w:color w:val="000000" w:themeColor="text1"/>
                            <w:rtl/>
                          </w:rPr>
                          <w:t xml:space="preserve"> ناح</w:t>
                        </w:r>
                        <w:r w:rsidRPr="0009594A">
                          <w:rPr>
                            <w:rFonts w:hint="cs"/>
                            <w:color w:val="000000" w:themeColor="text1"/>
                            <w:rtl/>
                          </w:rPr>
                          <w:t>یه</w:t>
                        </w:r>
                        <w:r w:rsidRPr="0009594A">
                          <w:rPr>
                            <w:color w:val="000000" w:themeColor="text1"/>
                            <w:rtl/>
                          </w:rPr>
                          <w:t xml:space="preserve"> </w:t>
                        </w:r>
                        <w:r w:rsidRPr="0009594A">
                          <w:rPr>
                            <w:rFonts w:hint="cs"/>
                            <w:color w:val="000000" w:themeColor="text1"/>
                            <w:rtl/>
                          </w:rPr>
                          <w:t>یک</w:t>
                        </w:r>
                        <w:r w:rsidRPr="0009594A">
                          <w:rPr>
                            <w:color w:val="000000" w:themeColor="text1"/>
                            <w:rtl/>
                          </w:rPr>
                          <w:t xml:space="preserve"> شهر بندرعباس)</w:t>
                        </w:r>
                        <w:r>
                          <w:rPr>
                            <w:rFonts w:asciiTheme="majorBidi" w:hAnsiTheme="majorBidi" w:cstheme="majorBidi" w:hint="cs"/>
                            <w:rtl/>
                            <w:lang w:bidi="fa-IR"/>
                          </w:rPr>
                          <w:t>.</w:t>
                        </w:r>
                        <w:r>
                          <w:rPr>
                            <w:rFonts w:ascii="Sakkal Majalla" w:hAnsi="Sakkal Majalla" w:hint="cs"/>
                            <w:color w:val="000000" w:themeColor="text1"/>
                            <w:rtl/>
                            <w:lang w:bidi="fa-IR"/>
                          </w:rPr>
                          <w:t xml:space="preserve"> </w:t>
                        </w:r>
                        <w:r w:rsidRPr="00E540E2">
                          <w:rPr>
                            <w:rFonts w:ascii="Sakkal Majalla" w:hAnsi="Sakkal Majalla" w:hint="cs"/>
                            <w:color w:val="000000" w:themeColor="text1"/>
                            <w:rtl/>
                          </w:rPr>
                          <w:t xml:space="preserve"> </w:t>
                        </w:r>
                        <w:r w:rsidRPr="00E540E2">
                          <w:rPr>
                            <w:rFonts w:hint="cs"/>
                            <w:i/>
                            <w:iCs/>
                            <w:color w:val="000000" w:themeColor="text1"/>
                            <w:rtl/>
                          </w:rPr>
                          <w:t xml:space="preserve">فصلنامه </w:t>
                        </w:r>
                        <w:r>
                          <w:rPr>
                            <w:rFonts w:hint="cs"/>
                            <w:i/>
                            <w:iCs/>
                            <w:color w:val="000000" w:themeColor="text1"/>
                            <w:rtl/>
                          </w:rPr>
                          <w:t>پیشرفتهای نوین در مدیریت آموزشی</w:t>
                        </w:r>
                        <w:r w:rsidRPr="00E540E2">
                          <w:rPr>
                            <w:rFonts w:hint="cs"/>
                            <w:color w:val="000000" w:themeColor="text1"/>
                            <w:rtl/>
                          </w:rPr>
                          <w:t>،</w:t>
                        </w:r>
                        <w:r>
                          <w:rPr>
                            <w:color w:val="000000" w:themeColor="text1"/>
                            <w:rtl/>
                          </w:rPr>
                          <w:t xml:space="preserve"> </w:t>
                        </w:r>
                        <w:r>
                          <w:rPr>
                            <w:rFonts w:hint="cs"/>
                            <w:color w:val="000000" w:themeColor="text1"/>
                            <w:rtl/>
                            <w:lang w:bidi="fa-IR"/>
                          </w:rPr>
                          <w:t xml:space="preserve">6 </w:t>
                        </w:r>
                        <w:r w:rsidRPr="00E540E2">
                          <w:rPr>
                            <w:color w:val="000000" w:themeColor="text1"/>
                            <w:rtl/>
                          </w:rPr>
                          <w:t>(</w:t>
                        </w:r>
                        <w:r>
                          <w:rPr>
                            <w:rFonts w:hint="cs"/>
                            <w:color w:val="000000" w:themeColor="text1"/>
                            <w:rtl/>
                          </w:rPr>
                          <w:t>3</w:t>
                        </w:r>
                        <w:r w:rsidRPr="00E540E2">
                          <w:rPr>
                            <w:color w:val="000000" w:themeColor="text1"/>
                            <w:rtl/>
                          </w:rPr>
                          <w:t xml:space="preserve">)، </w:t>
                        </w:r>
                        <w:r>
                          <w:rPr>
                            <w:rFonts w:hint="cs"/>
                            <w:color w:val="000000" w:themeColor="text1"/>
                            <w:rtl/>
                          </w:rPr>
                          <w:t>69</w:t>
                        </w:r>
                        <w:r w:rsidRPr="00E540E2">
                          <w:rPr>
                            <w:color w:val="000000" w:themeColor="text1"/>
                            <w:rtl/>
                          </w:rPr>
                          <w:t>-</w:t>
                        </w:r>
                        <w:r>
                          <w:rPr>
                            <w:rFonts w:hint="cs"/>
                            <w:color w:val="000000" w:themeColor="text1"/>
                            <w:rtl/>
                          </w:rPr>
                          <w:t>54</w:t>
                        </w:r>
                        <w:r w:rsidRPr="00E540E2">
                          <w:rPr>
                            <w:color w:val="000000" w:themeColor="text1"/>
                            <w:rtl/>
                          </w:rPr>
                          <w:t>.</w:t>
                        </w:r>
                        <w:r>
                          <w:rPr>
                            <w:rFonts w:ascii="Cambria" w:hAnsi="Cambria" w:hint="cs"/>
                            <w:color w:val="000000" w:themeColor="text1"/>
                            <w:rtl/>
                            <w:lang w:bidi="fa-IR"/>
                          </w:rPr>
                          <w:t xml:space="preserve"> </w:t>
                        </w:r>
                        <w:hyperlink r:id="rId28" w:tooltip="http://dx.doi.org/10.30505/10.3.185" w:history="1">
                          <w:r w:rsidRPr="005A2C6C">
                            <w:rPr>
                              <w:rStyle w:val="Hyperlink"/>
                              <w:color w:val="auto"/>
                              <w:sz w:val="18"/>
                              <w:szCs w:val="18"/>
                            </w:rPr>
                            <w:t>[http://doi.org/ 10.22034/njournal.2025.553450.1079]</w:t>
                          </w:r>
                        </w:hyperlink>
                      </w:p>
                      <w:p w14:paraId="47F779C0" w14:textId="48ABA17F" w:rsidR="005A2C6C" w:rsidRPr="00652D5A" w:rsidRDefault="005A2C6C" w:rsidP="00D8350B">
                        <w:pPr>
                          <w:pStyle w:val="NoSpacing"/>
                          <w:shd w:val="clear" w:color="auto" w:fill="F2F2F2" w:themeFill="background1" w:themeFillShade="F2"/>
                          <w:bidi/>
                          <w:jc w:val="right"/>
                          <w:rPr>
                            <w:rFonts w:ascii="Cambria" w:hAnsi="Cambria"/>
                            <w:color w:val="000000" w:themeColor="text1"/>
                            <w:rtl/>
                            <w:lang w:bidi="fa-IR"/>
                          </w:rPr>
                        </w:pPr>
                      </w:p>
                    </w:txbxContent>
                  </v:textbox>
                </v:shape>
              </v:group>
            </w:pict>
          </mc:Fallback>
        </mc:AlternateContent>
      </w:r>
    </w:p>
    <w:p w14:paraId="4FF9AB3D" w14:textId="089B9F9D" w:rsidR="002767BF" w:rsidRPr="00520CA3" w:rsidRDefault="002767BF" w:rsidP="00520CA3">
      <w:pPr>
        <w:pStyle w:val="Heading3"/>
        <w:bidi/>
        <w:spacing w:before="0" w:line="360" w:lineRule="auto"/>
        <w:jc w:val="both"/>
        <w:rPr>
          <w:color w:val="002060"/>
          <w:sz w:val="24"/>
          <w:rtl/>
          <w:lang w:bidi="fa-IR"/>
        </w:rPr>
        <w:sectPr w:rsidR="002767BF" w:rsidRPr="00520CA3" w:rsidSect="00E8350E">
          <w:footerReference w:type="default" r:id="rId29"/>
          <w:type w:val="continuous"/>
          <w:pgSz w:w="11907" w:h="16839" w:code="9"/>
          <w:pgMar w:top="1418" w:right="1418" w:bottom="1418" w:left="1418" w:header="720" w:footer="851" w:gutter="0"/>
          <w:pgNumType w:start="3"/>
          <w:cols w:space="720"/>
          <w:bidi/>
          <w:rtlGutter/>
          <w:docGrid w:linePitch="360"/>
        </w:sectPr>
      </w:pPr>
    </w:p>
    <w:p w14:paraId="0311B17C" w14:textId="0AF493D2" w:rsidR="00520CA3" w:rsidRPr="00520CA3" w:rsidRDefault="00520CA3" w:rsidP="00DA76D6">
      <w:pPr>
        <w:pStyle w:val="Heading2"/>
        <w:bidi/>
        <w:rPr>
          <w:b/>
          <w:bCs/>
          <w:sz w:val="24"/>
          <w:rtl/>
          <w:lang w:bidi="fa-IR"/>
        </w:rPr>
      </w:pPr>
      <w:r w:rsidRPr="00520CA3">
        <w:rPr>
          <w:rFonts w:hint="cs"/>
          <w:b/>
          <w:bCs/>
          <w:sz w:val="24"/>
          <w:rtl/>
          <w:lang w:bidi="fa-IR"/>
        </w:rPr>
        <w:lastRenderedPageBreak/>
        <w:t>مقدمه</w:t>
      </w:r>
    </w:p>
    <w:p w14:paraId="03F4641E" w14:textId="1F4A5E55" w:rsidR="00D007B8" w:rsidRPr="002767BF" w:rsidRDefault="00DA76D6" w:rsidP="00520CA3">
      <w:pPr>
        <w:pStyle w:val="Heading2"/>
        <w:bidi/>
        <w:rPr>
          <w:rtl/>
          <w:lang w:bidi="fa-IR"/>
        </w:rPr>
      </w:pPr>
      <w:r w:rsidRPr="00DA76D6">
        <w:rPr>
          <w:sz w:val="24"/>
          <w:rtl/>
        </w:rPr>
        <w:t>گسترش شهرها و افزایش بی‌رویه جمعیت شهری، تغییر الگوی مصرف جوامع و رشد سرسام‌آور تولید پسماند، همراه با نبود روش‌های علمی و مدیریتی مؤثر در تولید، جمع‌آوری و دفع پسماندهای شهری، این موضوع را به یکی از معضلات اساسی جوامع شهری در کشورهای در حال توسعه تبدیل کرده است. مدیریت پسماند شهری از مباحث مهم در مدیریت خدمات شهری به شمار می‌رود و همواره هزینه‌های قابل‌توجهی را بر دوش متولیان جمع‌آوری و دفع آن قرار می‌دهد</w:t>
      </w:r>
      <w:r>
        <w:rPr>
          <w:rFonts w:hint="cs"/>
          <w:sz w:val="24"/>
          <w:rtl/>
          <w:lang w:val="en-US" w:bidi="fa-IR"/>
        </w:rPr>
        <w:t xml:space="preserve"> </w:t>
      </w:r>
      <w:r w:rsidRPr="002767BF">
        <w:rPr>
          <w:rFonts w:hint="cs"/>
          <w:rtl/>
          <w:lang w:val="en-US" w:bidi="fa-IR"/>
        </w:rPr>
        <w:t>(</w:t>
      </w:r>
      <w:r w:rsidR="00C565FB" w:rsidRPr="002767BF">
        <w:rPr>
          <w:lang w:val="en-US" w:bidi="fa-IR"/>
        </w:rPr>
        <w:fldChar w:fldCharType="begin"/>
      </w:r>
      <w:r w:rsidR="00C565FB" w:rsidRPr="002767BF">
        <w:rPr>
          <w:lang w:val="en-US" w:bidi="fa-IR"/>
        </w:rPr>
        <w:instrText>HYPERLINK  \l "Rabiei"</w:instrText>
      </w:r>
      <w:r w:rsidR="00C565FB" w:rsidRPr="002767BF">
        <w:rPr>
          <w:lang w:val="en-US" w:bidi="fa-IR"/>
        </w:rPr>
        <w:fldChar w:fldCharType="separate"/>
      </w:r>
      <w:proofErr w:type="spellStart"/>
      <w:r w:rsidRPr="002767BF">
        <w:rPr>
          <w:rStyle w:val="Hyperlink"/>
          <w:lang w:val="en-US" w:bidi="fa-IR"/>
        </w:rPr>
        <w:t>Rabiei</w:t>
      </w:r>
      <w:proofErr w:type="spellEnd"/>
      <w:r w:rsidRPr="002767BF">
        <w:rPr>
          <w:rStyle w:val="Hyperlink"/>
          <w:lang w:val="en-US" w:bidi="fa-IR"/>
        </w:rPr>
        <w:t xml:space="preserve"> et al., 2023</w:t>
      </w:r>
      <w:r w:rsidR="00C565FB" w:rsidRPr="002767BF">
        <w:rPr>
          <w:lang w:val="en-US" w:bidi="fa-IR"/>
        </w:rPr>
        <w:fldChar w:fldCharType="end"/>
      </w:r>
      <w:r w:rsidRPr="002767BF">
        <w:rPr>
          <w:rFonts w:hint="cs"/>
          <w:rtl/>
          <w:lang w:val="en-US" w:bidi="fa-IR"/>
        </w:rPr>
        <w:t xml:space="preserve">). </w:t>
      </w:r>
      <w:r w:rsidRPr="002767BF">
        <w:rPr>
          <w:rtl/>
        </w:rPr>
        <w:t>در این راستا، آموزش و اشاعه فرهنگ مدیریت پسماند به جوامع از طریق آموزش در مدارس، یکی از راهکارهای مؤثر و کارا به‌نظر می‌رسد</w:t>
      </w:r>
      <w:r w:rsidRPr="002767BF">
        <w:rPr>
          <w:rFonts w:hint="cs"/>
          <w:rtl/>
          <w:lang w:val="en-US" w:bidi="fa-IR"/>
        </w:rPr>
        <w:t xml:space="preserve"> (</w:t>
      </w:r>
      <w:r w:rsidR="00C565FB" w:rsidRPr="002767BF">
        <w:rPr>
          <w:lang w:val="en-US" w:bidi="fa-IR"/>
        </w:rPr>
        <w:fldChar w:fldCharType="begin"/>
      </w:r>
      <w:r w:rsidR="00803BDA" w:rsidRPr="002767BF">
        <w:rPr>
          <w:lang w:val="en-US" w:bidi="fa-IR"/>
        </w:rPr>
        <w:instrText>HYPERLINK  \l "Asgaripour"</w:instrText>
      </w:r>
      <w:r w:rsidR="00C565FB" w:rsidRPr="002767BF">
        <w:rPr>
          <w:lang w:val="en-US" w:bidi="fa-IR"/>
        </w:rPr>
        <w:fldChar w:fldCharType="separate"/>
      </w:r>
      <w:proofErr w:type="spellStart"/>
      <w:r w:rsidRPr="002767BF">
        <w:rPr>
          <w:rStyle w:val="Hyperlink"/>
          <w:lang w:val="en-US" w:bidi="fa-IR"/>
        </w:rPr>
        <w:t>Asgaripour</w:t>
      </w:r>
      <w:proofErr w:type="spellEnd"/>
      <w:r w:rsidRPr="002767BF">
        <w:rPr>
          <w:rStyle w:val="Hyperlink"/>
          <w:lang w:val="en-US" w:bidi="fa-IR"/>
        </w:rPr>
        <w:t xml:space="preserve"> et al., 2020</w:t>
      </w:r>
      <w:r w:rsidR="00C565FB" w:rsidRPr="002767BF">
        <w:rPr>
          <w:lang w:val="en-US" w:bidi="fa-IR"/>
        </w:rPr>
        <w:fldChar w:fldCharType="end"/>
      </w:r>
      <w:r w:rsidRPr="002767BF">
        <w:rPr>
          <w:rFonts w:hint="cs"/>
          <w:rtl/>
          <w:lang w:val="en-US" w:bidi="fa-IR"/>
        </w:rPr>
        <w:t xml:space="preserve">). </w:t>
      </w:r>
      <w:r w:rsidRPr="002767BF">
        <w:rPr>
          <w:rtl/>
        </w:rPr>
        <w:t>هر دانش‌آموز به‌طور خاص در منزل یا در مدرسه یکی از تولیدکنندگان مواد زائد به شمار می‌آید. وضعیت فیزیکی خانه و مدرسه در واقع منعکس‌کننده نحوه تفکر هر دانش‌آموز درباره محیط‌زیست است. زمانی که دانش‌آموزان از تأثیر خود بر محیط‌زیست آگاهی یابند، می‌توانند سهم مثبتی در حفاظت از محیط‌زیست داشته باشند و الگویی مناسب برای سایرین به شمار آیند. بنابراین، آموزش محیط‌زیست از اهمیت بسیار زیادی برخوردار است</w:t>
      </w:r>
      <w:r w:rsidRPr="002767BF">
        <w:rPr>
          <w:rFonts w:hint="cs"/>
          <w:rtl/>
          <w:lang w:bidi="fa-IR"/>
        </w:rPr>
        <w:t xml:space="preserve"> (</w:t>
      </w:r>
      <w:r w:rsidR="00C565FB" w:rsidRPr="002767BF">
        <w:rPr>
          <w:lang w:val="en-US" w:bidi="fa-IR"/>
        </w:rPr>
        <w:fldChar w:fldCharType="begin"/>
      </w:r>
      <w:r w:rsidR="00C565FB" w:rsidRPr="002767BF">
        <w:rPr>
          <w:lang w:val="en-US" w:bidi="fa-IR"/>
        </w:rPr>
        <w:instrText>HYPERLINK  \l "Feyzbakhsh"</w:instrText>
      </w:r>
      <w:r w:rsidR="00C565FB" w:rsidRPr="002767BF">
        <w:rPr>
          <w:lang w:val="en-US" w:bidi="fa-IR"/>
        </w:rPr>
        <w:fldChar w:fldCharType="separate"/>
      </w:r>
      <w:proofErr w:type="spellStart"/>
      <w:r w:rsidRPr="002767BF">
        <w:rPr>
          <w:rStyle w:val="Hyperlink"/>
          <w:lang w:val="en-US" w:bidi="fa-IR"/>
        </w:rPr>
        <w:t>Feyzbakhsh</w:t>
      </w:r>
      <w:proofErr w:type="spellEnd"/>
      <w:r w:rsidRPr="002767BF">
        <w:rPr>
          <w:rStyle w:val="Hyperlink"/>
          <w:lang w:val="en-US" w:bidi="fa-IR"/>
        </w:rPr>
        <w:t xml:space="preserve"> </w:t>
      </w:r>
      <w:proofErr w:type="spellStart"/>
      <w:r w:rsidRPr="002767BF">
        <w:rPr>
          <w:rStyle w:val="Hyperlink"/>
          <w:lang w:val="en-US" w:bidi="fa-IR"/>
        </w:rPr>
        <w:t>Vaghef</w:t>
      </w:r>
      <w:proofErr w:type="spellEnd"/>
      <w:r w:rsidRPr="002767BF">
        <w:rPr>
          <w:rStyle w:val="Hyperlink"/>
          <w:lang w:val="en-US" w:bidi="fa-IR"/>
        </w:rPr>
        <w:t xml:space="preserve"> et al., 2016</w:t>
      </w:r>
      <w:r w:rsidR="00C565FB" w:rsidRPr="002767BF">
        <w:rPr>
          <w:lang w:val="en-US" w:bidi="fa-IR"/>
        </w:rPr>
        <w:fldChar w:fldCharType="end"/>
      </w:r>
      <w:r w:rsidRPr="002767BF">
        <w:rPr>
          <w:rFonts w:hint="cs"/>
          <w:rtl/>
          <w:lang w:bidi="fa-IR"/>
        </w:rPr>
        <w:t>).</w:t>
      </w:r>
    </w:p>
    <w:p w14:paraId="72358AEA" w14:textId="39DA266E" w:rsidR="007647C2" w:rsidRPr="002767BF" w:rsidRDefault="007647C2" w:rsidP="007647C2">
      <w:pPr>
        <w:pStyle w:val="Heading2"/>
        <w:bidi/>
        <w:rPr>
          <w:rtl/>
          <w:lang w:bidi="fa-IR"/>
        </w:rPr>
      </w:pPr>
      <w:r w:rsidRPr="002767BF">
        <w:rPr>
          <w:rFonts w:hint="cs"/>
          <w:rtl/>
          <w:lang w:bidi="fa-IR"/>
        </w:rPr>
        <w:t>این آموزش‌ها شامل آموزش مباحث محیط‌زیستی و مدیریت پسماند، ایجاد فضای آموزشی مناسب در محیط مدرسه و جامعه، استفاده از روش‌های آموزشی جذاب و تعاملی، ترویج عادات سالم و مسئولیت‌پذیری در برابر محیط‌زیست و ارتقای نگرش‌های مثبت نسبت به مسائل محیطی است. این اقدامات علاوه بر توانمندسازی کودکان در زمینه مدیریت پسماند، به بهره‌وری و اثربخشی بیشتر در فرآیند مدیریت پسماند کمک خواهد کرد</w:t>
      </w:r>
      <w:r w:rsidRPr="002767BF">
        <w:rPr>
          <w:rFonts w:hint="cs"/>
          <w:rtl/>
        </w:rPr>
        <w:t xml:space="preserve"> (</w:t>
      </w:r>
      <w:r w:rsidR="00C565FB" w:rsidRPr="002767BF">
        <w:fldChar w:fldCharType="begin"/>
      </w:r>
      <w:r w:rsidR="00803BDA" w:rsidRPr="002767BF">
        <w:instrText>HYPERLINK  \l "Gupta"</w:instrText>
      </w:r>
      <w:r w:rsidR="00C565FB" w:rsidRPr="002767BF">
        <w:fldChar w:fldCharType="separate"/>
      </w:r>
      <w:r w:rsidRPr="002767BF">
        <w:rPr>
          <w:rStyle w:val="Hyperlink"/>
        </w:rPr>
        <w:t>Gupta et al., 2023</w:t>
      </w:r>
      <w:r w:rsidR="00C565FB" w:rsidRPr="002767BF">
        <w:fldChar w:fldCharType="end"/>
      </w:r>
      <w:r w:rsidRPr="002767BF">
        <w:rPr>
          <w:rFonts w:hint="cs"/>
          <w:rtl/>
        </w:rPr>
        <w:t xml:space="preserve">). </w:t>
      </w:r>
      <w:r w:rsidRPr="002767BF">
        <w:rPr>
          <w:rFonts w:hint="cs"/>
          <w:rtl/>
          <w:lang w:bidi="fa-IR"/>
        </w:rPr>
        <w:t>از طرف دیگر باید اذعان داشت که شیوه‌های یادگیری کودکان با شیوه‌های یادگیری بزرگسالان کاملاً متفاوت است (</w:t>
      </w:r>
      <w:r w:rsidR="00C565FB" w:rsidRPr="002767BF">
        <w:fldChar w:fldCharType="begin"/>
      </w:r>
      <w:r w:rsidR="00803BDA" w:rsidRPr="002767BF">
        <w:instrText>HYPERLINK  \l "Larijani"</w:instrText>
      </w:r>
      <w:r w:rsidR="00C565FB" w:rsidRPr="002767BF">
        <w:fldChar w:fldCharType="separate"/>
      </w:r>
      <w:r w:rsidRPr="002767BF">
        <w:rPr>
          <w:rStyle w:val="Hyperlink"/>
        </w:rPr>
        <w:t>Larijani &amp; Rashidi, 2016</w:t>
      </w:r>
      <w:r w:rsidR="00C565FB" w:rsidRPr="002767BF">
        <w:fldChar w:fldCharType="end"/>
      </w:r>
      <w:r w:rsidRPr="002767BF">
        <w:rPr>
          <w:rFonts w:hint="cs"/>
          <w:rtl/>
          <w:lang w:bidi="fa-IR"/>
        </w:rPr>
        <w:t>). بازی یکی از مهم‌ترین روش‌های یادگیری کودکان محسوب می‌شود. کودک از طریق بازی نه‌تنها لذت می‌برد بلکه احساسات و عقایدش را به‌راحتی بروز می‌دهد و زندگی کردن را می‌آموزد. بازی در دوره پیش‌دبستانی و ابتدایی برای رشد همه‌جانبه کودک ضروری است. به‌نظر پیاژه، کودکان در جریان رشد به سه نوع بازی مهارتی، نمادین و باقاعده اقدام می‌کنند و به‌تدریج برای رعایت قوانین اجتماعی آماده می‌شوند (</w:t>
      </w:r>
      <w:r w:rsidR="00C565FB" w:rsidRPr="002767BF">
        <w:fldChar w:fldCharType="begin"/>
      </w:r>
      <w:r w:rsidR="00803BDA" w:rsidRPr="002767BF">
        <w:instrText>HYPERLINK  \l "Ansari"</w:instrText>
      </w:r>
      <w:r w:rsidR="00C565FB" w:rsidRPr="002767BF">
        <w:fldChar w:fldCharType="separate"/>
      </w:r>
      <w:r w:rsidRPr="002767BF">
        <w:rPr>
          <w:rStyle w:val="Hyperlink"/>
        </w:rPr>
        <w:t xml:space="preserve">Ansari </w:t>
      </w:r>
      <w:proofErr w:type="spellStart"/>
      <w:r w:rsidRPr="002767BF">
        <w:rPr>
          <w:rStyle w:val="Hyperlink"/>
        </w:rPr>
        <w:t>Ardali</w:t>
      </w:r>
      <w:proofErr w:type="spellEnd"/>
      <w:r w:rsidRPr="002767BF">
        <w:rPr>
          <w:rStyle w:val="Hyperlink"/>
        </w:rPr>
        <w:t xml:space="preserve"> &amp; </w:t>
      </w:r>
      <w:proofErr w:type="spellStart"/>
      <w:r w:rsidRPr="002767BF">
        <w:rPr>
          <w:rStyle w:val="Hyperlink"/>
        </w:rPr>
        <w:t>Reyisi</w:t>
      </w:r>
      <w:proofErr w:type="spellEnd"/>
      <w:r w:rsidRPr="002767BF">
        <w:rPr>
          <w:rStyle w:val="Hyperlink"/>
        </w:rPr>
        <w:t xml:space="preserve"> Ardali,</w:t>
      </w:r>
      <w:r w:rsidRPr="002767BF">
        <w:rPr>
          <w:rStyle w:val="Hyperlink"/>
          <w:lang w:val="en-US"/>
        </w:rPr>
        <w:t>2021</w:t>
      </w:r>
      <w:r w:rsidR="00C565FB" w:rsidRPr="002767BF">
        <w:fldChar w:fldCharType="end"/>
      </w:r>
      <w:r w:rsidRPr="002767BF">
        <w:rPr>
          <w:rFonts w:hint="cs"/>
          <w:rtl/>
          <w:lang w:bidi="fa-IR"/>
        </w:rPr>
        <w:t>).</w:t>
      </w:r>
    </w:p>
    <w:p w14:paraId="16B754D7" w14:textId="76E2C605" w:rsidR="007647C2" w:rsidRPr="002767BF" w:rsidRDefault="007647C2" w:rsidP="007647C2">
      <w:pPr>
        <w:pStyle w:val="Heading2"/>
        <w:bidi/>
        <w:rPr>
          <w:rtl/>
        </w:rPr>
      </w:pPr>
      <w:r w:rsidRPr="002767BF">
        <w:rPr>
          <w:rFonts w:hint="cs"/>
          <w:rtl/>
        </w:rPr>
        <w:t>یکی</w:t>
      </w:r>
      <w:r w:rsidRPr="002767BF">
        <w:rPr>
          <w:rtl/>
        </w:rPr>
        <w:t xml:space="preserve"> از مفاه</w:t>
      </w:r>
      <w:r w:rsidRPr="002767BF">
        <w:rPr>
          <w:rFonts w:hint="cs"/>
          <w:rtl/>
        </w:rPr>
        <w:t>یم</w:t>
      </w:r>
      <w:r w:rsidRPr="002767BF">
        <w:rPr>
          <w:rtl/>
        </w:rPr>
        <w:t xml:space="preserve"> مرتبط با باز</w:t>
      </w:r>
      <w:r w:rsidRPr="002767BF">
        <w:rPr>
          <w:rFonts w:hint="cs"/>
          <w:rtl/>
        </w:rPr>
        <w:t>ی</w:t>
      </w:r>
      <w:r w:rsidRPr="002767BF">
        <w:rPr>
          <w:rtl/>
        </w:rPr>
        <w:t xml:space="preserve"> و باز</w:t>
      </w:r>
      <w:r w:rsidRPr="002767BF">
        <w:rPr>
          <w:rFonts w:hint="cs"/>
          <w:rtl/>
        </w:rPr>
        <w:t>ی‌های</w:t>
      </w:r>
      <w:r w:rsidRPr="002767BF">
        <w:rPr>
          <w:rtl/>
        </w:rPr>
        <w:t xml:space="preserve"> آموزش</w:t>
      </w:r>
      <w:r w:rsidRPr="002767BF">
        <w:rPr>
          <w:rFonts w:hint="cs"/>
          <w:rtl/>
        </w:rPr>
        <w:t>ی</w:t>
      </w:r>
      <w:r w:rsidRPr="002767BF">
        <w:rPr>
          <w:rtl/>
        </w:rPr>
        <w:t xml:space="preserve"> که در سال‌ها</w:t>
      </w:r>
      <w:r w:rsidRPr="002767BF">
        <w:rPr>
          <w:rFonts w:hint="cs"/>
          <w:rtl/>
        </w:rPr>
        <w:t>ی</w:t>
      </w:r>
      <w:r w:rsidRPr="002767BF">
        <w:rPr>
          <w:rtl/>
        </w:rPr>
        <w:t xml:space="preserve"> اخ</w:t>
      </w:r>
      <w:r w:rsidRPr="002767BF">
        <w:rPr>
          <w:rFonts w:hint="cs"/>
          <w:rtl/>
        </w:rPr>
        <w:t>یر</w:t>
      </w:r>
      <w:r w:rsidRPr="002767BF">
        <w:rPr>
          <w:rtl/>
        </w:rPr>
        <w:t xml:space="preserve"> مورد توجه قرار گرفته، باز</w:t>
      </w:r>
      <w:r w:rsidRPr="002767BF">
        <w:rPr>
          <w:rFonts w:hint="cs"/>
          <w:rtl/>
        </w:rPr>
        <w:t>ی‌وارسازی</w:t>
      </w:r>
      <w:r w:rsidRPr="002767BF">
        <w:rPr>
          <w:rtl/>
        </w:rPr>
        <w:t xml:space="preserve"> </w:t>
      </w:r>
      <w:r w:rsidRPr="002767BF">
        <w:rPr>
          <w:rFonts w:hint="cs"/>
          <w:rtl/>
        </w:rPr>
        <w:t>یا</w:t>
      </w:r>
      <w:r w:rsidRPr="002767BF">
        <w:rPr>
          <w:rtl/>
        </w:rPr>
        <w:t xml:space="preserve"> گ</w:t>
      </w:r>
      <w:r w:rsidRPr="002767BF">
        <w:rPr>
          <w:rFonts w:hint="cs"/>
          <w:rtl/>
        </w:rPr>
        <w:t>یمیفیکیشن</w:t>
      </w:r>
      <w:r w:rsidRPr="002767BF">
        <w:rPr>
          <w:rtl/>
        </w:rPr>
        <w:t xml:space="preserve"> است. در ا</w:t>
      </w:r>
      <w:r w:rsidRPr="002767BF">
        <w:rPr>
          <w:rFonts w:hint="cs"/>
          <w:rtl/>
        </w:rPr>
        <w:t>ین</w:t>
      </w:r>
      <w:r w:rsidRPr="002767BF">
        <w:rPr>
          <w:rtl/>
        </w:rPr>
        <w:t xml:space="preserve"> رو</w:t>
      </w:r>
      <w:r w:rsidRPr="002767BF">
        <w:rPr>
          <w:rFonts w:hint="cs"/>
          <w:rtl/>
        </w:rPr>
        <w:t>یکرد،</w:t>
      </w:r>
      <w:r w:rsidRPr="002767BF">
        <w:rPr>
          <w:rtl/>
        </w:rPr>
        <w:t xml:space="preserve"> مؤلفه‌ها و مکان</w:t>
      </w:r>
      <w:r w:rsidRPr="002767BF">
        <w:rPr>
          <w:rFonts w:hint="cs"/>
          <w:rtl/>
        </w:rPr>
        <w:t>یزم‌های</w:t>
      </w:r>
      <w:r w:rsidRPr="002767BF">
        <w:rPr>
          <w:rtl/>
        </w:rPr>
        <w:t xml:space="preserve"> طراح</w:t>
      </w:r>
      <w:r w:rsidRPr="002767BF">
        <w:rPr>
          <w:rFonts w:hint="cs"/>
          <w:rtl/>
        </w:rPr>
        <w:t>ی</w:t>
      </w:r>
      <w:r w:rsidRPr="002767BF">
        <w:rPr>
          <w:rtl/>
        </w:rPr>
        <w:t xml:space="preserve"> باز</w:t>
      </w:r>
      <w:r w:rsidRPr="002767BF">
        <w:rPr>
          <w:rFonts w:hint="cs"/>
          <w:rtl/>
        </w:rPr>
        <w:t>ی</w:t>
      </w:r>
      <w:r w:rsidRPr="002767BF">
        <w:rPr>
          <w:rtl/>
        </w:rPr>
        <w:t xml:space="preserve"> ـ از جمله امت</w:t>
      </w:r>
      <w:r w:rsidRPr="002767BF">
        <w:rPr>
          <w:rFonts w:hint="cs"/>
          <w:rtl/>
        </w:rPr>
        <w:t>یازها،</w:t>
      </w:r>
      <w:r w:rsidRPr="002767BF">
        <w:rPr>
          <w:rtl/>
        </w:rPr>
        <w:t xml:space="preserve"> نشان‌ها، جداول رتبه‌بند</w:t>
      </w:r>
      <w:r w:rsidRPr="002767BF">
        <w:rPr>
          <w:rFonts w:hint="cs"/>
          <w:rtl/>
        </w:rPr>
        <w:t>ی</w:t>
      </w:r>
      <w:r w:rsidRPr="002767BF">
        <w:rPr>
          <w:rtl/>
        </w:rPr>
        <w:t xml:space="preserve"> و مأمور</w:t>
      </w:r>
      <w:r w:rsidRPr="002767BF">
        <w:rPr>
          <w:rFonts w:hint="cs"/>
          <w:rtl/>
        </w:rPr>
        <w:t>یت‌ها</w:t>
      </w:r>
      <w:r w:rsidRPr="002767BF">
        <w:rPr>
          <w:rtl/>
        </w:rPr>
        <w:t xml:space="preserve"> ـ در مح</w:t>
      </w:r>
      <w:r w:rsidRPr="002767BF">
        <w:rPr>
          <w:rFonts w:hint="cs"/>
          <w:rtl/>
        </w:rPr>
        <w:t>یط‌های</w:t>
      </w:r>
      <w:r w:rsidRPr="002767BF">
        <w:rPr>
          <w:rtl/>
        </w:rPr>
        <w:t xml:space="preserve"> غ</w:t>
      </w:r>
      <w:r w:rsidRPr="002767BF">
        <w:rPr>
          <w:rFonts w:hint="cs"/>
          <w:rtl/>
        </w:rPr>
        <w:t>یربازی</w:t>
      </w:r>
      <w:r w:rsidRPr="002767BF">
        <w:rPr>
          <w:rtl/>
        </w:rPr>
        <w:t xml:space="preserve"> به کار گ</w:t>
      </w:r>
      <w:r w:rsidRPr="002767BF">
        <w:rPr>
          <w:rFonts w:hint="cs"/>
          <w:rtl/>
        </w:rPr>
        <w:t>رفته</w:t>
      </w:r>
      <w:r w:rsidRPr="002767BF">
        <w:rPr>
          <w:rtl/>
        </w:rPr>
        <w:t xml:space="preserve"> م</w:t>
      </w:r>
      <w:r w:rsidRPr="002767BF">
        <w:rPr>
          <w:rFonts w:hint="cs"/>
          <w:rtl/>
        </w:rPr>
        <w:t>ی‌شوند</w:t>
      </w:r>
      <w:r w:rsidRPr="002767BF">
        <w:rPr>
          <w:rtl/>
        </w:rPr>
        <w:t xml:space="preserve"> تا مشارکت و انگ</w:t>
      </w:r>
      <w:r w:rsidRPr="002767BF">
        <w:rPr>
          <w:rFonts w:hint="cs"/>
          <w:rtl/>
        </w:rPr>
        <w:t>یزش</w:t>
      </w:r>
      <w:r w:rsidRPr="002767BF">
        <w:rPr>
          <w:rtl/>
        </w:rPr>
        <w:t xml:space="preserve"> افراد را برا</w:t>
      </w:r>
      <w:r w:rsidRPr="002767BF">
        <w:rPr>
          <w:rFonts w:hint="cs"/>
          <w:rtl/>
        </w:rPr>
        <w:t>ی</w:t>
      </w:r>
      <w:r w:rsidRPr="002767BF">
        <w:rPr>
          <w:rtl/>
        </w:rPr>
        <w:t xml:space="preserve"> دست</w:t>
      </w:r>
      <w:r w:rsidRPr="002767BF">
        <w:rPr>
          <w:rFonts w:hint="cs"/>
          <w:rtl/>
        </w:rPr>
        <w:t>یابی</w:t>
      </w:r>
      <w:r w:rsidRPr="002767BF">
        <w:rPr>
          <w:rtl/>
        </w:rPr>
        <w:t xml:space="preserve"> به اهداف، فراگ</w:t>
      </w:r>
      <w:r w:rsidRPr="002767BF">
        <w:rPr>
          <w:rFonts w:hint="cs"/>
          <w:rtl/>
        </w:rPr>
        <w:t>یری</w:t>
      </w:r>
      <w:r w:rsidRPr="002767BF">
        <w:rPr>
          <w:rtl/>
        </w:rPr>
        <w:t xml:space="preserve"> مهارت‌ها</w:t>
      </w:r>
      <w:r w:rsidRPr="002767BF">
        <w:rPr>
          <w:rFonts w:hint="cs"/>
          <w:rtl/>
        </w:rPr>
        <w:t>ی</w:t>
      </w:r>
      <w:r w:rsidRPr="002767BF">
        <w:rPr>
          <w:rtl/>
        </w:rPr>
        <w:t xml:space="preserve"> جد</w:t>
      </w:r>
      <w:r w:rsidRPr="002767BF">
        <w:rPr>
          <w:rFonts w:hint="cs"/>
          <w:rtl/>
        </w:rPr>
        <w:t>ید</w:t>
      </w:r>
      <w:r w:rsidRPr="002767BF">
        <w:rPr>
          <w:rtl/>
        </w:rPr>
        <w:t xml:space="preserve"> </w:t>
      </w:r>
      <w:r w:rsidRPr="002767BF">
        <w:rPr>
          <w:rFonts w:hint="cs"/>
          <w:rtl/>
        </w:rPr>
        <w:t>یا</w:t>
      </w:r>
      <w:r w:rsidRPr="002767BF">
        <w:rPr>
          <w:rtl/>
        </w:rPr>
        <w:t xml:space="preserve"> اصلاح رفتار افزا</w:t>
      </w:r>
      <w:r w:rsidRPr="002767BF">
        <w:rPr>
          <w:rFonts w:hint="cs"/>
          <w:rtl/>
        </w:rPr>
        <w:t>یش</w:t>
      </w:r>
      <w:r w:rsidRPr="002767BF">
        <w:rPr>
          <w:rtl/>
        </w:rPr>
        <w:t xml:space="preserve"> دهند </w:t>
      </w:r>
      <w:r w:rsidRPr="002767BF">
        <w:rPr>
          <w:rFonts w:hint="cs"/>
          <w:rtl/>
        </w:rPr>
        <w:t>(</w:t>
      </w:r>
      <w:hyperlink w:anchor="Zainuddin1" w:history="1">
        <w:r w:rsidRPr="002767BF">
          <w:rPr>
            <w:rStyle w:val="Hyperlink"/>
          </w:rPr>
          <w:t>Zainuddin et al., 2020</w:t>
        </w:r>
      </w:hyperlink>
      <w:r w:rsidRPr="002767BF">
        <w:rPr>
          <w:rFonts w:hint="cs"/>
          <w:rtl/>
        </w:rPr>
        <w:t xml:space="preserve">). </w:t>
      </w:r>
      <w:r w:rsidRPr="002767BF">
        <w:rPr>
          <w:rtl/>
        </w:rPr>
        <w:t>ا</w:t>
      </w:r>
      <w:r w:rsidRPr="002767BF">
        <w:rPr>
          <w:rFonts w:hint="cs"/>
          <w:rtl/>
        </w:rPr>
        <w:t>ین</w:t>
      </w:r>
      <w:r w:rsidRPr="002767BF">
        <w:rPr>
          <w:rtl/>
        </w:rPr>
        <w:t xml:space="preserve"> مفهوم بر بهره‌گ</w:t>
      </w:r>
      <w:r w:rsidRPr="002767BF">
        <w:rPr>
          <w:rFonts w:hint="cs"/>
          <w:rtl/>
        </w:rPr>
        <w:t>یری</w:t>
      </w:r>
      <w:r w:rsidRPr="002767BF">
        <w:rPr>
          <w:rtl/>
        </w:rPr>
        <w:t xml:space="preserve"> از راهبردها</w:t>
      </w:r>
      <w:r w:rsidRPr="002767BF">
        <w:rPr>
          <w:rFonts w:hint="cs"/>
          <w:rtl/>
        </w:rPr>
        <w:t>ی</w:t>
      </w:r>
      <w:r w:rsidRPr="002767BF">
        <w:rPr>
          <w:rtl/>
        </w:rPr>
        <w:t xml:space="preserve"> طراح</w:t>
      </w:r>
      <w:r w:rsidRPr="002767BF">
        <w:rPr>
          <w:rFonts w:hint="cs"/>
          <w:rtl/>
        </w:rPr>
        <w:t>ی</w:t>
      </w:r>
      <w:r w:rsidRPr="002767BF">
        <w:rPr>
          <w:rtl/>
        </w:rPr>
        <w:t xml:space="preserve"> باز</w:t>
      </w:r>
      <w:r w:rsidRPr="002767BF">
        <w:rPr>
          <w:rFonts w:hint="cs"/>
          <w:rtl/>
        </w:rPr>
        <w:t>ی</w:t>
      </w:r>
      <w:r w:rsidRPr="002767BF">
        <w:rPr>
          <w:rtl/>
        </w:rPr>
        <w:t xml:space="preserve"> متمرکز است که هدف آن ارتقا</w:t>
      </w:r>
      <w:r w:rsidRPr="002767BF">
        <w:rPr>
          <w:rFonts w:hint="cs"/>
          <w:rtl/>
        </w:rPr>
        <w:t>ی</w:t>
      </w:r>
      <w:r w:rsidRPr="002767BF">
        <w:rPr>
          <w:rtl/>
        </w:rPr>
        <w:t xml:space="preserve"> سطح مشارکت، انگ</w:t>
      </w:r>
      <w:r w:rsidRPr="002767BF">
        <w:rPr>
          <w:rFonts w:hint="cs"/>
          <w:rtl/>
        </w:rPr>
        <w:t>یزش</w:t>
      </w:r>
      <w:r w:rsidRPr="002767BF">
        <w:rPr>
          <w:rtl/>
        </w:rPr>
        <w:t xml:space="preserve"> و دستاوردها</w:t>
      </w:r>
      <w:r w:rsidRPr="002767BF">
        <w:rPr>
          <w:rFonts w:hint="cs"/>
          <w:rtl/>
        </w:rPr>
        <w:t>ی</w:t>
      </w:r>
      <w:r w:rsidRPr="002767BF">
        <w:rPr>
          <w:rtl/>
        </w:rPr>
        <w:t xml:space="preserve"> </w:t>
      </w:r>
      <w:r w:rsidRPr="002767BF">
        <w:rPr>
          <w:rFonts w:hint="cs"/>
          <w:rtl/>
        </w:rPr>
        <w:t>یادگیری</w:t>
      </w:r>
      <w:r w:rsidRPr="002767BF">
        <w:rPr>
          <w:rtl/>
        </w:rPr>
        <w:t xml:space="preserve"> ف</w:t>
      </w:r>
      <w:r w:rsidRPr="002767BF">
        <w:rPr>
          <w:rFonts w:hint="cs"/>
          <w:rtl/>
        </w:rPr>
        <w:t>راگیران</w:t>
      </w:r>
      <w:r w:rsidRPr="002767BF">
        <w:rPr>
          <w:rtl/>
        </w:rPr>
        <w:t xml:space="preserve"> است. در برخ</w:t>
      </w:r>
      <w:r w:rsidRPr="002767BF">
        <w:rPr>
          <w:rFonts w:hint="cs"/>
          <w:rtl/>
        </w:rPr>
        <w:t>ی</w:t>
      </w:r>
      <w:r w:rsidRPr="002767BF">
        <w:rPr>
          <w:rtl/>
        </w:rPr>
        <w:t xml:space="preserve"> منابع، باز</w:t>
      </w:r>
      <w:r w:rsidRPr="002767BF">
        <w:rPr>
          <w:rFonts w:hint="cs"/>
          <w:rtl/>
        </w:rPr>
        <w:t>ی‌وارسازی</w:t>
      </w:r>
      <w:r w:rsidRPr="002767BF">
        <w:rPr>
          <w:rtl/>
        </w:rPr>
        <w:t xml:space="preserve"> در آموزش با عنوان «</w:t>
      </w:r>
      <w:r w:rsidRPr="002767BF">
        <w:rPr>
          <w:rFonts w:hint="cs"/>
          <w:rtl/>
        </w:rPr>
        <w:t>یادگیری</w:t>
      </w:r>
      <w:r w:rsidRPr="002767BF">
        <w:rPr>
          <w:rtl/>
        </w:rPr>
        <w:t xml:space="preserve"> باز</w:t>
      </w:r>
      <w:r w:rsidRPr="002767BF">
        <w:rPr>
          <w:rFonts w:hint="cs"/>
          <w:rtl/>
        </w:rPr>
        <w:t>ی‌وارشده</w:t>
      </w:r>
      <w:r w:rsidRPr="002767BF">
        <w:rPr>
          <w:rFonts w:hint="eastAsia"/>
          <w:rtl/>
        </w:rPr>
        <w:t>»</w:t>
      </w:r>
      <w:r w:rsidRPr="002767BF">
        <w:rPr>
          <w:rtl/>
        </w:rPr>
        <w:t xml:space="preserve"> ن</w:t>
      </w:r>
      <w:r w:rsidRPr="002767BF">
        <w:rPr>
          <w:rFonts w:hint="cs"/>
          <w:rtl/>
        </w:rPr>
        <w:t>یز</w:t>
      </w:r>
      <w:r w:rsidRPr="002767BF">
        <w:rPr>
          <w:rtl/>
        </w:rPr>
        <w:t xml:space="preserve"> مطرح م</w:t>
      </w:r>
      <w:r w:rsidRPr="002767BF">
        <w:rPr>
          <w:rFonts w:hint="cs"/>
          <w:rtl/>
        </w:rPr>
        <w:t>ی‌شود</w:t>
      </w:r>
      <w:r w:rsidRPr="002767BF">
        <w:rPr>
          <w:rtl/>
        </w:rPr>
        <w:t xml:space="preserve"> </w:t>
      </w:r>
      <w:r w:rsidRPr="002767BF">
        <w:rPr>
          <w:rFonts w:hint="cs"/>
          <w:rtl/>
        </w:rPr>
        <w:t>(</w:t>
      </w:r>
      <w:r w:rsidR="00D371C6" w:rsidRPr="002767BF">
        <w:fldChar w:fldCharType="begin"/>
      </w:r>
      <w:r w:rsidR="00D371C6" w:rsidRPr="002767BF">
        <w:instrText>HYPERLINK  \l "Sailer"</w:instrText>
      </w:r>
      <w:r w:rsidR="00D371C6" w:rsidRPr="002767BF">
        <w:fldChar w:fldCharType="separate"/>
      </w:r>
      <w:proofErr w:type="spellStart"/>
      <w:r w:rsidRPr="002767BF">
        <w:rPr>
          <w:rStyle w:val="Hyperlink"/>
        </w:rPr>
        <w:t>Sailer</w:t>
      </w:r>
      <w:proofErr w:type="spellEnd"/>
      <w:r w:rsidRPr="002767BF">
        <w:rPr>
          <w:rStyle w:val="Hyperlink"/>
        </w:rPr>
        <w:t xml:space="preserve"> &amp; </w:t>
      </w:r>
      <w:proofErr w:type="spellStart"/>
      <w:r w:rsidRPr="002767BF">
        <w:rPr>
          <w:rStyle w:val="Hyperlink"/>
        </w:rPr>
        <w:t>Homne</w:t>
      </w:r>
      <w:proofErr w:type="spellEnd"/>
      <w:r w:rsidRPr="002767BF">
        <w:rPr>
          <w:rStyle w:val="Hyperlink"/>
        </w:rPr>
        <w:t>, 2020</w:t>
      </w:r>
      <w:r w:rsidR="00D371C6" w:rsidRPr="002767BF">
        <w:fldChar w:fldCharType="end"/>
      </w:r>
      <w:r w:rsidRPr="002767BF">
        <w:rPr>
          <w:rFonts w:hint="cs"/>
          <w:rtl/>
        </w:rPr>
        <w:t xml:space="preserve">). </w:t>
      </w:r>
      <w:r w:rsidRPr="002767BF">
        <w:rPr>
          <w:rtl/>
        </w:rPr>
        <w:t>بهره‌گ</w:t>
      </w:r>
      <w:r w:rsidRPr="002767BF">
        <w:rPr>
          <w:rFonts w:hint="cs"/>
          <w:rtl/>
        </w:rPr>
        <w:t>یری</w:t>
      </w:r>
      <w:r w:rsidRPr="002767BF">
        <w:rPr>
          <w:rtl/>
        </w:rPr>
        <w:t xml:space="preserve"> از ا</w:t>
      </w:r>
      <w:r w:rsidRPr="002767BF">
        <w:rPr>
          <w:rFonts w:hint="cs"/>
          <w:rtl/>
        </w:rPr>
        <w:t>ین</w:t>
      </w:r>
      <w:r w:rsidRPr="002767BF">
        <w:rPr>
          <w:rtl/>
        </w:rPr>
        <w:t xml:space="preserve"> رو</w:t>
      </w:r>
      <w:r w:rsidRPr="002767BF">
        <w:rPr>
          <w:rFonts w:hint="cs"/>
          <w:rtl/>
        </w:rPr>
        <w:t>یکرد</w:t>
      </w:r>
      <w:r w:rsidRPr="002767BF">
        <w:rPr>
          <w:rtl/>
        </w:rPr>
        <w:t xml:space="preserve"> در مح</w:t>
      </w:r>
      <w:r w:rsidRPr="002767BF">
        <w:rPr>
          <w:rFonts w:hint="cs"/>
          <w:rtl/>
        </w:rPr>
        <w:t>یط</w:t>
      </w:r>
      <w:r w:rsidRPr="002767BF">
        <w:rPr>
          <w:rtl/>
        </w:rPr>
        <w:t xml:space="preserve"> آموزش</w:t>
      </w:r>
      <w:r w:rsidRPr="002767BF">
        <w:rPr>
          <w:rFonts w:hint="cs"/>
          <w:rtl/>
        </w:rPr>
        <w:t>ی</w:t>
      </w:r>
      <w:r w:rsidRPr="002767BF">
        <w:rPr>
          <w:rtl/>
        </w:rPr>
        <w:t xml:space="preserve"> مزا</w:t>
      </w:r>
      <w:r w:rsidRPr="002767BF">
        <w:rPr>
          <w:rFonts w:hint="cs"/>
          <w:rtl/>
        </w:rPr>
        <w:t>یای</w:t>
      </w:r>
      <w:r w:rsidRPr="002767BF">
        <w:rPr>
          <w:rtl/>
        </w:rPr>
        <w:t xml:space="preserve"> قابل‌توجه</w:t>
      </w:r>
      <w:r w:rsidRPr="002767BF">
        <w:rPr>
          <w:rFonts w:hint="cs"/>
          <w:rtl/>
        </w:rPr>
        <w:t>ی</w:t>
      </w:r>
      <w:r w:rsidRPr="002767BF">
        <w:rPr>
          <w:rtl/>
        </w:rPr>
        <w:t xml:space="preserve"> دارد؛ ز</w:t>
      </w:r>
      <w:r w:rsidRPr="002767BF">
        <w:rPr>
          <w:rFonts w:hint="cs"/>
          <w:rtl/>
        </w:rPr>
        <w:t>یرا</w:t>
      </w:r>
      <w:r w:rsidRPr="002767BF">
        <w:rPr>
          <w:rtl/>
        </w:rPr>
        <w:t xml:space="preserve"> باز</w:t>
      </w:r>
      <w:r w:rsidRPr="002767BF">
        <w:rPr>
          <w:rFonts w:hint="cs"/>
          <w:rtl/>
        </w:rPr>
        <w:t>ی‌ها</w:t>
      </w:r>
      <w:r w:rsidRPr="002767BF">
        <w:rPr>
          <w:rtl/>
        </w:rPr>
        <w:t xml:space="preserve"> با تقو</w:t>
      </w:r>
      <w:r w:rsidRPr="002767BF">
        <w:rPr>
          <w:rFonts w:hint="cs"/>
          <w:rtl/>
        </w:rPr>
        <w:t>یت</w:t>
      </w:r>
      <w:r w:rsidRPr="002767BF">
        <w:rPr>
          <w:rtl/>
        </w:rPr>
        <w:t xml:space="preserve"> حل مسئله، تفکر انتقاد</w:t>
      </w:r>
      <w:r w:rsidRPr="002767BF">
        <w:rPr>
          <w:rFonts w:hint="cs"/>
          <w:rtl/>
        </w:rPr>
        <w:t>ی،</w:t>
      </w:r>
      <w:r w:rsidRPr="002767BF">
        <w:rPr>
          <w:rtl/>
        </w:rPr>
        <w:t xml:space="preserve"> آگاه</w:t>
      </w:r>
      <w:r w:rsidRPr="002767BF">
        <w:rPr>
          <w:rFonts w:hint="cs"/>
          <w:rtl/>
        </w:rPr>
        <w:t>ی</w:t>
      </w:r>
      <w:r w:rsidRPr="002767BF">
        <w:rPr>
          <w:rtl/>
        </w:rPr>
        <w:t xml:space="preserve"> اجتماع</w:t>
      </w:r>
      <w:r w:rsidRPr="002767BF">
        <w:rPr>
          <w:rFonts w:hint="cs"/>
          <w:rtl/>
        </w:rPr>
        <w:t>ی</w:t>
      </w:r>
      <w:r w:rsidRPr="002767BF">
        <w:rPr>
          <w:rtl/>
        </w:rPr>
        <w:t xml:space="preserve"> و فرهنگ همکا</w:t>
      </w:r>
      <w:r w:rsidRPr="002767BF">
        <w:rPr>
          <w:rFonts w:hint="cs"/>
          <w:rtl/>
        </w:rPr>
        <w:t>ری</w:t>
      </w:r>
      <w:r w:rsidRPr="002767BF">
        <w:rPr>
          <w:rtl/>
        </w:rPr>
        <w:t xml:space="preserve"> و تعامل، آثار ماندگار و بلندمدت</w:t>
      </w:r>
      <w:r w:rsidRPr="002767BF">
        <w:rPr>
          <w:rFonts w:hint="cs"/>
          <w:rtl/>
        </w:rPr>
        <w:t>ی</w:t>
      </w:r>
      <w:r w:rsidRPr="002767BF">
        <w:rPr>
          <w:rtl/>
        </w:rPr>
        <w:t xml:space="preserve"> ا</w:t>
      </w:r>
      <w:r w:rsidRPr="002767BF">
        <w:rPr>
          <w:rFonts w:hint="cs"/>
          <w:rtl/>
        </w:rPr>
        <w:t>یجاد</w:t>
      </w:r>
      <w:r w:rsidRPr="002767BF">
        <w:rPr>
          <w:rtl/>
        </w:rPr>
        <w:t xml:space="preserve"> م</w:t>
      </w:r>
      <w:r w:rsidRPr="002767BF">
        <w:rPr>
          <w:rFonts w:hint="cs"/>
          <w:rtl/>
        </w:rPr>
        <w:t>ی‌کنند</w:t>
      </w:r>
      <w:r w:rsidRPr="002767BF">
        <w:rPr>
          <w:rtl/>
        </w:rPr>
        <w:t xml:space="preserve">. </w:t>
      </w:r>
      <w:r w:rsidRPr="002767BF">
        <w:rPr>
          <w:rFonts w:hint="cs"/>
          <w:rtl/>
        </w:rPr>
        <w:t>یافته‌های</w:t>
      </w:r>
      <w:r w:rsidRPr="002767BF">
        <w:rPr>
          <w:rtl/>
        </w:rPr>
        <w:t xml:space="preserve"> پژوهش</w:t>
      </w:r>
      <w:r w:rsidRPr="002767BF">
        <w:rPr>
          <w:rFonts w:hint="cs"/>
          <w:rtl/>
        </w:rPr>
        <w:t>ی</w:t>
      </w:r>
      <w:r w:rsidRPr="002767BF">
        <w:rPr>
          <w:rtl/>
        </w:rPr>
        <w:t xml:space="preserve"> نشان م</w:t>
      </w:r>
      <w:r w:rsidRPr="002767BF">
        <w:rPr>
          <w:rFonts w:hint="cs"/>
          <w:rtl/>
        </w:rPr>
        <w:t>ی‌دهد</w:t>
      </w:r>
      <w:r w:rsidRPr="002767BF">
        <w:rPr>
          <w:rtl/>
        </w:rPr>
        <w:t xml:space="preserve"> که باز</w:t>
      </w:r>
      <w:r w:rsidRPr="002767BF">
        <w:rPr>
          <w:rFonts w:hint="cs"/>
          <w:rtl/>
        </w:rPr>
        <w:t>ی‌ها</w:t>
      </w:r>
      <w:r w:rsidRPr="002767BF">
        <w:rPr>
          <w:rtl/>
        </w:rPr>
        <w:t xml:space="preserve"> نه‌تنها ابزار</w:t>
      </w:r>
      <w:r w:rsidRPr="002767BF">
        <w:rPr>
          <w:rFonts w:hint="cs"/>
          <w:rtl/>
        </w:rPr>
        <w:t>ی</w:t>
      </w:r>
      <w:r w:rsidRPr="002767BF">
        <w:rPr>
          <w:rtl/>
        </w:rPr>
        <w:t xml:space="preserve"> مؤثر برا</w:t>
      </w:r>
      <w:r w:rsidRPr="002767BF">
        <w:rPr>
          <w:rFonts w:hint="cs"/>
          <w:rtl/>
        </w:rPr>
        <w:t>ی</w:t>
      </w:r>
      <w:r w:rsidRPr="002767BF">
        <w:rPr>
          <w:rtl/>
        </w:rPr>
        <w:t xml:space="preserve"> افزا</w:t>
      </w:r>
      <w:r w:rsidRPr="002767BF">
        <w:rPr>
          <w:rFonts w:hint="cs"/>
          <w:rtl/>
        </w:rPr>
        <w:t>یش</w:t>
      </w:r>
      <w:r w:rsidRPr="002767BF">
        <w:rPr>
          <w:rtl/>
        </w:rPr>
        <w:t xml:space="preserve"> انگ</w:t>
      </w:r>
      <w:r w:rsidRPr="002767BF">
        <w:rPr>
          <w:rFonts w:hint="cs"/>
          <w:rtl/>
        </w:rPr>
        <w:t>یزه</w:t>
      </w:r>
      <w:r w:rsidRPr="002767BF">
        <w:rPr>
          <w:rtl/>
        </w:rPr>
        <w:t xml:space="preserve"> هستند، بلکه در تقو</w:t>
      </w:r>
      <w:r w:rsidRPr="002767BF">
        <w:rPr>
          <w:rFonts w:hint="cs"/>
          <w:rtl/>
        </w:rPr>
        <w:t>یت</w:t>
      </w:r>
      <w:r w:rsidRPr="002767BF">
        <w:rPr>
          <w:rtl/>
        </w:rPr>
        <w:t xml:space="preserve"> علاقه به حوزه‌ها</w:t>
      </w:r>
      <w:r w:rsidRPr="002767BF">
        <w:rPr>
          <w:rFonts w:hint="cs"/>
          <w:rtl/>
        </w:rPr>
        <w:t>ی</w:t>
      </w:r>
      <w:r w:rsidRPr="002767BF">
        <w:rPr>
          <w:rtl/>
        </w:rPr>
        <w:t xml:space="preserve"> تخصص</w:t>
      </w:r>
      <w:r w:rsidRPr="002767BF">
        <w:rPr>
          <w:rFonts w:hint="cs"/>
          <w:rtl/>
        </w:rPr>
        <w:t>ی،</w:t>
      </w:r>
      <w:r w:rsidRPr="002767BF">
        <w:rPr>
          <w:rtl/>
        </w:rPr>
        <w:t xml:space="preserve"> کاهش نرخ ترک تحص</w:t>
      </w:r>
      <w:r w:rsidRPr="002767BF">
        <w:rPr>
          <w:rFonts w:hint="cs"/>
          <w:rtl/>
        </w:rPr>
        <w:t>یل</w:t>
      </w:r>
      <w:r w:rsidRPr="002767BF">
        <w:rPr>
          <w:rtl/>
        </w:rPr>
        <w:t xml:space="preserve"> فراگ</w:t>
      </w:r>
      <w:r w:rsidRPr="002767BF">
        <w:rPr>
          <w:rFonts w:hint="cs"/>
          <w:rtl/>
        </w:rPr>
        <w:t>یران،</w:t>
      </w:r>
      <w:r w:rsidRPr="002767BF">
        <w:rPr>
          <w:rtl/>
        </w:rPr>
        <w:t xml:space="preserve"> بهبود عملکرد تحص</w:t>
      </w:r>
      <w:r w:rsidRPr="002767BF">
        <w:rPr>
          <w:rFonts w:hint="cs"/>
          <w:rtl/>
        </w:rPr>
        <w:t>یلی</w:t>
      </w:r>
      <w:r w:rsidRPr="002767BF">
        <w:rPr>
          <w:rtl/>
        </w:rPr>
        <w:t xml:space="preserve"> و ارتقا</w:t>
      </w:r>
      <w:r w:rsidRPr="002767BF">
        <w:rPr>
          <w:rFonts w:hint="cs"/>
          <w:rtl/>
        </w:rPr>
        <w:t>ی</w:t>
      </w:r>
      <w:r w:rsidRPr="002767BF">
        <w:rPr>
          <w:rtl/>
        </w:rPr>
        <w:t xml:space="preserve"> توانا</w:t>
      </w:r>
      <w:r w:rsidRPr="002767BF">
        <w:rPr>
          <w:rFonts w:hint="cs"/>
          <w:rtl/>
        </w:rPr>
        <w:t>یی‌های</w:t>
      </w:r>
      <w:r w:rsidRPr="002767BF">
        <w:rPr>
          <w:rtl/>
        </w:rPr>
        <w:t xml:space="preserve"> شناخت</w:t>
      </w:r>
      <w:r w:rsidRPr="002767BF">
        <w:rPr>
          <w:rFonts w:hint="cs"/>
          <w:rtl/>
        </w:rPr>
        <w:t>ی</w:t>
      </w:r>
      <w:r w:rsidRPr="002767BF">
        <w:rPr>
          <w:rtl/>
        </w:rPr>
        <w:t xml:space="preserve"> ن</w:t>
      </w:r>
      <w:r w:rsidRPr="002767BF">
        <w:rPr>
          <w:rFonts w:hint="cs"/>
          <w:rtl/>
        </w:rPr>
        <w:t>یز</w:t>
      </w:r>
      <w:r w:rsidRPr="002767BF">
        <w:rPr>
          <w:rtl/>
        </w:rPr>
        <w:t xml:space="preserve"> مؤثرند</w:t>
      </w:r>
      <w:r w:rsidR="00D007B8" w:rsidRPr="002767BF">
        <w:rPr>
          <w:rFonts w:hint="cs"/>
          <w:rtl/>
          <w:lang w:bidi="fa-IR"/>
        </w:rPr>
        <w:t xml:space="preserve">. </w:t>
      </w:r>
    </w:p>
    <w:p w14:paraId="0DCFBA25" w14:textId="63D78D4B" w:rsidR="008527E6" w:rsidRPr="002767BF" w:rsidRDefault="007647C2" w:rsidP="00520CA3">
      <w:pPr>
        <w:pStyle w:val="Heading2"/>
        <w:bidi/>
        <w:rPr>
          <w:rtl/>
        </w:rPr>
      </w:pPr>
      <w:r w:rsidRPr="002767BF">
        <w:rPr>
          <w:rtl/>
        </w:rPr>
        <w:t>پیاده‌سازی این رویکرد در آموزش به شیوه‌های متنوعی امکان‌پذیر است؛ از جمله طراحی چالش‌ها و مأموریت‌های مشابه بازی، خلق سناریوهای مرتبط با مسائل واقعی، ایجاد فضای رقابتی، فراهم‌سازی امکان انتخاب و شخصی‌سازی، افزودن بازخورد و پایش پیشرفت فراگیران و بازی‌وارسازی ارزیابی‌های تکوینی</w:t>
      </w:r>
      <w:r w:rsidRPr="002767BF">
        <w:rPr>
          <w:rFonts w:hint="cs"/>
          <w:rtl/>
        </w:rPr>
        <w:t xml:space="preserve"> (</w:t>
      </w:r>
      <w:hyperlink w:anchor="Zainuddin2" w:history="1">
        <w:proofErr w:type="spellStart"/>
        <w:r w:rsidRPr="002767BF">
          <w:rPr>
            <w:rStyle w:val="Hyperlink"/>
          </w:rPr>
          <w:t>Zainud</w:t>
        </w:r>
        <w:r w:rsidR="001C3B04" w:rsidRPr="002767BF">
          <w:rPr>
            <w:rStyle w:val="Hyperlink"/>
            <w:lang w:val="en-US"/>
          </w:rPr>
          <w:t>d</w:t>
        </w:r>
        <w:proofErr w:type="spellEnd"/>
        <w:r w:rsidRPr="002767BF">
          <w:rPr>
            <w:rStyle w:val="Hyperlink"/>
          </w:rPr>
          <w:t xml:space="preserve">in, Chu, &amp; </w:t>
        </w:r>
        <w:proofErr w:type="spellStart"/>
        <w:r w:rsidRPr="002767BF">
          <w:rPr>
            <w:rStyle w:val="Hyperlink"/>
          </w:rPr>
          <w:t>Perera</w:t>
        </w:r>
        <w:proofErr w:type="spellEnd"/>
        <w:r w:rsidRPr="002767BF">
          <w:rPr>
            <w:rStyle w:val="Hyperlink"/>
          </w:rPr>
          <w:t>, 2024</w:t>
        </w:r>
      </w:hyperlink>
      <w:r w:rsidRPr="002767BF">
        <w:rPr>
          <w:rFonts w:hint="cs"/>
          <w:rtl/>
        </w:rPr>
        <w:t xml:space="preserve">). </w:t>
      </w:r>
      <w:r w:rsidRPr="002767BF">
        <w:rPr>
          <w:rtl/>
        </w:rPr>
        <w:t>در زمینه آموزش محیط‌زیست، این رویکرد می‌تواند شکاف میان مفاهیم انتزاعی و کاربردهای عملی را از طریق ایجاد تجربیات تعاملی و احساسی پُر کند و در</w:t>
      </w:r>
      <w:r w:rsidR="00686D1B" w:rsidRPr="002767BF">
        <w:rPr>
          <w:rtl/>
        </w:rPr>
        <w:t xml:space="preserve"> نتیجه یادگیری عمیق‌تری رقم بزن</w:t>
      </w:r>
      <w:r w:rsidR="00686D1B" w:rsidRPr="002767BF">
        <w:rPr>
          <w:rFonts w:hint="cs"/>
          <w:rtl/>
        </w:rPr>
        <w:t>د (</w:t>
      </w:r>
      <w:r w:rsidR="001C3B04" w:rsidRPr="002767BF">
        <w:fldChar w:fldCharType="begin"/>
      </w:r>
      <w:r w:rsidR="001C3B04" w:rsidRPr="002767BF">
        <w:instrText>HYPERLINK  \l "Kirschhof"</w:instrText>
      </w:r>
      <w:r w:rsidR="001C3B04" w:rsidRPr="002767BF">
        <w:fldChar w:fldCharType="separate"/>
      </w:r>
      <w:proofErr w:type="spellStart"/>
      <w:r w:rsidR="00686D1B" w:rsidRPr="002767BF">
        <w:rPr>
          <w:rStyle w:val="Hyperlink"/>
        </w:rPr>
        <w:t>Kirschhof</w:t>
      </w:r>
      <w:proofErr w:type="spellEnd"/>
      <w:r w:rsidR="00686D1B" w:rsidRPr="002767BF">
        <w:rPr>
          <w:rStyle w:val="Hyperlink"/>
        </w:rPr>
        <w:t xml:space="preserve"> et al., 2024</w:t>
      </w:r>
      <w:r w:rsidR="001C3B04" w:rsidRPr="002767BF">
        <w:fldChar w:fldCharType="end"/>
      </w:r>
      <w:r w:rsidR="00686D1B" w:rsidRPr="002767BF">
        <w:rPr>
          <w:rFonts w:hint="cs"/>
          <w:rtl/>
        </w:rPr>
        <w:t>).</w:t>
      </w:r>
    </w:p>
    <w:p w14:paraId="1DDA1778" w14:textId="55057334" w:rsidR="00D007B8" w:rsidRPr="002767BF" w:rsidRDefault="0045797C" w:rsidP="00D1167B">
      <w:pPr>
        <w:pStyle w:val="Heading2"/>
        <w:bidi/>
        <w:rPr>
          <w:rtl/>
          <w:lang w:bidi="fa-IR"/>
        </w:rPr>
      </w:pPr>
      <w:r w:rsidRPr="002767BF">
        <w:rPr>
          <w:rtl/>
        </w:rPr>
        <w:t>در سال‌ها</w:t>
      </w:r>
      <w:r w:rsidRPr="002767BF">
        <w:rPr>
          <w:rFonts w:hint="cs"/>
          <w:rtl/>
        </w:rPr>
        <w:t>ی</w:t>
      </w:r>
      <w:r w:rsidRPr="002767BF">
        <w:rPr>
          <w:rtl/>
        </w:rPr>
        <w:t xml:space="preserve"> اخ</w:t>
      </w:r>
      <w:r w:rsidRPr="002767BF">
        <w:rPr>
          <w:rFonts w:hint="cs"/>
          <w:rtl/>
        </w:rPr>
        <w:t>یر،</w:t>
      </w:r>
      <w:r w:rsidRPr="002767BF">
        <w:rPr>
          <w:rtl/>
        </w:rPr>
        <w:t xml:space="preserve"> پژوهشگران متعدد</w:t>
      </w:r>
      <w:r w:rsidRPr="002767BF">
        <w:rPr>
          <w:rFonts w:hint="cs"/>
          <w:rtl/>
        </w:rPr>
        <w:t>ی</w:t>
      </w:r>
      <w:r w:rsidRPr="002767BF">
        <w:rPr>
          <w:rtl/>
        </w:rPr>
        <w:t xml:space="preserve"> در سطح ب</w:t>
      </w:r>
      <w:r w:rsidRPr="002767BF">
        <w:rPr>
          <w:rFonts w:hint="cs"/>
          <w:rtl/>
        </w:rPr>
        <w:t>ین‌الملل</w:t>
      </w:r>
      <w:r w:rsidRPr="002767BF">
        <w:rPr>
          <w:rtl/>
        </w:rPr>
        <w:t xml:space="preserve"> اثربخش</w:t>
      </w:r>
      <w:r w:rsidRPr="002767BF">
        <w:rPr>
          <w:rFonts w:hint="cs"/>
          <w:rtl/>
        </w:rPr>
        <w:t>ی</w:t>
      </w:r>
      <w:r w:rsidRPr="002767BF">
        <w:rPr>
          <w:rtl/>
        </w:rPr>
        <w:t xml:space="preserve"> باز</w:t>
      </w:r>
      <w:r w:rsidRPr="002767BF">
        <w:rPr>
          <w:rFonts w:hint="cs"/>
          <w:rtl/>
        </w:rPr>
        <w:t>ی‌وارسازی</w:t>
      </w:r>
      <w:r w:rsidRPr="002767BF">
        <w:rPr>
          <w:rtl/>
        </w:rPr>
        <w:t xml:space="preserve"> را در آموزش و ارتقاء رفتارها</w:t>
      </w:r>
      <w:r w:rsidRPr="002767BF">
        <w:rPr>
          <w:rFonts w:hint="cs"/>
          <w:rtl/>
        </w:rPr>
        <w:t>ی</w:t>
      </w:r>
      <w:r w:rsidRPr="002767BF">
        <w:rPr>
          <w:rtl/>
        </w:rPr>
        <w:t xml:space="preserve"> مح</w:t>
      </w:r>
      <w:r w:rsidRPr="002767BF">
        <w:rPr>
          <w:rFonts w:hint="cs"/>
          <w:rtl/>
        </w:rPr>
        <w:t>یط‌زیستی</w:t>
      </w:r>
      <w:r w:rsidRPr="002767BF">
        <w:rPr>
          <w:rtl/>
        </w:rPr>
        <w:t xml:space="preserve"> بررس</w:t>
      </w:r>
      <w:r w:rsidRPr="002767BF">
        <w:rPr>
          <w:rFonts w:hint="cs"/>
          <w:rtl/>
        </w:rPr>
        <w:t>ی</w:t>
      </w:r>
      <w:r w:rsidRPr="002767BF">
        <w:rPr>
          <w:rtl/>
        </w:rPr>
        <w:t xml:space="preserve"> کرده‌اند. مرور </w:t>
      </w:r>
      <w:r w:rsidRPr="002767BF">
        <w:rPr>
          <w:rFonts w:hint="cs"/>
          <w:rtl/>
        </w:rPr>
        <w:t>یافته‌های</w:t>
      </w:r>
      <w:r w:rsidRPr="002767BF">
        <w:rPr>
          <w:rtl/>
        </w:rPr>
        <w:t xml:space="preserve"> ا</w:t>
      </w:r>
      <w:r w:rsidRPr="002767BF">
        <w:rPr>
          <w:rFonts w:hint="cs"/>
          <w:rtl/>
        </w:rPr>
        <w:t>ین</w:t>
      </w:r>
      <w:r w:rsidRPr="002767BF">
        <w:rPr>
          <w:rtl/>
        </w:rPr>
        <w:t xml:space="preserve"> مطالعات نشان م</w:t>
      </w:r>
      <w:r w:rsidRPr="002767BF">
        <w:rPr>
          <w:rFonts w:hint="cs"/>
          <w:rtl/>
        </w:rPr>
        <w:t>ی‌دهد</w:t>
      </w:r>
      <w:r w:rsidRPr="002767BF">
        <w:rPr>
          <w:rtl/>
        </w:rPr>
        <w:t xml:space="preserve"> که ا</w:t>
      </w:r>
      <w:r w:rsidRPr="002767BF">
        <w:rPr>
          <w:rFonts w:hint="cs"/>
          <w:rtl/>
        </w:rPr>
        <w:t>ین</w:t>
      </w:r>
      <w:r w:rsidRPr="002767BF">
        <w:rPr>
          <w:rtl/>
        </w:rPr>
        <w:t xml:space="preserve"> رو</w:t>
      </w:r>
      <w:r w:rsidRPr="002767BF">
        <w:rPr>
          <w:rFonts w:hint="cs"/>
          <w:rtl/>
        </w:rPr>
        <w:t>یکرد</w:t>
      </w:r>
      <w:r w:rsidRPr="002767BF">
        <w:rPr>
          <w:rtl/>
        </w:rPr>
        <w:t xml:space="preserve"> تأث</w:t>
      </w:r>
      <w:r w:rsidRPr="002767BF">
        <w:rPr>
          <w:rFonts w:hint="cs"/>
          <w:rtl/>
        </w:rPr>
        <w:t>یر</w:t>
      </w:r>
      <w:r w:rsidRPr="002767BF">
        <w:rPr>
          <w:rtl/>
        </w:rPr>
        <w:t xml:space="preserve"> مثبت و معن</w:t>
      </w:r>
      <w:r w:rsidRPr="002767BF">
        <w:rPr>
          <w:rFonts w:hint="cs"/>
          <w:rtl/>
        </w:rPr>
        <w:t>ی‌داری</w:t>
      </w:r>
      <w:r w:rsidRPr="002767BF">
        <w:rPr>
          <w:rtl/>
        </w:rPr>
        <w:t xml:space="preserve"> بر جنبه‌هایی نظیر </w:t>
      </w:r>
      <w:r w:rsidRPr="002767BF">
        <w:rPr>
          <w:rFonts w:hint="cs"/>
          <w:rtl/>
        </w:rPr>
        <w:t xml:space="preserve">1- </w:t>
      </w:r>
      <w:r w:rsidRPr="002767BF">
        <w:rPr>
          <w:rtl/>
        </w:rPr>
        <w:t>افزایش مشارکت، انگیزش و نوآوری سبز کاربران</w:t>
      </w:r>
      <w:r w:rsidRPr="002767BF">
        <w:rPr>
          <w:rFonts w:hint="cs"/>
          <w:rtl/>
        </w:rPr>
        <w:t xml:space="preserve"> (</w:t>
      </w:r>
      <w:r w:rsidRPr="002767BF">
        <w:rPr>
          <w:rtl/>
        </w:rPr>
        <w:t>مثل کاهش آلاینده‌ها، حفظ منابع یا خلق خدمات سبز</w:t>
      </w:r>
      <w:r w:rsidRPr="002767BF">
        <w:rPr>
          <w:rFonts w:hint="cs"/>
          <w:rtl/>
        </w:rPr>
        <w:t>) (</w:t>
      </w:r>
      <w:r w:rsidR="00BE73A4" w:rsidRPr="002767BF">
        <w:rPr>
          <w:lang w:val="en-US" w:bidi="fa-IR"/>
        </w:rPr>
        <w:fldChar w:fldCharType="begin"/>
      </w:r>
      <w:r w:rsidR="00BE73A4" w:rsidRPr="002767BF">
        <w:rPr>
          <w:lang w:val="en-US" w:bidi="fa-IR"/>
        </w:rPr>
        <w:instrText>HYPERLINK  \l "Fu1"</w:instrText>
      </w:r>
      <w:r w:rsidR="00BE73A4" w:rsidRPr="002767BF">
        <w:rPr>
          <w:lang w:val="en-US" w:bidi="fa-IR"/>
        </w:rPr>
        <w:fldChar w:fldCharType="separate"/>
      </w:r>
      <w:r w:rsidRPr="002767BF">
        <w:rPr>
          <w:rStyle w:val="Hyperlink"/>
          <w:lang w:val="en-US" w:bidi="fa-IR"/>
        </w:rPr>
        <w:t>Fu, Wu, &amp; Sarpong,2025</w:t>
      </w:r>
      <w:r w:rsidR="00BE73A4" w:rsidRPr="002767BF">
        <w:rPr>
          <w:lang w:val="en-US" w:bidi="fa-IR"/>
        </w:rPr>
        <w:fldChar w:fldCharType="end"/>
      </w:r>
      <w:r w:rsidRPr="002767BF">
        <w:rPr>
          <w:rFonts w:hint="cs"/>
          <w:rtl/>
          <w:lang w:bidi="fa-IR"/>
        </w:rPr>
        <w:t xml:space="preserve">)؛ 2- </w:t>
      </w:r>
      <w:r w:rsidRPr="002767BF">
        <w:rPr>
          <w:rtl/>
        </w:rPr>
        <w:t>ارتقای حس مسئولیت‌پذیری و مشارکت دانش‌آموزان در تفکیک پسماند</w:t>
      </w:r>
      <w:r w:rsidRPr="002767BF">
        <w:rPr>
          <w:rFonts w:hint="cs"/>
          <w:rtl/>
        </w:rPr>
        <w:t xml:space="preserve"> (</w:t>
      </w:r>
      <w:hyperlink w:anchor="Shandiz" w:history="1">
        <w:proofErr w:type="spellStart"/>
        <w:r w:rsidRPr="002767BF">
          <w:rPr>
            <w:rStyle w:val="Hyperlink"/>
            <w:lang w:val="en-US" w:bidi="fa-IR"/>
          </w:rPr>
          <w:t>Shandiz</w:t>
        </w:r>
        <w:proofErr w:type="spellEnd"/>
        <w:r w:rsidRPr="002767BF">
          <w:rPr>
            <w:rStyle w:val="Hyperlink"/>
            <w:lang w:val="en-US" w:bidi="fa-IR"/>
          </w:rPr>
          <w:t xml:space="preserve"> et al., 2025</w:t>
        </w:r>
      </w:hyperlink>
      <w:r w:rsidRPr="002767BF">
        <w:rPr>
          <w:rFonts w:hint="cs"/>
          <w:rtl/>
        </w:rPr>
        <w:t xml:space="preserve">)؛ 3- </w:t>
      </w:r>
      <w:r w:rsidRPr="002767BF">
        <w:rPr>
          <w:rtl/>
        </w:rPr>
        <w:t>رفتار بازیافت آگاهانه</w:t>
      </w:r>
      <w:r w:rsidRPr="002767BF">
        <w:rPr>
          <w:rFonts w:hint="cs"/>
          <w:rtl/>
        </w:rPr>
        <w:t xml:space="preserve"> (</w:t>
      </w:r>
      <w:r w:rsidR="00234ECA">
        <w:fldChar w:fldCharType="begin"/>
      </w:r>
      <w:r w:rsidR="00234ECA">
        <w:instrText xml:space="preserve"> HYPERLINK \l "Venturi" </w:instrText>
      </w:r>
      <w:r w:rsidR="00234ECA">
        <w:fldChar w:fldCharType="separate"/>
      </w:r>
      <w:r w:rsidRPr="002767BF">
        <w:rPr>
          <w:rStyle w:val="Hyperlink"/>
          <w:lang w:val="en-US" w:bidi="fa-IR"/>
        </w:rPr>
        <w:t xml:space="preserve">Venturi, </w:t>
      </w:r>
      <w:proofErr w:type="spellStart"/>
      <w:r w:rsidRPr="002767BF">
        <w:rPr>
          <w:rStyle w:val="Hyperlink"/>
          <w:lang w:val="en-US" w:bidi="fa-IR"/>
        </w:rPr>
        <w:t>Zulauf</w:t>
      </w:r>
      <w:proofErr w:type="spellEnd"/>
      <w:r w:rsidRPr="002767BF">
        <w:rPr>
          <w:rStyle w:val="Hyperlink"/>
          <w:lang w:val="en-US" w:bidi="fa-IR"/>
        </w:rPr>
        <w:t xml:space="preserve">, </w:t>
      </w:r>
      <w:proofErr w:type="spellStart"/>
      <w:r w:rsidRPr="002767BF">
        <w:rPr>
          <w:rStyle w:val="Hyperlink"/>
          <w:lang w:val="en-US" w:bidi="fa-IR"/>
        </w:rPr>
        <w:t>Cuel</w:t>
      </w:r>
      <w:proofErr w:type="spellEnd"/>
      <w:r w:rsidRPr="002767BF">
        <w:rPr>
          <w:rStyle w:val="Hyperlink"/>
          <w:lang w:val="en-US" w:bidi="fa-IR"/>
        </w:rPr>
        <w:t>, &amp; Wagner, 2025</w:t>
      </w:r>
      <w:r w:rsidR="00234ECA">
        <w:rPr>
          <w:rStyle w:val="Hyperlink"/>
          <w:lang w:val="en-US" w:bidi="fa-IR"/>
        </w:rPr>
        <w:fldChar w:fldCharType="end"/>
      </w:r>
      <w:r w:rsidRPr="002767BF">
        <w:rPr>
          <w:rFonts w:hint="cs"/>
          <w:rtl/>
        </w:rPr>
        <w:t>)؛ 4-</w:t>
      </w:r>
      <w:r w:rsidRPr="002767BF">
        <w:rPr>
          <w:rtl/>
        </w:rPr>
        <w:t xml:space="preserve"> تقویت مهارت‌های تفکیک و مدیریت پسماند در رشته‌های صنعتی</w:t>
      </w:r>
      <w:r w:rsidRPr="002767BF">
        <w:rPr>
          <w:rFonts w:hint="cs"/>
          <w:rtl/>
        </w:rPr>
        <w:t xml:space="preserve"> (</w:t>
      </w:r>
      <w:hyperlink w:anchor="Pornpongtechavanich" w:history="1">
        <w:proofErr w:type="spellStart"/>
        <w:r w:rsidRPr="002767BF">
          <w:rPr>
            <w:rStyle w:val="Hyperlink"/>
            <w:lang w:val="en-US" w:bidi="fa-IR"/>
          </w:rPr>
          <w:t>Pornpongtechavanich</w:t>
        </w:r>
        <w:proofErr w:type="spellEnd"/>
        <w:r w:rsidRPr="002767BF">
          <w:rPr>
            <w:rStyle w:val="Hyperlink"/>
            <w:lang w:val="en-US" w:bidi="fa-IR"/>
          </w:rPr>
          <w:t xml:space="preserve">, </w:t>
        </w:r>
        <w:proofErr w:type="spellStart"/>
        <w:r w:rsidRPr="002767BF">
          <w:rPr>
            <w:rStyle w:val="Hyperlink"/>
            <w:lang w:val="en-US" w:bidi="fa-IR"/>
          </w:rPr>
          <w:t>Polpong</w:t>
        </w:r>
        <w:proofErr w:type="spellEnd"/>
        <w:r w:rsidRPr="002767BF">
          <w:rPr>
            <w:rStyle w:val="Hyperlink"/>
            <w:lang w:val="en-US" w:bidi="fa-IR"/>
          </w:rPr>
          <w:t xml:space="preserve">, &amp; </w:t>
        </w:r>
        <w:proofErr w:type="spellStart"/>
        <w:r w:rsidRPr="002767BF">
          <w:rPr>
            <w:rStyle w:val="Hyperlink"/>
            <w:lang w:val="en-US" w:bidi="fa-IR"/>
          </w:rPr>
          <w:t>Wijitpan</w:t>
        </w:r>
        <w:proofErr w:type="spellEnd"/>
        <w:r w:rsidRPr="002767BF">
          <w:rPr>
            <w:rStyle w:val="Hyperlink"/>
            <w:lang w:val="en-US" w:bidi="fa-IR"/>
          </w:rPr>
          <w:t>, 2025</w:t>
        </w:r>
      </w:hyperlink>
      <w:r w:rsidRPr="002767BF">
        <w:rPr>
          <w:rFonts w:hint="cs"/>
          <w:rtl/>
        </w:rPr>
        <w:t xml:space="preserve">)؛ 5- </w:t>
      </w:r>
      <w:r w:rsidRPr="002767BF">
        <w:rPr>
          <w:rtl/>
        </w:rPr>
        <w:t>تداوم مشارکت کاربران در فعالیت‌های سبز</w:t>
      </w:r>
      <w:r w:rsidRPr="002767BF">
        <w:rPr>
          <w:rFonts w:hint="cs"/>
          <w:rtl/>
        </w:rPr>
        <w:t xml:space="preserve"> (</w:t>
      </w:r>
      <w:hyperlink w:anchor="Bi" w:history="1">
        <w:r w:rsidRPr="002767BF">
          <w:rPr>
            <w:rStyle w:val="Hyperlink"/>
            <w:lang w:val="en-US" w:bidi="fa-IR"/>
          </w:rPr>
          <w:t>Bi et al.,2024</w:t>
        </w:r>
      </w:hyperlink>
      <w:r w:rsidRPr="002767BF">
        <w:rPr>
          <w:rFonts w:hint="cs"/>
          <w:rtl/>
          <w:lang w:bidi="fa-IR"/>
        </w:rPr>
        <w:t xml:space="preserve">)؛ 6- </w:t>
      </w:r>
      <w:r w:rsidRPr="002767BF">
        <w:rPr>
          <w:rtl/>
        </w:rPr>
        <w:t>ارتقای آموزش محیط‌زیستی کودکان</w:t>
      </w:r>
      <w:r w:rsidRPr="002767BF">
        <w:rPr>
          <w:rFonts w:hint="cs"/>
          <w:rtl/>
        </w:rPr>
        <w:t xml:space="preserve"> (</w:t>
      </w:r>
      <w:hyperlink w:anchor="Kirschhof" w:history="1">
        <w:proofErr w:type="spellStart"/>
        <w:r w:rsidRPr="002767BF">
          <w:rPr>
            <w:rStyle w:val="Hyperlink"/>
            <w:lang w:val="en-US" w:bidi="fa-IR"/>
          </w:rPr>
          <w:t>Kirschhof</w:t>
        </w:r>
        <w:proofErr w:type="spellEnd"/>
        <w:r w:rsidRPr="002767BF">
          <w:rPr>
            <w:rStyle w:val="Hyperlink"/>
            <w:lang w:val="en-US" w:bidi="fa-IR"/>
          </w:rPr>
          <w:t xml:space="preserve"> et al., 2024</w:t>
        </w:r>
      </w:hyperlink>
      <w:r w:rsidRPr="002767BF">
        <w:rPr>
          <w:rFonts w:hint="cs"/>
          <w:rtl/>
          <w:lang w:bidi="fa-IR"/>
        </w:rPr>
        <w:t xml:space="preserve">)؛ 7- </w:t>
      </w:r>
      <w:r w:rsidRPr="002767BF">
        <w:rPr>
          <w:rtl/>
        </w:rPr>
        <w:t>افزایش بهره‌وری انرژی</w:t>
      </w:r>
      <w:r w:rsidRPr="002767BF">
        <w:rPr>
          <w:rFonts w:hint="cs"/>
          <w:rtl/>
        </w:rPr>
        <w:t xml:space="preserve"> (</w:t>
      </w:r>
      <w:hyperlink w:anchor="Huang" w:history="1">
        <w:r w:rsidRPr="002767BF">
          <w:rPr>
            <w:rStyle w:val="Hyperlink"/>
            <w:lang w:val="en-US" w:bidi="fa-IR"/>
          </w:rPr>
          <w:t xml:space="preserve">Huang, Mohamad Saleh, &amp; </w:t>
        </w:r>
        <w:proofErr w:type="spellStart"/>
        <w:r w:rsidRPr="002767BF">
          <w:rPr>
            <w:rStyle w:val="Hyperlink"/>
            <w:lang w:val="en-US" w:bidi="fa-IR"/>
          </w:rPr>
          <w:t>Zolkepli</w:t>
        </w:r>
        <w:proofErr w:type="spellEnd"/>
        <w:r w:rsidRPr="002767BF">
          <w:rPr>
            <w:rStyle w:val="Hyperlink"/>
            <w:lang w:val="en-US" w:bidi="fa-IR"/>
          </w:rPr>
          <w:t>, 2022</w:t>
        </w:r>
      </w:hyperlink>
      <w:r w:rsidRPr="002767BF">
        <w:rPr>
          <w:rFonts w:hint="cs"/>
          <w:rtl/>
        </w:rPr>
        <w:t xml:space="preserve">)؛ 8- </w:t>
      </w:r>
      <w:r w:rsidRPr="002767BF">
        <w:rPr>
          <w:rtl/>
        </w:rPr>
        <w:t>افزایش آگاهی و انگیزش محیط‌زیستی</w:t>
      </w:r>
      <w:r w:rsidRPr="002767BF">
        <w:rPr>
          <w:rFonts w:hint="cs"/>
          <w:rtl/>
        </w:rPr>
        <w:t xml:space="preserve"> (</w:t>
      </w:r>
      <w:r w:rsidR="00234ECA">
        <w:fldChar w:fldCharType="begin"/>
      </w:r>
      <w:r w:rsidR="00234ECA">
        <w:instrText xml:space="preserve"> HYPERLINK \l "Rodosthenous" </w:instrText>
      </w:r>
      <w:r w:rsidR="00234ECA">
        <w:fldChar w:fldCharType="separate"/>
      </w:r>
      <w:proofErr w:type="spellStart"/>
      <w:r w:rsidR="00D1167B" w:rsidRPr="002767BF">
        <w:rPr>
          <w:rStyle w:val="Hyperlink"/>
          <w:lang w:val="en-US" w:bidi="fa-IR"/>
        </w:rPr>
        <w:t>Rodosthenous</w:t>
      </w:r>
      <w:proofErr w:type="spellEnd"/>
      <w:r w:rsidR="00D1167B" w:rsidRPr="002767BF">
        <w:rPr>
          <w:rStyle w:val="Hyperlink"/>
          <w:lang w:val="en-US" w:bidi="fa-IR"/>
        </w:rPr>
        <w:t>,</w:t>
      </w:r>
      <w:r w:rsidRPr="002767BF">
        <w:rPr>
          <w:rStyle w:val="Hyperlink"/>
          <w:lang w:val="en-US" w:bidi="fa-IR"/>
        </w:rPr>
        <w:t xml:space="preserve"> </w:t>
      </w:r>
      <w:proofErr w:type="spellStart"/>
      <w:r w:rsidRPr="002767BF">
        <w:rPr>
          <w:rStyle w:val="Hyperlink"/>
          <w:lang w:val="en-US" w:bidi="fa-IR"/>
        </w:rPr>
        <w:t>Mavrotheris</w:t>
      </w:r>
      <w:proofErr w:type="spellEnd"/>
      <w:r w:rsidRPr="002767BF">
        <w:rPr>
          <w:rStyle w:val="Hyperlink"/>
          <w:lang w:val="en-US" w:bidi="fa-IR"/>
        </w:rPr>
        <w:t xml:space="preserve">, Greller, &amp; </w:t>
      </w:r>
      <w:proofErr w:type="spellStart"/>
      <w:r w:rsidRPr="002767BF">
        <w:rPr>
          <w:rStyle w:val="Hyperlink"/>
          <w:lang w:val="en-US" w:bidi="fa-IR"/>
        </w:rPr>
        <w:t>Tabuenca</w:t>
      </w:r>
      <w:proofErr w:type="spellEnd"/>
      <w:r w:rsidRPr="002767BF">
        <w:rPr>
          <w:rStyle w:val="Hyperlink"/>
          <w:lang w:val="en-US" w:bidi="fa-IR"/>
        </w:rPr>
        <w:t>, 2022</w:t>
      </w:r>
      <w:r w:rsidR="00234ECA">
        <w:rPr>
          <w:rStyle w:val="Hyperlink"/>
          <w:lang w:val="en-US" w:bidi="fa-IR"/>
        </w:rPr>
        <w:fldChar w:fldCharType="end"/>
      </w:r>
      <w:r w:rsidRPr="002767BF">
        <w:rPr>
          <w:rFonts w:hint="cs"/>
          <w:rtl/>
        </w:rPr>
        <w:t>)؛ 9-</w:t>
      </w:r>
      <w:r w:rsidRPr="002767BF">
        <w:rPr>
          <w:rtl/>
        </w:rPr>
        <w:t xml:space="preserve"> تغییر رفتار و افزایش کیفیت تفکیک پسماند در جوانان</w:t>
      </w:r>
      <w:r w:rsidRPr="002767BF">
        <w:rPr>
          <w:rFonts w:hint="cs"/>
          <w:rtl/>
        </w:rPr>
        <w:t xml:space="preserve"> (</w:t>
      </w:r>
      <w:hyperlink w:anchor="Santti" w:history="1">
        <w:proofErr w:type="spellStart"/>
        <w:r w:rsidRPr="002767BF">
          <w:rPr>
            <w:rStyle w:val="Hyperlink"/>
            <w:lang w:val="en-US" w:bidi="fa-IR"/>
          </w:rPr>
          <w:t>Santti</w:t>
        </w:r>
        <w:proofErr w:type="spellEnd"/>
        <w:r w:rsidRPr="002767BF">
          <w:rPr>
            <w:rStyle w:val="Hyperlink"/>
            <w:lang w:val="en-US" w:bidi="fa-IR"/>
          </w:rPr>
          <w:t xml:space="preserve">, </w:t>
        </w:r>
        <w:proofErr w:type="spellStart"/>
        <w:r w:rsidRPr="002767BF">
          <w:rPr>
            <w:rStyle w:val="Hyperlink"/>
            <w:lang w:val="en-US" w:bidi="fa-IR"/>
          </w:rPr>
          <w:lastRenderedPageBreak/>
          <w:t>Happonen</w:t>
        </w:r>
        <w:proofErr w:type="spellEnd"/>
        <w:r w:rsidRPr="002767BF">
          <w:rPr>
            <w:rStyle w:val="Hyperlink"/>
            <w:lang w:val="en-US" w:bidi="fa-IR"/>
          </w:rPr>
          <w:t xml:space="preserve">, &amp; </w:t>
        </w:r>
        <w:proofErr w:type="spellStart"/>
        <w:r w:rsidRPr="002767BF">
          <w:rPr>
            <w:rStyle w:val="Hyperlink"/>
            <w:lang w:val="en-US" w:bidi="fa-IR"/>
          </w:rPr>
          <w:t>Auvinen</w:t>
        </w:r>
        <w:proofErr w:type="spellEnd"/>
        <w:r w:rsidRPr="002767BF">
          <w:rPr>
            <w:rStyle w:val="Hyperlink"/>
            <w:lang w:val="en-US" w:bidi="fa-IR"/>
          </w:rPr>
          <w:t>, 2020</w:t>
        </w:r>
      </w:hyperlink>
      <w:r w:rsidRPr="002767BF">
        <w:rPr>
          <w:rFonts w:hint="cs"/>
          <w:rtl/>
          <w:lang w:bidi="fa-IR"/>
        </w:rPr>
        <w:t>)؛</w:t>
      </w:r>
      <w:r w:rsidRPr="002767BF">
        <w:rPr>
          <w:rFonts w:hint="cs"/>
          <w:rtl/>
        </w:rPr>
        <w:t xml:space="preserve"> </w:t>
      </w:r>
      <w:r w:rsidRPr="002767BF">
        <w:rPr>
          <w:rFonts w:hint="cs"/>
          <w:rtl/>
          <w:lang w:bidi="fa-IR"/>
        </w:rPr>
        <w:t xml:space="preserve">10- </w:t>
      </w:r>
      <w:r w:rsidRPr="002767BF">
        <w:rPr>
          <w:rtl/>
        </w:rPr>
        <w:t>شکل‌گیری نگرش مثبت نسبت به مدیریت پسماند</w:t>
      </w:r>
      <w:r w:rsidRPr="002767BF">
        <w:rPr>
          <w:rFonts w:hint="cs"/>
          <w:rtl/>
        </w:rPr>
        <w:t xml:space="preserve"> (</w:t>
      </w:r>
      <w:hyperlink w:anchor="Magista" w:history="1">
        <w:proofErr w:type="spellStart"/>
        <w:r w:rsidRPr="002767BF">
          <w:rPr>
            <w:rStyle w:val="Hyperlink"/>
            <w:lang w:val="en-US" w:bidi="fa-IR"/>
          </w:rPr>
          <w:t>Magista</w:t>
        </w:r>
        <w:proofErr w:type="spellEnd"/>
        <w:r w:rsidRPr="002767BF">
          <w:rPr>
            <w:rStyle w:val="Hyperlink"/>
            <w:lang w:val="en-US" w:bidi="fa-IR"/>
          </w:rPr>
          <w:t xml:space="preserve">, </w:t>
        </w:r>
        <w:proofErr w:type="spellStart"/>
        <w:r w:rsidRPr="002767BF">
          <w:rPr>
            <w:rStyle w:val="Hyperlink"/>
            <w:lang w:val="en-US" w:bidi="fa-IR"/>
          </w:rPr>
          <w:t>Dorra</w:t>
        </w:r>
        <w:proofErr w:type="spellEnd"/>
        <w:r w:rsidRPr="002767BF">
          <w:rPr>
            <w:rStyle w:val="Hyperlink"/>
            <w:lang w:val="en-US" w:bidi="fa-IR"/>
          </w:rPr>
          <w:t xml:space="preserve"> &amp; Pean,2018</w:t>
        </w:r>
      </w:hyperlink>
      <w:r w:rsidRPr="002767BF">
        <w:rPr>
          <w:rFonts w:hint="cs"/>
          <w:rtl/>
          <w:lang w:bidi="fa-IR"/>
        </w:rPr>
        <w:t xml:space="preserve">) و همچنین 10- </w:t>
      </w:r>
      <w:r w:rsidRPr="002767BF">
        <w:rPr>
          <w:rtl/>
        </w:rPr>
        <w:t>بهبود مصرف آب خانگی</w:t>
      </w:r>
      <w:r w:rsidRPr="002767BF">
        <w:rPr>
          <w:rFonts w:hint="cs"/>
          <w:rtl/>
        </w:rPr>
        <w:t xml:space="preserve"> (</w:t>
      </w:r>
      <w:hyperlink w:anchor="Wang" w:history="1">
        <w:r w:rsidRPr="002767BF">
          <w:rPr>
            <w:rStyle w:val="Hyperlink"/>
            <w:lang w:val="en-US" w:bidi="fa-IR"/>
          </w:rPr>
          <w:t xml:space="preserve">Wang &amp; </w:t>
        </w:r>
        <w:proofErr w:type="spellStart"/>
        <w:r w:rsidRPr="002767BF">
          <w:rPr>
            <w:rStyle w:val="Hyperlink"/>
            <w:lang w:val="en-US" w:bidi="fa-IR"/>
          </w:rPr>
          <w:t>Capiluppi</w:t>
        </w:r>
        <w:proofErr w:type="spellEnd"/>
        <w:r w:rsidRPr="002767BF">
          <w:rPr>
            <w:rStyle w:val="Hyperlink"/>
            <w:lang w:val="en-US" w:bidi="fa-IR"/>
          </w:rPr>
          <w:t>, 2015</w:t>
        </w:r>
      </w:hyperlink>
      <w:r w:rsidRPr="002767BF">
        <w:rPr>
          <w:rFonts w:hint="cs"/>
          <w:rtl/>
          <w:lang w:bidi="fa-IR"/>
        </w:rPr>
        <w:t>) داشته است.</w:t>
      </w:r>
    </w:p>
    <w:p w14:paraId="26644CEF" w14:textId="4EADE0EB" w:rsidR="00545444" w:rsidRPr="002767BF" w:rsidRDefault="00462FD9" w:rsidP="00D1167B">
      <w:pPr>
        <w:pStyle w:val="Heading2"/>
        <w:bidi/>
        <w:rPr>
          <w:rtl/>
        </w:rPr>
      </w:pPr>
      <w:r w:rsidRPr="002767BF">
        <w:rPr>
          <w:rtl/>
        </w:rPr>
        <w:t>عل</w:t>
      </w:r>
      <w:r w:rsidRPr="002767BF">
        <w:rPr>
          <w:rFonts w:hint="cs"/>
          <w:rtl/>
        </w:rPr>
        <w:t>ی‌رغم</w:t>
      </w:r>
      <w:r w:rsidRPr="002767BF">
        <w:rPr>
          <w:rtl/>
        </w:rPr>
        <w:t xml:space="preserve"> اثربخش</w:t>
      </w:r>
      <w:r w:rsidRPr="002767BF">
        <w:rPr>
          <w:rFonts w:hint="cs"/>
          <w:rtl/>
        </w:rPr>
        <w:t>ی</w:t>
      </w:r>
      <w:r w:rsidRPr="002767BF">
        <w:rPr>
          <w:rtl/>
        </w:rPr>
        <w:t xml:space="preserve"> باز</w:t>
      </w:r>
      <w:r w:rsidRPr="002767BF">
        <w:rPr>
          <w:rFonts w:hint="cs"/>
          <w:rtl/>
        </w:rPr>
        <w:t>ی‌وارسازی</w:t>
      </w:r>
      <w:r w:rsidRPr="002767BF">
        <w:rPr>
          <w:rtl/>
        </w:rPr>
        <w:t xml:space="preserve"> در حوزه مح</w:t>
      </w:r>
      <w:r w:rsidRPr="002767BF">
        <w:rPr>
          <w:rFonts w:hint="cs"/>
          <w:rtl/>
        </w:rPr>
        <w:t>یط‌زیست،</w:t>
      </w:r>
      <w:r w:rsidRPr="002767BF">
        <w:rPr>
          <w:rtl/>
        </w:rPr>
        <w:t xml:space="preserve"> مطالعات نظام‌مند اندک</w:t>
      </w:r>
      <w:r w:rsidRPr="002767BF">
        <w:rPr>
          <w:rFonts w:hint="cs"/>
          <w:rtl/>
        </w:rPr>
        <w:t>ی</w:t>
      </w:r>
      <w:r w:rsidRPr="002767BF">
        <w:rPr>
          <w:rtl/>
        </w:rPr>
        <w:t xml:space="preserve"> به بررس</w:t>
      </w:r>
      <w:r w:rsidRPr="002767BF">
        <w:rPr>
          <w:rFonts w:hint="cs"/>
          <w:rtl/>
        </w:rPr>
        <w:t>ی</w:t>
      </w:r>
      <w:r w:rsidRPr="002767BF">
        <w:rPr>
          <w:rtl/>
        </w:rPr>
        <w:t xml:space="preserve"> تأث</w:t>
      </w:r>
      <w:r w:rsidRPr="002767BF">
        <w:rPr>
          <w:rFonts w:hint="cs"/>
          <w:rtl/>
        </w:rPr>
        <w:t>یر</w:t>
      </w:r>
      <w:r w:rsidRPr="002767BF">
        <w:rPr>
          <w:rtl/>
        </w:rPr>
        <w:t xml:space="preserve"> ا</w:t>
      </w:r>
      <w:r w:rsidRPr="002767BF">
        <w:rPr>
          <w:rFonts w:hint="cs"/>
          <w:rtl/>
        </w:rPr>
        <w:t>ین</w:t>
      </w:r>
      <w:r w:rsidRPr="002767BF">
        <w:rPr>
          <w:rtl/>
        </w:rPr>
        <w:t xml:space="preserve"> رو</w:t>
      </w:r>
      <w:r w:rsidRPr="002767BF">
        <w:rPr>
          <w:rFonts w:hint="cs"/>
          <w:rtl/>
        </w:rPr>
        <w:t>یکرد</w:t>
      </w:r>
      <w:r w:rsidRPr="002767BF">
        <w:rPr>
          <w:rtl/>
        </w:rPr>
        <w:t xml:space="preserve"> بر درگ</w:t>
      </w:r>
      <w:r w:rsidRPr="002767BF">
        <w:rPr>
          <w:rFonts w:hint="cs"/>
          <w:rtl/>
        </w:rPr>
        <w:t>یریِ</w:t>
      </w:r>
      <w:r w:rsidRPr="002767BF">
        <w:rPr>
          <w:rtl/>
        </w:rPr>
        <w:t xml:space="preserve"> رفتار</w:t>
      </w:r>
      <w:r w:rsidRPr="002767BF">
        <w:rPr>
          <w:rFonts w:hint="cs"/>
          <w:rtl/>
        </w:rPr>
        <w:t>ی</w:t>
      </w:r>
      <w:r w:rsidRPr="002767BF">
        <w:rPr>
          <w:rtl/>
        </w:rPr>
        <w:t xml:space="preserve"> در زم</w:t>
      </w:r>
      <w:r w:rsidRPr="002767BF">
        <w:rPr>
          <w:rFonts w:hint="cs"/>
          <w:rtl/>
        </w:rPr>
        <w:t>ینه‌های</w:t>
      </w:r>
      <w:r w:rsidRPr="002767BF">
        <w:rPr>
          <w:rtl/>
        </w:rPr>
        <w:t xml:space="preserve"> واقع</w:t>
      </w:r>
      <w:r w:rsidRPr="002767BF">
        <w:rPr>
          <w:rFonts w:hint="cs"/>
          <w:rtl/>
        </w:rPr>
        <w:t>ی</w:t>
      </w:r>
      <w:r w:rsidRPr="002767BF">
        <w:rPr>
          <w:rtl/>
        </w:rPr>
        <w:t xml:space="preserve"> ز</w:t>
      </w:r>
      <w:r w:rsidRPr="002767BF">
        <w:rPr>
          <w:rFonts w:hint="cs"/>
          <w:rtl/>
        </w:rPr>
        <w:t>یست‌محیطی،</w:t>
      </w:r>
      <w:r w:rsidRPr="002767BF">
        <w:rPr>
          <w:rtl/>
        </w:rPr>
        <w:t xml:space="preserve"> به‌و</w:t>
      </w:r>
      <w:r w:rsidRPr="002767BF">
        <w:rPr>
          <w:rFonts w:hint="cs"/>
          <w:rtl/>
        </w:rPr>
        <w:t>یژه</w:t>
      </w:r>
      <w:r w:rsidRPr="002767BF">
        <w:rPr>
          <w:rtl/>
        </w:rPr>
        <w:t xml:space="preserve"> در بافت ا</w:t>
      </w:r>
      <w:r w:rsidRPr="002767BF">
        <w:rPr>
          <w:rFonts w:hint="cs"/>
          <w:rtl/>
        </w:rPr>
        <w:t>یران،</w:t>
      </w:r>
      <w:r w:rsidRPr="002767BF">
        <w:rPr>
          <w:rtl/>
        </w:rPr>
        <w:t xml:space="preserve"> پرداخته‌اند. در ا</w:t>
      </w:r>
      <w:r w:rsidRPr="002767BF">
        <w:rPr>
          <w:rFonts w:hint="cs"/>
          <w:rtl/>
        </w:rPr>
        <w:t>ین</w:t>
      </w:r>
      <w:r w:rsidRPr="002767BF">
        <w:rPr>
          <w:rtl/>
        </w:rPr>
        <w:t xml:space="preserve"> راستا، در ا</w:t>
      </w:r>
      <w:r w:rsidRPr="002767BF">
        <w:rPr>
          <w:rFonts w:hint="cs"/>
          <w:rtl/>
        </w:rPr>
        <w:t>یران</w:t>
      </w:r>
      <w:r w:rsidRPr="002767BF">
        <w:rPr>
          <w:rtl/>
        </w:rPr>
        <w:t xml:space="preserve"> تنها دو پژوهش به‌طور مشخص تأث</w:t>
      </w:r>
      <w:r w:rsidRPr="002767BF">
        <w:rPr>
          <w:rFonts w:hint="cs"/>
          <w:rtl/>
        </w:rPr>
        <w:t>یر</w:t>
      </w:r>
      <w:r w:rsidRPr="002767BF">
        <w:rPr>
          <w:rtl/>
        </w:rPr>
        <w:t xml:space="preserve"> باز</w:t>
      </w:r>
      <w:r w:rsidRPr="002767BF">
        <w:rPr>
          <w:rFonts w:hint="cs"/>
          <w:rtl/>
        </w:rPr>
        <w:t>ی‌وارسازی</w:t>
      </w:r>
      <w:r w:rsidRPr="002767BF">
        <w:rPr>
          <w:rtl/>
        </w:rPr>
        <w:t xml:space="preserve"> را بر </w:t>
      </w:r>
      <w:r w:rsidRPr="002767BF">
        <w:rPr>
          <w:rFonts w:hint="cs"/>
          <w:rtl/>
        </w:rPr>
        <w:t>آموزش</w:t>
      </w:r>
      <w:r w:rsidRPr="002767BF">
        <w:rPr>
          <w:rtl/>
        </w:rPr>
        <w:t xml:space="preserve"> مفاه</w:t>
      </w:r>
      <w:r w:rsidRPr="002767BF">
        <w:rPr>
          <w:rFonts w:hint="cs"/>
          <w:rtl/>
        </w:rPr>
        <w:t>یم</w:t>
      </w:r>
      <w:r w:rsidRPr="002767BF">
        <w:rPr>
          <w:rtl/>
        </w:rPr>
        <w:t xml:space="preserve"> مح</w:t>
      </w:r>
      <w:r w:rsidRPr="002767BF">
        <w:rPr>
          <w:rFonts w:hint="cs"/>
          <w:rtl/>
        </w:rPr>
        <w:t>یط‌زیستی</w:t>
      </w:r>
      <w:r w:rsidRPr="002767BF">
        <w:rPr>
          <w:rtl/>
        </w:rPr>
        <w:t xml:space="preserve"> مطالعه کرده‌اند. در پژوهش نخست، </w:t>
      </w:r>
      <w:r w:rsidR="00C565FB" w:rsidRPr="002767BF">
        <w:fldChar w:fldCharType="begin"/>
      </w:r>
      <w:r w:rsidR="00C565FB" w:rsidRPr="002767BF">
        <w:instrText>HYPERLINK  \l "Bagheri"</w:instrText>
      </w:r>
      <w:r w:rsidR="00C565FB" w:rsidRPr="002767BF">
        <w:fldChar w:fldCharType="separate"/>
      </w:r>
      <w:r w:rsidRPr="002767BF">
        <w:rPr>
          <w:rStyle w:val="Hyperlink"/>
        </w:rPr>
        <w:t xml:space="preserve">Bagheri &amp; </w:t>
      </w:r>
      <w:proofErr w:type="spellStart"/>
      <w:r w:rsidRPr="002767BF">
        <w:rPr>
          <w:rStyle w:val="Hyperlink"/>
        </w:rPr>
        <w:t>Talimi</w:t>
      </w:r>
      <w:proofErr w:type="spellEnd"/>
      <w:r w:rsidRPr="002767BF">
        <w:rPr>
          <w:rStyle w:val="Hyperlink"/>
        </w:rPr>
        <w:t xml:space="preserve"> (2021)</w:t>
      </w:r>
      <w:r w:rsidR="00C565FB" w:rsidRPr="002767BF">
        <w:fldChar w:fldCharType="end"/>
      </w:r>
      <w:r w:rsidRPr="002767BF">
        <w:rPr>
          <w:rtl/>
        </w:rPr>
        <w:t>، تأث</w:t>
      </w:r>
      <w:r w:rsidRPr="002767BF">
        <w:rPr>
          <w:rFonts w:hint="cs"/>
          <w:rtl/>
        </w:rPr>
        <w:t>یر</w:t>
      </w:r>
      <w:r w:rsidRPr="002767BF">
        <w:rPr>
          <w:rtl/>
        </w:rPr>
        <w:t xml:space="preserve"> باز</w:t>
      </w:r>
      <w:r w:rsidRPr="002767BF">
        <w:rPr>
          <w:rFonts w:hint="cs"/>
          <w:rtl/>
        </w:rPr>
        <w:t>ی‌وارسازی</w:t>
      </w:r>
      <w:r w:rsidRPr="002767BF">
        <w:rPr>
          <w:rtl/>
        </w:rPr>
        <w:t xml:space="preserve"> بر </w:t>
      </w:r>
      <w:r w:rsidRPr="002767BF">
        <w:rPr>
          <w:rFonts w:hint="cs"/>
          <w:rtl/>
        </w:rPr>
        <w:t>یادگیری</w:t>
      </w:r>
      <w:r w:rsidRPr="002767BF">
        <w:rPr>
          <w:rtl/>
        </w:rPr>
        <w:t xml:space="preserve"> و </w:t>
      </w:r>
      <w:r w:rsidRPr="002767BF">
        <w:rPr>
          <w:rFonts w:hint="cs"/>
          <w:rtl/>
        </w:rPr>
        <w:t>یادداری</w:t>
      </w:r>
      <w:r w:rsidRPr="002767BF">
        <w:rPr>
          <w:rtl/>
        </w:rPr>
        <w:t xml:space="preserve"> مفاه</w:t>
      </w:r>
      <w:r w:rsidRPr="002767BF">
        <w:rPr>
          <w:rFonts w:hint="cs"/>
          <w:rtl/>
        </w:rPr>
        <w:t>یم</w:t>
      </w:r>
      <w:r w:rsidRPr="002767BF">
        <w:rPr>
          <w:rtl/>
        </w:rPr>
        <w:t xml:space="preserve"> مح</w:t>
      </w:r>
      <w:r w:rsidRPr="002767BF">
        <w:rPr>
          <w:rFonts w:hint="cs"/>
          <w:rtl/>
        </w:rPr>
        <w:t>یط‌زیست</w:t>
      </w:r>
      <w:r w:rsidRPr="002767BF">
        <w:rPr>
          <w:rtl/>
        </w:rPr>
        <w:t xml:space="preserve"> را در دانش‌آموزان مورد ارز</w:t>
      </w:r>
      <w:r w:rsidRPr="002767BF">
        <w:rPr>
          <w:rFonts w:hint="cs"/>
          <w:rtl/>
        </w:rPr>
        <w:t>یابی</w:t>
      </w:r>
      <w:r w:rsidRPr="002767BF">
        <w:rPr>
          <w:rtl/>
        </w:rPr>
        <w:t xml:space="preserve"> قرار دادند و نشان دادند که آموزش مبتن</w:t>
      </w:r>
      <w:r w:rsidRPr="002767BF">
        <w:rPr>
          <w:rFonts w:hint="cs"/>
          <w:rtl/>
        </w:rPr>
        <w:t>ی</w:t>
      </w:r>
      <w:r w:rsidRPr="002767BF">
        <w:rPr>
          <w:rtl/>
        </w:rPr>
        <w:t xml:space="preserve"> بر باز</w:t>
      </w:r>
      <w:r w:rsidRPr="002767BF">
        <w:rPr>
          <w:rFonts w:hint="cs"/>
          <w:rtl/>
        </w:rPr>
        <w:t>ی‌وارسازی</w:t>
      </w:r>
      <w:r w:rsidRPr="002767BF">
        <w:rPr>
          <w:rtl/>
        </w:rPr>
        <w:t xml:space="preserve"> به بهبود </w:t>
      </w:r>
      <w:r w:rsidRPr="002767BF">
        <w:rPr>
          <w:rFonts w:hint="cs"/>
          <w:rtl/>
        </w:rPr>
        <w:t>یادگیری</w:t>
      </w:r>
      <w:r w:rsidRPr="002767BF">
        <w:rPr>
          <w:rtl/>
        </w:rPr>
        <w:t xml:space="preserve"> و </w:t>
      </w:r>
      <w:r w:rsidRPr="002767BF">
        <w:rPr>
          <w:rFonts w:hint="cs"/>
          <w:rtl/>
        </w:rPr>
        <w:t>یادداری</w:t>
      </w:r>
      <w:r w:rsidRPr="002767BF">
        <w:rPr>
          <w:rtl/>
        </w:rPr>
        <w:t xml:space="preserve"> ا</w:t>
      </w:r>
      <w:r w:rsidRPr="002767BF">
        <w:rPr>
          <w:rFonts w:hint="cs"/>
          <w:rtl/>
        </w:rPr>
        <w:t>ین</w:t>
      </w:r>
      <w:r w:rsidRPr="002767BF">
        <w:rPr>
          <w:rtl/>
        </w:rPr>
        <w:t xml:space="preserve"> م</w:t>
      </w:r>
      <w:r w:rsidRPr="002767BF">
        <w:rPr>
          <w:rFonts w:hint="cs"/>
          <w:rtl/>
        </w:rPr>
        <w:t>فاهیم</w:t>
      </w:r>
      <w:r w:rsidRPr="002767BF">
        <w:rPr>
          <w:rtl/>
        </w:rPr>
        <w:t xml:space="preserve"> انجام</w:t>
      </w:r>
      <w:r w:rsidRPr="002767BF">
        <w:rPr>
          <w:rFonts w:hint="cs"/>
          <w:rtl/>
        </w:rPr>
        <w:t>یده</w:t>
      </w:r>
      <w:r w:rsidRPr="002767BF">
        <w:rPr>
          <w:rtl/>
        </w:rPr>
        <w:t xml:space="preserve"> است. همچن</w:t>
      </w:r>
      <w:r w:rsidRPr="002767BF">
        <w:rPr>
          <w:rFonts w:hint="cs"/>
          <w:rtl/>
        </w:rPr>
        <w:t>ین،</w:t>
      </w:r>
      <w:r w:rsidRPr="002767BF">
        <w:rPr>
          <w:rtl/>
        </w:rPr>
        <w:t xml:space="preserve"> </w:t>
      </w:r>
      <w:hyperlink w:anchor="Ahmadi" w:history="1">
        <w:r w:rsidRPr="002767BF">
          <w:rPr>
            <w:rStyle w:val="Hyperlink"/>
          </w:rPr>
          <w:t>Ahmadi, Noorani &amp; Hosseini (2023)</w:t>
        </w:r>
      </w:hyperlink>
      <w:r w:rsidRPr="002767BF">
        <w:t xml:space="preserve"> </w:t>
      </w:r>
      <w:r w:rsidR="00803BDA" w:rsidRPr="002767BF">
        <w:rPr>
          <w:rFonts w:hint="cs"/>
          <w:rtl/>
        </w:rPr>
        <w:t xml:space="preserve"> </w:t>
      </w:r>
      <w:r w:rsidRPr="002767BF">
        <w:rPr>
          <w:rtl/>
        </w:rPr>
        <w:t>در مطالعه‌ا</w:t>
      </w:r>
      <w:r w:rsidRPr="002767BF">
        <w:rPr>
          <w:rFonts w:hint="cs"/>
          <w:rtl/>
        </w:rPr>
        <w:t>ی</w:t>
      </w:r>
      <w:r w:rsidRPr="002767BF">
        <w:rPr>
          <w:rtl/>
        </w:rPr>
        <w:t xml:space="preserve"> با عنوان «تأث</w:t>
      </w:r>
      <w:r w:rsidRPr="002767BF">
        <w:rPr>
          <w:rFonts w:hint="cs"/>
          <w:rtl/>
        </w:rPr>
        <w:t>یر</w:t>
      </w:r>
      <w:r w:rsidRPr="002767BF">
        <w:rPr>
          <w:rtl/>
        </w:rPr>
        <w:t xml:space="preserve"> باز</w:t>
      </w:r>
      <w:r w:rsidRPr="002767BF">
        <w:rPr>
          <w:rFonts w:hint="cs"/>
          <w:rtl/>
        </w:rPr>
        <w:t>ی‌وارسازی</w:t>
      </w:r>
      <w:r w:rsidRPr="002767BF">
        <w:rPr>
          <w:rtl/>
        </w:rPr>
        <w:t xml:space="preserve"> بر ارتقا</w:t>
      </w:r>
      <w:r w:rsidRPr="002767BF">
        <w:rPr>
          <w:rFonts w:hint="cs"/>
          <w:rtl/>
        </w:rPr>
        <w:t>ی</w:t>
      </w:r>
      <w:r w:rsidRPr="002767BF">
        <w:rPr>
          <w:rtl/>
        </w:rPr>
        <w:t xml:space="preserve"> سواد ز</w:t>
      </w:r>
      <w:r w:rsidRPr="002767BF">
        <w:rPr>
          <w:rFonts w:hint="cs"/>
          <w:rtl/>
        </w:rPr>
        <w:t>یست‌محیطی</w:t>
      </w:r>
      <w:r w:rsidRPr="002767BF">
        <w:rPr>
          <w:rtl/>
        </w:rPr>
        <w:t xml:space="preserve"> دانش‌آموزان» در</w:t>
      </w:r>
      <w:r w:rsidRPr="002767BF">
        <w:rPr>
          <w:rFonts w:hint="cs"/>
          <w:rtl/>
        </w:rPr>
        <w:t>یافتند</w:t>
      </w:r>
      <w:r w:rsidRPr="002767BF">
        <w:rPr>
          <w:rtl/>
        </w:rPr>
        <w:t xml:space="preserve"> که ا</w:t>
      </w:r>
      <w:r w:rsidRPr="002767BF">
        <w:rPr>
          <w:rFonts w:hint="cs"/>
          <w:rtl/>
        </w:rPr>
        <w:t>ین</w:t>
      </w:r>
      <w:r w:rsidRPr="002767BF">
        <w:rPr>
          <w:rtl/>
        </w:rPr>
        <w:t xml:space="preserve"> رو</w:t>
      </w:r>
      <w:r w:rsidRPr="002767BF">
        <w:rPr>
          <w:rFonts w:hint="cs"/>
          <w:rtl/>
        </w:rPr>
        <w:t>یکرد</w:t>
      </w:r>
      <w:r w:rsidRPr="002767BF">
        <w:rPr>
          <w:rtl/>
        </w:rPr>
        <w:t xml:space="preserve"> در ارتقا</w:t>
      </w:r>
      <w:r w:rsidRPr="002767BF">
        <w:rPr>
          <w:rFonts w:hint="cs"/>
          <w:rtl/>
        </w:rPr>
        <w:t>ی</w:t>
      </w:r>
      <w:r w:rsidRPr="002767BF">
        <w:rPr>
          <w:rtl/>
        </w:rPr>
        <w:t xml:space="preserve"> سواد ز</w:t>
      </w:r>
      <w:r w:rsidRPr="002767BF">
        <w:rPr>
          <w:rFonts w:hint="cs"/>
          <w:rtl/>
        </w:rPr>
        <w:t>یست‌محیطی</w:t>
      </w:r>
      <w:r w:rsidRPr="002767BF">
        <w:rPr>
          <w:rtl/>
        </w:rPr>
        <w:t xml:space="preserve"> (در حوزه مد</w:t>
      </w:r>
      <w:r w:rsidRPr="002767BF">
        <w:rPr>
          <w:rFonts w:hint="cs"/>
          <w:rtl/>
        </w:rPr>
        <w:t>یریت</w:t>
      </w:r>
      <w:r w:rsidRPr="002767BF">
        <w:rPr>
          <w:rtl/>
        </w:rPr>
        <w:t xml:space="preserve"> مصرف آب، گاز، برق، حفظ جنگل‌ها و ح</w:t>
      </w:r>
      <w:r w:rsidRPr="002767BF">
        <w:rPr>
          <w:rFonts w:hint="cs"/>
          <w:rtl/>
        </w:rPr>
        <w:t>یوانات</w:t>
      </w:r>
      <w:r w:rsidRPr="002767BF">
        <w:rPr>
          <w:rtl/>
        </w:rPr>
        <w:t>) در م</w:t>
      </w:r>
      <w:r w:rsidRPr="002767BF">
        <w:rPr>
          <w:rFonts w:hint="cs"/>
          <w:rtl/>
        </w:rPr>
        <w:t>یا</w:t>
      </w:r>
      <w:r w:rsidRPr="002767BF">
        <w:rPr>
          <w:rtl/>
        </w:rPr>
        <w:t>ن دانش‌آموزان دوره اول ابتدا</w:t>
      </w:r>
      <w:r w:rsidRPr="002767BF">
        <w:rPr>
          <w:rFonts w:hint="cs"/>
          <w:rtl/>
        </w:rPr>
        <w:t>یی</w:t>
      </w:r>
      <w:r w:rsidRPr="002767BF">
        <w:rPr>
          <w:rtl/>
        </w:rPr>
        <w:t xml:space="preserve"> اثربخش بوده است</w:t>
      </w:r>
      <w:r w:rsidR="00545444" w:rsidRPr="002767BF">
        <w:rPr>
          <w:rFonts w:hint="cs"/>
          <w:rtl/>
        </w:rPr>
        <w:t>.</w:t>
      </w:r>
    </w:p>
    <w:p w14:paraId="70E82757" w14:textId="52E5A74B" w:rsidR="00545444" w:rsidRPr="002767BF" w:rsidRDefault="00462FD9" w:rsidP="00462FD9">
      <w:pPr>
        <w:pStyle w:val="Heading2"/>
        <w:bidi/>
        <w:rPr>
          <w:rtl/>
          <w:lang w:bidi="fa-IR"/>
        </w:rPr>
      </w:pPr>
      <w:r w:rsidRPr="002767BF">
        <w:rPr>
          <w:rtl/>
          <w:lang w:bidi="fa-IR"/>
        </w:rPr>
        <w:t>بررس</w:t>
      </w:r>
      <w:r w:rsidRPr="002767BF">
        <w:rPr>
          <w:rFonts w:hint="cs"/>
          <w:rtl/>
          <w:lang w:bidi="fa-IR"/>
        </w:rPr>
        <w:t>ی</w:t>
      </w:r>
      <w:r w:rsidRPr="002767BF">
        <w:rPr>
          <w:rtl/>
          <w:lang w:bidi="fa-IR"/>
        </w:rPr>
        <w:t xml:space="preserve"> پ</w:t>
      </w:r>
      <w:r w:rsidRPr="002767BF">
        <w:rPr>
          <w:rFonts w:hint="cs"/>
          <w:rtl/>
          <w:lang w:bidi="fa-IR"/>
        </w:rPr>
        <w:t>یشینه</w:t>
      </w:r>
      <w:r w:rsidRPr="002767BF">
        <w:rPr>
          <w:rtl/>
          <w:lang w:bidi="fa-IR"/>
        </w:rPr>
        <w:t xml:space="preserve"> پژوهش‌ها در حوزه باز</w:t>
      </w:r>
      <w:r w:rsidRPr="002767BF">
        <w:rPr>
          <w:rFonts w:hint="cs"/>
          <w:rtl/>
          <w:lang w:bidi="fa-IR"/>
        </w:rPr>
        <w:t>ی‌وارسازی</w:t>
      </w:r>
      <w:r w:rsidRPr="002767BF">
        <w:rPr>
          <w:rtl/>
          <w:lang w:bidi="fa-IR"/>
        </w:rPr>
        <w:t xml:space="preserve"> نشان م</w:t>
      </w:r>
      <w:r w:rsidRPr="002767BF">
        <w:rPr>
          <w:rFonts w:hint="cs"/>
          <w:rtl/>
          <w:lang w:bidi="fa-IR"/>
        </w:rPr>
        <w:t>ی‌دهد</w:t>
      </w:r>
      <w:r w:rsidRPr="002767BF">
        <w:rPr>
          <w:rtl/>
          <w:lang w:bidi="fa-IR"/>
        </w:rPr>
        <w:t xml:space="preserve"> که تمرکز غالب مطالعات داخل</w:t>
      </w:r>
      <w:r w:rsidRPr="002767BF">
        <w:rPr>
          <w:rFonts w:hint="cs"/>
          <w:rtl/>
          <w:lang w:bidi="fa-IR"/>
        </w:rPr>
        <w:t>ی</w:t>
      </w:r>
      <w:r w:rsidRPr="002767BF">
        <w:rPr>
          <w:rtl/>
          <w:lang w:bidi="fa-IR"/>
        </w:rPr>
        <w:t xml:space="preserve"> و خارج</w:t>
      </w:r>
      <w:r w:rsidRPr="002767BF">
        <w:rPr>
          <w:rFonts w:hint="cs"/>
          <w:rtl/>
          <w:lang w:bidi="fa-IR"/>
        </w:rPr>
        <w:t>ی</w:t>
      </w:r>
      <w:r w:rsidRPr="002767BF">
        <w:rPr>
          <w:rtl/>
          <w:lang w:bidi="fa-IR"/>
        </w:rPr>
        <w:t xml:space="preserve"> بر پ</w:t>
      </w:r>
      <w:r w:rsidRPr="002767BF">
        <w:rPr>
          <w:rFonts w:hint="cs"/>
          <w:rtl/>
          <w:lang w:bidi="fa-IR"/>
        </w:rPr>
        <w:t>یاده‌سازی</w:t>
      </w:r>
      <w:r w:rsidRPr="002767BF">
        <w:rPr>
          <w:rtl/>
          <w:lang w:bidi="fa-IR"/>
        </w:rPr>
        <w:t xml:space="preserve"> د</w:t>
      </w:r>
      <w:r w:rsidRPr="002767BF">
        <w:rPr>
          <w:rFonts w:hint="cs"/>
          <w:rtl/>
          <w:lang w:bidi="fa-IR"/>
        </w:rPr>
        <w:t>یجیتالِ</w:t>
      </w:r>
      <w:r w:rsidRPr="002767BF">
        <w:rPr>
          <w:rtl/>
          <w:lang w:bidi="fa-IR"/>
        </w:rPr>
        <w:t xml:space="preserve"> باز</w:t>
      </w:r>
      <w:r w:rsidRPr="002767BF">
        <w:rPr>
          <w:rFonts w:hint="cs"/>
          <w:rtl/>
          <w:lang w:bidi="fa-IR"/>
        </w:rPr>
        <w:t>ی‌وارسازی</w:t>
      </w:r>
      <w:r w:rsidRPr="002767BF">
        <w:rPr>
          <w:rtl/>
          <w:lang w:bidi="fa-IR"/>
        </w:rPr>
        <w:t xml:space="preserve"> بوده است، به‌گونه‌ا</w:t>
      </w:r>
      <w:r w:rsidRPr="002767BF">
        <w:rPr>
          <w:rFonts w:hint="cs"/>
          <w:rtl/>
          <w:lang w:bidi="fa-IR"/>
        </w:rPr>
        <w:t>ی</w:t>
      </w:r>
      <w:r w:rsidRPr="002767BF">
        <w:rPr>
          <w:rtl/>
          <w:lang w:bidi="fa-IR"/>
        </w:rPr>
        <w:t xml:space="preserve"> که بخش عمده‌ا</w:t>
      </w:r>
      <w:r w:rsidRPr="002767BF">
        <w:rPr>
          <w:rFonts w:hint="cs"/>
          <w:rtl/>
          <w:lang w:bidi="fa-IR"/>
        </w:rPr>
        <w:t>ی</w:t>
      </w:r>
      <w:r w:rsidRPr="002767BF">
        <w:rPr>
          <w:rtl/>
          <w:lang w:bidi="fa-IR"/>
        </w:rPr>
        <w:t xml:space="preserve"> از ا</w:t>
      </w:r>
      <w:r w:rsidRPr="002767BF">
        <w:rPr>
          <w:rFonts w:hint="cs"/>
          <w:rtl/>
          <w:lang w:bidi="fa-IR"/>
        </w:rPr>
        <w:t>ین</w:t>
      </w:r>
      <w:r w:rsidRPr="002767BF">
        <w:rPr>
          <w:rtl/>
          <w:lang w:bidi="fa-IR"/>
        </w:rPr>
        <w:t xml:space="preserve"> </w:t>
      </w:r>
      <w:r w:rsidRPr="002767BF">
        <w:rPr>
          <w:rFonts w:hint="cs"/>
          <w:rtl/>
          <w:lang w:bidi="fa-IR"/>
        </w:rPr>
        <w:t>پژوهش</w:t>
      </w:r>
      <w:r w:rsidRPr="002767BF">
        <w:rPr>
          <w:rtl/>
          <w:lang w:bidi="fa-IR"/>
        </w:rPr>
        <w:softHyphen/>
      </w:r>
      <w:r w:rsidRPr="002767BF">
        <w:rPr>
          <w:rFonts w:hint="cs"/>
          <w:rtl/>
          <w:lang w:bidi="fa-IR"/>
        </w:rPr>
        <w:t>ها،</w:t>
      </w:r>
      <w:r w:rsidRPr="002767BF">
        <w:rPr>
          <w:rtl/>
          <w:lang w:bidi="fa-IR"/>
        </w:rPr>
        <w:t xml:space="preserve"> اثربخش</w:t>
      </w:r>
      <w:r w:rsidRPr="002767BF">
        <w:rPr>
          <w:rFonts w:hint="cs"/>
          <w:rtl/>
          <w:lang w:bidi="fa-IR"/>
        </w:rPr>
        <w:t>ی</w:t>
      </w:r>
      <w:r w:rsidRPr="002767BF">
        <w:rPr>
          <w:rtl/>
          <w:lang w:bidi="fa-IR"/>
        </w:rPr>
        <w:t xml:space="preserve"> مداخلات د</w:t>
      </w:r>
      <w:r w:rsidRPr="002767BF">
        <w:rPr>
          <w:rFonts w:hint="cs"/>
          <w:rtl/>
          <w:lang w:bidi="fa-IR"/>
        </w:rPr>
        <w:t>یجیتال</w:t>
      </w:r>
      <w:r w:rsidRPr="002767BF">
        <w:rPr>
          <w:rtl/>
          <w:lang w:bidi="fa-IR"/>
        </w:rPr>
        <w:t xml:space="preserve"> را در بستر موضوعات ز</w:t>
      </w:r>
      <w:r w:rsidRPr="002767BF">
        <w:rPr>
          <w:rFonts w:hint="cs"/>
          <w:rtl/>
          <w:lang w:bidi="fa-IR"/>
        </w:rPr>
        <w:t>یست‌محیطی</w:t>
      </w:r>
      <w:r w:rsidRPr="002767BF">
        <w:rPr>
          <w:rtl/>
          <w:lang w:bidi="fa-IR"/>
        </w:rPr>
        <w:t xml:space="preserve"> و عمدتاً م</w:t>
      </w:r>
      <w:r w:rsidRPr="002767BF">
        <w:rPr>
          <w:rFonts w:hint="cs"/>
          <w:rtl/>
          <w:lang w:bidi="fa-IR"/>
        </w:rPr>
        <w:t>یان</w:t>
      </w:r>
      <w:r w:rsidRPr="002767BF">
        <w:rPr>
          <w:rtl/>
          <w:lang w:bidi="fa-IR"/>
        </w:rPr>
        <w:t xml:space="preserve"> جمع</w:t>
      </w:r>
      <w:r w:rsidRPr="002767BF">
        <w:rPr>
          <w:rFonts w:hint="cs"/>
          <w:rtl/>
          <w:lang w:bidi="fa-IR"/>
        </w:rPr>
        <w:t>یت</w:t>
      </w:r>
      <w:r w:rsidRPr="002767BF">
        <w:rPr>
          <w:rtl/>
          <w:lang w:bidi="fa-IR"/>
        </w:rPr>
        <w:t xml:space="preserve"> بزر</w:t>
      </w:r>
      <w:r w:rsidRPr="002767BF">
        <w:rPr>
          <w:rFonts w:hint="cs"/>
          <w:rtl/>
          <w:lang w:bidi="fa-IR"/>
        </w:rPr>
        <w:t>گ‌سال</w:t>
      </w:r>
      <w:r w:rsidRPr="002767BF">
        <w:rPr>
          <w:rtl/>
          <w:lang w:bidi="fa-IR"/>
        </w:rPr>
        <w:t xml:space="preserve"> مورد ارز</w:t>
      </w:r>
      <w:r w:rsidRPr="002767BF">
        <w:rPr>
          <w:rFonts w:hint="cs"/>
          <w:rtl/>
          <w:lang w:bidi="fa-IR"/>
        </w:rPr>
        <w:t>یابی</w:t>
      </w:r>
      <w:r w:rsidRPr="002767BF">
        <w:rPr>
          <w:rtl/>
          <w:lang w:bidi="fa-IR"/>
        </w:rPr>
        <w:t xml:space="preserve"> قرار داده‌اند. بد</w:t>
      </w:r>
      <w:r w:rsidRPr="002767BF">
        <w:rPr>
          <w:rFonts w:hint="cs"/>
          <w:rtl/>
          <w:lang w:bidi="fa-IR"/>
        </w:rPr>
        <w:t>ین</w:t>
      </w:r>
      <w:r w:rsidRPr="002767BF">
        <w:rPr>
          <w:rtl/>
          <w:lang w:bidi="fa-IR"/>
        </w:rPr>
        <w:t xml:space="preserve"> معنا که باز</w:t>
      </w:r>
      <w:r w:rsidRPr="002767BF">
        <w:rPr>
          <w:rFonts w:hint="cs"/>
          <w:rtl/>
          <w:lang w:bidi="fa-IR"/>
        </w:rPr>
        <w:t>ی‌وارسازی</w:t>
      </w:r>
      <w:r w:rsidRPr="002767BF">
        <w:rPr>
          <w:rtl/>
          <w:lang w:bidi="fa-IR"/>
        </w:rPr>
        <w:t xml:space="preserve"> اغلب در قالب استفاده از ابزارها</w:t>
      </w:r>
      <w:r w:rsidRPr="002767BF">
        <w:rPr>
          <w:rFonts w:hint="cs"/>
          <w:rtl/>
          <w:lang w:bidi="fa-IR"/>
        </w:rPr>
        <w:t>ی</w:t>
      </w:r>
      <w:r w:rsidRPr="002767BF">
        <w:rPr>
          <w:rtl/>
          <w:lang w:bidi="fa-IR"/>
        </w:rPr>
        <w:t xml:space="preserve"> مبتن</w:t>
      </w:r>
      <w:r w:rsidRPr="002767BF">
        <w:rPr>
          <w:rFonts w:hint="cs"/>
          <w:rtl/>
          <w:lang w:bidi="fa-IR"/>
        </w:rPr>
        <w:t>ی</w:t>
      </w:r>
      <w:r w:rsidRPr="002767BF">
        <w:rPr>
          <w:rtl/>
          <w:lang w:bidi="fa-IR"/>
        </w:rPr>
        <w:t xml:space="preserve"> بر فناور</w:t>
      </w:r>
      <w:r w:rsidRPr="002767BF">
        <w:rPr>
          <w:rFonts w:hint="cs"/>
          <w:rtl/>
          <w:lang w:bidi="fa-IR"/>
        </w:rPr>
        <w:t>ی،</w:t>
      </w:r>
      <w:r w:rsidRPr="002767BF">
        <w:rPr>
          <w:rtl/>
          <w:lang w:bidi="fa-IR"/>
        </w:rPr>
        <w:t xml:space="preserve"> همچون اپل</w:t>
      </w:r>
      <w:r w:rsidRPr="002767BF">
        <w:rPr>
          <w:rFonts w:hint="cs"/>
          <w:rtl/>
          <w:lang w:bidi="fa-IR"/>
        </w:rPr>
        <w:t>یکیشن‌های</w:t>
      </w:r>
      <w:r w:rsidRPr="002767BF">
        <w:rPr>
          <w:rtl/>
          <w:lang w:bidi="fa-IR"/>
        </w:rPr>
        <w:t xml:space="preserve"> تلفن همراه، پلتفرم‌ها</w:t>
      </w:r>
      <w:r w:rsidRPr="002767BF">
        <w:rPr>
          <w:rFonts w:hint="cs"/>
          <w:rtl/>
          <w:lang w:bidi="fa-IR"/>
        </w:rPr>
        <w:t>ی</w:t>
      </w:r>
      <w:r w:rsidRPr="002767BF">
        <w:rPr>
          <w:rtl/>
          <w:lang w:bidi="fa-IR"/>
        </w:rPr>
        <w:t xml:space="preserve"> آنلا</w:t>
      </w:r>
      <w:r w:rsidRPr="002767BF">
        <w:rPr>
          <w:rFonts w:hint="cs"/>
          <w:rtl/>
          <w:lang w:bidi="fa-IR"/>
        </w:rPr>
        <w:t>ین</w:t>
      </w:r>
      <w:r w:rsidRPr="002767BF">
        <w:rPr>
          <w:rtl/>
          <w:lang w:bidi="fa-IR"/>
        </w:rPr>
        <w:t xml:space="preserve"> و نرم‌افزارها</w:t>
      </w:r>
      <w:r w:rsidRPr="002767BF">
        <w:rPr>
          <w:rFonts w:hint="cs"/>
          <w:rtl/>
          <w:lang w:bidi="fa-IR"/>
        </w:rPr>
        <w:t>ی</w:t>
      </w:r>
      <w:r w:rsidRPr="002767BF">
        <w:rPr>
          <w:rtl/>
          <w:lang w:bidi="fa-IR"/>
        </w:rPr>
        <w:t xml:space="preserve"> آموزش</w:t>
      </w:r>
      <w:r w:rsidRPr="002767BF">
        <w:rPr>
          <w:rFonts w:hint="cs"/>
          <w:rtl/>
          <w:lang w:bidi="fa-IR"/>
        </w:rPr>
        <w:t>ی</w:t>
      </w:r>
      <w:r w:rsidRPr="002767BF">
        <w:rPr>
          <w:rtl/>
          <w:lang w:bidi="fa-IR"/>
        </w:rPr>
        <w:t xml:space="preserve"> اجرا شده و تأث</w:t>
      </w:r>
      <w:r w:rsidRPr="002767BF">
        <w:rPr>
          <w:rFonts w:hint="cs"/>
          <w:rtl/>
          <w:lang w:bidi="fa-IR"/>
        </w:rPr>
        <w:t>یر</w:t>
      </w:r>
      <w:r w:rsidRPr="002767BF">
        <w:rPr>
          <w:rtl/>
          <w:lang w:bidi="fa-IR"/>
        </w:rPr>
        <w:t xml:space="preserve"> آن‌ها بر دانش، نگرش و رفتارها</w:t>
      </w:r>
      <w:r w:rsidRPr="002767BF">
        <w:rPr>
          <w:rFonts w:hint="cs"/>
          <w:rtl/>
          <w:lang w:bidi="fa-IR"/>
        </w:rPr>
        <w:t>ی</w:t>
      </w:r>
      <w:r w:rsidRPr="002767BF">
        <w:rPr>
          <w:rtl/>
          <w:lang w:bidi="fa-IR"/>
        </w:rPr>
        <w:t xml:space="preserve"> طرفدار مح</w:t>
      </w:r>
      <w:r w:rsidRPr="002767BF">
        <w:rPr>
          <w:rFonts w:hint="cs"/>
          <w:rtl/>
          <w:lang w:bidi="fa-IR"/>
        </w:rPr>
        <w:t>یط‌زیستِ</w:t>
      </w:r>
      <w:r w:rsidRPr="002767BF">
        <w:rPr>
          <w:rtl/>
          <w:lang w:bidi="fa-IR"/>
        </w:rPr>
        <w:t xml:space="preserve"> مخاطبان ب</w:t>
      </w:r>
      <w:r w:rsidRPr="002767BF">
        <w:rPr>
          <w:rFonts w:hint="cs"/>
          <w:rtl/>
          <w:lang w:bidi="fa-IR"/>
        </w:rPr>
        <w:t>ررسی</w:t>
      </w:r>
      <w:r w:rsidRPr="002767BF">
        <w:rPr>
          <w:rtl/>
          <w:lang w:bidi="fa-IR"/>
        </w:rPr>
        <w:t xml:space="preserve"> شده است. همچن</w:t>
      </w:r>
      <w:r w:rsidRPr="002767BF">
        <w:rPr>
          <w:rFonts w:hint="cs"/>
          <w:rtl/>
          <w:lang w:bidi="fa-IR"/>
        </w:rPr>
        <w:t>ین</w:t>
      </w:r>
      <w:r w:rsidRPr="002767BF">
        <w:rPr>
          <w:rtl/>
          <w:lang w:bidi="fa-IR"/>
        </w:rPr>
        <w:t xml:space="preserve"> لازم به ذکر است که مطالعات داخل</w:t>
      </w:r>
      <w:r w:rsidRPr="002767BF">
        <w:rPr>
          <w:rFonts w:hint="cs"/>
          <w:rtl/>
          <w:lang w:bidi="fa-IR"/>
        </w:rPr>
        <w:t>ی</w:t>
      </w:r>
      <w:r w:rsidRPr="002767BF">
        <w:rPr>
          <w:rtl/>
          <w:lang w:bidi="fa-IR"/>
        </w:rPr>
        <w:t xml:space="preserve"> انجام‌شده در ا</w:t>
      </w:r>
      <w:r w:rsidRPr="002767BF">
        <w:rPr>
          <w:rFonts w:hint="cs"/>
          <w:rtl/>
          <w:lang w:bidi="fa-IR"/>
        </w:rPr>
        <w:t>ین</w:t>
      </w:r>
      <w:r w:rsidRPr="002767BF">
        <w:rPr>
          <w:rtl/>
          <w:lang w:bidi="fa-IR"/>
        </w:rPr>
        <w:t xml:space="preserve"> حوزه، عمدتاً بر بعد دانش</w:t>
      </w:r>
      <w:r w:rsidRPr="002767BF">
        <w:rPr>
          <w:rFonts w:hint="cs"/>
          <w:rtl/>
          <w:lang w:bidi="fa-IR"/>
        </w:rPr>
        <w:t>ی</w:t>
      </w:r>
      <w:r w:rsidRPr="002767BF">
        <w:rPr>
          <w:rtl/>
          <w:lang w:bidi="fa-IR"/>
        </w:rPr>
        <w:t xml:space="preserve"> (</w:t>
      </w:r>
      <w:r w:rsidRPr="002767BF">
        <w:rPr>
          <w:rFonts w:hint="cs"/>
          <w:rtl/>
          <w:lang w:bidi="fa-IR"/>
        </w:rPr>
        <w:t>یادگیری</w:t>
      </w:r>
      <w:r w:rsidRPr="002767BF">
        <w:rPr>
          <w:rtl/>
          <w:lang w:bidi="fa-IR"/>
        </w:rPr>
        <w:t xml:space="preserve"> و </w:t>
      </w:r>
      <w:r w:rsidRPr="002767BF">
        <w:rPr>
          <w:rFonts w:hint="cs"/>
          <w:rtl/>
          <w:lang w:bidi="fa-IR"/>
        </w:rPr>
        <w:t>یادداری</w:t>
      </w:r>
      <w:r w:rsidRPr="002767BF">
        <w:rPr>
          <w:rtl/>
          <w:lang w:bidi="fa-IR"/>
        </w:rPr>
        <w:t xml:space="preserve"> و ارتقا</w:t>
      </w:r>
      <w:r w:rsidRPr="002767BF">
        <w:rPr>
          <w:rFonts w:hint="cs"/>
          <w:rtl/>
          <w:lang w:bidi="fa-IR"/>
        </w:rPr>
        <w:t>ی</w:t>
      </w:r>
      <w:r w:rsidRPr="002767BF">
        <w:rPr>
          <w:rtl/>
          <w:lang w:bidi="fa-IR"/>
        </w:rPr>
        <w:t xml:space="preserve"> سواد ز</w:t>
      </w:r>
      <w:r w:rsidRPr="002767BF">
        <w:rPr>
          <w:rFonts w:hint="cs"/>
          <w:rtl/>
          <w:lang w:bidi="fa-IR"/>
        </w:rPr>
        <w:t>یست‌محیطی</w:t>
      </w:r>
      <w:r w:rsidRPr="002767BF">
        <w:rPr>
          <w:rtl/>
          <w:lang w:bidi="fa-IR"/>
        </w:rPr>
        <w:t>) و آموزش کل</w:t>
      </w:r>
      <w:r w:rsidRPr="002767BF">
        <w:rPr>
          <w:rFonts w:hint="cs"/>
          <w:rtl/>
          <w:lang w:bidi="fa-IR"/>
        </w:rPr>
        <w:t>ی</w:t>
      </w:r>
      <w:r w:rsidRPr="002767BF">
        <w:rPr>
          <w:rtl/>
          <w:lang w:bidi="fa-IR"/>
        </w:rPr>
        <w:t xml:space="preserve"> مفاه</w:t>
      </w:r>
      <w:r w:rsidRPr="002767BF">
        <w:rPr>
          <w:rFonts w:hint="cs"/>
          <w:rtl/>
          <w:lang w:bidi="fa-IR"/>
        </w:rPr>
        <w:t>یم</w:t>
      </w:r>
      <w:r w:rsidRPr="002767BF">
        <w:rPr>
          <w:rtl/>
          <w:lang w:bidi="fa-IR"/>
        </w:rPr>
        <w:t xml:space="preserve"> ز</w:t>
      </w:r>
      <w:r w:rsidRPr="002767BF">
        <w:rPr>
          <w:rFonts w:hint="cs"/>
          <w:rtl/>
          <w:lang w:bidi="fa-IR"/>
        </w:rPr>
        <w:t>یست‌محیطی</w:t>
      </w:r>
      <w:r w:rsidRPr="002767BF">
        <w:rPr>
          <w:rtl/>
          <w:lang w:bidi="fa-IR"/>
        </w:rPr>
        <w:t xml:space="preserve"> تمرکز داشته‌اند</w:t>
      </w:r>
      <w:r w:rsidR="00545444" w:rsidRPr="002767BF">
        <w:rPr>
          <w:rFonts w:hint="cs"/>
          <w:rtl/>
          <w:lang w:bidi="fa-IR"/>
        </w:rPr>
        <w:t xml:space="preserve">. </w:t>
      </w:r>
    </w:p>
    <w:p w14:paraId="153A2F7E" w14:textId="4D02727B" w:rsidR="00545444" w:rsidRPr="002767BF" w:rsidRDefault="00462FD9" w:rsidP="00462FD9">
      <w:pPr>
        <w:pStyle w:val="Heading2"/>
        <w:bidi/>
        <w:rPr>
          <w:rtl/>
        </w:rPr>
      </w:pPr>
      <w:r w:rsidRPr="002767BF">
        <w:rPr>
          <w:rtl/>
        </w:rPr>
        <w:t>آنچه پژوهش حاضر را به‌طور بن</w:t>
      </w:r>
      <w:r w:rsidRPr="002767BF">
        <w:rPr>
          <w:rFonts w:hint="cs"/>
          <w:rtl/>
        </w:rPr>
        <w:t>یادین</w:t>
      </w:r>
      <w:r w:rsidRPr="002767BF">
        <w:rPr>
          <w:rtl/>
        </w:rPr>
        <w:t xml:space="preserve"> از سا</w:t>
      </w:r>
      <w:r w:rsidRPr="002767BF">
        <w:rPr>
          <w:rFonts w:hint="cs"/>
          <w:rtl/>
        </w:rPr>
        <w:t>یر</w:t>
      </w:r>
      <w:r w:rsidRPr="002767BF">
        <w:rPr>
          <w:rtl/>
        </w:rPr>
        <w:t xml:space="preserve"> مطالعات متما</w:t>
      </w:r>
      <w:r w:rsidRPr="002767BF">
        <w:rPr>
          <w:rFonts w:hint="cs"/>
          <w:rtl/>
        </w:rPr>
        <w:t>یز</w:t>
      </w:r>
      <w:r w:rsidRPr="002767BF">
        <w:rPr>
          <w:rtl/>
        </w:rPr>
        <w:t xml:space="preserve"> م</w:t>
      </w:r>
      <w:r w:rsidRPr="002767BF">
        <w:rPr>
          <w:rFonts w:hint="cs"/>
          <w:rtl/>
        </w:rPr>
        <w:t>ی‌سازد،</w:t>
      </w:r>
      <w:r w:rsidRPr="002767BF">
        <w:rPr>
          <w:rtl/>
        </w:rPr>
        <w:t xml:space="preserve"> تمرکز و</w:t>
      </w:r>
      <w:r w:rsidRPr="002767BF">
        <w:rPr>
          <w:rFonts w:hint="cs"/>
          <w:rtl/>
        </w:rPr>
        <w:t>یژه</w:t>
      </w:r>
      <w:r w:rsidRPr="002767BF">
        <w:rPr>
          <w:rtl/>
        </w:rPr>
        <w:t xml:space="preserve"> بر باز</w:t>
      </w:r>
      <w:r w:rsidRPr="002767BF">
        <w:rPr>
          <w:rFonts w:hint="cs"/>
          <w:rtl/>
        </w:rPr>
        <w:t>ی‌وارسازی</w:t>
      </w:r>
      <w:r w:rsidRPr="002767BF">
        <w:rPr>
          <w:rtl/>
        </w:rPr>
        <w:t xml:space="preserve"> غ</w:t>
      </w:r>
      <w:r w:rsidRPr="002767BF">
        <w:rPr>
          <w:rFonts w:hint="cs"/>
          <w:rtl/>
        </w:rPr>
        <w:t>یردیجیتال</w:t>
      </w:r>
      <w:r w:rsidRPr="002767BF">
        <w:rPr>
          <w:rtl/>
        </w:rPr>
        <w:t xml:space="preserve"> و سنجش اثرات آن بر دانش‌آموزان پا</w:t>
      </w:r>
      <w:r w:rsidRPr="002767BF">
        <w:rPr>
          <w:rFonts w:hint="cs"/>
          <w:rtl/>
        </w:rPr>
        <w:t>یه</w:t>
      </w:r>
      <w:r w:rsidRPr="002767BF">
        <w:rPr>
          <w:rtl/>
        </w:rPr>
        <w:t xml:space="preserve"> ششم ابتدا</w:t>
      </w:r>
      <w:r w:rsidRPr="002767BF">
        <w:rPr>
          <w:rFonts w:hint="cs"/>
          <w:rtl/>
        </w:rPr>
        <w:t>یی</w:t>
      </w:r>
      <w:r w:rsidRPr="002767BF">
        <w:rPr>
          <w:rtl/>
        </w:rPr>
        <w:t xml:space="preserve"> است؛ گروه سن</w:t>
      </w:r>
      <w:r w:rsidRPr="002767BF">
        <w:rPr>
          <w:rFonts w:hint="cs"/>
          <w:rtl/>
        </w:rPr>
        <w:t>ی‌ای</w:t>
      </w:r>
      <w:r w:rsidRPr="002767BF">
        <w:rPr>
          <w:rtl/>
        </w:rPr>
        <w:t xml:space="preserve"> که در مرحله‌</w:t>
      </w:r>
      <w:r w:rsidRPr="002767BF">
        <w:rPr>
          <w:rFonts w:hint="cs"/>
          <w:rtl/>
        </w:rPr>
        <w:t>ی</w:t>
      </w:r>
      <w:r w:rsidRPr="002767BF">
        <w:rPr>
          <w:rtl/>
        </w:rPr>
        <w:t xml:space="preserve"> شکل‌گ</w:t>
      </w:r>
      <w:r w:rsidRPr="002767BF">
        <w:rPr>
          <w:rFonts w:hint="cs"/>
          <w:rtl/>
        </w:rPr>
        <w:t>یری</w:t>
      </w:r>
      <w:r w:rsidRPr="002767BF">
        <w:rPr>
          <w:rtl/>
        </w:rPr>
        <w:t xml:space="preserve"> رفتارها، نگرش‌ها و مهارت‌ها</w:t>
      </w:r>
      <w:r w:rsidRPr="002767BF">
        <w:rPr>
          <w:rFonts w:hint="cs"/>
          <w:rtl/>
        </w:rPr>
        <w:t>ی</w:t>
      </w:r>
      <w:r w:rsidRPr="002767BF">
        <w:rPr>
          <w:rtl/>
        </w:rPr>
        <w:t xml:space="preserve"> بن</w:t>
      </w:r>
      <w:r w:rsidRPr="002767BF">
        <w:rPr>
          <w:rFonts w:hint="cs"/>
          <w:rtl/>
        </w:rPr>
        <w:t>یادین</w:t>
      </w:r>
      <w:r w:rsidRPr="002767BF">
        <w:rPr>
          <w:rtl/>
        </w:rPr>
        <w:t xml:space="preserve"> ز</w:t>
      </w:r>
      <w:r w:rsidRPr="002767BF">
        <w:rPr>
          <w:rFonts w:hint="cs"/>
          <w:rtl/>
        </w:rPr>
        <w:t>یست‌محیطی</w:t>
      </w:r>
      <w:r w:rsidRPr="002767BF">
        <w:rPr>
          <w:rtl/>
        </w:rPr>
        <w:t xml:space="preserve"> قرار دارد و آموز</w:t>
      </w:r>
      <w:r w:rsidRPr="002767BF">
        <w:rPr>
          <w:rFonts w:hint="cs"/>
          <w:rtl/>
        </w:rPr>
        <w:t>ش</w:t>
      </w:r>
      <w:r w:rsidRPr="002767BF">
        <w:rPr>
          <w:rtl/>
        </w:rPr>
        <w:t xml:space="preserve"> هدفمند در ا</w:t>
      </w:r>
      <w:r w:rsidRPr="002767BF">
        <w:rPr>
          <w:rFonts w:hint="cs"/>
          <w:rtl/>
        </w:rPr>
        <w:t>ین</w:t>
      </w:r>
      <w:r w:rsidRPr="002767BF">
        <w:rPr>
          <w:rtl/>
        </w:rPr>
        <w:t xml:space="preserve"> مقطع م</w:t>
      </w:r>
      <w:r w:rsidRPr="002767BF">
        <w:rPr>
          <w:rFonts w:hint="cs"/>
          <w:rtl/>
        </w:rPr>
        <w:t>ی‌تواند</w:t>
      </w:r>
      <w:r w:rsidRPr="002767BF">
        <w:rPr>
          <w:rtl/>
        </w:rPr>
        <w:t xml:space="preserve"> نقش</w:t>
      </w:r>
      <w:r w:rsidRPr="002767BF">
        <w:rPr>
          <w:rFonts w:hint="cs"/>
          <w:rtl/>
        </w:rPr>
        <w:t>ی</w:t>
      </w:r>
      <w:r w:rsidRPr="002767BF">
        <w:rPr>
          <w:rtl/>
        </w:rPr>
        <w:t xml:space="preserve"> پا</w:t>
      </w:r>
      <w:r w:rsidRPr="002767BF">
        <w:rPr>
          <w:rFonts w:hint="cs"/>
          <w:rtl/>
        </w:rPr>
        <w:t>یدار</w:t>
      </w:r>
      <w:r w:rsidRPr="002767BF">
        <w:rPr>
          <w:rtl/>
        </w:rPr>
        <w:t xml:space="preserve"> و کل</w:t>
      </w:r>
      <w:r w:rsidRPr="002767BF">
        <w:rPr>
          <w:rFonts w:hint="cs"/>
          <w:rtl/>
        </w:rPr>
        <w:t>یدی</w:t>
      </w:r>
      <w:r w:rsidRPr="002767BF">
        <w:rPr>
          <w:rtl/>
        </w:rPr>
        <w:t xml:space="preserve"> در شکل‌گ</w:t>
      </w:r>
      <w:r w:rsidRPr="002767BF">
        <w:rPr>
          <w:rFonts w:hint="cs"/>
          <w:rtl/>
        </w:rPr>
        <w:t>یری</w:t>
      </w:r>
      <w:r w:rsidRPr="002767BF">
        <w:rPr>
          <w:rtl/>
        </w:rPr>
        <w:t xml:space="preserve"> سبک زندگ</w:t>
      </w:r>
      <w:r w:rsidRPr="002767BF">
        <w:rPr>
          <w:rFonts w:hint="cs"/>
          <w:rtl/>
        </w:rPr>
        <w:t>ی</w:t>
      </w:r>
      <w:r w:rsidRPr="002767BF">
        <w:rPr>
          <w:rtl/>
        </w:rPr>
        <w:t xml:space="preserve"> و انتخاب‌ها</w:t>
      </w:r>
      <w:r w:rsidRPr="002767BF">
        <w:rPr>
          <w:rFonts w:hint="cs"/>
          <w:rtl/>
        </w:rPr>
        <w:t>ی</w:t>
      </w:r>
      <w:r w:rsidRPr="002767BF">
        <w:rPr>
          <w:rtl/>
        </w:rPr>
        <w:t xml:space="preserve"> مح</w:t>
      </w:r>
      <w:r w:rsidRPr="002767BF">
        <w:rPr>
          <w:rFonts w:hint="cs"/>
          <w:rtl/>
        </w:rPr>
        <w:t>یط‌زیستی</w:t>
      </w:r>
      <w:r w:rsidRPr="002767BF">
        <w:rPr>
          <w:rtl/>
        </w:rPr>
        <w:t xml:space="preserve"> آ</w:t>
      </w:r>
      <w:r w:rsidRPr="002767BF">
        <w:rPr>
          <w:rFonts w:hint="cs"/>
          <w:rtl/>
        </w:rPr>
        <w:t>ینده</w:t>
      </w:r>
      <w:r w:rsidRPr="002767BF">
        <w:rPr>
          <w:rtl/>
        </w:rPr>
        <w:t xml:space="preserve"> آنان ا</w:t>
      </w:r>
      <w:r w:rsidRPr="002767BF">
        <w:rPr>
          <w:rFonts w:hint="cs"/>
          <w:rtl/>
        </w:rPr>
        <w:t>یفا</w:t>
      </w:r>
      <w:r w:rsidRPr="002767BF">
        <w:rPr>
          <w:rtl/>
        </w:rPr>
        <w:t xml:space="preserve"> کند. در شرا</w:t>
      </w:r>
      <w:r w:rsidRPr="002767BF">
        <w:rPr>
          <w:rFonts w:hint="cs"/>
          <w:rtl/>
        </w:rPr>
        <w:t>یطی</w:t>
      </w:r>
      <w:r w:rsidRPr="002767BF">
        <w:rPr>
          <w:rtl/>
        </w:rPr>
        <w:t xml:space="preserve"> که غالب پژوهش‌ها</w:t>
      </w:r>
      <w:r w:rsidRPr="002767BF">
        <w:rPr>
          <w:rFonts w:hint="cs"/>
          <w:rtl/>
        </w:rPr>
        <w:t>ی</w:t>
      </w:r>
      <w:r w:rsidRPr="002767BF">
        <w:rPr>
          <w:rtl/>
        </w:rPr>
        <w:t xml:space="preserve"> پ</w:t>
      </w:r>
      <w:r w:rsidRPr="002767BF">
        <w:rPr>
          <w:rFonts w:hint="cs"/>
          <w:rtl/>
        </w:rPr>
        <w:t>یشین</w:t>
      </w:r>
      <w:r w:rsidRPr="002767BF">
        <w:rPr>
          <w:rtl/>
        </w:rPr>
        <w:t xml:space="preserve"> ـ چه در ا</w:t>
      </w:r>
      <w:r w:rsidRPr="002767BF">
        <w:rPr>
          <w:rFonts w:hint="cs"/>
          <w:rtl/>
        </w:rPr>
        <w:t>یران</w:t>
      </w:r>
      <w:r w:rsidRPr="002767BF">
        <w:rPr>
          <w:rtl/>
        </w:rPr>
        <w:t xml:space="preserve"> و چه در سطح ب</w:t>
      </w:r>
      <w:r w:rsidRPr="002767BF">
        <w:rPr>
          <w:rFonts w:hint="cs"/>
          <w:rtl/>
        </w:rPr>
        <w:t>ین‌المللی</w:t>
      </w:r>
      <w:r w:rsidRPr="002767BF">
        <w:rPr>
          <w:rtl/>
        </w:rPr>
        <w:t xml:space="preserve"> ـ عمدتاً مبتن</w:t>
      </w:r>
      <w:r w:rsidRPr="002767BF">
        <w:rPr>
          <w:rFonts w:hint="cs"/>
          <w:rtl/>
        </w:rPr>
        <w:t>ی</w:t>
      </w:r>
      <w:r w:rsidRPr="002767BF">
        <w:rPr>
          <w:rtl/>
        </w:rPr>
        <w:t xml:space="preserve"> بر رو</w:t>
      </w:r>
      <w:r w:rsidRPr="002767BF">
        <w:rPr>
          <w:rFonts w:hint="cs"/>
          <w:rtl/>
        </w:rPr>
        <w:t>یکردهای</w:t>
      </w:r>
      <w:r w:rsidRPr="002767BF">
        <w:rPr>
          <w:rtl/>
        </w:rPr>
        <w:t xml:space="preserve"> د</w:t>
      </w:r>
      <w:r w:rsidRPr="002767BF">
        <w:rPr>
          <w:rFonts w:hint="cs"/>
          <w:rtl/>
        </w:rPr>
        <w:t>یجیتال</w:t>
      </w:r>
      <w:r w:rsidRPr="002767BF">
        <w:rPr>
          <w:rtl/>
        </w:rPr>
        <w:t xml:space="preserve"> و ابزارها</w:t>
      </w:r>
      <w:r w:rsidRPr="002767BF">
        <w:rPr>
          <w:rFonts w:hint="cs"/>
          <w:rtl/>
        </w:rPr>
        <w:t>ی</w:t>
      </w:r>
      <w:r w:rsidRPr="002767BF">
        <w:rPr>
          <w:rtl/>
        </w:rPr>
        <w:t xml:space="preserve"> فناورانه بوده و گروه‌</w:t>
      </w:r>
      <w:r w:rsidRPr="002767BF">
        <w:rPr>
          <w:rFonts w:hint="cs"/>
          <w:rtl/>
        </w:rPr>
        <w:t>های</w:t>
      </w:r>
      <w:r w:rsidRPr="002767BF">
        <w:rPr>
          <w:rtl/>
        </w:rPr>
        <w:t xml:space="preserve"> بزرگ‌سال </w:t>
      </w:r>
      <w:r w:rsidRPr="002767BF">
        <w:rPr>
          <w:rFonts w:hint="cs"/>
          <w:rtl/>
        </w:rPr>
        <w:t>یا</w:t>
      </w:r>
      <w:r w:rsidRPr="002767BF">
        <w:rPr>
          <w:rtl/>
        </w:rPr>
        <w:t xml:space="preserve"> جوانان را هدف قرار داده‌اند، مطالعه‌</w:t>
      </w:r>
      <w:r w:rsidRPr="002767BF">
        <w:rPr>
          <w:rFonts w:hint="cs"/>
          <w:rtl/>
        </w:rPr>
        <w:t>ی</w:t>
      </w:r>
      <w:r w:rsidRPr="002767BF">
        <w:rPr>
          <w:rtl/>
        </w:rPr>
        <w:t xml:space="preserve"> حاضر با رو</w:t>
      </w:r>
      <w:r w:rsidRPr="002767BF">
        <w:rPr>
          <w:rFonts w:hint="cs"/>
          <w:rtl/>
        </w:rPr>
        <w:t>یکردی</w:t>
      </w:r>
      <w:r w:rsidRPr="002767BF">
        <w:rPr>
          <w:rtl/>
        </w:rPr>
        <w:t xml:space="preserve"> نوآورانه، اثربخش</w:t>
      </w:r>
      <w:r w:rsidRPr="002767BF">
        <w:rPr>
          <w:rFonts w:hint="cs"/>
          <w:rtl/>
        </w:rPr>
        <w:t>ی</w:t>
      </w:r>
      <w:r w:rsidRPr="002767BF">
        <w:rPr>
          <w:rtl/>
        </w:rPr>
        <w:t xml:space="preserve"> باز</w:t>
      </w:r>
      <w:r w:rsidRPr="002767BF">
        <w:rPr>
          <w:rFonts w:hint="cs"/>
          <w:rtl/>
        </w:rPr>
        <w:t>ی‌وارسازی</w:t>
      </w:r>
      <w:r w:rsidRPr="002767BF">
        <w:rPr>
          <w:rtl/>
        </w:rPr>
        <w:t xml:space="preserve"> غ</w:t>
      </w:r>
      <w:r w:rsidRPr="002767BF">
        <w:rPr>
          <w:rFonts w:hint="cs"/>
          <w:rtl/>
        </w:rPr>
        <w:t>یردیجیتال</w:t>
      </w:r>
      <w:r w:rsidRPr="002767BF">
        <w:rPr>
          <w:rtl/>
        </w:rPr>
        <w:t xml:space="preserve"> را در بستر واقع</w:t>
      </w:r>
      <w:r w:rsidRPr="002767BF">
        <w:rPr>
          <w:rFonts w:hint="cs"/>
          <w:rtl/>
        </w:rPr>
        <w:t>ی</w:t>
      </w:r>
      <w:r w:rsidRPr="002767BF">
        <w:rPr>
          <w:rtl/>
        </w:rPr>
        <w:t xml:space="preserve"> و در م</w:t>
      </w:r>
      <w:r w:rsidRPr="002767BF">
        <w:rPr>
          <w:rFonts w:hint="cs"/>
          <w:rtl/>
        </w:rPr>
        <w:t>یان</w:t>
      </w:r>
      <w:r w:rsidRPr="002767BF">
        <w:rPr>
          <w:rtl/>
        </w:rPr>
        <w:t xml:space="preserve"> دانش‌آموزان پا</w:t>
      </w:r>
      <w:r w:rsidRPr="002767BF">
        <w:rPr>
          <w:rFonts w:hint="cs"/>
          <w:rtl/>
        </w:rPr>
        <w:t>یه</w:t>
      </w:r>
      <w:r w:rsidRPr="002767BF">
        <w:rPr>
          <w:rtl/>
        </w:rPr>
        <w:t xml:space="preserve"> ششم ابتدا</w:t>
      </w:r>
      <w:r w:rsidRPr="002767BF">
        <w:rPr>
          <w:rFonts w:hint="cs"/>
          <w:rtl/>
        </w:rPr>
        <w:t>یی</w:t>
      </w:r>
      <w:r w:rsidRPr="002767BF">
        <w:rPr>
          <w:rtl/>
        </w:rPr>
        <w:t xml:space="preserve"> بررس</w:t>
      </w:r>
      <w:r w:rsidRPr="002767BF">
        <w:rPr>
          <w:rFonts w:hint="cs"/>
          <w:rtl/>
        </w:rPr>
        <w:t>ی</w:t>
      </w:r>
      <w:r w:rsidRPr="002767BF">
        <w:rPr>
          <w:rtl/>
        </w:rPr>
        <w:t xml:space="preserve"> کرده است</w:t>
      </w:r>
      <w:r w:rsidR="00545444" w:rsidRPr="002767BF">
        <w:rPr>
          <w:rtl/>
        </w:rPr>
        <w:t>.</w:t>
      </w:r>
      <w:r w:rsidR="00545444" w:rsidRPr="002767BF">
        <w:rPr>
          <w:rFonts w:hint="cs"/>
          <w:rtl/>
        </w:rPr>
        <w:t xml:space="preserve"> </w:t>
      </w:r>
      <w:r w:rsidRPr="002767BF">
        <w:rPr>
          <w:rtl/>
        </w:rPr>
        <w:t>همچن</w:t>
      </w:r>
      <w:r w:rsidRPr="002767BF">
        <w:rPr>
          <w:rFonts w:hint="cs"/>
          <w:rtl/>
        </w:rPr>
        <w:t>ین،</w:t>
      </w:r>
      <w:r w:rsidRPr="002767BF">
        <w:rPr>
          <w:rtl/>
        </w:rPr>
        <w:t xml:space="preserve"> در ا</w:t>
      </w:r>
      <w:r w:rsidRPr="002767BF">
        <w:rPr>
          <w:rFonts w:hint="cs"/>
          <w:rtl/>
        </w:rPr>
        <w:t>ین</w:t>
      </w:r>
      <w:r w:rsidRPr="002767BF">
        <w:rPr>
          <w:rtl/>
        </w:rPr>
        <w:t xml:space="preserve"> </w:t>
      </w:r>
      <w:r w:rsidRPr="002767BF">
        <w:rPr>
          <w:rFonts w:hint="cs"/>
          <w:rtl/>
        </w:rPr>
        <w:t>پژوهش،</w:t>
      </w:r>
      <w:r w:rsidRPr="002767BF">
        <w:rPr>
          <w:rtl/>
        </w:rPr>
        <w:t xml:space="preserve"> تمرکز صرفاً بر انتقال دانش نبوده، بلکه تغ</w:t>
      </w:r>
      <w:r w:rsidRPr="002767BF">
        <w:rPr>
          <w:rFonts w:hint="cs"/>
          <w:rtl/>
        </w:rPr>
        <w:t>ییر</w:t>
      </w:r>
      <w:r w:rsidRPr="002767BF">
        <w:rPr>
          <w:rtl/>
        </w:rPr>
        <w:t xml:space="preserve"> رفتارها و نگرش‌ها</w:t>
      </w:r>
      <w:r w:rsidRPr="002767BF">
        <w:rPr>
          <w:rFonts w:hint="cs"/>
          <w:rtl/>
        </w:rPr>
        <w:t>ی</w:t>
      </w:r>
      <w:r w:rsidRPr="002767BF">
        <w:rPr>
          <w:rtl/>
        </w:rPr>
        <w:t xml:space="preserve"> دانش‌آموزان نسبت به مد</w:t>
      </w:r>
      <w:r w:rsidRPr="002767BF">
        <w:rPr>
          <w:rFonts w:hint="cs"/>
          <w:rtl/>
        </w:rPr>
        <w:t>یریت</w:t>
      </w:r>
      <w:r w:rsidRPr="002767BF">
        <w:rPr>
          <w:rtl/>
        </w:rPr>
        <w:t xml:space="preserve"> پسماند در کانون توجه قرار گرفته است؛ موضوع</w:t>
      </w:r>
      <w:r w:rsidRPr="002767BF">
        <w:rPr>
          <w:rFonts w:hint="cs"/>
          <w:rtl/>
        </w:rPr>
        <w:t>ی</w:t>
      </w:r>
      <w:r w:rsidRPr="002767BF">
        <w:rPr>
          <w:rtl/>
        </w:rPr>
        <w:t xml:space="preserve"> که تاکنون در مطالعات داخل</w:t>
      </w:r>
      <w:r w:rsidRPr="002767BF">
        <w:rPr>
          <w:rFonts w:hint="cs"/>
          <w:rtl/>
        </w:rPr>
        <w:t>ی</w:t>
      </w:r>
      <w:r w:rsidRPr="002767BF">
        <w:rPr>
          <w:rtl/>
        </w:rPr>
        <w:t xml:space="preserve"> اغلب مغفول مانده است. در اغلب پژوهش‌ها</w:t>
      </w:r>
      <w:r w:rsidRPr="002767BF">
        <w:rPr>
          <w:rFonts w:hint="cs"/>
          <w:rtl/>
        </w:rPr>
        <w:t>ی</w:t>
      </w:r>
      <w:r w:rsidRPr="002767BF">
        <w:rPr>
          <w:rtl/>
        </w:rPr>
        <w:t xml:space="preserve"> پ</w:t>
      </w:r>
      <w:r w:rsidRPr="002767BF">
        <w:rPr>
          <w:rFonts w:hint="cs"/>
          <w:rtl/>
        </w:rPr>
        <w:t>یشین،</w:t>
      </w:r>
      <w:r w:rsidRPr="002767BF">
        <w:rPr>
          <w:rtl/>
        </w:rPr>
        <w:t xml:space="preserve"> صرفاً به ارتقا</w:t>
      </w:r>
      <w:r w:rsidRPr="002767BF">
        <w:rPr>
          <w:rFonts w:hint="cs"/>
          <w:rtl/>
        </w:rPr>
        <w:t>ی</w:t>
      </w:r>
      <w:r w:rsidRPr="002767BF">
        <w:rPr>
          <w:rtl/>
        </w:rPr>
        <w:t xml:space="preserve"> سطح آگاه</w:t>
      </w:r>
      <w:r w:rsidRPr="002767BF">
        <w:rPr>
          <w:rFonts w:hint="cs"/>
          <w:rtl/>
        </w:rPr>
        <w:t>ی</w:t>
      </w:r>
      <w:r w:rsidRPr="002767BF">
        <w:rPr>
          <w:rtl/>
        </w:rPr>
        <w:t xml:space="preserve"> (</w:t>
      </w:r>
      <w:r w:rsidRPr="002767BF">
        <w:rPr>
          <w:rFonts w:hint="cs"/>
          <w:rtl/>
        </w:rPr>
        <w:t>یادگیری</w:t>
      </w:r>
      <w:r w:rsidRPr="002767BF">
        <w:rPr>
          <w:rtl/>
        </w:rPr>
        <w:t xml:space="preserve"> و </w:t>
      </w:r>
      <w:r w:rsidRPr="002767BF">
        <w:rPr>
          <w:rFonts w:hint="cs"/>
          <w:rtl/>
        </w:rPr>
        <w:t>یادداری</w:t>
      </w:r>
      <w:r w:rsidRPr="002767BF">
        <w:rPr>
          <w:rtl/>
        </w:rPr>
        <w:t xml:space="preserve">) </w:t>
      </w:r>
      <w:r w:rsidRPr="002767BF">
        <w:rPr>
          <w:rFonts w:hint="cs"/>
          <w:rtl/>
        </w:rPr>
        <w:t>یا</w:t>
      </w:r>
      <w:r w:rsidRPr="002767BF">
        <w:rPr>
          <w:rtl/>
        </w:rPr>
        <w:t xml:space="preserve"> سواد ز</w:t>
      </w:r>
      <w:r w:rsidRPr="002767BF">
        <w:rPr>
          <w:rFonts w:hint="cs"/>
          <w:rtl/>
        </w:rPr>
        <w:t>یست‌محیطی</w:t>
      </w:r>
      <w:r w:rsidRPr="002767BF">
        <w:rPr>
          <w:rtl/>
        </w:rPr>
        <w:t xml:space="preserve"> به‌طور کل</w:t>
      </w:r>
      <w:r w:rsidRPr="002767BF">
        <w:rPr>
          <w:rFonts w:hint="cs"/>
          <w:rtl/>
        </w:rPr>
        <w:t>ی</w:t>
      </w:r>
      <w:r w:rsidRPr="002767BF">
        <w:rPr>
          <w:rtl/>
        </w:rPr>
        <w:t xml:space="preserve"> پرداخته شده است؛ حال آنکه مطالعه حاضر، با ارز</w:t>
      </w:r>
      <w:r w:rsidRPr="002767BF">
        <w:rPr>
          <w:rFonts w:hint="cs"/>
          <w:rtl/>
        </w:rPr>
        <w:t>یابی</w:t>
      </w:r>
      <w:r w:rsidRPr="002767BF">
        <w:rPr>
          <w:rtl/>
        </w:rPr>
        <w:t xml:space="preserve"> ع</w:t>
      </w:r>
      <w:r w:rsidRPr="002767BF">
        <w:rPr>
          <w:rFonts w:hint="cs"/>
          <w:rtl/>
        </w:rPr>
        <w:t>ینی</w:t>
      </w:r>
      <w:r w:rsidRPr="002767BF">
        <w:rPr>
          <w:rtl/>
        </w:rPr>
        <w:t xml:space="preserve"> و اختصاص</w:t>
      </w:r>
      <w:r w:rsidRPr="002767BF">
        <w:rPr>
          <w:rFonts w:hint="cs"/>
          <w:rtl/>
        </w:rPr>
        <w:t>ی</w:t>
      </w:r>
      <w:r w:rsidRPr="002767BF">
        <w:rPr>
          <w:rtl/>
        </w:rPr>
        <w:t xml:space="preserve"> تجارب رفتار</w:t>
      </w:r>
      <w:r w:rsidRPr="002767BF">
        <w:rPr>
          <w:rFonts w:hint="cs"/>
          <w:rtl/>
        </w:rPr>
        <w:t>ی</w:t>
      </w:r>
      <w:r w:rsidRPr="002767BF">
        <w:rPr>
          <w:rtl/>
        </w:rPr>
        <w:t xml:space="preserve"> و نگرش</w:t>
      </w:r>
      <w:r w:rsidRPr="002767BF">
        <w:rPr>
          <w:rFonts w:hint="cs"/>
          <w:rtl/>
        </w:rPr>
        <w:t>ی</w:t>
      </w:r>
      <w:r w:rsidRPr="002767BF">
        <w:rPr>
          <w:rtl/>
        </w:rPr>
        <w:t xml:space="preserve"> دانش‌آموزان در زم</w:t>
      </w:r>
      <w:r w:rsidRPr="002767BF">
        <w:rPr>
          <w:rFonts w:hint="cs"/>
          <w:rtl/>
        </w:rPr>
        <w:t>ینه</w:t>
      </w:r>
      <w:r w:rsidRPr="002767BF">
        <w:rPr>
          <w:rtl/>
        </w:rPr>
        <w:t xml:space="preserve"> مد</w:t>
      </w:r>
      <w:r w:rsidRPr="002767BF">
        <w:rPr>
          <w:rFonts w:hint="cs"/>
          <w:rtl/>
        </w:rPr>
        <w:t>یریت</w:t>
      </w:r>
      <w:r w:rsidRPr="002767BF">
        <w:rPr>
          <w:rtl/>
        </w:rPr>
        <w:t xml:space="preserve"> پسماند، نوآور</w:t>
      </w:r>
      <w:r w:rsidRPr="002767BF">
        <w:rPr>
          <w:rFonts w:hint="cs"/>
          <w:rtl/>
        </w:rPr>
        <w:t>ی</w:t>
      </w:r>
      <w:r w:rsidRPr="002767BF">
        <w:rPr>
          <w:rtl/>
        </w:rPr>
        <w:t xml:space="preserve"> و</w:t>
      </w:r>
      <w:r w:rsidRPr="002767BF">
        <w:rPr>
          <w:rFonts w:hint="cs"/>
          <w:rtl/>
        </w:rPr>
        <w:t>یژه‌ای</w:t>
      </w:r>
      <w:r w:rsidRPr="002767BF">
        <w:rPr>
          <w:rtl/>
        </w:rPr>
        <w:t xml:space="preserve"> را رقم زده است. توجه به آموزش‌ها</w:t>
      </w:r>
      <w:r w:rsidRPr="002767BF">
        <w:rPr>
          <w:rFonts w:hint="cs"/>
          <w:rtl/>
        </w:rPr>
        <w:t>ی</w:t>
      </w:r>
      <w:r w:rsidRPr="002767BF">
        <w:rPr>
          <w:rtl/>
        </w:rPr>
        <w:t xml:space="preserve"> مبتن</w:t>
      </w:r>
      <w:r w:rsidRPr="002767BF">
        <w:rPr>
          <w:rFonts w:hint="cs"/>
          <w:rtl/>
        </w:rPr>
        <w:t>ی</w:t>
      </w:r>
      <w:r w:rsidRPr="002767BF">
        <w:rPr>
          <w:rtl/>
        </w:rPr>
        <w:t xml:space="preserve"> بر تجربه و کنش عمل</w:t>
      </w:r>
      <w:r w:rsidRPr="002767BF">
        <w:rPr>
          <w:rFonts w:hint="cs"/>
          <w:rtl/>
        </w:rPr>
        <w:t>ی</w:t>
      </w:r>
      <w:r w:rsidRPr="002767BF">
        <w:rPr>
          <w:rtl/>
        </w:rPr>
        <w:t xml:space="preserve"> در سن</w:t>
      </w:r>
      <w:r w:rsidRPr="002767BF">
        <w:rPr>
          <w:rFonts w:hint="cs"/>
          <w:rtl/>
        </w:rPr>
        <w:t>ین</w:t>
      </w:r>
      <w:r w:rsidRPr="002767BF">
        <w:rPr>
          <w:rtl/>
        </w:rPr>
        <w:t xml:space="preserve"> پ</w:t>
      </w:r>
      <w:r w:rsidRPr="002767BF">
        <w:rPr>
          <w:rFonts w:hint="cs"/>
          <w:rtl/>
        </w:rPr>
        <w:t>ایه</w:t>
      </w:r>
      <w:r w:rsidRPr="002767BF">
        <w:rPr>
          <w:rtl/>
        </w:rPr>
        <w:t xml:space="preserve"> م</w:t>
      </w:r>
      <w:r w:rsidRPr="002767BF">
        <w:rPr>
          <w:rFonts w:hint="cs"/>
          <w:rtl/>
        </w:rPr>
        <w:t>ی‌تواند</w:t>
      </w:r>
      <w:r w:rsidRPr="002767BF">
        <w:rPr>
          <w:rtl/>
        </w:rPr>
        <w:t xml:space="preserve"> به تثب</w:t>
      </w:r>
      <w:r w:rsidRPr="002767BF">
        <w:rPr>
          <w:rFonts w:hint="cs"/>
          <w:rtl/>
        </w:rPr>
        <w:t>یت</w:t>
      </w:r>
      <w:r w:rsidRPr="002767BF">
        <w:rPr>
          <w:rtl/>
        </w:rPr>
        <w:t xml:space="preserve"> پا</w:t>
      </w:r>
      <w:r w:rsidRPr="002767BF">
        <w:rPr>
          <w:rFonts w:hint="cs"/>
          <w:rtl/>
        </w:rPr>
        <w:t>یدار</w:t>
      </w:r>
      <w:r w:rsidRPr="002767BF">
        <w:rPr>
          <w:rtl/>
        </w:rPr>
        <w:t xml:space="preserve"> عادات و باورها</w:t>
      </w:r>
      <w:r w:rsidRPr="002767BF">
        <w:rPr>
          <w:rFonts w:hint="cs"/>
          <w:rtl/>
        </w:rPr>
        <w:t>ی</w:t>
      </w:r>
      <w:r w:rsidRPr="002767BF">
        <w:rPr>
          <w:rtl/>
        </w:rPr>
        <w:t xml:space="preserve"> صح</w:t>
      </w:r>
      <w:r w:rsidRPr="002767BF">
        <w:rPr>
          <w:rFonts w:hint="cs"/>
          <w:rtl/>
        </w:rPr>
        <w:t>یح</w:t>
      </w:r>
      <w:r w:rsidRPr="002767BF">
        <w:rPr>
          <w:rtl/>
        </w:rPr>
        <w:t xml:space="preserve"> ز</w:t>
      </w:r>
      <w:r w:rsidRPr="002767BF">
        <w:rPr>
          <w:rFonts w:hint="cs"/>
          <w:rtl/>
        </w:rPr>
        <w:t>یست‌محیطی</w:t>
      </w:r>
      <w:r w:rsidRPr="002767BF">
        <w:rPr>
          <w:rtl/>
        </w:rPr>
        <w:t xml:space="preserve"> در نسل جد</w:t>
      </w:r>
      <w:r w:rsidRPr="002767BF">
        <w:rPr>
          <w:rFonts w:hint="cs"/>
          <w:rtl/>
        </w:rPr>
        <w:t>ید</w:t>
      </w:r>
      <w:r w:rsidRPr="002767BF">
        <w:rPr>
          <w:rtl/>
        </w:rPr>
        <w:t xml:space="preserve"> منته</w:t>
      </w:r>
      <w:r w:rsidRPr="002767BF">
        <w:rPr>
          <w:rFonts w:hint="cs"/>
          <w:rtl/>
        </w:rPr>
        <w:t>ی</w:t>
      </w:r>
      <w:r w:rsidRPr="002767BF">
        <w:rPr>
          <w:rtl/>
        </w:rPr>
        <w:t xml:space="preserve"> شود</w:t>
      </w:r>
      <w:r w:rsidR="00545444" w:rsidRPr="002767BF">
        <w:rPr>
          <w:rtl/>
        </w:rPr>
        <w:t>.</w:t>
      </w:r>
      <w:r w:rsidR="00545444" w:rsidRPr="002767BF">
        <w:rPr>
          <w:rFonts w:hint="cs"/>
          <w:rtl/>
        </w:rPr>
        <w:t xml:space="preserve"> </w:t>
      </w:r>
      <w:r w:rsidRPr="002767BF">
        <w:rPr>
          <w:rtl/>
        </w:rPr>
        <w:t>بر ا</w:t>
      </w:r>
      <w:r w:rsidRPr="002767BF">
        <w:rPr>
          <w:rFonts w:hint="cs"/>
          <w:rtl/>
        </w:rPr>
        <w:t>ین</w:t>
      </w:r>
      <w:r w:rsidRPr="002767BF">
        <w:rPr>
          <w:rtl/>
        </w:rPr>
        <w:t xml:space="preserve"> اساس، پژوهش حاضر با پرداختن به ابعاد رفتار</w:t>
      </w:r>
      <w:r w:rsidRPr="002767BF">
        <w:rPr>
          <w:rFonts w:hint="cs"/>
          <w:rtl/>
        </w:rPr>
        <w:t>ی</w:t>
      </w:r>
      <w:r w:rsidRPr="002767BF">
        <w:rPr>
          <w:rtl/>
        </w:rPr>
        <w:t xml:space="preserve"> و نگرش</w:t>
      </w:r>
      <w:r w:rsidRPr="002767BF">
        <w:rPr>
          <w:rFonts w:hint="cs"/>
          <w:rtl/>
        </w:rPr>
        <w:t>ی</w:t>
      </w:r>
      <w:r w:rsidRPr="002767BF">
        <w:rPr>
          <w:rtl/>
        </w:rPr>
        <w:t xml:space="preserve"> دانش‌آموزان در زم</w:t>
      </w:r>
      <w:r w:rsidRPr="002767BF">
        <w:rPr>
          <w:rFonts w:hint="cs"/>
          <w:rtl/>
        </w:rPr>
        <w:t>ینه</w:t>
      </w:r>
      <w:r w:rsidRPr="002767BF">
        <w:rPr>
          <w:rtl/>
        </w:rPr>
        <w:t xml:space="preserve"> مد</w:t>
      </w:r>
      <w:r w:rsidRPr="002767BF">
        <w:rPr>
          <w:rFonts w:hint="cs"/>
          <w:rtl/>
        </w:rPr>
        <w:t>یریت</w:t>
      </w:r>
      <w:r w:rsidRPr="002767BF">
        <w:rPr>
          <w:rtl/>
        </w:rPr>
        <w:t xml:space="preserve"> پسماند، به‌طور خاص خلأ مطالعات پ</w:t>
      </w:r>
      <w:r w:rsidRPr="002767BF">
        <w:rPr>
          <w:rFonts w:hint="cs"/>
          <w:rtl/>
        </w:rPr>
        <w:t>یشین</w:t>
      </w:r>
      <w:r w:rsidRPr="002767BF">
        <w:rPr>
          <w:rtl/>
        </w:rPr>
        <w:t xml:space="preserve"> را پوشش داده و افق تازه‌ا</w:t>
      </w:r>
      <w:r w:rsidRPr="002767BF">
        <w:rPr>
          <w:rFonts w:hint="cs"/>
          <w:rtl/>
        </w:rPr>
        <w:t>ی</w:t>
      </w:r>
      <w:r w:rsidRPr="002767BF">
        <w:rPr>
          <w:rtl/>
        </w:rPr>
        <w:t xml:space="preserve"> را در آموزش مح</w:t>
      </w:r>
      <w:r w:rsidRPr="002767BF">
        <w:rPr>
          <w:rFonts w:hint="cs"/>
          <w:rtl/>
        </w:rPr>
        <w:t>یط‌زیست</w:t>
      </w:r>
      <w:r w:rsidRPr="002767BF">
        <w:rPr>
          <w:rtl/>
        </w:rPr>
        <w:t xml:space="preserve"> مدارس ابتدا</w:t>
      </w:r>
      <w:r w:rsidRPr="002767BF">
        <w:rPr>
          <w:rFonts w:hint="cs"/>
          <w:rtl/>
        </w:rPr>
        <w:t>یی</w:t>
      </w:r>
      <w:r w:rsidRPr="002767BF">
        <w:rPr>
          <w:rtl/>
        </w:rPr>
        <w:t xml:space="preserve"> کشور م</w:t>
      </w:r>
      <w:r w:rsidRPr="002767BF">
        <w:rPr>
          <w:rFonts w:hint="cs"/>
          <w:rtl/>
        </w:rPr>
        <w:t>ی‌گشاید</w:t>
      </w:r>
      <w:r w:rsidRPr="002767BF">
        <w:rPr>
          <w:rtl/>
        </w:rPr>
        <w:t>. بنابرا</w:t>
      </w:r>
      <w:r w:rsidRPr="002767BF">
        <w:rPr>
          <w:rFonts w:hint="cs"/>
          <w:rtl/>
        </w:rPr>
        <w:t>ین،</w:t>
      </w:r>
      <w:r w:rsidRPr="002767BF">
        <w:rPr>
          <w:rtl/>
        </w:rPr>
        <w:t xml:space="preserve"> ا</w:t>
      </w:r>
      <w:r w:rsidRPr="002767BF">
        <w:rPr>
          <w:rFonts w:hint="cs"/>
          <w:rtl/>
        </w:rPr>
        <w:t>ین</w:t>
      </w:r>
      <w:r w:rsidRPr="002767BF">
        <w:rPr>
          <w:rtl/>
        </w:rPr>
        <w:t xml:space="preserve"> مطالعه با هدف بررس</w:t>
      </w:r>
      <w:r w:rsidRPr="002767BF">
        <w:rPr>
          <w:rFonts w:hint="cs"/>
          <w:rtl/>
        </w:rPr>
        <w:t>ی</w:t>
      </w:r>
      <w:r w:rsidRPr="002767BF">
        <w:rPr>
          <w:rtl/>
        </w:rPr>
        <w:t xml:space="preserve"> تأث</w:t>
      </w:r>
      <w:r w:rsidRPr="002767BF">
        <w:rPr>
          <w:rFonts w:hint="cs"/>
          <w:rtl/>
        </w:rPr>
        <w:t>یر</w:t>
      </w:r>
      <w:r w:rsidRPr="002767BF">
        <w:rPr>
          <w:rtl/>
        </w:rPr>
        <w:t xml:space="preserve"> </w:t>
      </w:r>
      <w:r w:rsidRPr="002767BF">
        <w:rPr>
          <w:rFonts w:hint="cs"/>
          <w:rtl/>
        </w:rPr>
        <w:t>یک</w:t>
      </w:r>
      <w:r w:rsidRPr="002767BF">
        <w:rPr>
          <w:rtl/>
        </w:rPr>
        <w:t xml:space="preserve"> برنامه باز</w:t>
      </w:r>
      <w:r w:rsidRPr="002767BF">
        <w:rPr>
          <w:rFonts w:hint="cs"/>
          <w:rtl/>
        </w:rPr>
        <w:t>ی</w:t>
      </w:r>
      <w:r w:rsidRPr="002767BF">
        <w:rPr>
          <w:rtl/>
        </w:rPr>
        <w:t>‌وارساز</w:t>
      </w:r>
      <w:r w:rsidRPr="002767BF">
        <w:rPr>
          <w:rFonts w:hint="cs"/>
          <w:rtl/>
        </w:rPr>
        <w:t>ی</w:t>
      </w:r>
      <w:r w:rsidRPr="002767BF">
        <w:rPr>
          <w:rtl/>
        </w:rPr>
        <w:t xml:space="preserve"> با رو</w:t>
      </w:r>
      <w:r w:rsidRPr="002767BF">
        <w:rPr>
          <w:rFonts w:hint="cs"/>
          <w:rtl/>
        </w:rPr>
        <w:t>یکرد</w:t>
      </w:r>
      <w:r w:rsidRPr="002767BF">
        <w:rPr>
          <w:rtl/>
        </w:rPr>
        <w:t xml:space="preserve"> غ</w:t>
      </w:r>
      <w:r w:rsidRPr="002767BF">
        <w:rPr>
          <w:rFonts w:hint="cs"/>
          <w:rtl/>
        </w:rPr>
        <w:t>یردیجیتال</w:t>
      </w:r>
      <w:r w:rsidRPr="002767BF">
        <w:rPr>
          <w:rtl/>
        </w:rPr>
        <w:t xml:space="preserve"> بر مشارکت دانش‌آموزان پا</w:t>
      </w:r>
      <w:r w:rsidRPr="002767BF">
        <w:rPr>
          <w:rFonts w:hint="cs"/>
          <w:rtl/>
        </w:rPr>
        <w:t>یه</w:t>
      </w:r>
      <w:r w:rsidRPr="002767BF">
        <w:rPr>
          <w:rtl/>
        </w:rPr>
        <w:t xml:space="preserve"> ششم در منطقه </w:t>
      </w:r>
      <w:r w:rsidRPr="002767BF">
        <w:rPr>
          <w:rFonts w:hint="cs"/>
          <w:rtl/>
        </w:rPr>
        <w:t>یک</w:t>
      </w:r>
      <w:r w:rsidRPr="002767BF">
        <w:rPr>
          <w:rtl/>
        </w:rPr>
        <w:t xml:space="preserve"> بندرعباس در مد</w:t>
      </w:r>
      <w:r w:rsidRPr="002767BF">
        <w:rPr>
          <w:rFonts w:hint="cs"/>
          <w:rtl/>
        </w:rPr>
        <w:t>یریت</w:t>
      </w:r>
      <w:r w:rsidRPr="002767BF">
        <w:rPr>
          <w:rtl/>
        </w:rPr>
        <w:t xml:space="preserve"> پسماند اجرا شده و به‌طور خاص در پ</w:t>
      </w:r>
      <w:r w:rsidRPr="002767BF">
        <w:rPr>
          <w:rFonts w:hint="cs"/>
          <w:rtl/>
        </w:rPr>
        <w:t>ی</w:t>
      </w:r>
      <w:r w:rsidRPr="002767BF">
        <w:rPr>
          <w:rtl/>
        </w:rPr>
        <w:t xml:space="preserve"> بررس</w:t>
      </w:r>
      <w:r w:rsidRPr="002767BF">
        <w:rPr>
          <w:rFonts w:hint="cs"/>
          <w:rtl/>
        </w:rPr>
        <w:t>ی</w:t>
      </w:r>
      <w:r w:rsidRPr="002767BF">
        <w:rPr>
          <w:rtl/>
        </w:rPr>
        <w:t xml:space="preserve"> فرض</w:t>
      </w:r>
      <w:r w:rsidRPr="002767BF">
        <w:rPr>
          <w:rFonts w:hint="cs"/>
          <w:rtl/>
        </w:rPr>
        <w:t>یه‌های</w:t>
      </w:r>
      <w:r w:rsidRPr="002767BF">
        <w:rPr>
          <w:rtl/>
        </w:rPr>
        <w:t xml:space="preserve"> ز</w:t>
      </w:r>
      <w:r w:rsidRPr="002767BF">
        <w:rPr>
          <w:rFonts w:hint="cs"/>
          <w:rtl/>
        </w:rPr>
        <w:t>یر</w:t>
      </w:r>
      <w:r w:rsidRPr="002767BF">
        <w:rPr>
          <w:rtl/>
        </w:rPr>
        <w:t xml:space="preserve"> است</w:t>
      </w:r>
      <w:r w:rsidR="00545444" w:rsidRPr="002767BF">
        <w:rPr>
          <w:rFonts w:hint="cs"/>
          <w:rtl/>
          <w:lang w:bidi="fa-IR"/>
        </w:rPr>
        <w:t>:</w:t>
      </w:r>
    </w:p>
    <w:p w14:paraId="6D203B4A" w14:textId="77777777" w:rsidR="00026A2A" w:rsidRPr="002767BF" w:rsidRDefault="00026A2A" w:rsidP="00026A2A">
      <w:pPr>
        <w:pStyle w:val="Heading2"/>
        <w:numPr>
          <w:ilvl w:val="0"/>
          <w:numId w:val="26"/>
        </w:numPr>
        <w:bidi/>
        <w:rPr>
          <w:lang w:val="en-US" w:bidi="fa-IR"/>
        </w:rPr>
      </w:pPr>
      <w:r w:rsidRPr="002767BF">
        <w:rPr>
          <w:rFonts w:hint="cs"/>
          <w:rtl/>
          <w:lang w:bidi="fa-IR"/>
        </w:rPr>
        <w:t>بازی‌وارسازی بر مشارکت دانش‌آموزان در تفکیک پسماندهای خشک در منزل تأثیر می‌گذارد.</w:t>
      </w:r>
    </w:p>
    <w:p w14:paraId="088F8783" w14:textId="77777777" w:rsidR="00026A2A" w:rsidRPr="002767BF" w:rsidRDefault="00026A2A" w:rsidP="00026A2A">
      <w:pPr>
        <w:pStyle w:val="Heading2"/>
        <w:numPr>
          <w:ilvl w:val="0"/>
          <w:numId w:val="26"/>
        </w:numPr>
        <w:bidi/>
        <w:rPr>
          <w:lang w:val="en-US" w:bidi="fa-IR"/>
        </w:rPr>
      </w:pPr>
      <w:r w:rsidRPr="002767BF">
        <w:rPr>
          <w:rtl/>
        </w:rPr>
        <w:t>بازی‌وارسازی بر رفتارهای بازیافتی دانش‌آموزان در خانه تأثیر می‌گذار</w:t>
      </w:r>
      <w:r w:rsidRPr="002767BF">
        <w:rPr>
          <w:rFonts w:hint="cs"/>
          <w:rtl/>
        </w:rPr>
        <w:t xml:space="preserve">د. </w:t>
      </w:r>
    </w:p>
    <w:p w14:paraId="054E695C" w14:textId="77777777" w:rsidR="00026A2A" w:rsidRPr="002767BF" w:rsidRDefault="00026A2A" w:rsidP="00026A2A">
      <w:pPr>
        <w:pStyle w:val="Heading2"/>
        <w:numPr>
          <w:ilvl w:val="0"/>
          <w:numId w:val="26"/>
        </w:numPr>
        <w:bidi/>
        <w:rPr>
          <w:lang w:val="en-US" w:bidi="fa-IR"/>
        </w:rPr>
      </w:pPr>
      <w:r w:rsidRPr="002767BF">
        <w:rPr>
          <w:rtl/>
        </w:rPr>
        <w:t>بازی‌وارسازی بر استفاده دانش‌آموزان از ظروف یکبار مصرف و استفاده مجدد از ظروف تأثیر می‌گذار</w:t>
      </w:r>
      <w:r w:rsidRPr="002767BF">
        <w:rPr>
          <w:rFonts w:hint="cs"/>
          <w:rtl/>
        </w:rPr>
        <w:t>د.</w:t>
      </w:r>
    </w:p>
    <w:p w14:paraId="2C2CADD0" w14:textId="77777777" w:rsidR="00026A2A" w:rsidRPr="002767BF" w:rsidRDefault="00026A2A" w:rsidP="00026A2A">
      <w:pPr>
        <w:pStyle w:val="Heading2"/>
        <w:numPr>
          <w:ilvl w:val="0"/>
          <w:numId w:val="26"/>
        </w:numPr>
        <w:bidi/>
        <w:rPr>
          <w:rtl/>
          <w:lang w:bidi="fa-IR"/>
        </w:rPr>
      </w:pPr>
      <w:r w:rsidRPr="002767BF">
        <w:rPr>
          <w:rtl/>
        </w:rPr>
        <w:t>بازی‌وارسازی بر نگرش دانش‌آموزان نسبت به اثرات منفی عدم تفکیک زباله تأثیر می‌گذار</w:t>
      </w:r>
      <w:r w:rsidRPr="002767BF">
        <w:rPr>
          <w:rFonts w:hint="cs"/>
          <w:rtl/>
        </w:rPr>
        <w:t>د.</w:t>
      </w:r>
    </w:p>
    <w:p w14:paraId="4F0CF7D4" w14:textId="0348A949" w:rsidR="009B1B14" w:rsidRPr="002767BF" w:rsidRDefault="009B1B14" w:rsidP="00F035F1">
      <w:pPr>
        <w:pStyle w:val="Heading2"/>
        <w:bidi/>
        <w:spacing w:line="276" w:lineRule="auto"/>
        <w:rPr>
          <w:b/>
          <w:bCs/>
          <w:color w:val="002060"/>
          <w:rtl/>
        </w:rPr>
      </w:pPr>
      <w:r w:rsidRPr="002767BF">
        <w:rPr>
          <w:b/>
          <w:bCs/>
          <w:color w:val="002060"/>
          <w:rtl/>
        </w:rPr>
        <w:t>روش</w:t>
      </w:r>
      <w:r w:rsidR="00652D5A" w:rsidRPr="002767BF">
        <w:rPr>
          <w:rFonts w:hint="cs"/>
          <w:b/>
          <w:bCs/>
          <w:color w:val="002060"/>
          <w:rtl/>
        </w:rPr>
        <w:t>‌</w:t>
      </w:r>
      <w:r w:rsidRPr="002767BF">
        <w:rPr>
          <w:b/>
          <w:bCs/>
          <w:color w:val="002060"/>
          <w:rtl/>
        </w:rPr>
        <w:t>شناس</w:t>
      </w:r>
      <w:r w:rsidRPr="002767BF">
        <w:rPr>
          <w:rFonts w:hint="cs"/>
          <w:b/>
          <w:bCs/>
          <w:color w:val="002060"/>
          <w:rtl/>
        </w:rPr>
        <w:t>ی</w:t>
      </w:r>
      <w:r w:rsidRPr="002767BF">
        <w:rPr>
          <w:b/>
          <w:bCs/>
          <w:color w:val="002060"/>
          <w:rtl/>
        </w:rPr>
        <w:t xml:space="preserve"> پژوهش</w:t>
      </w:r>
    </w:p>
    <w:p w14:paraId="72FF4940" w14:textId="1904C84B" w:rsidR="00026A2A" w:rsidRPr="002767BF" w:rsidRDefault="00462FD9" w:rsidP="00462FD9">
      <w:pPr>
        <w:pStyle w:val="Heading2"/>
        <w:bidi/>
        <w:rPr>
          <w:rtl/>
        </w:rPr>
      </w:pPr>
      <w:r w:rsidRPr="002767BF">
        <w:rPr>
          <w:rtl/>
          <w:lang w:bidi="fa-IR"/>
        </w:rPr>
        <w:t>روش پژوهش حاضر ن</w:t>
      </w:r>
      <w:r w:rsidRPr="002767BF">
        <w:rPr>
          <w:rFonts w:hint="cs"/>
          <w:rtl/>
          <w:lang w:bidi="fa-IR"/>
        </w:rPr>
        <w:t>یمه‌آزمایشی</w:t>
      </w:r>
      <w:r w:rsidRPr="002767BF">
        <w:rPr>
          <w:rtl/>
          <w:lang w:bidi="fa-IR"/>
        </w:rPr>
        <w:t xml:space="preserve"> از نوع پ</w:t>
      </w:r>
      <w:r w:rsidRPr="002767BF">
        <w:rPr>
          <w:rFonts w:hint="cs"/>
          <w:rtl/>
          <w:lang w:bidi="fa-IR"/>
        </w:rPr>
        <w:t>یش‌آزمون</w:t>
      </w:r>
      <w:r w:rsidRPr="002767BF">
        <w:rPr>
          <w:rtl/>
          <w:lang w:bidi="fa-IR"/>
        </w:rPr>
        <w:t xml:space="preserve"> و پس‌آزمون با گروه کنترل است. جامعه آمار</w:t>
      </w:r>
      <w:r w:rsidRPr="002767BF">
        <w:rPr>
          <w:rFonts w:hint="cs"/>
          <w:rtl/>
          <w:lang w:bidi="fa-IR"/>
        </w:rPr>
        <w:t>ی</w:t>
      </w:r>
      <w:r w:rsidRPr="002767BF">
        <w:rPr>
          <w:rtl/>
          <w:lang w:bidi="fa-IR"/>
        </w:rPr>
        <w:t xml:space="preserve"> پژوهش حاضر، شامل تمام</w:t>
      </w:r>
      <w:r w:rsidRPr="002767BF">
        <w:rPr>
          <w:rFonts w:hint="cs"/>
          <w:rtl/>
          <w:lang w:bidi="fa-IR"/>
        </w:rPr>
        <w:t>ی</w:t>
      </w:r>
      <w:r w:rsidRPr="002767BF">
        <w:rPr>
          <w:rtl/>
          <w:lang w:bidi="fa-IR"/>
        </w:rPr>
        <w:t xml:space="preserve"> دانش‌آموزان پا</w:t>
      </w:r>
      <w:r w:rsidRPr="002767BF">
        <w:rPr>
          <w:rFonts w:hint="cs"/>
          <w:rtl/>
          <w:lang w:bidi="fa-IR"/>
        </w:rPr>
        <w:t>یه</w:t>
      </w:r>
      <w:r w:rsidRPr="002767BF">
        <w:rPr>
          <w:rtl/>
          <w:lang w:bidi="fa-IR"/>
        </w:rPr>
        <w:t xml:space="preserve"> ششم ابتدا</w:t>
      </w:r>
      <w:r w:rsidRPr="002767BF">
        <w:rPr>
          <w:rFonts w:hint="cs"/>
          <w:rtl/>
          <w:lang w:bidi="fa-IR"/>
        </w:rPr>
        <w:t>یی</w:t>
      </w:r>
      <w:r w:rsidRPr="002767BF">
        <w:rPr>
          <w:rtl/>
          <w:lang w:bidi="fa-IR"/>
        </w:rPr>
        <w:t xml:space="preserve"> ناح</w:t>
      </w:r>
      <w:r w:rsidRPr="002767BF">
        <w:rPr>
          <w:rFonts w:hint="cs"/>
          <w:rtl/>
          <w:lang w:bidi="fa-IR"/>
        </w:rPr>
        <w:t>یه</w:t>
      </w:r>
      <w:r w:rsidRPr="002767BF">
        <w:rPr>
          <w:rtl/>
          <w:lang w:bidi="fa-IR"/>
        </w:rPr>
        <w:t xml:space="preserve"> </w:t>
      </w:r>
      <w:r w:rsidRPr="002767BF">
        <w:rPr>
          <w:rFonts w:hint="cs"/>
          <w:rtl/>
          <w:lang w:bidi="fa-IR"/>
        </w:rPr>
        <w:t>یک</w:t>
      </w:r>
      <w:r w:rsidRPr="002767BF">
        <w:rPr>
          <w:rtl/>
          <w:lang w:bidi="fa-IR"/>
        </w:rPr>
        <w:t xml:space="preserve"> شهر بندرعباس بود که از ب</w:t>
      </w:r>
      <w:r w:rsidRPr="002767BF">
        <w:rPr>
          <w:rFonts w:hint="cs"/>
          <w:rtl/>
          <w:lang w:bidi="fa-IR"/>
        </w:rPr>
        <w:t>ین</w:t>
      </w:r>
      <w:r w:rsidRPr="002767BF">
        <w:rPr>
          <w:rtl/>
          <w:lang w:bidi="fa-IR"/>
        </w:rPr>
        <w:t xml:space="preserve"> آن‌ها 30 دانش‌آموز به ش</w:t>
      </w:r>
      <w:r w:rsidRPr="002767BF">
        <w:rPr>
          <w:rFonts w:hint="cs"/>
          <w:rtl/>
          <w:lang w:bidi="fa-IR"/>
        </w:rPr>
        <w:t>یوه</w:t>
      </w:r>
      <w:r w:rsidRPr="002767BF">
        <w:rPr>
          <w:rtl/>
          <w:lang w:bidi="fa-IR"/>
        </w:rPr>
        <w:t xml:space="preserve"> در‌دسترس به عنوان نمونه پژوهش انتخاب و به ش</w:t>
      </w:r>
      <w:r w:rsidRPr="002767BF">
        <w:rPr>
          <w:rFonts w:hint="cs"/>
          <w:rtl/>
          <w:lang w:bidi="fa-IR"/>
        </w:rPr>
        <w:t>یوه</w:t>
      </w:r>
      <w:r w:rsidRPr="002767BF">
        <w:rPr>
          <w:rtl/>
          <w:lang w:bidi="fa-IR"/>
        </w:rPr>
        <w:t xml:space="preserve"> تصادف</w:t>
      </w:r>
      <w:r w:rsidRPr="002767BF">
        <w:rPr>
          <w:rFonts w:hint="cs"/>
          <w:rtl/>
          <w:lang w:bidi="fa-IR"/>
        </w:rPr>
        <w:t>ی</w:t>
      </w:r>
      <w:r w:rsidRPr="002767BF">
        <w:rPr>
          <w:rtl/>
          <w:lang w:bidi="fa-IR"/>
        </w:rPr>
        <w:t xml:space="preserve"> </w:t>
      </w:r>
      <w:r w:rsidRPr="002767BF">
        <w:rPr>
          <w:rFonts w:hint="cs"/>
          <w:rtl/>
          <w:lang w:bidi="fa-IR"/>
        </w:rPr>
        <w:t>در</w:t>
      </w:r>
      <w:r w:rsidRPr="002767BF">
        <w:rPr>
          <w:rtl/>
          <w:lang w:bidi="fa-IR"/>
        </w:rPr>
        <w:t xml:space="preserve"> دو گروه 15 نفر</w:t>
      </w:r>
      <w:r w:rsidRPr="002767BF">
        <w:rPr>
          <w:rFonts w:hint="cs"/>
          <w:rtl/>
          <w:lang w:bidi="fa-IR"/>
        </w:rPr>
        <w:t>ی</w:t>
      </w:r>
      <w:r w:rsidRPr="002767BF">
        <w:rPr>
          <w:rtl/>
          <w:lang w:bidi="fa-IR"/>
        </w:rPr>
        <w:t xml:space="preserve"> آزما</w:t>
      </w:r>
      <w:r w:rsidRPr="002767BF">
        <w:rPr>
          <w:rFonts w:hint="cs"/>
          <w:rtl/>
          <w:lang w:bidi="fa-IR"/>
        </w:rPr>
        <w:t>یش</w:t>
      </w:r>
      <w:r w:rsidRPr="002767BF">
        <w:rPr>
          <w:rtl/>
          <w:lang w:bidi="fa-IR"/>
        </w:rPr>
        <w:t xml:space="preserve"> و کنترل قرار گرفتند. برا</w:t>
      </w:r>
      <w:r w:rsidRPr="002767BF">
        <w:rPr>
          <w:rFonts w:hint="cs"/>
          <w:rtl/>
          <w:lang w:bidi="fa-IR"/>
        </w:rPr>
        <w:t>ی</w:t>
      </w:r>
      <w:r w:rsidRPr="002767BF">
        <w:rPr>
          <w:rtl/>
          <w:lang w:bidi="fa-IR"/>
        </w:rPr>
        <w:t xml:space="preserve"> گروه آزما</w:t>
      </w:r>
      <w:r w:rsidRPr="002767BF">
        <w:rPr>
          <w:rFonts w:hint="cs"/>
          <w:rtl/>
          <w:lang w:bidi="fa-IR"/>
        </w:rPr>
        <w:t>یش</w:t>
      </w:r>
      <w:r w:rsidRPr="002767BF">
        <w:rPr>
          <w:rtl/>
          <w:lang w:bidi="fa-IR"/>
        </w:rPr>
        <w:t xml:space="preserve"> روش باز</w:t>
      </w:r>
      <w:r w:rsidRPr="002767BF">
        <w:rPr>
          <w:rFonts w:hint="cs"/>
          <w:rtl/>
          <w:lang w:bidi="fa-IR"/>
        </w:rPr>
        <w:t>ی‌وارسازی</w:t>
      </w:r>
      <w:r w:rsidRPr="002767BF">
        <w:rPr>
          <w:rtl/>
          <w:lang w:bidi="fa-IR"/>
        </w:rPr>
        <w:t xml:space="preserve"> و برا</w:t>
      </w:r>
      <w:r w:rsidRPr="002767BF">
        <w:rPr>
          <w:rFonts w:hint="cs"/>
          <w:rtl/>
          <w:lang w:bidi="fa-IR"/>
        </w:rPr>
        <w:t>ی</w:t>
      </w:r>
      <w:r w:rsidRPr="002767BF">
        <w:rPr>
          <w:rtl/>
          <w:lang w:bidi="fa-IR"/>
        </w:rPr>
        <w:t xml:space="preserve"> گروه کنترل روش تدر</w:t>
      </w:r>
      <w:r w:rsidRPr="002767BF">
        <w:rPr>
          <w:rFonts w:hint="cs"/>
          <w:rtl/>
          <w:lang w:bidi="fa-IR"/>
        </w:rPr>
        <w:t>یس</w:t>
      </w:r>
      <w:r w:rsidRPr="002767BF">
        <w:rPr>
          <w:rtl/>
          <w:lang w:bidi="fa-IR"/>
        </w:rPr>
        <w:t xml:space="preserve"> سخنران</w:t>
      </w:r>
      <w:r w:rsidRPr="002767BF">
        <w:rPr>
          <w:rFonts w:hint="cs"/>
          <w:rtl/>
          <w:lang w:bidi="fa-IR"/>
        </w:rPr>
        <w:t>ی</w:t>
      </w:r>
      <w:r w:rsidRPr="002767BF">
        <w:rPr>
          <w:rtl/>
          <w:lang w:bidi="fa-IR"/>
        </w:rPr>
        <w:t xml:space="preserve"> استفاده شد. داده‌ها</w:t>
      </w:r>
      <w:r w:rsidRPr="002767BF">
        <w:rPr>
          <w:rFonts w:hint="cs"/>
          <w:rtl/>
          <w:lang w:bidi="fa-IR"/>
        </w:rPr>
        <w:t>ی</w:t>
      </w:r>
      <w:r w:rsidRPr="002767BF">
        <w:rPr>
          <w:rtl/>
          <w:lang w:bidi="fa-IR"/>
        </w:rPr>
        <w:t xml:space="preserve"> پژوهش به‌وس</w:t>
      </w:r>
      <w:r w:rsidRPr="002767BF">
        <w:rPr>
          <w:rFonts w:hint="cs"/>
          <w:rtl/>
          <w:lang w:bidi="fa-IR"/>
        </w:rPr>
        <w:t>یله</w:t>
      </w:r>
      <w:r w:rsidRPr="002767BF">
        <w:rPr>
          <w:rtl/>
          <w:lang w:bidi="fa-IR"/>
        </w:rPr>
        <w:t xml:space="preserve"> نرم‌افزار </w:t>
      </w:r>
      <w:r w:rsidRPr="002767BF">
        <w:rPr>
          <w:lang w:bidi="fa-IR"/>
        </w:rPr>
        <w:t>SPSS</w:t>
      </w:r>
      <w:r w:rsidRPr="002767BF">
        <w:rPr>
          <w:rtl/>
          <w:lang w:bidi="fa-IR"/>
        </w:rPr>
        <w:t xml:space="preserve"> نسخه 25 و آزمون تحل</w:t>
      </w:r>
      <w:r w:rsidRPr="002767BF">
        <w:rPr>
          <w:rFonts w:hint="cs"/>
          <w:rtl/>
          <w:lang w:bidi="fa-IR"/>
        </w:rPr>
        <w:t>یل</w:t>
      </w:r>
      <w:r w:rsidRPr="002767BF">
        <w:rPr>
          <w:rtl/>
          <w:lang w:bidi="fa-IR"/>
        </w:rPr>
        <w:t xml:space="preserve"> کووار</w:t>
      </w:r>
      <w:r w:rsidRPr="002767BF">
        <w:rPr>
          <w:rFonts w:hint="cs"/>
          <w:rtl/>
          <w:lang w:bidi="fa-IR"/>
        </w:rPr>
        <w:t>یانس</w:t>
      </w:r>
      <w:r w:rsidRPr="002767BF">
        <w:rPr>
          <w:rtl/>
          <w:lang w:bidi="fa-IR"/>
        </w:rPr>
        <w:t xml:space="preserve"> تجز</w:t>
      </w:r>
      <w:r w:rsidRPr="002767BF">
        <w:rPr>
          <w:rFonts w:hint="cs"/>
          <w:rtl/>
          <w:lang w:bidi="fa-IR"/>
        </w:rPr>
        <w:t>یه‌وتحلیل</w:t>
      </w:r>
      <w:r w:rsidRPr="002767BF">
        <w:rPr>
          <w:rtl/>
          <w:lang w:bidi="fa-IR"/>
        </w:rPr>
        <w:t xml:space="preserve"> شد. ملاحظات اخلاق</w:t>
      </w:r>
      <w:r w:rsidRPr="002767BF">
        <w:rPr>
          <w:rFonts w:hint="cs"/>
          <w:rtl/>
          <w:lang w:bidi="fa-IR"/>
        </w:rPr>
        <w:t>ی</w:t>
      </w:r>
      <w:r w:rsidRPr="002767BF">
        <w:rPr>
          <w:rtl/>
          <w:lang w:bidi="fa-IR"/>
        </w:rPr>
        <w:t xml:space="preserve"> </w:t>
      </w:r>
      <w:r w:rsidRPr="002767BF">
        <w:rPr>
          <w:rtl/>
          <w:lang w:bidi="fa-IR"/>
        </w:rPr>
        <w:lastRenderedPageBreak/>
        <w:t>پژوهش حاضر ن</w:t>
      </w:r>
      <w:r w:rsidRPr="002767BF">
        <w:rPr>
          <w:rFonts w:hint="cs"/>
          <w:rtl/>
          <w:lang w:bidi="fa-IR"/>
        </w:rPr>
        <w:t>یز</w:t>
      </w:r>
      <w:r w:rsidRPr="002767BF">
        <w:rPr>
          <w:rtl/>
          <w:lang w:bidi="fa-IR"/>
        </w:rPr>
        <w:t xml:space="preserve"> شامل رضا</w:t>
      </w:r>
      <w:r w:rsidRPr="002767BF">
        <w:rPr>
          <w:rFonts w:hint="cs"/>
          <w:rtl/>
          <w:lang w:bidi="fa-IR"/>
        </w:rPr>
        <w:t>ی</w:t>
      </w:r>
      <w:r w:rsidRPr="002767BF">
        <w:rPr>
          <w:rtl/>
          <w:lang w:bidi="fa-IR"/>
        </w:rPr>
        <w:t>ت آگاهانه و داوطلبانه، حق انصراف از پژوهش، حفظ حر</w:t>
      </w:r>
      <w:r w:rsidRPr="002767BF">
        <w:rPr>
          <w:rFonts w:hint="cs"/>
          <w:rtl/>
          <w:lang w:bidi="fa-IR"/>
        </w:rPr>
        <w:t>یم</w:t>
      </w:r>
      <w:r w:rsidRPr="002767BF">
        <w:rPr>
          <w:rtl/>
          <w:lang w:bidi="fa-IR"/>
        </w:rPr>
        <w:t xml:space="preserve"> خصوص</w:t>
      </w:r>
      <w:r w:rsidRPr="002767BF">
        <w:rPr>
          <w:rFonts w:hint="cs"/>
          <w:rtl/>
          <w:lang w:bidi="fa-IR"/>
        </w:rPr>
        <w:t>ی</w:t>
      </w:r>
      <w:r w:rsidRPr="002767BF">
        <w:rPr>
          <w:rtl/>
          <w:lang w:bidi="fa-IR"/>
        </w:rPr>
        <w:t>/رازدار</w:t>
      </w:r>
      <w:r w:rsidRPr="002767BF">
        <w:rPr>
          <w:rFonts w:hint="cs"/>
          <w:rtl/>
          <w:lang w:bidi="fa-IR"/>
        </w:rPr>
        <w:t>ی،</w:t>
      </w:r>
      <w:r w:rsidRPr="002767BF">
        <w:rPr>
          <w:rtl/>
          <w:lang w:bidi="fa-IR"/>
        </w:rPr>
        <w:t xml:space="preserve"> اجتناب از آس</w:t>
      </w:r>
      <w:r w:rsidRPr="002767BF">
        <w:rPr>
          <w:rFonts w:hint="cs"/>
          <w:rtl/>
          <w:lang w:bidi="fa-IR"/>
        </w:rPr>
        <w:t>یب‌رساندن،</w:t>
      </w:r>
      <w:r w:rsidRPr="002767BF">
        <w:rPr>
          <w:rtl/>
          <w:lang w:bidi="fa-IR"/>
        </w:rPr>
        <w:t xml:space="preserve"> اجتناب از تبع</w:t>
      </w:r>
      <w:r w:rsidRPr="002767BF">
        <w:rPr>
          <w:rFonts w:hint="cs"/>
          <w:rtl/>
          <w:lang w:bidi="fa-IR"/>
        </w:rPr>
        <w:t>یض</w:t>
      </w:r>
      <w:r w:rsidRPr="002767BF">
        <w:rPr>
          <w:rtl/>
          <w:lang w:bidi="fa-IR"/>
        </w:rPr>
        <w:t xml:space="preserve"> و عدم استثمار بود. همچن</w:t>
      </w:r>
      <w:r w:rsidRPr="002767BF">
        <w:rPr>
          <w:rFonts w:hint="cs"/>
          <w:rtl/>
          <w:lang w:bidi="fa-IR"/>
        </w:rPr>
        <w:t>ین،</w:t>
      </w:r>
      <w:r w:rsidRPr="002767BF">
        <w:rPr>
          <w:rtl/>
          <w:lang w:bidi="fa-IR"/>
        </w:rPr>
        <w:t xml:space="preserve"> مجوزها</w:t>
      </w:r>
      <w:r w:rsidRPr="002767BF">
        <w:rPr>
          <w:rFonts w:hint="cs"/>
          <w:rtl/>
          <w:lang w:bidi="fa-IR"/>
        </w:rPr>
        <w:t>ی</w:t>
      </w:r>
      <w:r w:rsidRPr="002767BF">
        <w:rPr>
          <w:rtl/>
          <w:lang w:bidi="fa-IR"/>
        </w:rPr>
        <w:t xml:space="preserve"> لازم از مسئولان مدارس و والد</w:t>
      </w:r>
      <w:r w:rsidRPr="002767BF">
        <w:rPr>
          <w:rFonts w:hint="cs"/>
          <w:rtl/>
          <w:lang w:bidi="fa-IR"/>
        </w:rPr>
        <w:t>ین</w:t>
      </w:r>
      <w:r w:rsidRPr="002767BF">
        <w:rPr>
          <w:rtl/>
          <w:lang w:bidi="fa-IR"/>
        </w:rPr>
        <w:t xml:space="preserve"> دانش‌آموزان برا</w:t>
      </w:r>
      <w:r w:rsidRPr="002767BF">
        <w:rPr>
          <w:rFonts w:hint="cs"/>
          <w:rtl/>
          <w:lang w:bidi="fa-IR"/>
        </w:rPr>
        <w:t>ی</w:t>
      </w:r>
      <w:r w:rsidRPr="002767BF">
        <w:rPr>
          <w:rtl/>
          <w:lang w:bidi="fa-IR"/>
        </w:rPr>
        <w:t xml:space="preserve"> اجرا</w:t>
      </w:r>
      <w:r w:rsidRPr="002767BF">
        <w:rPr>
          <w:rFonts w:hint="cs"/>
          <w:rtl/>
          <w:lang w:bidi="fa-IR"/>
        </w:rPr>
        <w:t>ی</w:t>
      </w:r>
      <w:r w:rsidRPr="002767BF">
        <w:rPr>
          <w:rtl/>
          <w:lang w:bidi="fa-IR"/>
        </w:rPr>
        <w:t xml:space="preserve"> پژوهش در</w:t>
      </w:r>
      <w:r w:rsidRPr="002767BF">
        <w:rPr>
          <w:rFonts w:hint="cs"/>
          <w:rtl/>
          <w:lang w:bidi="fa-IR"/>
        </w:rPr>
        <w:t>یافت</w:t>
      </w:r>
      <w:r w:rsidRPr="002767BF">
        <w:rPr>
          <w:rtl/>
          <w:lang w:bidi="fa-IR"/>
        </w:rPr>
        <w:t xml:space="preserve"> شد</w:t>
      </w:r>
      <w:r w:rsidR="00026A2A" w:rsidRPr="002767BF">
        <w:rPr>
          <w:rtl/>
        </w:rPr>
        <w:t xml:space="preserve">. </w:t>
      </w:r>
    </w:p>
    <w:p w14:paraId="46AA2272" w14:textId="0E7A7AE9" w:rsidR="00026A2A" w:rsidRPr="002767BF" w:rsidRDefault="00462FD9" w:rsidP="00026A2A">
      <w:pPr>
        <w:pStyle w:val="Heading2"/>
        <w:bidi/>
        <w:rPr>
          <w:rtl/>
        </w:rPr>
      </w:pPr>
      <w:r w:rsidRPr="002767BF">
        <w:rPr>
          <w:rtl/>
        </w:rPr>
        <w:t>گردآور</w:t>
      </w:r>
      <w:r w:rsidRPr="002767BF">
        <w:rPr>
          <w:rFonts w:hint="cs"/>
          <w:rtl/>
        </w:rPr>
        <w:t>ی</w:t>
      </w:r>
      <w:r w:rsidRPr="002767BF">
        <w:rPr>
          <w:rtl/>
        </w:rPr>
        <w:t xml:space="preserve"> داده‌ها به دو روش اصل</w:t>
      </w:r>
      <w:r w:rsidRPr="002767BF">
        <w:rPr>
          <w:rFonts w:hint="cs"/>
          <w:rtl/>
        </w:rPr>
        <w:t>ی</w:t>
      </w:r>
      <w:r w:rsidRPr="002767BF">
        <w:rPr>
          <w:rtl/>
        </w:rPr>
        <w:t xml:space="preserve"> انجام شد: مشاهده مستق</w:t>
      </w:r>
      <w:r w:rsidRPr="002767BF">
        <w:rPr>
          <w:rFonts w:hint="cs"/>
          <w:rtl/>
        </w:rPr>
        <w:t>یم</w:t>
      </w:r>
      <w:r w:rsidRPr="002767BF">
        <w:rPr>
          <w:rtl/>
        </w:rPr>
        <w:t xml:space="preserve"> و استفاده از پرسشنامه. در روش مشاهده مستق</w:t>
      </w:r>
      <w:r w:rsidRPr="002767BF">
        <w:rPr>
          <w:rFonts w:hint="cs"/>
          <w:rtl/>
        </w:rPr>
        <w:t>یم،</w:t>
      </w:r>
      <w:r w:rsidRPr="002767BF">
        <w:rPr>
          <w:rtl/>
        </w:rPr>
        <w:t xml:space="preserve"> پژوهشگر در مح</w:t>
      </w:r>
      <w:r w:rsidRPr="002767BF">
        <w:rPr>
          <w:rFonts w:hint="cs"/>
          <w:rtl/>
        </w:rPr>
        <w:t>یط‌های</w:t>
      </w:r>
      <w:r w:rsidRPr="002767BF">
        <w:rPr>
          <w:rtl/>
        </w:rPr>
        <w:t xml:space="preserve"> آموزش</w:t>
      </w:r>
      <w:r w:rsidRPr="002767BF">
        <w:rPr>
          <w:rFonts w:hint="cs"/>
          <w:rtl/>
        </w:rPr>
        <w:t>ی</w:t>
      </w:r>
      <w:r w:rsidRPr="002767BF">
        <w:rPr>
          <w:rtl/>
        </w:rPr>
        <w:t xml:space="preserve"> حضور </w:t>
      </w:r>
      <w:r w:rsidRPr="002767BF">
        <w:rPr>
          <w:rFonts w:hint="cs"/>
          <w:rtl/>
        </w:rPr>
        <w:t>یافته</w:t>
      </w:r>
      <w:r w:rsidRPr="002767BF">
        <w:rPr>
          <w:rtl/>
        </w:rPr>
        <w:t xml:space="preserve"> و به‌صورت فعال رفتارها و مشارکت دانش‌آموزان در فعال</w:t>
      </w:r>
      <w:r w:rsidRPr="002767BF">
        <w:rPr>
          <w:rFonts w:hint="cs"/>
          <w:rtl/>
        </w:rPr>
        <w:t>یت‌های</w:t>
      </w:r>
      <w:r w:rsidRPr="002767BF">
        <w:rPr>
          <w:rtl/>
        </w:rPr>
        <w:t xml:space="preserve"> مد</w:t>
      </w:r>
      <w:r w:rsidRPr="002767BF">
        <w:rPr>
          <w:rFonts w:hint="cs"/>
          <w:rtl/>
        </w:rPr>
        <w:t>یریت</w:t>
      </w:r>
      <w:r w:rsidRPr="002767BF">
        <w:rPr>
          <w:rtl/>
        </w:rPr>
        <w:t xml:space="preserve"> پسماند را مشاهده و ثبت کرد. ا</w:t>
      </w:r>
      <w:r w:rsidRPr="002767BF">
        <w:rPr>
          <w:rFonts w:hint="cs"/>
          <w:rtl/>
        </w:rPr>
        <w:t>ین</w:t>
      </w:r>
      <w:r w:rsidRPr="002767BF">
        <w:rPr>
          <w:rtl/>
        </w:rPr>
        <w:t xml:space="preserve"> روش به فهم عم</w:t>
      </w:r>
      <w:r w:rsidRPr="002767BF">
        <w:rPr>
          <w:rFonts w:hint="cs"/>
          <w:rtl/>
        </w:rPr>
        <w:t>یق‌تری</w:t>
      </w:r>
      <w:r w:rsidRPr="002767BF">
        <w:rPr>
          <w:rtl/>
        </w:rPr>
        <w:t xml:space="preserve"> ا</w:t>
      </w:r>
      <w:r w:rsidRPr="002767BF">
        <w:rPr>
          <w:rFonts w:hint="cs"/>
          <w:rtl/>
        </w:rPr>
        <w:t>ز</w:t>
      </w:r>
      <w:r w:rsidRPr="002767BF">
        <w:rPr>
          <w:rtl/>
        </w:rPr>
        <w:t xml:space="preserve"> رفتارها و واکنش‌ها</w:t>
      </w:r>
      <w:r w:rsidRPr="002767BF">
        <w:rPr>
          <w:rFonts w:hint="cs"/>
          <w:rtl/>
        </w:rPr>
        <w:t>ی</w:t>
      </w:r>
      <w:r w:rsidRPr="002767BF">
        <w:rPr>
          <w:rtl/>
        </w:rPr>
        <w:t xml:space="preserve"> دانش‌آموزان منجر گرد</w:t>
      </w:r>
      <w:r w:rsidRPr="002767BF">
        <w:rPr>
          <w:rFonts w:hint="cs"/>
          <w:rtl/>
        </w:rPr>
        <w:t>ید</w:t>
      </w:r>
      <w:r w:rsidRPr="002767BF">
        <w:rPr>
          <w:rtl/>
        </w:rPr>
        <w:t>. پرسشنامه ن</w:t>
      </w:r>
      <w:r w:rsidRPr="002767BF">
        <w:rPr>
          <w:rFonts w:hint="cs"/>
          <w:rtl/>
        </w:rPr>
        <w:t>یز</w:t>
      </w:r>
      <w:r w:rsidRPr="002767BF">
        <w:rPr>
          <w:rtl/>
        </w:rPr>
        <w:t xml:space="preserve"> به‌صورت همزمان و در قالب پ</w:t>
      </w:r>
      <w:r w:rsidRPr="002767BF">
        <w:rPr>
          <w:rFonts w:hint="cs"/>
          <w:rtl/>
        </w:rPr>
        <w:t>یش‌آزمون</w:t>
      </w:r>
      <w:r w:rsidRPr="002767BF">
        <w:rPr>
          <w:rtl/>
        </w:rPr>
        <w:t xml:space="preserve"> و پس‌آزمون در ب</w:t>
      </w:r>
      <w:r w:rsidRPr="002767BF">
        <w:rPr>
          <w:rFonts w:hint="cs"/>
          <w:rtl/>
        </w:rPr>
        <w:t>ین</w:t>
      </w:r>
      <w:r w:rsidRPr="002767BF">
        <w:rPr>
          <w:rtl/>
        </w:rPr>
        <w:t xml:space="preserve"> دانش‌آموزان گروه آزما</w:t>
      </w:r>
      <w:r w:rsidRPr="002767BF">
        <w:rPr>
          <w:rFonts w:hint="cs"/>
          <w:rtl/>
        </w:rPr>
        <w:t>یش</w:t>
      </w:r>
      <w:r w:rsidRPr="002767BF">
        <w:rPr>
          <w:rtl/>
        </w:rPr>
        <w:t xml:space="preserve"> و کنترل توز</w:t>
      </w:r>
      <w:r w:rsidRPr="002767BF">
        <w:rPr>
          <w:rFonts w:hint="cs"/>
          <w:rtl/>
        </w:rPr>
        <w:t>یع</w:t>
      </w:r>
      <w:r w:rsidRPr="002767BF">
        <w:rPr>
          <w:rtl/>
        </w:rPr>
        <w:t xml:space="preserve"> شد تا اطلاعات لازم در مورد نگرش‌ها و م</w:t>
      </w:r>
      <w:r w:rsidRPr="002767BF">
        <w:rPr>
          <w:rFonts w:hint="cs"/>
          <w:rtl/>
        </w:rPr>
        <w:t>یزان</w:t>
      </w:r>
      <w:r w:rsidRPr="002767BF">
        <w:rPr>
          <w:rtl/>
        </w:rPr>
        <w:t xml:space="preserve"> مشارکت آن‌ها در مد</w:t>
      </w:r>
      <w:r w:rsidRPr="002767BF">
        <w:rPr>
          <w:rFonts w:hint="cs"/>
          <w:rtl/>
        </w:rPr>
        <w:t>یریت</w:t>
      </w:r>
      <w:r w:rsidRPr="002767BF">
        <w:rPr>
          <w:rtl/>
        </w:rPr>
        <w:t xml:space="preserve"> پسماند جمع‌آور</w:t>
      </w:r>
      <w:r w:rsidRPr="002767BF">
        <w:rPr>
          <w:rFonts w:hint="cs"/>
          <w:rtl/>
        </w:rPr>
        <w:t>ی</w:t>
      </w:r>
      <w:r w:rsidRPr="002767BF">
        <w:rPr>
          <w:rtl/>
        </w:rPr>
        <w:t xml:space="preserve"> شود. ا</w:t>
      </w:r>
      <w:r w:rsidRPr="002767BF">
        <w:rPr>
          <w:rFonts w:hint="cs"/>
          <w:rtl/>
        </w:rPr>
        <w:t>ین</w:t>
      </w:r>
      <w:r w:rsidRPr="002767BF">
        <w:rPr>
          <w:rtl/>
        </w:rPr>
        <w:t xml:space="preserve"> پرسشنامه شامل س</w:t>
      </w:r>
      <w:r w:rsidRPr="002767BF">
        <w:rPr>
          <w:rFonts w:hint="cs"/>
          <w:rtl/>
        </w:rPr>
        <w:t>ؤالاتی</w:t>
      </w:r>
      <w:r w:rsidRPr="002767BF">
        <w:rPr>
          <w:rtl/>
        </w:rPr>
        <w:t xml:space="preserve"> با مق</w:t>
      </w:r>
      <w:r w:rsidRPr="002767BF">
        <w:rPr>
          <w:rFonts w:hint="cs"/>
          <w:rtl/>
        </w:rPr>
        <w:t>یاس</w:t>
      </w:r>
      <w:r w:rsidRPr="002767BF">
        <w:rPr>
          <w:rtl/>
        </w:rPr>
        <w:t xml:space="preserve"> ل</w:t>
      </w:r>
      <w:r w:rsidRPr="002767BF">
        <w:rPr>
          <w:rFonts w:hint="cs"/>
          <w:rtl/>
        </w:rPr>
        <w:t>یکرت</w:t>
      </w:r>
      <w:r w:rsidRPr="002767BF">
        <w:rPr>
          <w:rtl/>
        </w:rPr>
        <w:t xml:space="preserve"> برا</w:t>
      </w:r>
      <w:r w:rsidRPr="002767BF">
        <w:rPr>
          <w:rFonts w:hint="cs"/>
          <w:rtl/>
        </w:rPr>
        <w:t>ی</w:t>
      </w:r>
      <w:r w:rsidRPr="002767BF">
        <w:rPr>
          <w:rtl/>
        </w:rPr>
        <w:t xml:space="preserve"> سنجش م</w:t>
      </w:r>
      <w:r w:rsidRPr="002767BF">
        <w:rPr>
          <w:rFonts w:hint="cs"/>
          <w:rtl/>
        </w:rPr>
        <w:t>یزان</w:t>
      </w:r>
      <w:r w:rsidRPr="002767BF">
        <w:rPr>
          <w:rtl/>
        </w:rPr>
        <w:t xml:space="preserve"> مشارکت و نگرش دانش‌آموزان بود. روش باز</w:t>
      </w:r>
      <w:r w:rsidRPr="002767BF">
        <w:rPr>
          <w:rFonts w:hint="cs"/>
          <w:rtl/>
        </w:rPr>
        <w:t>ی‌وارسازی</w:t>
      </w:r>
      <w:r w:rsidRPr="002767BF">
        <w:rPr>
          <w:rtl/>
        </w:rPr>
        <w:t xml:space="preserve"> با هدف افزا</w:t>
      </w:r>
      <w:r w:rsidRPr="002767BF">
        <w:rPr>
          <w:rFonts w:hint="cs"/>
          <w:rtl/>
        </w:rPr>
        <w:t>یش</w:t>
      </w:r>
      <w:r w:rsidRPr="002767BF">
        <w:rPr>
          <w:rtl/>
        </w:rPr>
        <w:t xml:space="preserve"> مشارکت دانش‌آموزان در مد</w:t>
      </w:r>
      <w:r w:rsidRPr="002767BF">
        <w:rPr>
          <w:rFonts w:hint="cs"/>
          <w:rtl/>
        </w:rPr>
        <w:t>یریت</w:t>
      </w:r>
      <w:r w:rsidRPr="002767BF">
        <w:rPr>
          <w:rtl/>
        </w:rPr>
        <w:t xml:space="preserve"> پسماند از طر</w:t>
      </w:r>
      <w:r w:rsidRPr="002767BF">
        <w:rPr>
          <w:rFonts w:hint="cs"/>
          <w:rtl/>
        </w:rPr>
        <w:t>یق</w:t>
      </w:r>
      <w:r w:rsidRPr="002767BF">
        <w:rPr>
          <w:rtl/>
        </w:rPr>
        <w:t xml:space="preserve"> ا</w:t>
      </w:r>
      <w:r w:rsidRPr="002767BF">
        <w:rPr>
          <w:rFonts w:hint="cs"/>
          <w:rtl/>
        </w:rPr>
        <w:t>یجاد</w:t>
      </w:r>
      <w:r w:rsidRPr="002767BF">
        <w:rPr>
          <w:rtl/>
        </w:rPr>
        <w:t xml:space="preserve"> مح</w:t>
      </w:r>
      <w:r w:rsidRPr="002767BF">
        <w:rPr>
          <w:rFonts w:hint="cs"/>
          <w:rtl/>
        </w:rPr>
        <w:t>یطی</w:t>
      </w:r>
      <w:r w:rsidRPr="002767BF">
        <w:rPr>
          <w:rtl/>
        </w:rPr>
        <w:t xml:space="preserve"> جذاب و انگ</w:t>
      </w:r>
      <w:r w:rsidRPr="002767BF">
        <w:rPr>
          <w:rFonts w:hint="cs"/>
          <w:rtl/>
        </w:rPr>
        <w:t>یزشی،</w:t>
      </w:r>
      <w:r w:rsidRPr="002767BF">
        <w:rPr>
          <w:rtl/>
        </w:rPr>
        <w:t xml:space="preserve"> در 4 هفته طراح</w:t>
      </w:r>
      <w:r w:rsidRPr="002767BF">
        <w:rPr>
          <w:rFonts w:hint="cs"/>
          <w:rtl/>
        </w:rPr>
        <w:t>ی</w:t>
      </w:r>
      <w:r w:rsidRPr="002767BF">
        <w:rPr>
          <w:rtl/>
        </w:rPr>
        <w:t xml:space="preserve"> و برا</w:t>
      </w:r>
      <w:r w:rsidRPr="002767BF">
        <w:rPr>
          <w:rFonts w:hint="cs"/>
          <w:rtl/>
        </w:rPr>
        <w:t>ی</w:t>
      </w:r>
      <w:r w:rsidRPr="002767BF">
        <w:rPr>
          <w:rtl/>
        </w:rPr>
        <w:t xml:space="preserve"> دانش‌آموزان گروه آزما</w:t>
      </w:r>
      <w:r w:rsidRPr="002767BF">
        <w:rPr>
          <w:rFonts w:hint="cs"/>
          <w:rtl/>
        </w:rPr>
        <w:t>یش</w:t>
      </w:r>
      <w:r w:rsidRPr="002767BF">
        <w:rPr>
          <w:rtl/>
        </w:rPr>
        <w:t xml:space="preserve"> اجرا گرد</w:t>
      </w:r>
      <w:r w:rsidRPr="002767BF">
        <w:rPr>
          <w:rFonts w:hint="cs"/>
          <w:rtl/>
        </w:rPr>
        <w:t>ید</w:t>
      </w:r>
      <w:r w:rsidR="00026A2A" w:rsidRPr="002767BF">
        <w:rPr>
          <w:rFonts w:hint="cs"/>
          <w:rtl/>
        </w:rPr>
        <w:t xml:space="preserve">. </w:t>
      </w:r>
    </w:p>
    <w:p w14:paraId="4862486C" w14:textId="75F87DCB" w:rsidR="00462FD9" w:rsidRPr="002767BF" w:rsidRDefault="00462FD9" w:rsidP="00462FD9">
      <w:pPr>
        <w:pStyle w:val="Heading2"/>
        <w:bidi/>
        <w:rPr>
          <w:rtl/>
        </w:rPr>
      </w:pPr>
      <w:r w:rsidRPr="002767BF">
        <w:rPr>
          <w:szCs w:val="20"/>
          <w:rtl/>
        </w:rPr>
        <w:t>پرسشنامه</w:t>
      </w:r>
      <w:r w:rsidRPr="002767BF">
        <w:rPr>
          <w:rtl/>
        </w:rPr>
        <w:t xml:space="preserve"> رفتار پسماند: پرسشنامه رفتار پسماند توسط</w:t>
      </w:r>
      <w:r w:rsidRPr="002767BF">
        <w:t xml:space="preserve"> </w:t>
      </w:r>
      <w:hyperlink w:anchor="Jafari" w:history="1">
        <w:r w:rsidRPr="002767BF">
          <w:rPr>
            <w:rStyle w:val="Hyperlink"/>
          </w:rPr>
          <w:t>Jafari (2021)</w:t>
        </w:r>
      </w:hyperlink>
      <w:r w:rsidRPr="002767BF">
        <w:t xml:space="preserve"> </w:t>
      </w:r>
      <w:r w:rsidRPr="002767BF">
        <w:rPr>
          <w:rtl/>
        </w:rPr>
        <w:t>طراح</w:t>
      </w:r>
      <w:r w:rsidRPr="002767BF">
        <w:rPr>
          <w:rFonts w:hint="cs"/>
          <w:rtl/>
        </w:rPr>
        <w:t>ی</w:t>
      </w:r>
      <w:r w:rsidRPr="002767BF">
        <w:rPr>
          <w:rtl/>
        </w:rPr>
        <w:t xml:space="preserve"> و اعتبار</w:t>
      </w:r>
      <w:r w:rsidRPr="002767BF">
        <w:rPr>
          <w:rFonts w:hint="cs"/>
          <w:rtl/>
        </w:rPr>
        <w:t>یابی</w:t>
      </w:r>
      <w:r w:rsidRPr="002767BF">
        <w:rPr>
          <w:rtl/>
        </w:rPr>
        <w:t xml:space="preserve"> شده است. ا</w:t>
      </w:r>
      <w:r w:rsidRPr="002767BF">
        <w:rPr>
          <w:rFonts w:hint="cs"/>
          <w:rtl/>
        </w:rPr>
        <w:t>ین</w:t>
      </w:r>
      <w:r w:rsidRPr="002767BF">
        <w:rPr>
          <w:rtl/>
        </w:rPr>
        <w:t xml:space="preserve"> پرسشنامه شامل 39 گو</w:t>
      </w:r>
      <w:r w:rsidRPr="002767BF">
        <w:rPr>
          <w:rFonts w:hint="cs"/>
          <w:rtl/>
        </w:rPr>
        <w:t>یه‌ی</w:t>
      </w:r>
      <w:r w:rsidRPr="002767BF">
        <w:rPr>
          <w:rtl/>
        </w:rPr>
        <w:t xml:space="preserve"> بسته‌پاسخ بر اساس ط</w:t>
      </w:r>
      <w:r w:rsidRPr="002767BF">
        <w:rPr>
          <w:rFonts w:hint="cs"/>
          <w:rtl/>
        </w:rPr>
        <w:t>یف</w:t>
      </w:r>
      <w:r w:rsidRPr="002767BF">
        <w:rPr>
          <w:rtl/>
        </w:rPr>
        <w:t xml:space="preserve"> پنج‌درجه‌ا</w:t>
      </w:r>
      <w:r w:rsidRPr="002767BF">
        <w:rPr>
          <w:rFonts w:hint="cs"/>
          <w:rtl/>
        </w:rPr>
        <w:t>ی</w:t>
      </w:r>
      <w:r w:rsidRPr="002767BF">
        <w:rPr>
          <w:rtl/>
        </w:rPr>
        <w:t xml:space="preserve"> ل</w:t>
      </w:r>
      <w:r w:rsidRPr="002767BF">
        <w:rPr>
          <w:rFonts w:hint="cs"/>
          <w:rtl/>
        </w:rPr>
        <w:t>یکرت</w:t>
      </w:r>
      <w:r w:rsidRPr="002767BF">
        <w:rPr>
          <w:rtl/>
        </w:rPr>
        <w:t xml:space="preserve"> م</w:t>
      </w:r>
      <w:r w:rsidRPr="002767BF">
        <w:rPr>
          <w:rFonts w:hint="cs"/>
          <w:rtl/>
        </w:rPr>
        <w:t>ی‌باشد</w:t>
      </w:r>
      <w:r w:rsidRPr="002767BF">
        <w:rPr>
          <w:rtl/>
        </w:rPr>
        <w:t xml:space="preserve"> و هفت بُعد ارزش‌ها</w:t>
      </w:r>
      <w:r w:rsidRPr="002767BF">
        <w:rPr>
          <w:rFonts w:hint="cs"/>
          <w:rtl/>
        </w:rPr>
        <w:t>ی</w:t>
      </w:r>
      <w:r w:rsidRPr="002767BF">
        <w:rPr>
          <w:rtl/>
        </w:rPr>
        <w:t xml:space="preserve"> مح</w:t>
      </w:r>
      <w:r w:rsidRPr="002767BF">
        <w:rPr>
          <w:rFonts w:hint="cs"/>
          <w:rtl/>
        </w:rPr>
        <w:t>یط‌زیست،</w:t>
      </w:r>
      <w:r w:rsidRPr="002767BF">
        <w:rPr>
          <w:rtl/>
        </w:rPr>
        <w:t xml:space="preserve"> رفتار مح</w:t>
      </w:r>
      <w:r w:rsidRPr="002767BF">
        <w:rPr>
          <w:rFonts w:hint="cs"/>
          <w:rtl/>
        </w:rPr>
        <w:t>یط‌زیستی،</w:t>
      </w:r>
      <w:r w:rsidRPr="002767BF">
        <w:rPr>
          <w:rtl/>
        </w:rPr>
        <w:t xml:space="preserve"> مد</w:t>
      </w:r>
      <w:r w:rsidRPr="002767BF">
        <w:rPr>
          <w:rFonts w:hint="cs"/>
          <w:rtl/>
        </w:rPr>
        <w:t>یریت</w:t>
      </w:r>
      <w:r w:rsidRPr="002767BF">
        <w:rPr>
          <w:rtl/>
        </w:rPr>
        <w:t xml:space="preserve"> تول</w:t>
      </w:r>
      <w:r w:rsidRPr="002767BF">
        <w:rPr>
          <w:rFonts w:hint="cs"/>
          <w:rtl/>
        </w:rPr>
        <w:t>ید</w:t>
      </w:r>
      <w:r w:rsidRPr="002767BF">
        <w:rPr>
          <w:rtl/>
        </w:rPr>
        <w:t xml:space="preserve"> زباله، عدم‌آگاه</w:t>
      </w:r>
      <w:r w:rsidRPr="002767BF">
        <w:rPr>
          <w:rFonts w:hint="cs"/>
          <w:rtl/>
        </w:rPr>
        <w:t>ی،</w:t>
      </w:r>
      <w:r w:rsidRPr="002767BF">
        <w:rPr>
          <w:rtl/>
        </w:rPr>
        <w:t xml:space="preserve"> نگرش به </w:t>
      </w:r>
      <w:r w:rsidRPr="002767BF">
        <w:rPr>
          <w:rFonts w:hint="cs"/>
          <w:rtl/>
        </w:rPr>
        <w:t>بازیافت،</w:t>
      </w:r>
      <w:r w:rsidRPr="002767BF">
        <w:rPr>
          <w:rtl/>
        </w:rPr>
        <w:t xml:space="preserve"> عادت رفتار</w:t>
      </w:r>
      <w:r w:rsidRPr="002767BF">
        <w:rPr>
          <w:rFonts w:hint="cs"/>
          <w:rtl/>
        </w:rPr>
        <w:t>ی</w:t>
      </w:r>
      <w:r w:rsidRPr="002767BF">
        <w:rPr>
          <w:rtl/>
        </w:rPr>
        <w:t xml:space="preserve"> و رفتار باز</w:t>
      </w:r>
      <w:r w:rsidRPr="002767BF">
        <w:rPr>
          <w:rFonts w:hint="cs"/>
          <w:rtl/>
        </w:rPr>
        <w:t>یافت</w:t>
      </w:r>
      <w:r w:rsidRPr="002767BF">
        <w:rPr>
          <w:rtl/>
        </w:rPr>
        <w:t xml:space="preserve"> را مورد سنجش قرار م</w:t>
      </w:r>
      <w:r w:rsidRPr="002767BF">
        <w:rPr>
          <w:rFonts w:hint="cs"/>
          <w:rtl/>
        </w:rPr>
        <w:t>ی‌دهد</w:t>
      </w:r>
      <w:r w:rsidRPr="002767BF">
        <w:rPr>
          <w:rtl/>
        </w:rPr>
        <w:t>. ط</w:t>
      </w:r>
      <w:r w:rsidRPr="002767BF">
        <w:rPr>
          <w:rFonts w:hint="cs"/>
          <w:rtl/>
        </w:rPr>
        <w:t>یف</w:t>
      </w:r>
      <w:r w:rsidRPr="002767BF">
        <w:rPr>
          <w:rtl/>
        </w:rPr>
        <w:t xml:space="preserve"> مورد استفاده در پرسشنامه بر اساس ط</w:t>
      </w:r>
      <w:r w:rsidRPr="002767BF">
        <w:rPr>
          <w:rFonts w:hint="cs"/>
          <w:rtl/>
        </w:rPr>
        <w:t>یف</w:t>
      </w:r>
      <w:r w:rsidRPr="002767BF">
        <w:rPr>
          <w:rtl/>
        </w:rPr>
        <w:t xml:space="preserve"> پنج‌گز</w:t>
      </w:r>
      <w:r w:rsidRPr="002767BF">
        <w:rPr>
          <w:rFonts w:hint="cs"/>
          <w:rtl/>
        </w:rPr>
        <w:t>ینه‌ای</w:t>
      </w:r>
      <w:r w:rsidRPr="002767BF">
        <w:rPr>
          <w:rtl/>
        </w:rPr>
        <w:t xml:space="preserve"> ل</w:t>
      </w:r>
      <w:r w:rsidRPr="002767BF">
        <w:rPr>
          <w:rFonts w:hint="cs"/>
          <w:rtl/>
        </w:rPr>
        <w:t>یکرت</w:t>
      </w:r>
      <w:r w:rsidRPr="002767BF">
        <w:rPr>
          <w:rtl/>
        </w:rPr>
        <w:t xml:space="preserve"> است (شامل: خ</w:t>
      </w:r>
      <w:r w:rsidRPr="002767BF">
        <w:rPr>
          <w:rFonts w:hint="cs"/>
          <w:rtl/>
        </w:rPr>
        <w:t>یلی</w:t>
      </w:r>
      <w:r w:rsidRPr="002767BF">
        <w:rPr>
          <w:rtl/>
        </w:rPr>
        <w:t xml:space="preserve"> کم = نمره 1 تا خ</w:t>
      </w:r>
      <w:r w:rsidRPr="002767BF">
        <w:rPr>
          <w:rFonts w:hint="cs"/>
          <w:rtl/>
        </w:rPr>
        <w:t>یلی</w:t>
      </w:r>
      <w:r w:rsidRPr="002767BF">
        <w:rPr>
          <w:rtl/>
        </w:rPr>
        <w:t xml:space="preserve"> ز</w:t>
      </w:r>
      <w:r w:rsidRPr="002767BF">
        <w:rPr>
          <w:rFonts w:hint="cs"/>
          <w:rtl/>
        </w:rPr>
        <w:t>یاد</w:t>
      </w:r>
      <w:r w:rsidRPr="002767BF">
        <w:rPr>
          <w:rtl/>
        </w:rPr>
        <w:t xml:space="preserve"> = نمره 5</w:t>
      </w:r>
      <w:r w:rsidRPr="002767BF">
        <w:rPr>
          <w:rFonts w:hint="cs"/>
          <w:rtl/>
        </w:rPr>
        <w:t>).</w:t>
      </w:r>
    </w:p>
    <w:p w14:paraId="07F8558C" w14:textId="420725B1" w:rsidR="00026A2A" w:rsidRPr="002767BF" w:rsidRDefault="00462FD9" w:rsidP="00462FD9">
      <w:pPr>
        <w:pStyle w:val="Heading2"/>
        <w:bidi/>
        <w:rPr>
          <w:rtl/>
        </w:rPr>
      </w:pPr>
      <w:r w:rsidRPr="002767BF">
        <w:rPr>
          <w:rFonts w:hint="cs"/>
          <w:rtl/>
        </w:rPr>
        <w:t>در</w:t>
      </w:r>
      <w:r w:rsidRPr="002767BF">
        <w:rPr>
          <w:rtl/>
        </w:rPr>
        <w:t xml:space="preserve"> صورت</w:t>
      </w:r>
      <w:r w:rsidRPr="002767BF">
        <w:rPr>
          <w:rFonts w:hint="cs"/>
          <w:rtl/>
        </w:rPr>
        <w:t>ی</w:t>
      </w:r>
      <w:r w:rsidRPr="002767BF">
        <w:rPr>
          <w:rtl/>
        </w:rPr>
        <w:t xml:space="preserve"> که نمرات پرسشنامه ب</w:t>
      </w:r>
      <w:r w:rsidRPr="002767BF">
        <w:rPr>
          <w:rFonts w:hint="cs"/>
          <w:rtl/>
        </w:rPr>
        <w:t>ین</w:t>
      </w:r>
      <w:r w:rsidRPr="002767BF">
        <w:rPr>
          <w:rtl/>
        </w:rPr>
        <w:t xml:space="preserve"> 39 تا 78 باشد، </w:t>
      </w:r>
      <w:r w:rsidRPr="002767BF">
        <w:rPr>
          <w:szCs w:val="20"/>
          <w:rtl/>
        </w:rPr>
        <w:t>م</w:t>
      </w:r>
      <w:r w:rsidRPr="002767BF">
        <w:rPr>
          <w:rFonts w:hint="cs"/>
          <w:szCs w:val="20"/>
          <w:rtl/>
        </w:rPr>
        <w:t>یزان</w:t>
      </w:r>
      <w:r w:rsidRPr="002767BF">
        <w:rPr>
          <w:rtl/>
        </w:rPr>
        <w:t xml:space="preserve"> متغ</w:t>
      </w:r>
      <w:r w:rsidRPr="002767BF">
        <w:rPr>
          <w:rFonts w:hint="cs"/>
          <w:rtl/>
        </w:rPr>
        <w:t>یر</w:t>
      </w:r>
      <w:r w:rsidRPr="002767BF">
        <w:rPr>
          <w:rtl/>
        </w:rPr>
        <w:t xml:space="preserve"> ضع</w:t>
      </w:r>
      <w:r w:rsidRPr="002767BF">
        <w:rPr>
          <w:rFonts w:hint="cs"/>
          <w:rtl/>
        </w:rPr>
        <w:t>یف</w:t>
      </w:r>
      <w:r w:rsidRPr="002767BF">
        <w:rPr>
          <w:rtl/>
        </w:rPr>
        <w:t xml:space="preserve"> است. در صورت</w:t>
      </w:r>
      <w:r w:rsidRPr="002767BF">
        <w:rPr>
          <w:rFonts w:hint="cs"/>
          <w:rtl/>
        </w:rPr>
        <w:t>ی</w:t>
      </w:r>
      <w:r w:rsidRPr="002767BF">
        <w:rPr>
          <w:rtl/>
        </w:rPr>
        <w:t xml:space="preserve"> که نمرات ب</w:t>
      </w:r>
      <w:r w:rsidRPr="002767BF">
        <w:rPr>
          <w:rFonts w:hint="cs"/>
          <w:rtl/>
        </w:rPr>
        <w:t>ین</w:t>
      </w:r>
      <w:r w:rsidRPr="002767BF">
        <w:rPr>
          <w:rtl/>
        </w:rPr>
        <w:t xml:space="preserve"> 78 تا 156 باشد، م</w:t>
      </w:r>
      <w:r w:rsidRPr="002767BF">
        <w:rPr>
          <w:rFonts w:hint="cs"/>
          <w:rtl/>
        </w:rPr>
        <w:t>یزان</w:t>
      </w:r>
      <w:r w:rsidRPr="002767BF">
        <w:rPr>
          <w:rtl/>
        </w:rPr>
        <w:t xml:space="preserve"> متغ</w:t>
      </w:r>
      <w:r w:rsidRPr="002767BF">
        <w:rPr>
          <w:rFonts w:hint="cs"/>
          <w:rtl/>
        </w:rPr>
        <w:t>یر</w:t>
      </w:r>
      <w:r w:rsidRPr="002767BF">
        <w:rPr>
          <w:rtl/>
        </w:rPr>
        <w:t xml:space="preserve"> در سطح متوسط قرار دارد. در صورت</w:t>
      </w:r>
      <w:r w:rsidRPr="002767BF">
        <w:rPr>
          <w:rFonts w:hint="cs"/>
          <w:rtl/>
        </w:rPr>
        <w:t>ی</w:t>
      </w:r>
      <w:r w:rsidRPr="002767BF">
        <w:rPr>
          <w:rtl/>
        </w:rPr>
        <w:t xml:space="preserve"> که نمرات بالا</w:t>
      </w:r>
      <w:r w:rsidRPr="002767BF">
        <w:rPr>
          <w:rFonts w:hint="cs"/>
          <w:rtl/>
        </w:rPr>
        <w:t>ی</w:t>
      </w:r>
      <w:r w:rsidRPr="002767BF">
        <w:rPr>
          <w:rtl/>
        </w:rPr>
        <w:t xml:space="preserve"> 156 باشد، م</w:t>
      </w:r>
      <w:r w:rsidRPr="002767BF">
        <w:rPr>
          <w:rFonts w:hint="cs"/>
          <w:rtl/>
        </w:rPr>
        <w:t>یزان</w:t>
      </w:r>
      <w:r w:rsidRPr="002767BF">
        <w:rPr>
          <w:rtl/>
        </w:rPr>
        <w:t xml:space="preserve"> متغ</w:t>
      </w:r>
      <w:r w:rsidRPr="002767BF">
        <w:rPr>
          <w:rFonts w:hint="cs"/>
          <w:rtl/>
        </w:rPr>
        <w:t>یر</w:t>
      </w:r>
      <w:r w:rsidRPr="002767BF">
        <w:rPr>
          <w:rtl/>
        </w:rPr>
        <w:t xml:space="preserve"> بس</w:t>
      </w:r>
      <w:r w:rsidRPr="002767BF">
        <w:rPr>
          <w:rFonts w:hint="cs"/>
          <w:rtl/>
        </w:rPr>
        <w:t>یار</w:t>
      </w:r>
      <w:r w:rsidRPr="002767BF">
        <w:rPr>
          <w:rtl/>
        </w:rPr>
        <w:t xml:space="preserve"> خوب است. در مطالعه</w:t>
      </w:r>
      <w:r w:rsidR="00530D9E" w:rsidRPr="002767BF">
        <w:rPr>
          <w:rFonts w:hint="cs"/>
          <w:rtl/>
        </w:rPr>
        <w:t xml:space="preserve"> </w:t>
      </w:r>
      <w:r w:rsidRPr="002767BF">
        <w:t xml:space="preserve"> </w:t>
      </w:r>
      <w:hyperlink w:anchor="Jafari" w:history="1">
        <w:r w:rsidRPr="002767BF">
          <w:rPr>
            <w:rStyle w:val="Hyperlink"/>
          </w:rPr>
          <w:t>Jafari (2021)</w:t>
        </w:r>
      </w:hyperlink>
      <w:r w:rsidRPr="002767BF">
        <w:rPr>
          <w:rtl/>
        </w:rPr>
        <w:t>، روا</w:t>
      </w:r>
      <w:r w:rsidRPr="002767BF">
        <w:rPr>
          <w:rFonts w:hint="cs"/>
          <w:rtl/>
        </w:rPr>
        <w:t>یی</w:t>
      </w:r>
      <w:r w:rsidRPr="002767BF">
        <w:rPr>
          <w:rtl/>
        </w:rPr>
        <w:t xml:space="preserve"> صور</w:t>
      </w:r>
      <w:r w:rsidRPr="002767BF">
        <w:rPr>
          <w:rFonts w:hint="cs"/>
          <w:rtl/>
        </w:rPr>
        <w:t>ی</w:t>
      </w:r>
      <w:r w:rsidRPr="002767BF">
        <w:rPr>
          <w:rtl/>
        </w:rPr>
        <w:t xml:space="preserve"> و محتوا</w:t>
      </w:r>
      <w:r w:rsidRPr="002767BF">
        <w:rPr>
          <w:rFonts w:hint="cs"/>
          <w:rtl/>
        </w:rPr>
        <w:t>یی</w:t>
      </w:r>
      <w:r w:rsidRPr="002767BF">
        <w:rPr>
          <w:rtl/>
        </w:rPr>
        <w:t xml:space="preserve"> پرسشنام</w:t>
      </w:r>
      <w:r w:rsidRPr="002767BF">
        <w:rPr>
          <w:rFonts w:hint="cs"/>
          <w:rtl/>
        </w:rPr>
        <w:t>ه</w:t>
      </w:r>
      <w:r w:rsidRPr="002767BF">
        <w:rPr>
          <w:rtl/>
        </w:rPr>
        <w:t xml:space="preserve"> توسط اسات</w:t>
      </w:r>
      <w:r w:rsidRPr="002767BF">
        <w:rPr>
          <w:rFonts w:hint="cs"/>
          <w:rtl/>
        </w:rPr>
        <w:t>ید</w:t>
      </w:r>
      <w:r w:rsidRPr="002767BF">
        <w:rPr>
          <w:rtl/>
        </w:rPr>
        <w:t xml:space="preserve"> و متخصصان تأ</w:t>
      </w:r>
      <w:r w:rsidRPr="002767BF">
        <w:rPr>
          <w:rFonts w:hint="cs"/>
          <w:rtl/>
        </w:rPr>
        <w:t>یید</w:t>
      </w:r>
      <w:r w:rsidRPr="002767BF">
        <w:rPr>
          <w:rtl/>
        </w:rPr>
        <w:t xml:space="preserve"> شد و سپس </w:t>
      </w:r>
      <w:r w:rsidRPr="002767BF">
        <w:rPr>
          <w:rFonts w:hint="cs"/>
          <w:rtl/>
        </w:rPr>
        <w:t>یک</w:t>
      </w:r>
      <w:r w:rsidRPr="002767BF">
        <w:rPr>
          <w:rtl/>
        </w:rPr>
        <w:t xml:space="preserve"> مطالعه مقدمات</w:t>
      </w:r>
      <w:r w:rsidRPr="002767BF">
        <w:rPr>
          <w:rFonts w:hint="cs"/>
          <w:rtl/>
        </w:rPr>
        <w:t>ی</w:t>
      </w:r>
      <w:r w:rsidRPr="002767BF">
        <w:rPr>
          <w:rtl/>
        </w:rPr>
        <w:t xml:space="preserve"> انجام گرفت و تحل</w:t>
      </w:r>
      <w:r w:rsidRPr="002767BF">
        <w:rPr>
          <w:rFonts w:hint="cs"/>
          <w:rtl/>
        </w:rPr>
        <w:t>یل</w:t>
      </w:r>
      <w:r w:rsidRPr="002767BF">
        <w:rPr>
          <w:rtl/>
        </w:rPr>
        <w:t xml:space="preserve"> عامل</w:t>
      </w:r>
      <w:r w:rsidRPr="002767BF">
        <w:rPr>
          <w:rFonts w:hint="cs"/>
          <w:rtl/>
        </w:rPr>
        <w:t>ی</w:t>
      </w:r>
      <w:r w:rsidRPr="002767BF">
        <w:rPr>
          <w:rtl/>
        </w:rPr>
        <w:t xml:space="preserve"> تأ</w:t>
      </w:r>
      <w:r w:rsidRPr="002767BF">
        <w:rPr>
          <w:rFonts w:hint="cs"/>
          <w:rtl/>
        </w:rPr>
        <w:t>ییدی</w:t>
      </w:r>
      <w:r w:rsidRPr="002767BF">
        <w:rPr>
          <w:rtl/>
        </w:rPr>
        <w:t xml:space="preserve"> صورت پذ</w:t>
      </w:r>
      <w:r w:rsidRPr="002767BF">
        <w:rPr>
          <w:rFonts w:hint="cs"/>
          <w:rtl/>
        </w:rPr>
        <w:t>یرفت</w:t>
      </w:r>
      <w:r w:rsidRPr="002767BF">
        <w:rPr>
          <w:rtl/>
        </w:rPr>
        <w:t>. نتا</w:t>
      </w:r>
      <w:r w:rsidRPr="002767BF">
        <w:rPr>
          <w:rFonts w:hint="cs"/>
          <w:rtl/>
        </w:rPr>
        <w:t>یج</w:t>
      </w:r>
      <w:r w:rsidRPr="002767BF">
        <w:rPr>
          <w:rtl/>
        </w:rPr>
        <w:t xml:space="preserve"> تحل</w:t>
      </w:r>
      <w:r w:rsidRPr="002767BF">
        <w:rPr>
          <w:rFonts w:hint="cs"/>
          <w:rtl/>
        </w:rPr>
        <w:t>یل</w:t>
      </w:r>
      <w:r w:rsidRPr="002767BF">
        <w:rPr>
          <w:rtl/>
        </w:rPr>
        <w:t xml:space="preserve"> عامل</w:t>
      </w:r>
      <w:r w:rsidRPr="002767BF">
        <w:rPr>
          <w:rFonts w:hint="cs"/>
          <w:rtl/>
        </w:rPr>
        <w:t>ی</w:t>
      </w:r>
      <w:r w:rsidRPr="002767BF">
        <w:rPr>
          <w:rtl/>
        </w:rPr>
        <w:t xml:space="preserve"> پرسشنامه رفتار پسماند، هفت مؤلفه </w:t>
      </w:r>
      <w:r w:rsidRPr="002767BF">
        <w:rPr>
          <w:rFonts w:hint="cs"/>
          <w:rtl/>
        </w:rPr>
        <w:t>یادشده</w:t>
      </w:r>
      <w:r w:rsidRPr="002767BF">
        <w:rPr>
          <w:rtl/>
        </w:rPr>
        <w:t xml:space="preserve"> را به‌دست آورد که در آن 64</w:t>
      </w:r>
      <w:r w:rsidRPr="002767BF">
        <w:rPr>
          <w:rFonts w:ascii="Sakkal Majalla" w:hAnsi="Sakkal Majalla" w:cs="Sakkal Majalla" w:hint="cs"/>
          <w:rtl/>
        </w:rPr>
        <w:t>٪</w:t>
      </w:r>
      <w:r w:rsidRPr="002767BF">
        <w:rPr>
          <w:rtl/>
        </w:rPr>
        <w:t xml:space="preserve"> </w:t>
      </w:r>
      <w:r w:rsidRPr="002767BF">
        <w:rPr>
          <w:rFonts w:hint="cs"/>
          <w:rtl/>
        </w:rPr>
        <w:t>واریانس</w:t>
      </w:r>
      <w:r w:rsidRPr="002767BF">
        <w:rPr>
          <w:rtl/>
        </w:rPr>
        <w:t xml:space="preserve"> سؤالات استخراج شده بود. آزمون</w:t>
      </w:r>
      <w:r w:rsidRPr="002767BF">
        <w:t xml:space="preserve"> KMO = 0.68 </w:t>
      </w:r>
      <w:r w:rsidRPr="002767BF">
        <w:rPr>
          <w:rFonts w:hint="cs"/>
          <w:rtl/>
        </w:rPr>
        <w:t xml:space="preserve"> </w:t>
      </w:r>
      <w:r w:rsidRPr="002767BF">
        <w:rPr>
          <w:rtl/>
        </w:rPr>
        <w:t>و بارتلت</w:t>
      </w:r>
      <w:r w:rsidRPr="002767BF">
        <w:t xml:space="preserve"> (P&lt;0.0001) </w:t>
      </w:r>
      <w:r w:rsidRPr="002767BF">
        <w:rPr>
          <w:rtl/>
        </w:rPr>
        <w:t>نشان داد که حجم نمونه کاف</w:t>
      </w:r>
      <w:r w:rsidRPr="002767BF">
        <w:rPr>
          <w:rFonts w:hint="cs"/>
          <w:rtl/>
        </w:rPr>
        <w:t>ی</w:t>
      </w:r>
      <w:r w:rsidRPr="002767BF">
        <w:rPr>
          <w:rtl/>
        </w:rPr>
        <w:t xml:space="preserve"> است و ا</w:t>
      </w:r>
      <w:r w:rsidRPr="002767BF">
        <w:rPr>
          <w:rFonts w:hint="cs"/>
          <w:rtl/>
        </w:rPr>
        <w:t>ین</w:t>
      </w:r>
      <w:r w:rsidRPr="002767BF">
        <w:rPr>
          <w:rtl/>
        </w:rPr>
        <w:t xml:space="preserve"> عوامل در جامعه آمار</w:t>
      </w:r>
      <w:r w:rsidRPr="002767BF">
        <w:rPr>
          <w:rFonts w:hint="cs"/>
          <w:rtl/>
        </w:rPr>
        <w:t>ی</w:t>
      </w:r>
      <w:r w:rsidRPr="002767BF">
        <w:rPr>
          <w:rtl/>
        </w:rPr>
        <w:t xml:space="preserve"> وجود دارد. نتا</w:t>
      </w:r>
      <w:r w:rsidRPr="002767BF">
        <w:rPr>
          <w:rFonts w:hint="cs"/>
          <w:rtl/>
        </w:rPr>
        <w:t>یج</w:t>
      </w:r>
      <w:r w:rsidRPr="002767BF">
        <w:rPr>
          <w:rtl/>
        </w:rPr>
        <w:t xml:space="preserve"> بارها</w:t>
      </w:r>
      <w:r w:rsidRPr="002767BF">
        <w:rPr>
          <w:rFonts w:hint="cs"/>
          <w:rtl/>
        </w:rPr>
        <w:t>ی</w:t>
      </w:r>
      <w:r w:rsidRPr="002767BF">
        <w:rPr>
          <w:rtl/>
        </w:rPr>
        <w:t xml:space="preserve"> عامل</w:t>
      </w:r>
      <w:r w:rsidRPr="002767BF">
        <w:rPr>
          <w:rFonts w:hint="cs"/>
          <w:rtl/>
        </w:rPr>
        <w:t>ی</w:t>
      </w:r>
      <w:r w:rsidRPr="002767BF">
        <w:rPr>
          <w:rtl/>
        </w:rPr>
        <w:t xml:space="preserve"> بالاتر از 0.3 با چرخش متعامد، هفت مؤلفه موردنظر را به‌دست آورد. مقدار شاخص پا</w:t>
      </w:r>
      <w:r w:rsidRPr="002767BF">
        <w:rPr>
          <w:rFonts w:hint="cs"/>
          <w:rtl/>
        </w:rPr>
        <w:t>یایی</w:t>
      </w:r>
      <w:r w:rsidRPr="002767BF">
        <w:rPr>
          <w:rtl/>
        </w:rPr>
        <w:t xml:space="preserve"> ترک</w:t>
      </w:r>
      <w:r w:rsidRPr="002767BF">
        <w:rPr>
          <w:rFonts w:hint="cs"/>
          <w:rtl/>
        </w:rPr>
        <w:t>یبی</w:t>
      </w:r>
      <w:r w:rsidRPr="002767BF">
        <w:t xml:space="preserve"> (CR) </w:t>
      </w:r>
      <w:r w:rsidRPr="002767BF">
        <w:rPr>
          <w:rtl/>
        </w:rPr>
        <w:t xml:space="preserve">برابر با </w:t>
      </w:r>
      <w:r w:rsidRPr="002767BF">
        <w:rPr>
          <w:rFonts w:hint="cs"/>
          <w:rtl/>
        </w:rPr>
        <w:t>79/0</w:t>
      </w:r>
      <w:r w:rsidRPr="002767BF">
        <w:rPr>
          <w:rtl/>
        </w:rPr>
        <w:t xml:space="preserve"> و شاخص م</w:t>
      </w:r>
      <w:r w:rsidRPr="002767BF">
        <w:rPr>
          <w:rFonts w:hint="cs"/>
          <w:rtl/>
        </w:rPr>
        <w:t>یانگین</w:t>
      </w:r>
      <w:r w:rsidRPr="002767BF">
        <w:rPr>
          <w:rtl/>
        </w:rPr>
        <w:t xml:space="preserve"> وار</w:t>
      </w:r>
      <w:r w:rsidRPr="002767BF">
        <w:rPr>
          <w:rFonts w:hint="cs"/>
          <w:rtl/>
        </w:rPr>
        <w:t>یانس</w:t>
      </w:r>
      <w:r w:rsidRPr="002767BF">
        <w:rPr>
          <w:rtl/>
        </w:rPr>
        <w:t xml:space="preserve"> استخراج‌شده</w:t>
      </w:r>
      <w:r w:rsidRPr="002767BF">
        <w:t xml:space="preserve"> (AVE) </w:t>
      </w:r>
      <w:r w:rsidRPr="002767BF">
        <w:rPr>
          <w:rFonts w:hint="cs"/>
          <w:rtl/>
        </w:rPr>
        <w:t xml:space="preserve">59/0 </w:t>
      </w:r>
      <w:r w:rsidRPr="002767BF">
        <w:rPr>
          <w:rtl/>
        </w:rPr>
        <w:t>به‌دست آمد که نشان‌دهنده قابل</w:t>
      </w:r>
      <w:r w:rsidRPr="002767BF">
        <w:rPr>
          <w:rFonts w:hint="cs"/>
          <w:rtl/>
        </w:rPr>
        <w:t>یت</w:t>
      </w:r>
      <w:r w:rsidRPr="002767BF">
        <w:rPr>
          <w:rtl/>
        </w:rPr>
        <w:t xml:space="preserve"> اعتماد مناسب پرسشنامه است</w:t>
      </w:r>
      <w:r w:rsidRPr="002767BF">
        <w:t>.</w:t>
      </w:r>
      <w:r w:rsidRPr="002767BF">
        <w:rPr>
          <w:rFonts w:hint="cs"/>
          <w:rtl/>
        </w:rPr>
        <w:t xml:space="preserve"> در</w:t>
      </w:r>
      <w:r w:rsidRPr="002767BF">
        <w:rPr>
          <w:rtl/>
        </w:rPr>
        <w:t xml:space="preserve"> ا</w:t>
      </w:r>
      <w:r w:rsidRPr="002767BF">
        <w:rPr>
          <w:rFonts w:hint="cs"/>
          <w:rtl/>
        </w:rPr>
        <w:t>ین</w:t>
      </w:r>
      <w:r w:rsidRPr="002767BF">
        <w:rPr>
          <w:rtl/>
        </w:rPr>
        <w:t xml:space="preserve"> پژوهش، روا</w:t>
      </w:r>
      <w:r w:rsidRPr="002767BF">
        <w:rPr>
          <w:rFonts w:hint="cs"/>
          <w:rtl/>
        </w:rPr>
        <w:t>یی</w:t>
      </w:r>
      <w:r w:rsidRPr="002767BF">
        <w:rPr>
          <w:rtl/>
        </w:rPr>
        <w:t xml:space="preserve"> محتوا</w:t>
      </w:r>
      <w:r w:rsidRPr="002767BF">
        <w:rPr>
          <w:rFonts w:hint="cs"/>
          <w:rtl/>
        </w:rPr>
        <w:t>یی</w:t>
      </w:r>
      <w:r w:rsidRPr="002767BF">
        <w:rPr>
          <w:rtl/>
        </w:rPr>
        <w:t xml:space="preserve"> ا</w:t>
      </w:r>
      <w:r w:rsidRPr="002767BF">
        <w:rPr>
          <w:rFonts w:hint="cs"/>
          <w:rtl/>
        </w:rPr>
        <w:t>ین</w:t>
      </w:r>
      <w:r w:rsidRPr="002767BF">
        <w:rPr>
          <w:rtl/>
        </w:rPr>
        <w:t xml:space="preserve"> </w:t>
      </w:r>
      <w:r w:rsidRPr="002767BF">
        <w:rPr>
          <w:szCs w:val="20"/>
          <w:rtl/>
        </w:rPr>
        <w:t>پرسشنامه</w:t>
      </w:r>
      <w:r w:rsidRPr="002767BF">
        <w:rPr>
          <w:rtl/>
        </w:rPr>
        <w:t xml:space="preserve"> توسط استاد راهنما و سه نفر از متخصص</w:t>
      </w:r>
      <w:r w:rsidRPr="002767BF">
        <w:rPr>
          <w:rFonts w:hint="cs"/>
          <w:rtl/>
        </w:rPr>
        <w:t>ین</w:t>
      </w:r>
      <w:r w:rsidRPr="002767BF">
        <w:rPr>
          <w:rtl/>
        </w:rPr>
        <w:t xml:space="preserve"> حوزه مح</w:t>
      </w:r>
      <w:r w:rsidRPr="002767BF">
        <w:rPr>
          <w:rFonts w:hint="cs"/>
          <w:rtl/>
        </w:rPr>
        <w:t>یط‌زیست</w:t>
      </w:r>
      <w:r w:rsidRPr="002767BF">
        <w:rPr>
          <w:rtl/>
        </w:rPr>
        <w:t xml:space="preserve"> تأ</w:t>
      </w:r>
      <w:r w:rsidRPr="002767BF">
        <w:rPr>
          <w:rFonts w:hint="cs"/>
          <w:rtl/>
        </w:rPr>
        <w:t>یید</w:t>
      </w:r>
      <w:r w:rsidRPr="002767BF">
        <w:rPr>
          <w:rtl/>
        </w:rPr>
        <w:t xml:space="preserve"> و پا</w:t>
      </w:r>
      <w:r w:rsidRPr="002767BF">
        <w:rPr>
          <w:rFonts w:hint="cs"/>
          <w:rtl/>
        </w:rPr>
        <w:t>یایی</w:t>
      </w:r>
      <w:r w:rsidRPr="002767BF">
        <w:rPr>
          <w:rtl/>
        </w:rPr>
        <w:t xml:space="preserve"> آن به روش آلفا</w:t>
      </w:r>
      <w:r w:rsidRPr="002767BF">
        <w:rPr>
          <w:rFonts w:hint="cs"/>
          <w:rtl/>
        </w:rPr>
        <w:t>ی</w:t>
      </w:r>
      <w:r w:rsidRPr="002767BF">
        <w:rPr>
          <w:rtl/>
        </w:rPr>
        <w:t xml:space="preserve"> کرونباخ </w:t>
      </w:r>
      <w:r w:rsidRPr="002767BF">
        <w:rPr>
          <w:rFonts w:hint="cs"/>
          <w:rtl/>
        </w:rPr>
        <w:t xml:space="preserve">83/0 </w:t>
      </w:r>
      <w:r w:rsidRPr="002767BF">
        <w:rPr>
          <w:rtl/>
        </w:rPr>
        <w:t>محاسبه شد</w:t>
      </w:r>
      <w:r w:rsidR="00026A2A" w:rsidRPr="002767BF">
        <w:rPr>
          <w:rFonts w:hint="cs"/>
          <w:rtl/>
        </w:rPr>
        <w:t>.</w:t>
      </w:r>
    </w:p>
    <w:p w14:paraId="5CF67F13" w14:textId="77777777" w:rsidR="00026A2A" w:rsidRPr="002767BF" w:rsidRDefault="00026A2A" w:rsidP="00026A2A">
      <w:pPr>
        <w:pStyle w:val="Heading2"/>
        <w:bidi/>
        <w:rPr>
          <w:rtl/>
          <w:lang w:bidi="fa-IR"/>
        </w:rPr>
      </w:pPr>
      <w:r w:rsidRPr="002767BF">
        <w:rPr>
          <w:rFonts w:hint="cs"/>
          <w:rtl/>
        </w:rPr>
        <w:t>در جداول زیر پکیج آموزشی گروه آزمایش و کنترل ارائه شده است.</w:t>
      </w:r>
    </w:p>
    <w:p w14:paraId="6A30E630" w14:textId="672684A0" w:rsidR="00121728" w:rsidRPr="002767BF" w:rsidRDefault="00121728" w:rsidP="00026A2A">
      <w:pPr>
        <w:bidi/>
        <w:spacing w:after="160"/>
        <w:jc w:val="center"/>
        <w:rPr>
          <w:rFonts w:ascii="Calibri" w:hAnsi="Calibri" w:cs="B Mitra"/>
          <w:b/>
          <w:bCs/>
          <w:color w:val="auto"/>
          <w:sz w:val="20"/>
          <w:szCs w:val="20"/>
          <w:rtl/>
          <w:lang w:bidi="fa-IR"/>
        </w:rPr>
      </w:pPr>
      <w:r w:rsidRPr="002767BF">
        <w:rPr>
          <w:rFonts w:ascii="Calibri" w:hAnsi="Calibri" w:cs="B Mitra" w:hint="cs"/>
          <w:b/>
          <w:bCs/>
          <w:color w:val="auto"/>
          <w:sz w:val="20"/>
          <w:szCs w:val="20"/>
          <w:rtl/>
          <w:lang w:bidi="fa-IR"/>
        </w:rPr>
        <w:t>جدول 1</w:t>
      </w:r>
      <w:r w:rsidR="009747E2" w:rsidRPr="002767BF">
        <w:rPr>
          <w:rFonts w:ascii="Calibri" w:hAnsi="Calibri" w:cs="B Mitra" w:hint="cs"/>
          <w:b/>
          <w:bCs/>
          <w:color w:val="auto"/>
          <w:sz w:val="20"/>
          <w:szCs w:val="20"/>
          <w:rtl/>
          <w:lang w:bidi="fa-IR"/>
        </w:rPr>
        <w:t>:</w:t>
      </w:r>
      <w:r w:rsidRPr="002767BF">
        <w:rPr>
          <w:rFonts w:ascii="Calibri" w:hAnsi="Calibri" w:cs="B Mitra" w:hint="cs"/>
          <w:b/>
          <w:bCs/>
          <w:color w:val="auto"/>
          <w:sz w:val="20"/>
          <w:szCs w:val="20"/>
          <w:rtl/>
          <w:lang w:bidi="fa-IR"/>
        </w:rPr>
        <w:t xml:space="preserve">  </w:t>
      </w:r>
      <w:r w:rsidR="00026A2A" w:rsidRPr="002767BF">
        <w:rPr>
          <w:rFonts w:ascii="Calibri" w:hAnsi="Calibri" w:cs="B Mitra"/>
          <w:b/>
          <w:bCs/>
          <w:color w:val="auto"/>
          <w:sz w:val="20"/>
          <w:szCs w:val="20"/>
          <w:rtl/>
          <w:lang w:bidi="fa-IR"/>
        </w:rPr>
        <w:t>جدول پک</w:t>
      </w:r>
      <w:r w:rsidR="00026A2A" w:rsidRPr="002767BF">
        <w:rPr>
          <w:rFonts w:ascii="Calibri" w:hAnsi="Calibri" w:cs="B Mitra" w:hint="cs"/>
          <w:b/>
          <w:bCs/>
          <w:color w:val="auto"/>
          <w:sz w:val="20"/>
          <w:szCs w:val="20"/>
          <w:rtl/>
          <w:lang w:bidi="fa-IR"/>
        </w:rPr>
        <w:t>ی</w:t>
      </w:r>
      <w:r w:rsidR="00026A2A" w:rsidRPr="002767BF">
        <w:rPr>
          <w:rFonts w:ascii="Calibri" w:hAnsi="Calibri" w:cs="B Mitra" w:hint="eastAsia"/>
          <w:b/>
          <w:bCs/>
          <w:color w:val="auto"/>
          <w:sz w:val="20"/>
          <w:szCs w:val="20"/>
          <w:rtl/>
          <w:lang w:bidi="fa-IR"/>
        </w:rPr>
        <w:t>ج</w:t>
      </w:r>
      <w:r w:rsidR="00026A2A" w:rsidRPr="002767BF">
        <w:rPr>
          <w:rFonts w:ascii="Calibri" w:hAnsi="Calibri" w:cs="B Mitra"/>
          <w:b/>
          <w:bCs/>
          <w:color w:val="auto"/>
          <w:sz w:val="20"/>
          <w:szCs w:val="20"/>
          <w:rtl/>
          <w:lang w:bidi="fa-IR"/>
        </w:rPr>
        <w:t xml:space="preserve"> آموزش</w:t>
      </w:r>
      <w:r w:rsidR="00026A2A" w:rsidRPr="002767BF">
        <w:rPr>
          <w:rFonts w:ascii="Calibri" w:hAnsi="Calibri" w:cs="B Mitra" w:hint="cs"/>
          <w:b/>
          <w:bCs/>
          <w:color w:val="auto"/>
          <w:sz w:val="20"/>
          <w:szCs w:val="20"/>
          <w:rtl/>
          <w:lang w:bidi="fa-IR"/>
        </w:rPr>
        <w:t>ی</w:t>
      </w:r>
      <w:r w:rsidR="00026A2A" w:rsidRPr="002767BF">
        <w:rPr>
          <w:rFonts w:ascii="Calibri" w:hAnsi="Calibri" w:cs="B Mitra"/>
          <w:b/>
          <w:bCs/>
          <w:color w:val="auto"/>
          <w:sz w:val="20"/>
          <w:szCs w:val="20"/>
          <w:rtl/>
          <w:lang w:bidi="fa-IR"/>
        </w:rPr>
        <w:t xml:space="preserve"> گروه آزما</w:t>
      </w:r>
      <w:r w:rsidR="00026A2A" w:rsidRPr="002767BF">
        <w:rPr>
          <w:rFonts w:ascii="Calibri" w:hAnsi="Calibri" w:cs="B Mitra" w:hint="cs"/>
          <w:b/>
          <w:bCs/>
          <w:color w:val="auto"/>
          <w:sz w:val="20"/>
          <w:szCs w:val="20"/>
          <w:rtl/>
          <w:lang w:bidi="fa-IR"/>
        </w:rPr>
        <w:t>ی</w:t>
      </w:r>
      <w:r w:rsidR="00026A2A" w:rsidRPr="002767BF">
        <w:rPr>
          <w:rFonts w:ascii="Calibri" w:hAnsi="Calibri" w:cs="B Mitra" w:hint="eastAsia"/>
          <w:b/>
          <w:bCs/>
          <w:color w:val="auto"/>
          <w:sz w:val="20"/>
          <w:szCs w:val="20"/>
          <w:rtl/>
          <w:lang w:bidi="fa-IR"/>
        </w:rPr>
        <w:t>ش</w:t>
      </w:r>
    </w:p>
    <w:tbl>
      <w:tblPr>
        <w:tblStyle w:val="TableGrid160"/>
        <w:bidiVisual/>
        <w:tblW w:w="9280" w:type="dxa"/>
        <w:tblInd w:w="7" w:type="dxa"/>
        <w:tblLook w:val="04A0" w:firstRow="1" w:lastRow="0" w:firstColumn="1" w:lastColumn="0" w:noHBand="0" w:noVBand="1"/>
      </w:tblPr>
      <w:tblGrid>
        <w:gridCol w:w="1629"/>
        <w:gridCol w:w="1646"/>
        <w:gridCol w:w="1937"/>
        <w:gridCol w:w="4068"/>
      </w:tblGrid>
      <w:tr w:rsidR="00C45B2C" w:rsidRPr="002767BF" w14:paraId="58498AAC" w14:textId="77777777" w:rsidTr="00036E90">
        <w:tc>
          <w:tcPr>
            <w:tcW w:w="1679" w:type="dxa"/>
            <w:shd w:val="clear" w:color="auto" w:fill="BDD6EE" w:themeFill="accent1" w:themeFillTint="66"/>
          </w:tcPr>
          <w:p w14:paraId="4CD81CB0" w14:textId="3471BFB1" w:rsidR="00C45B2C" w:rsidRPr="002767BF" w:rsidRDefault="00C45B2C" w:rsidP="0022662A">
            <w:pPr>
              <w:bidi/>
              <w:spacing w:after="0"/>
              <w:jc w:val="center"/>
              <w:rPr>
                <w:rFonts w:cs="B Mitra"/>
                <w:b/>
                <w:bCs/>
                <w:color w:val="auto"/>
                <w:sz w:val="20"/>
                <w:szCs w:val="20"/>
                <w:rtl/>
              </w:rPr>
            </w:pPr>
            <w:r w:rsidRPr="002767BF">
              <w:rPr>
                <w:rFonts w:cs="B Mitra" w:hint="cs"/>
                <w:b/>
                <w:bCs/>
                <w:color w:val="auto"/>
                <w:sz w:val="20"/>
                <w:szCs w:val="20"/>
                <w:rtl/>
              </w:rPr>
              <w:t>هفته</w:t>
            </w:r>
          </w:p>
        </w:tc>
        <w:tc>
          <w:tcPr>
            <w:tcW w:w="1680" w:type="dxa"/>
            <w:shd w:val="clear" w:color="auto" w:fill="BDD6EE" w:themeFill="accent1" w:themeFillTint="66"/>
          </w:tcPr>
          <w:p w14:paraId="2A72E08D" w14:textId="3B4F4122" w:rsidR="00C45B2C" w:rsidRPr="002767BF" w:rsidRDefault="00C45B2C" w:rsidP="0022662A">
            <w:pPr>
              <w:bidi/>
              <w:spacing w:after="0"/>
              <w:jc w:val="center"/>
              <w:rPr>
                <w:rFonts w:cs="B Mitra"/>
                <w:b/>
                <w:bCs/>
                <w:color w:val="auto"/>
                <w:sz w:val="20"/>
                <w:szCs w:val="20"/>
                <w:rtl/>
              </w:rPr>
            </w:pPr>
            <w:r w:rsidRPr="002767BF">
              <w:rPr>
                <w:rFonts w:cs="B Mitra" w:hint="cs"/>
                <w:b/>
                <w:bCs/>
                <w:color w:val="auto"/>
                <w:sz w:val="20"/>
                <w:szCs w:val="20"/>
                <w:rtl/>
              </w:rPr>
              <w:t>موضوع</w:t>
            </w:r>
          </w:p>
        </w:tc>
        <w:tc>
          <w:tcPr>
            <w:tcW w:w="1727" w:type="dxa"/>
            <w:shd w:val="clear" w:color="auto" w:fill="BDD6EE" w:themeFill="accent1" w:themeFillTint="66"/>
            <w:vAlign w:val="center"/>
          </w:tcPr>
          <w:p w14:paraId="70FBC0FC" w14:textId="4821201D" w:rsidR="00C45B2C" w:rsidRPr="002767BF" w:rsidRDefault="00C45B2C" w:rsidP="0022662A">
            <w:pPr>
              <w:bidi/>
              <w:spacing w:after="0"/>
              <w:jc w:val="center"/>
              <w:rPr>
                <w:rFonts w:cs="B Mitra"/>
                <w:b/>
                <w:bCs/>
                <w:color w:val="auto"/>
                <w:sz w:val="20"/>
                <w:szCs w:val="20"/>
                <w:rtl/>
              </w:rPr>
            </w:pPr>
            <w:r w:rsidRPr="002767BF">
              <w:rPr>
                <w:rFonts w:cs="B Mitra" w:hint="cs"/>
                <w:b/>
                <w:bCs/>
                <w:color w:val="auto"/>
                <w:sz w:val="20"/>
                <w:szCs w:val="20"/>
                <w:rtl/>
              </w:rPr>
              <w:t>هدف</w:t>
            </w:r>
          </w:p>
        </w:tc>
        <w:tc>
          <w:tcPr>
            <w:tcW w:w="4194" w:type="dxa"/>
            <w:shd w:val="clear" w:color="auto" w:fill="BDD6EE"/>
            <w:vAlign w:val="center"/>
          </w:tcPr>
          <w:p w14:paraId="052785ED" w14:textId="1843E3B6" w:rsidR="00C45B2C" w:rsidRPr="002767BF" w:rsidRDefault="00C45B2C" w:rsidP="0022662A">
            <w:pPr>
              <w:bidi/>
              <w:spacing w:after="0"/>
              <w:jc w:val="center"/>
              <w:rPr>
                <w:rFonts w:cs="B Mitra"/>
                <w:b/>
                <w:bCs/>
                <w:color w:val="auto"/>
                <w:sz w:val="20"/>
                <w:szCs w:val="20"/>
                <w:rtl/>
              </w:rPr>
            </w:pPr>
            <w:r w:rsidRPr="002767BF">
              <w:rPr>
                <w:rFonts w:cs="B Mitra" w:hint="cs"/>
                <w:b/>
                <w:bCs/>
                <w:color w:val="auto"/>
                <w:sz w:val="20"/>
                <w:szCs w:val="20"/>
                <w:rtl/>
              </w:rPr>
              <w:t>فعالیت</w:t>
            </w:r>
            <w:r w:rsidRPr="002767BF">
              <w:rPr>
                <w:rFonts w:cs="B Mitra"/>
                <w:b/>
                <w:bCs/>
                <w:color w:val="auto"/>
                <w:sz w:val="20"/>
                <w:szCs w:val="20"/>
                <w:rtl/>
              </w:rPr>
              <w:softHyphen/>
            </w:r>
            <w:r w:rsidRPr="002767BF">
              <w:rPr>
                <w:rFonts w:cs="B Mitra" w:hint="cs"/>
                <w:b/>
                <w:bCs/>
                <w:color w:val="auto"/>
                <w:sz w:val="20"/>
                <w:szCs w:val="20"/>
                <w:rtl/>
              </w:rPr>
              <w:t>ها و مراحل اجرا</w:t>
            </w:r>
          </w:p>
        </w:tc>
      </w:tr>
      <w:tr w:rsidR="00C45B2C" w:rsidRPr="002767BF" w14:paraId="53D18426" w14:textId="77777777" w:rsidTr="00B04857">
        <w:tc>
          <w:tcPr>
            <w:tcW w:w="1679" w:type="dxa"/>
            <w:vAlign w:val="center"/>
          </w:tcPr>
          <w:p w14:paraId="0F600A4F" w14:textId="2EB32C25" w:rsidR="00C45B2C" w:rsidRPr="002767BF" w:rsidRDefault="00C45B2C" w:rsidP="00C45B2C">
            <w:pPr>
              <w:bidi/>
              <w:spacing w:after="0"/>
              <w:jc w:val="both"/>
              <w:rPr>
                <w:rFonts w:cs="B Mitra"/>
                <w:color w:val="auto"/>
                <w:sz w:val="20"/>
                <w:szCs w:val="20"/>
                <w:rtl/>
              </w:rPr>
            </w:pPr>
            <w:r w:rsidRPr="002767BF">
              <w:rPr>
                <w:rFonts w:cs="B Mitra" w:hint="cs"/>
                <w:sz w:val="20"/>
                <w:szCs w:val="20"/>
                <w:rtl/>
              </w:rPr>
              <w:t>هفته اول</w:t>
            </w:r>
          </w:p>
        </w:tc>
        <w:tc>
          <w:tcPr>
            <w:tcW w:w="1680" w:type="dxa"/>
            <w:vAlign w:val="center"/>
          </w:tcPr>
          <w:p w14:paraId="436C7B4E" w14:textId="2AB14D6D" w:rsidR="00C45B2C" w:rsidRPr="002767BF" w:rsidRDefault="00C45B2C" w:rsidP="00C45B2C">
            <w:pPr>
              <w:bidi/>
              <w:spacing w:after="0"/>
              <w:jc w:val="both"/>
              <w:rPr>
                <w:rFonts w:cs="B Mitra"/>
                <w:color w:val="auto"/>
                <w:sz w:val="20"/>
                <w:szCs w:val="20"/>
                <w:rtl/>
              </w:rPr>
            </w:pPr>
            <w:r w:rsidRPr="002767BF">
              <w:rPr>
                <w:rFonts w:cs="B Mitra"/>
                <w:sz w:val="20"/>
                <w:szCs w:val="20"/>
                <w:rtl/>
              </w:rPr>
              <w:t>آشنا</w:t>
            </w:r>
            <w:r w:rsidRPr="002767BF">
              <w:rPr>
                <w:rFonts w:cs="B Mitra" w:hint="cs"/>
                <w:sz w:val="20"/>
                <w:szCs w:val="20"/>
                <w:rtl/>
              </w:rPr>
              <w:t>یی</w:t>
            </w:r>
            <w:r w:rsidRPr="002767BF">
              <w:rPr>
                <w:rFonts w:cs="B Mitra"/>
                <w:sz w:val="20"/>
                <w:szCs w:val="20"/>
                <w:rtl/>
              </w:rPr>
              <w:t xml:space="preserve"> و انگ</w:t>
            </w:r>
            <w:r w:rsidRPr="002767BF">
              <w:rPr>
                <w:rFonts w:cs="B Mitra" w:hint="cs"/>
                <w:sz w:val="20"/>
                <w:szCs w:val="20"/>
                <w:rtl/>
              </w:rPr>
              <w:t>یزه‌بخشی</w:t>
            </w:r>
          </w:p>
        </w:tc>
        <w:tc>
          <w:tcPr>
            <w:tcW w:w="1727" w:type="dxa"/>
            <w:vAlign w:val="center"/>
          </w:tcPr>
          <w:p w14:paraId="1859BD75" w14:textId="6EF41B19" w:rsidR="00C45B2C" w:rsidRPr="002767BF" w:rsidRDefault="00C45B2C" w:rsidP="00C45B2C">
            <w:pPr>
              <w:bidi/>
              <w:spacing w:after="0"/>
              <w:jc w:val="both"/>
              <w:rPr>
                <w:rFonts w:cs="B Mitra"/>
                <w:color w:val="auto"/>
                <w:sz w:val="20"/>
                <w:szCs w:val="20"/>
                <w:rtl/>
              </w:rPr>
            </w:pPr>
            <w:r w:rsidRPr="002767BF">
              <w:rPr>
                <w:rFonts w:cs="B Mitra" w:hint="cs"/>
                <w:sz w:val="20"/>
                <w:szCs w:val="20"/>
                <w:rtl/>
              </w:rPr>
              <w:t xml:space="preserve">هدف: </w:t>
            </w:r>
            <w:r w:rsidRPr="002767BF">
              <w:rPr>
                <w:rFonts w:cs="B Mitra"/>
                <w:sz w:val="20"/>
                <w:szCs w:val="20"/>
                <w:rtl/>
              </w:rPr>
              <w:t>شناخت انواع پسماند (خشک/تر،باز</w:t>
            </w:r>
            <w:r w:rsidRPr="002767BF">
              <w:rPr>
                <w:rFonts w:cs="B Mitra" w:hint="cs"/>
                <w:sz w:val="20"/>
                <w:szCs w:val="20"/>
                <w:rtl/>
              </w:rPr>
              <w:t>یافتی</w:t>
            </w:r>
            <w:r w:rsidRPr="002767BF">
              <w:rPr>
                <w:rFonts w:cs="B Mitra"/>
                <w:sz w:val="20"/>
                <w:szCs w:val="20"/>
                <w:rtl/>
              </w:rPr>
              <w:t>/غ</w:t>
            </w:r>
            <w:r w:rsidRPr="002767BF">
              <w:rPr>
                <w:rFonts w:cs="B Mitra" w:hint="cs"/>
                <w:sz w:val="20"/>
                <w:szCs w:val="20"/>
                <w:rtl/>
              </w:rPr>
              <w:t>یربازیافتی</w:t>
            </w:r>
            <w:r w:rsidRPr="002767BF">
              <w:rPr>
                <w:rFonts w:cs="B Mitra"/>
                <w:sz w:val="20"/>
                <w:szCs w:val="20"/>
                <w:rtl/>
              </w:rPr>
              <w:t>) و اهم</w:t>
            </w:r>
            <w:r w:rsidRPr="002767BF">
              <w:rPr>
                <w:rFonts w:cs="B Mitra" w:hint="cs"/>
                <w:sz w:val="20"/>
                <w:szCs w:val="20"/>
                <w:rtl/>
              </w:rPr>
              <w:t>یت</w:t>
            </w:r>
            <w:r w:rsidRPr="002767BF">
              <w:rPr>
                <w:rFonts w:cs="B Mitra"/>
                <w:sz w:val="20"/>
                <w:szCs w:val="20"/>
                <w:rtl/>
              </w:rPr>
              <w:t xml:space="preserve"> مد</w:t>
            </w:r>
            <w:r w:rsidRPr="002767BF">
              <w:rPr>
                <w:rFonts w:cs="B Mitra" w:hint="cs"/>
                <w:sz w:val="20"/>
                <w:szCs w:val="20"/>
                <w:rtl/>
              </w:rPr>
              <w:t>یریت</w:t>
            </w:r>
            <w:r w:rsidRPr="002767BF">
              <w:rPr>
                <w:rFonts w:cs="B Mitra"/>
                <w:sz w:val="20"/>
                <w:szCs w:val="20"/>
                <w:rtl/>
              </w:rPr>
              <w:t xml:space="preserve"> پسماند</w:t>
            </w:r>
          </w:p>
        </w:tc>
        <w:tc>
          <w:tcPr>
            <w:tcW w:w="4194" w:type="dxa"/>
            <w:vAlign w:val="center"/>
          </w:tcPr>
          <w:p w14:paraId="25C07962" w14:textId="77777777" w:rsidR="00C45B2C" w:rsidRPr="002767BF" w:rsidRDefault="00C45B2C" w:rsidP="00C45B2C">
            <w:pPr>
              <w:pStyle w:val="ListParagraph"/>
              <w:numPr>
                <w:ilvl w:val="0"/>
                <w:numId w:val="27"/>
              </w:numPr>
              <w:bidi/>
              <w:spacing w:after="0" w:line="240" w:lineRule="auto"/>
              <w:ind w:left="357" w:hanging="357"/>
              <w:jc w:val="both"/>
              <w:rPr>
                <w:rFonts w:cs="B Mitra"/>
                <w:sz w:val="20"/>
                <w:szCs w:val="20"/>
                <w:rtl/>
              </w:rPr>
            </w:pPr>
            <w:r w:rsidRPr="002767BF">
              <w:rPr>
                <w:rFonts w:cs="B Mitra" w:hint="cs"/>
                <w:sz w:val="20"/>
                <w:szCs w:val="20"/>
                <w:rtl/>
              </w:rPr>
              <w:t>اجرای پیش آزمون (پرسشنامه مدیریت پسماند)</w:t>
            </w:r>
          </w:p>
          <w:p w14:paraId="63FD5C45" w14:textId="77777777" w:rsidR="00C45B2C" w:rsidRPr="002767BF" w:rsidRDefault="00C45B2C" w:rsidP="00C45B2C">
            <w:pPr>
              <w:pStyle w:val="ListParagraph"/>
              <w:numPr>
                <w:ilvl w:val="0"/>
                <w:numId w:val="27"/>
              </w:numPr>
              <w:bidi/>
              <w:spacing w:after="0" w:line="240" w:lineRule="auto"/>
              <w:ind w:left="357" w:hanging="357"/>
              <w:jc w:val="both"/>
              <w:rPr>
                <w:rFonts w:cs="B Mitra"/>
                <w:sz w:val="20"/>
                <w:szCs w:val="20"/>
                <w:rtl/>
              </w:rPr>
            </w:pPr>
            <w:r w:rsidRPr="002767BF">
              <w:rPr>
                <w:rFonts w:cs="B Mitra"/>
                <w:sz w:val="20"/>
                <w:szCs w:val="20"/>
                <w:rtl/>
              </w:rPr>
              <w:t>باز</w:t>
            </w:r>
            <w:r w:rsidRPr="002767BF">
              <w:rPr>
                <w:rFonts w:cs="B Mitra" w:hint="cs"/>
                <w:sz w:val="20"/>
                <w:szCs w:val="20"/>
                <w:rtl/>
              </w:rPr>
              <w:t>ی</w:t>
            </w:r>
            <w:r w:rsidRPr="002767BF">
              <w:rPr>
                <w:rFonts w:cs="B Mitra"/>
                <w:sz w:val="20"/>
                <w:szCs w:val="20"/>
                <w:rtl/>
              </w:rPr>
              <w:t xml:space="preserve"> شناخت پسماند: هر دانش‌آموز کارت‌ها</w:t>
            </w:r>
            <w:r w:rsidRPr="002767BF">
              <w:rPr>
                <w:rFonts w:cs="B Mitra" w:hint="cs"/>
                <w:sz w:val="20"/>
                <w:szCs w:val="20"/>
                <w:rtl/>
              </w:rPr>
              <w:t>یی</w:t>
            </w:r>
            <w:r w:rsidRPr="002767BF">
              <w:rPr>
                <w:rFonts w:cs="B Mitra"/>
                <w:sz w:val="20"/>
                <w:szCs w:val="20"/>
                <w:rtl/>
              </w:rPr>
              <w:t xml:space="preserve"> با تصاو</w:t>
            </w:r>
            <w:r w:rsidRPr="002767BF">
              <w:rPr>
                <w:rFonts w:cs="B Mitra" w:hint="cs"/>
                <w:sz w:val="20"/>
                <w:szCs w:val="20"/>
                <w:rtl/>
              </w:rPr>
              <w:t>یر</w:t>
            </w:r>
            <w:r w:rsidRPr="002767BF">
              <w:rPr>
                <w:rFonts w:cs="B Mitra"/>
                <w:sz w:val="20"/>
                <w:szCs w:val="20"/>
                <w:rtl/>
              </w:rPr>
              <w:t xml:space="preserve"> انواع زباله در</w:t>
            </w:r>
            <w:r w:rsidRPr="002767BF">
              <w:rPr>
                <w:rFonts w:cs="B Mitra" w:hint="cs"/>
                <w:sz w:val="20"/>
                <w:szCs w:val="20"/>
                <w:rtl/>
              </w:rPr>
              <w:t>یافت</w:t>
            </w:r>
            <w:r w:rsidRPr="002767BF">
              <w:rPr>
                <w:rFonts w:cs="B Mitra"/>
                <w:sz w:val="20"/>
                <w:szCs w:val="20"/>
                <w:rtl/>
              </w:rPr>
              <w:t xml:space="preserve"> کرده و در گروه </w:t>
            </w:r>
            <w:r w:rsidRPr="002767BF">
              <w:rPr>
                <w:rFonts w:cs="B Mitra" w:hint="cs"/>
                <w:sz w:val="20"/>
                <w:szCs w:val="20"/>
                <w:rtl/>
              </w:rPr>
              <w:t>بر اساس ویژگی</w:t>
            </w:r>
            <w:r w:rsidRPr="002767BF">
              <w:rPr>
                <w:rFonts w:cs="B Mitra"/>
                <w:sz w:val="20"/>
                <w:szCs w:val="20"/>
                <w:rtl/>
              </w:rPr>
              <w:softHyphen/>
            </w:r>
            <w:r w:rsidRPr="002767BF">
              <w:rPr>
                <w:rFonts w:cs="B Mitra" w:hint="cs"/>
                <w:sz w:val="20"/>
                <w:szCs w:val="20"/>
                <w:rtl/>
              </w:rPr>
              <w:t xml:space="preserve">های مشترک </w:t>
            </w:r>
            <w:r w:rsidRPr="002767BF">
              <w:rPr>
                <w:rFonts w:cs="B Mitra"/>
                <w:sz w:val="20"/>
                <w:szCs w:val="20"/>
                <w:rtl/>
              </w:rPr>
              <w:t>دسته‌بند</w:t>
            </w:r>
            <w:r w:rsidRPr="002767BF">
              <w:rPr>
                <w:rFonts w:cs="B Mitra" w:hint="cs"/>
                <w:sz w:val="20"/>
                <w:szCs w:val="20"/>
                <w:rtl/>
              </w:rPr>
              <w:t>ی</w:t>
            </w:r>
            <w:r w:rsidRPr="002767BF">
              <w:rPr>
                <w:rFonts w:cs="B Mitra"/>
                <w:sz w:val="20"/>
                <w:szCs w:val="20"/>
                <w:rtl/>
              </w:rPr>
              <w:t xml:space="preserve"> </w:t>
            </w:r>
            <w:r w:rsidRPr="002767BF">
              <w:rPr>
                <w:rFonts w:cs="B Mitra" w:hint="cs"/>
                <w:sz w:val="20"/>
                <w:szCs w:val="20"/>
                <w:rtl/>
              </w:rPr>
              <w:t>نمودند. در این بازی معلم نقش راهنما و تسهیل</w:t>
            </w:r>
            <w:r w:rsidRPr="002767BF">
              <w:rPr>
                <w:rFonts w:cs="B Mitra"/>
                <w:sz w:val="20"/>
                <w:szCs w:val="20"/>
                <w:rtl/>
              </w:rPr>
              <w:softHyphen/>
            </w:r>
            <w:r w:rsidRPr="002767BF">
              <w:rPr>
                <w:rFonts w:cs="B Mitra" w:hint="cs"/>
                <w:sz w:val="20"/>
                <w:szCs w:val="20"/>
                <w:rtl/>
              </w:rPr>
              <w:t xml:space="preserve">گر را بر عهده داشت. </w:t>
            </w:r>
          </w:p>
          <w:p w14:paraId="23FDB51F" w14:textId="77777777" w:rsidR="00C45B2C" w:rsidRPr="002767BF" w:rsidRDefault="00C45B2C" w:rsidP="00C45B2C">
            <w:pPr>
              <w:pStyle w:val="ListParagraph"/>
              <w:numPr>
                <w:ilvl w:val="0"/>
                <w:numId w:val="27"/>
              </w:numPr>
              <w:bidi/>
              <w:spacing w:after="0" w:line="240" w:lineRule="auto"/>
              <w:ind w:left="357" w:hanging="357"/>
              <w:jc w:val="both"/>
              <w:rPr>
                <w:rFonts w:cs="B Mitra"/>
                <w:sz w:val="20"/>
                <w:szCs w:val="20"/>
              </w:rPr>
            </w:pPr>
            <w:r w:rsidRPr="002767BF">
              <w:rPr>
                <w:rFonts w:cs="B Mitra" w:hint="cs"/>
                <w:sz w:val="20"/>
                <w:szCs w:val="20"/>
                <w:rtl/>
              </w:rPr>
              <w:t>مسابقه</w:t>
            </w:r>
            <w:r w:rsidRPr="002767BF">
              <w:rPr>
                <w:rFonts w:cs="B Mitra"/>
                <w:sz w:val="20"/>
                <w:szCs w:val="20"/>
                <w:rtl/>
              </w:rPr>
              <w:t xml:space="preserve"> سوال و جواب: پرسش‌ها</w:t>
            </w:r>
            <w:r w:rsidRPr="002767BF">
              <w:rPr>
                <w:rFonts w:cs="B Mitra" w:hint="cs"/>
                <w:sz w:val="20"/>
                <w:szCs w:val="20"/>
                <w:rtl/>
              </w:rPr>
              <w:t>ی</w:t>
            </w:r>
            <w:r w:rsidRPr="002767BF">
              <w:rPr>
                <w:rFonts w:cs="B Mitra"/>
                <w:sz w:val="20"/>
                <w:szCs w:val="20"/>
                <w:rtl/>
              </w:rPr>
              <w:t xml:space="preserve"> چندگز</w:t>
            </w:r>
            <w:r w:rsidRPr="002767BF">
              <w:rPr>
                <w:rFonts w:cs="B Mitra" w:hint="cs"/>
                <w:sz w:val="20"/>
                <w:szCs w:val="20"/>
                <w:rtl/>
              </w:rPr>
              <w:t>ینه‌ای</w:t>
            </w:r>
            <w:r w:rsidRPr="002767BF">
              <w:rPr>
                <w:rFonts w:cs="B Mitra"/>
                <w:sz w:val="20"/>
                <w:szCs w:val="20"/>
                <w:rtl/>
              </w:rPr>
              <w:t xml:space="preserve"> سرگرم‌کننده درباره مح</w:t>
            </w:r>
            <w:r w:rsidRPr="002767BF">
              <w:rPr>
                <w:rFonts w:cs="B Mitra" w:hint="cs"/>
                <w:sz w:val="20"/>
                <w:szCs w:val="20"/>
                <w:rtl/>
              </w:rPr>
              <w:t>یط</w:t>
            </w:r>
            <w:r w:rsidRPr="002767BF">
              <w:rPr>
                <w:rFonts w:cs="B Mitra"/>
                <w:sz w:val="20"/>
                <w:szCs w:val="20"/>
                <w:rtl/>
              </w:rPr>
              <w:t xml:space="preserve"> ز</w:t>
            </w:r>
            <w:r w:rsidRPr="002767BF">
              <w:rPr>
                <w:rFonts w:cs="B Mitra" w:hint="cs"/>
                <w:sz w:val="20"/>
                <w:szCs w:val="20"/>
                <w:rtl/>
              </w:rPr>
              <w:t>یست</w:t>
            </w:r>
            <w:r w:rsidRPr="002767BF">
              <w:rPr>
                <w:rFonts w:cs="B Mitra"/>
                <w:sz w:val="20"/>
                <w:szCs w:val="20"/>
                <w:rtl/>
              </w:rPr>
              <w:t xml:space="preserve"> </w:t>
            </w:r>
            <w:r w:rsidRPr="002767BF">
              <w:rPr>
                <w:rFonts w:cs="B Mitra" w:hint="cs"/>
                <w:sz w:val="20"/>
                <w:szCs w:val="20"/>
                <w:rtl/>
              </w:rPr>
              <w:t>به دانش</w:t>
            </w:r>
            <w:r w:rsidRPr="002767BF">
              <w:rPr>
                <w:rFonts w:cs="B Mitra"/>
                <w:sz w:val="20"/>
                <w:szCs w:val="20"/>
                <w:rtl/>
              </w:rPr>
              <w:softHyphen/>
            </w:r>
            <w:r w:rsidRPr="002767BF">
              <w:rPr>
                <w:rFonts w:cs="B Mitra" w:hint="cs"/>
                <w:sz w:val="20"/>
                <w:szCs w:val="20"/>
                <w:rtl/>
              </w:rPr>
              <w:t>آموزان عرضه شد و دانش</w:t>
            </w:r>
            <w:r w:rsidRPr="002767BF">
              <w:rPr>
                <w:rFonts w:cs="B Mitra"/>
                <w:sz w:val="20"/>
                <w:szCs w:val="20"/>
                <w:rtl/>
              </w:rPr>
              <w:softHyphen/>
            </w:r>
            <w:r w:rsidRPr="002767BF">
              <w:rPr>
                <w:rFonts w:cs="B Mitra" w:hint="cs"/>
                <w:sz w:val="20"/>
                <w:szCs w:val="20"/>
                <w:rtl/>
              </w:rPr>
              <w:t>آوزان به صورت گروهی به این سؤالات پاسخ داده و بر اساس سرعت عمل و میزان درستی پاسخ</w:t>
            </w:r>
            <w:r w:rsidRPr="002767BF">
              <w:rPr>
                <w:rFonts w:cs="B Mitra"/>
                <w:sz w:val="20"/>
                <w:szCs w:val="20"/>
                <w:rtl/>
              </w:rPr>
              <w:softHyphen/>
            </w:r>
            <w:r w:rsidRPr="002767BF">
              <w:rPr>
                <w:rFonts w:cs="B Mitra" w:hint="cs"/>
                <w:sz w:val="20"/>
                <w:szCs w:val="20"/>
                <w:rtl/>
              </w:rPr>
              <w:t xml:space="preserve">ها امتیاز دریافت کردند. </w:t>
            </w:r>
          </w:p>
          <w:p w14:paraId="45C5E43B" w14:textId="155FFF14" w:rsidR="00C45B2C" w:rsidRPr="002767BF" w:rsidRDefault="00C45B2C" w:rsidP="00C45B2C">
            <w:pPr>
              <w:pStyle w:val="ListParagraph"/>
              <w:numPr>
                <w:ilvl w:val="0"/>
                <w:numId w:val="27"/>
              </w:numPr>
              <w:bidi/>
              <w:spacing w:after="0" w:line="240" w:lineRule="auto"/>
              <w:ind w:left="357" w:hanging="357"/>
              <w:jc w:val="both"/>
              <w:rPr>
                <w:rFonts w:cs="B Mitra"/>
                <w:sz w:val="20"/>
                <w:szCs w:val="20"/>
                <w:rtl/>
              </w:rPr>
            </w:pPr>
            <w:r w:rsidRPr="002767BF">
              <w:rPr>
                <w:rFonts w:cs="B Mitra" w:hint="cs"/>
                <w:sz w:val="20"/>
                <w:szCs w:val="20"/>
                <w:rtl/>
              </w:rPr>
              <w:t>نشان</w:t>
            </w:r>
            <w:r w:rsidRPr="002767BF">
              <w:rPr>
                <w:rFonts w:cs="B Mitra"/>
                <w:sz w:val="20"/>
                <w:szCs w:val="20"/>
                <w:rtl/>
              </w:rPr>
              <w:t xml:space="preserve"> </w:t>
            </w:r>
            <w:r w:rsidRPr="002767BF">
              <w:rPr>
                <w:rFonts w:cs="Cambria" w:hint="cs"/>
                <w:sz w:val="20"/>
                <w:szCs w:val="20"/>
                <w:rtl/>
              </w:rPr>
              <w:t>"</w:t>
            </w:r>
            <w:r w:rsidRPr="002767BF">
              <w:rPr>
                <w:rFonts w:cs="B Mitra"/>
                <w:sz w:val="20"/>
                <w:szCs w:val="20"/>
                <w:rtl/>
              </w:rPr>
              <w:t>مدافع مح</w:t>
            </w:r>
            <w:r w:rsidRPr="002767BF">
              <w:rPr>
                <w:rFonts w:cs="B Mitra" w:hint="cs"/>
                <w:sz w:val="20"/>
                <w:szCs w:val="20"/>
                <w:rtl/>
              </w:rPr>
              <w:t>یط</w:t>
            </w:r>
            <w:r w:rsidRPr="002767BF">
              <w:rPr>
                <w:rFonts w:cs="B Mitra"/>
                <w:sz w:val="20"/>
                <w:szCs w:val="20"/>
                <w:rtl/>
              </w:rPr>
              <w:t xml:space="preserve"> ز</w:t>
            </w:r>
            <w:r w:rsidRPr="002767BF">
              <w:rPr>
                <w:rFonts w:cs="B Mitra" w:hint="cs"/>
                <w:sz w:val="20"/>
                <w:szCs w:val="20"/>
                <w:rtl/>
              </w:rPr>
              <w:t>یست</w:t>
            </w:r>
            <w:r w:rsidRPr="002767BF">
              <w:rPr>
                <w:rFonts w:cs="Cambria" w:hint="cs"/>
                <w:sz w:val="20"/>
                <w:szCs w:val="20"/>
                <w:rtl/>
              </w:rPr>
              <w:t>"</w:t>
            </w:r>
            <w:r w:rsidRPr="002767BF">
              <w:rPr>
                <w:rFonts w:cs="B Mitra"/>
                <w:sz w:val="20"/>
                <w:szCs w:val="20"/>
                <w:rtl/>
              </w:rPr>
              <w:t xml:space="preserve">: به </w:t>
            </w:r>
            <w:r w:rsidRPr="002767BF">
              <w:rPr>
                <w:rFonts w:cs="B Mitra" w:hint="cs"/>
                <w:sz w:val="20"/>
                <w:szCs w:val="20"/>
                <w:rtl/>
              </w:rPr>
              <w:t>گروه دانش</w:t>
            </w:r>
            <w:r w:rsidRPr="002767BF">
              <w:rPr>
                <w:rFonts w:cs="B Mitra"/>
                <w:sz w:val="20"/>
                <w:szCs w:val="20"/>
                <w:rtl/>
              </w:rPr>
              <w:softHyphen/>
            </w:r>
            <w:r w:rsidRPr="002767BF">
              <w:rPr>
                <w:rFonts w:cs="B Mitra" w:hint="cs"/>
                <w:sz w:val="20"/>
                <w:szCs w:val="20"/>
                <w:rtl/>
              </w:rPr>
              <w:t>اموزانی اعطا شد</w:t>
            </w:r>
            <w:r w:rsidRPr="002767BF">
              <w:rPr>
                <w:rFonts w:cs="B Mitra"/>
                <w:sz w:val="20"/>
                <w:szCs w:val="20"/>
                <w:rtl/>
              </w:rPr>
              <w:t xml:space="preserve"> که پاسخ صح</w:t>
            </w:r>
            <w:r w:rsidRPr="002767BF">
              <w:rPr>
                <w:rFonts w:cs="B Mitra" w:hint="cs"/>
                <w:sz w:val="20"/>
                <w:szCs w:val="20"/>
                <w:rtl/>
              </w:rPr>
              <w:t>یح</w:t>
            </w:r>
            <w:r w:rsidRPr="002767BF">
              <w:rPr>
                <w:rFonts w:cs="B Mitra"/>
                <w:sz w:val="20"/>
                <w:szCs w:val="20"/>
                <w:rtl/>
              </w:rPr>
              <w:t xml:space="preserve"> ب</w:t>
            </w:r>
            <w:r w:rsidRPr="002767BF">
              <w:rPr>
                <w:rFonts w:cs="B Mitra" w:hint="cs"/>
                <w:sz w:val="20"/>
                <w:szCs w:val="20"/>
                <w:rtl/>
              </w:rPr>
              <w:t>یشتری</w:t>
            </w:r>
            <w:r w:rsidRPr="002767BF">
              <w:rPr>
                <w:rFonts w:cs="B Mitra"/>
                <w:sz w:val="20"/>
                <w:szCs w:val="20"/>
                <w:rtl/>
              </w:rPr>
              <w:t xml:space="preserve"> </w:t>
            </w:r>
            <w:r w:rsidRPr="002767BF">
              <w:rPr>
                <w:rFonts w:cs="B Mitra" w:hint="cs"/>
                <w:sz w:val="20"/>
                <w:szCs w:val="20"/>
                <w:rtl/>
              </w:rPr>
              <w:t xml:space="preserve">به مسابقه سؤال و جواب داده و در بازی شناخت پسماند امتیاز بیشتر کسب کرده بودند. </w:t>
            </w:r>
          </w:p>
        </w:tc>
      </w:tr>
      <w:tr w:rsidR="00C45B2C" w:rsidRPr="002767BF" w14:paraId="189CD2EE" w14:textId="77777777" w:rsidTr="00B04857">
        <w:tc>
          <w:tcPr>
            <w:tcW w:w="1679" w:type="dxa"/>
            <w:vAlign w:val="center"/>
          </w:tcPr>
          <w:p w14:paraId="059CFF09" w14:textId="781D1F58" w:rsidR="00C45B2C" w:rsidRPr="002767BF" w:rsidRDefault="00C45B2C" w:rsidP="00C45B2C">
            <w:pPr>
              <w:bidi/>
              <w:spacing w:after="0"/>
              <w:jc w:val="both"/>
              <w:rPr>
                <w:rFonts w:cs="B Mitra"/>
                <w:color w:val="auto"/>
                <w:sz w:val="20"/>
                <w:szCs w:val="20"/>
                <w:rtl/>
              </w:rPr>
            </w:pPr>
            <w:r w:rsidRPr="002767BF">
              <w:rPr>
                <w:rFonts w:cs="B Mitra" w:hint="cs"/>
                <w:sz w:val="20"/>
                <w:szCs w:val="20"/>
                <w:rtl/>
              </w:rPr>
              <w:t>هفته دوم</w:t>
            </w:r>
          </w:p>
        </w:tc>
        <w:tc>
          <w:tcPr>
            <w:tcW w:w="1680" w:type="dxa"/>
            <w:vAlign w:val="center"/>
          </w:tcPr>
          <w:p w14:paraId="65161244" w14:textId="10485FB1" w:rsidR="00C45B2C" w:rsidRPr="002767BF" w:rsidRDefault="00C45B2C" w:rsidP="00C45B2C">
            <w:pPr>
              <w:bidi/>
              <w:spacing w:after="0"/>
              <w:jc w:val="both"/>
              <w:rPr>
                <w:rFonts w:cs="B Mitra"/>
                <w:color w:val="auto"/>
                <w:sz w:val="20"/>
                <w:szCs w:val="20"/>
                <w:rtl/>
              </w:rPr>
            </w:pPr>
            <w:r w:rsidRPr="002767BF">
              <w:rPr>
                <w:rFonts w:cs="B Mitra"/>
                <w:sz w:val="20"/>
                <w:szCs w:val="20"/>
                <w:rtl/>
              </w:rPr>
              <w:t>تفکیک و جمع‌آوری پسماند</w:t>
            </w:r>
          </w:p>
        </w:tc>
        <w:tc>
          <w:tcPr>
            <w:tcW w:w="1727" w:type="dxa"/>
            <w:vAlign w:val="center"/>
          </w:tcPr>
          <w:p w14:paraId="27C7820B" w14:textId="438BD25B" w:rsidR="00C45B2C" w:rsidRPr="002767BF" w:rsidRDefault="00C45B2C" w:rsidP="00C45B2C">
            <w:pPr>
              <w:bidi/>
              <w:spacing w:after="0"/>
              <w:jc w:val="both"/>
              <w:rPr>
                <w:rFonts w:cs="B Mitra"/>
                <w:color w:val="auto"/>
                <w:sz w:val="20"/>
                <w:szCs w:val="20"/>
                <w:rtl/>
              </w:rPr>
            </w:pPr>
            <w:r w:rsidRPr="002767BF">
              <w:rPr>
                <w:rFonts w:cs="B Mitra" w:hint="cs"/>
                <w:sz w:val="20"/>
                <w:szCs w:val="20"/>
                <w:rtl/>
              </w:rPr>
              <w:t xml:space="preserve">هدف: </w:t>
            </w:r>
            <w:r w:rsidRPr="002767BF">
              <w:rPr>
                <w:rFonts w:cs="B Mitra"/>
                <w:sz w:val="20"/>
                <w:szCs w:val="20"/>
                <w:rtl/>
              </w:rPr>
              <w:t>آموزش تفکیک اصولی زباله و بازیافت</w:t>
            </w:r>
          </w:p>
        </w:tc>
        <w:tc>
          <w:tcPr>
            <w:tcW w:w="4194" w:type="dxa"/>
            <w:vAlign w:val="center"/>
          </w:tcPr>
          <w:p w14:paraId="6611CAB8" w14:textId="77777777" w:rsidR="00C45B2C" w:rsidRPr="002767BF" w:rsidRDefault="00C45B2C" w:rsidP="00C45B2C">
            <w:pPr>
              <w:pStyle w:val="ListParagraph"/>
              <w:numPr>
                <w:ilvl w:val="0"/>
                <w:numId w:val="28"/>
              </w:numPr>
              <w:bidi/>
              <w:spacing w:after="0" w:line="240" w:lineRule="auto"/>
              <w:ind w:left="363"/>
              <w:jc w:val="both"/>
              <w:rPr>
                <w:rFonts w:cs="B Mitra"/>
                <w:sz w:val="20"/>
                <w:szCs w:val="20"/>
                <w:rtl/>
              </w:rPr>
            </w:pPr>
            <w:r w:rsidRPr="002767BF">
              <w:rPr>
                <w:rFonts w:cs="B Mitra"/>
                <w:sz w:val="20"/>
                <w:szCs w:val="20"/>
                <w:rtl/>
              </w:rPr>
              <w:t>باز</w:t>
            </w:r>
            <w:r w:rsidRPr="002767BF">
              <w:rPr>
                <w:rFonts w:cs="B Mitra" w:hint="cs"/>
                <w:sz w:val="20"/>
                <w:szCs w:val="20"/>
                <w:rtl/>
              </w:rPr>
              <w:t>ی</w:t>
            </w:r>
            <w:r w:rsidRPr="002767BF">
              <w:rPr>
                <w:rFonts w:cs="B Mitra"/>
                <w:sz w:val="20"/>
                <w:szCs w:val="20"/>
                <w:rtl/>
              </w:rPr>
              <w:t xml:space="preserve"> تفک</w:t>
            </w:r>
            <w:r w:rsidRPr="002767BF">
              <w:rPr>
                <w:rFonts w:cs="B Mitra" w:hint="cs"/>
                <w:sz w:val="20"/>
                <w:szCs w:val="20"/>
                <w:rtl/>
              </w:rPr>
              <w:t>یک</w:t>
            </w:r>
            <w:r w:rsidRPr="002767BF">
              <w:rPr>
                <w:rFonts w:cs="B Mitra"/>
                <w:sz w:val="20"/>
                <w:szCs w:val="20"/>
                <w:rtl/>
              </w:rPr>
              <w:t xml:space="preserve"> زباله: دانش‌آموزان با استفاده از سطل‌ها</w:t>
            </w:r>
            <w:r w:rsidRPr="002767BF">
              <w:rPr>
                <w:rFonts w:cs="B Mitra" w:hint="cs"/>
                <w:sz w:val="20"/>
                <w:szCs w:val="20"/>
                <w:rtl/>
              </w:rPr>
              <w:t>ی</w:t>
            </w:r>
            <w:r w:rsidRPr="002767BF">
              <w:rPr>
                <w:rFonts w:cs="B Mitra"/>
                <w:sz w:val="20"/>
                <w:szCs w:val="20"/>
                <w:rtl/>
              </w:rPr>
              <w:t xml:space="preserve"> رنگ</w:t>
            </w:r>
            <w:r w:rsidRPr="002767BF">
              <w:rPr>
                <w:rFonts w:cs="B Mitra" w:hint="cs"/>
                <w:sz w:val="20"/>
                <w:szCs w:val="20"/>
                <w:rtl/>
              </w:rPr>
              <w:t>ی</w:t>
            </w:r>
            <w:r w:rsidRPr="002767BF">
              <w:rPr>
                <w:rFonts w:cs="B Mitra"/>
                <w:sz w:val="20"/>
                <w:szCs w:val="20"/>
                <w:rtl/>
              </w:rPr>
              <w:t xml:space="preserve"> و کارت‌ها</w:t>
            </w:r>
            <w:r w:rsidRPr="002767BF">
              <w:rPr>
                <w:rFonts w:cs="B Mitra" w:hint="cs"/>
                <w:sz w:val="20"/>
                <w:szCs w:val="20"/>
                <w:rtl/>
              </w:rPr>
              <w:t>ی</w:t>
            </w:r>
            <w:r w:rsidRPr="002767BF">
              <w:rPr>
                <w:rFonts w:cs="B Mitra"/>
                <w:sz w:val="20"/>
                <w:szCs w:val="20"/>
                <w:rtl/>
              </w:rPr>
              <w:t xml:space="preserve"> پسماند، در گروه‌ها زباله‌ها را به درست</w:t>
            </w:r>
            <w:r w:rsidRPr="002767BF">
              <w:rPr>
                <w:rFonts w:cs="B Mitra" w:hint="cs"/>
                <w:sz w:val="20"/>
                <w:szCs w:val="20"/>
                <w:rtl/>
              </w:rPr>
              <w:t>ی</w:t>
            </w:r>
            <w:r w:rsidRPr="002767BF">
              <w:rPr>
                <w:rFonts w:cs="B Mitra"/>
                <w:sz w:val="20"/>
                <w:szCs w:val="20"/>
                <w:rtl/>
              </w:rPr>
              <w:t xml:space="preserve"> تفک</w:t>
            </w:r>
            <w:r w:rsidRPr="002767BF">
              <w:rPr>
                <w:rFonts w:cs="B Mitra" w:hint="cs"/>
                <w:sz w:val="20"/>
                <w:szCs w:val="20"/>
                <w:rtl/>
              </w:rPr>
              <w:t>یک</w:t>
            </w:r>
            <w:r w:rsidRPr="002767BF">
              <w:rPr>
                <w:rFonts w:cs="B Mitra"/>
                <w:sz w:val="20"/>
                <w:szCs w:val="20"/>
                <w:rtl/>
              </w:rPr>
              <w:t xml:space="preserve"> و امت</w:t>
            </w:r>
            <w:r w:rsidRPr="002767BF">
              <w:rPr>
                <w:rFonts w:cs="B Mitra" w:hint="cs"/>
                <w:sz w:val="20"/>
                <w:szCs w:val="20"/>
                <w:rtl/>
              </w:rPr>
              <w:t>یاز</w:t>
            </w:r>
            <w:r w:rsidRPr="002767BF">
              <w:rPr>
                <w:rFonts w:cs="B Mitra"/>
                <w:sz w:val="20"/>
                <w:szCs w:val="20"/>
                <w:rtl/>
              </w:rPr>
              <w:t xml:space="preserve"> کسب م</w:t>
            </w:r>
            <w:r w:rsidRPr="002767BF">
              <w:rPr>
                <w:rFonts w:cs="B Mitra" w:hint="cs"/>
                <w:sz w:val="20"/>
                <w:szCs w:val="20"/>
                <w:rtl/>
              </w:rPr>
              <w:t>ی‌کنند</w:t>
            </w:r>
            <w:r w:rsidRPr="002767BF">
              <w:rPr>
                <w:rFonts w:cs="B Mitra"/>
                <w:sz w:val="20"/>
                <w:szCs w:val="20"/>
                <w:rtl/>
              </w:rPr>
              <w:t>.</w:t>
            </w:r>
          </w:p>
          <w:p w14:paraId="67CA68A5" w14:textId="77777777" w:rsidR="00C45B2C" w:rsidRPr="002767BF" w:rsidRDefault="00C45B2C" w:rsidP="00C45B2C">
            <w:pPr>
              <w:pStyle w:val="ListParagraph"/>
              <w:numPr>
                <w:ilvl w:val="0"/>
                <w:numId w:val="28"/>
              </w:numPr>
              <w:bidi/>
              <w:spacing w:after="0" w:line="240" w:lineRule="auto"/>
              <w:ind w:left="357" w:hanging="357"/>
              <w:jc w:val="both"/>
              <w:rPr>
                <w:rFonts w:cs="B Mitra"/>
                <w:sz w:val="20"/>
                <w:szCs w:val="20"/>
              </w:rPr>
            </w:pPr>
            <w:r w:rsidRPr="002767BF">
              <w:rPr>
                <w:rFonts w:cs="B Mitra" w:hint="cs"/>
                <w:sz w:val="20"/>
                <w:szCs w:val="20"/>
                <w:rtl/>
              </w:rPr>
              <w:t>چالش</w:t>
            </w:r>
            <w:r w:rsidRPr="002767BF">
              <w:rPr>
                <w:rFonts w:cs="B Mitra"/>
                <w:sz w:val="20"/>
                <w:szCs w:val="20"/>
                <w:rtl/>
              </w:rPr>
              <w:t xml:space="preserve"> </w:t>
            </w:r>
            <w:r w:rsidRPr="002767BF">
              <w:rPr>
                <w:rFonts w:cs="Cambria" w:hint="cs"/>
                <w:sz w:val="20"/>
                <w:szCs w:val="20"/>
                <w:rtl/>
              </w:rPr>
              <w:t>"</w:t>
            </w:r>
            <w:r w:rsidRPr="002767BF">
              <w:rPr>
                <w:rFonts w:cs="B Mitra"/>
                <w:sz w:val="20"/>
                <w:szCs w:val="20"/>
                <w:rtl/>
              </w:rPr>
              <w:t>آشپزخانه سبز</w:t>
            </w:r>
            <w:r w:rsidRPr="002767BF">
              <w:rPr>
                <w:rFonts w:cs="Cambria" w:hint="cs"/>
                <w:sz w:val="20"/>
                <w:szCs w:val="20"/>
                <w:rtl/>
              </w:rPr>
              <w:t>"</w:t>
            </w:r>
            <w:r w:rsidRPr="002767BF">
              <w:rPr>
                <w:rFonts w:cs="B Mitra"/>
                <w:sz w:val="20"/>
                <w:szCs w:val="20"/>
                <w:rtl/>
              </w:rPr>
              <w:t>: تول</w:t>
            </w:r>
            <w:r w:rsidRPr="002767BF">
              <w:rPr>
                <w:rFonts w:cs="B Mitra" w:hint="cs"/>
                <w:sz w:val="20"/>
                <w:szCs w:val="20"/>
                <w:rtl/>
              </w:rPr>
              <w:t>ید</w:t>
            </w:r>
            <w:r w:rsidRPr="002767BF">
              <w:rPr>
                <w:rFonts w:cs="B Mitra"/>
                <w:sz w:val="20"/>
                <w:szCs w:val="20"/>
                <w:rtl/>
              </w:rPr>
              <w:t xml:space="preserve"> کمتر زباله در خانه در طول هفته؛ خانواده‌ها گزارش و عکس ارسال م</w:t>
            </w:r>
            <w:r w:rsidRPr="002767BF">
              <w:rPr>
                <w:rFonts w:cs="B Mitra" w:hint="cs"/>
                <w:sz w:val="20"/>
                <w:szCs w:val="20"/>
                <w:rtl/>
              </w:rPr>
              <w:t>ی‌کنند</w:t>
            </w:r>
            <w:r w:rsidRPr="002767BF">
              <w:rPr>
                <w:rFonts w:cs="B Mitra"/>
                <w:sz w:val="20"/>
                <w:szCs w:val="20"/>
                <w:rtl/>
              </w:rPr>
              <w:t xml:space="preserve"> (امت</w:t>
            </w:r>
            <w:r w:rsidRPr="002767BF">
              <w:rPr>
                <w:rFonts w:cs="B Mitra" w:hint="cs"/>
                <w:sz w:val="20"/>
                <w:szCs w:val="20"/>
                <w:rtl/>
              </w:rPr>
              <w:t>یاز</w:t>
            </w:r>
            <w:r w:rsidRPr="002767BF">
              <w:rPr>
                <w:rFonts w:cs="B Mitra"/>
                <w:sz w:val="20"/>
                <w:szCs w:val="20"/>
                <w:rtl/>
              </w:rPr>
              <w:t xml:space="preserve"> خانوادگ</w:t>
            </w:r>
            <w:r w:rsidRPr="002767BF">
              <w:rPr>
                <w:rFonts w:cs="B Mitra" w:hint="cs"/>
                <w:sz w:val="20"/>
                <w:szCs w:val="20"/>
                <w:rtl/>
              </w:rPr>
              <w:t>ی</w:t>
            </w:r>
            <w:r w:rsidRPr="002767BF">
              <w:rPr>
                <w:rFonts w:cs="B Mitra"/>
                <w:sz w:val="20"/>
                <w:szCs w:val="20"/>
                <w:rtl/>
              </w:rPr>
              <w:t>).</w:t>
            </w:r>
          </w:p>
          <w:p w14:paraId="2BD4AA7A" w14:textId="43C5AE9E" w:rsidR="00C45B2C" w:rsidRPr="002767BF" w:rsidRDefault="00C45B2C" w:rsidP="00C45B2C">
            <w:pPr>
              <w:pStyle w:val="ListParagraph"/>
              <w:numPr>
                <w:ilvl w:val="0"/>
                <w:numId w:val="28"/>
              </w:numPr>
              <w:bidi/>
              <w:spacing w:after="0" w:line="240" w:lineRule="auto"/>
              <w:ind w:left="357" w:hanging="357"/>
              <w:jc w:val="both"/>
              <w:rPr>
                <w:rFonts w:cs="B Mitra"/>
                <w:sz w:val="20"/>
                <w:szCs w:val="20"/>
                <w:rtl/>
              </w:rPr>
            </w:pPr>
            <w:r w:rsidRPr="002767BF">
              <w:rPr>
                <w:rFonts w:cs="B Mitra" w:hint="cs"/>
                <w:sz w:val="20"/>
                <w:szCs w:val="20"/>
                <w:rtl/>
              </w:rPr>
              <w:t>نشان</w:t>
            </w:r>
            <w:r w:rsidRPr="002767BF">
              <w:rPr>
                <w:rFonts w:cs="B Mitra"/>
                <w:sz w:val="20"/>
                <w:szCs w:val="20"/>
                <w:rtl/>
              </w:rPr>
              <w:t xml:space="preserve"> </w:t>
            </w:r>
            <w:r w:rsidRPr="002767BF">
              <w:rPr>
                <w:rFonts w:cs="Cambria" w:hint="cs"/>
                <w:sz w:val="20"/>
                <w:szCs w:val="20"/>
                <w:rtl/>
              </w:rPr>
              <w:t>"</w:t>
            </w:r>
            <w:r w:rsidRPr="002767BF">
              <w:rPr>
                <w:rFonts w:cs="B Mitra"/>
                <w:sz w:val="20"/>
                <w:szCs w:val="20"/>
                <w:rtl/>
              </w:rPr>
              <w:t>استاد باز</w:t>
            </w:r>
            <w:r w:rsidRPr="002767BF">
              <w:rPr>
                <w:rFonts w:cs="B Mitra" w:hint="cs"/>
                <w:sz w:val="20"/>
                <w:szCs w:val="20"/>
                <w:rtl/>
              </w:rPr>
              <w:t>یافت</w:t>
            </w:r>
            <w:r w:rsidRPr="002767BF">
              <w:rPr>
                <w:rFonts w:cs="Cambria" w:hint="cs"/>
                <w:sz w:val="20"/>
                <w:szCs w:val="20"/>
                <w:rtl/>
              </w:rPr>
              <w:t>"</w:t>
            </w:r>
            <w:r w:rsidRPr="002767BF">
              <w:rPr>
                <w:rFonts w:cs="B Mitra"/>
                <w:sz w:val="20"/>
                <w:szCs w:val="20"/>
                <w:rtl/>
              </w:rPr>
              <w:t>: به گروه‌ها</w:t>
            </w:r>
            <w:r w:rsidRPr="002767BF">
              <w:rPr>
                <w:rFonts w:cs="B Mitra" w:hint="cs"/>
                <w:sz w:val="20"/>
                <w:szCs w:val="20"/>
                <w:rtl/>
              </w:rPr>
              <w:t>یی</w:t>
            </w:r>
            <w:r w:rsidRPr="002767BF">
              <w:rPr>
                <w:rFonts w:cs="B Mitra"/>
                <w:sz w:val="20"/>
                <w:szCs w:val="20"/>
                <w:rtl/>
              </w:rPr>
              <w:t xml:space="preserve"> که کمتر</w:t>
            </w:r>
            <w:r w:rsidRPr="002767BF">
              <w:rPr>
                <w:rFonts w:cs="B Mitra" w:hint="cs"/>
                <w:sz w:val="20"/>
                <w:szCs w:val="20"/>
                <w:rtl/>
              </w:rPr>
              <w:t>ین</w:t>
            </w:r>
            <w:r w:rsidRPr="002767BF">
              <w:rPr>
                <w:rFonts w:cs="B Mitra"/>
                <w:sz w:val="20"/>
                <w:szCs w:val="20"/>
                <w:rtl/>
              </w:rPr>
              <w:t xml:space="preserve"> اشتباه در تفک</w:t>
            </w:r>
            <w:r w:rsidRPr="002767BF">
              <w:rPr>
                <w:rFonts w:cs="B Mitra" w:hint="cs"/>
                <w:sz w:val="20"/>
                <w:szCs w:val="20"/>
                <w:rtl/>
              </w:rPr>
              <w:t>یک</w:t>
            </w:r>
            <w:r w:rsidRPr="002767BF">
              <w:rPr>
                <w:rFonts w:cs="B Mitra"/>
                <w:sz w:val="20"/>
                <w:szCs w:val="20"/>
                <w:rtl/>
              </w:rPr>
              <w:t xml:space="preserve"> دارند داده م</w:t>
            </w:r>
            <w:r w:rsidRPr="002767BF">
              <w:rPr>
                <w:rFonts w:cs="B Mitra" w:hint="cs"/>
                <w:sz w:val="20"/>
                <w:szCs w:val="20"/>
                <w:rtl/>
              </w:rPr>
              <w:t>ی‌شود</w:t>
            </w:r>
            <w:r w:rsidRPr="002767BF">
              <w:rPr>
                <w:rFonts w:cs="B Mitra"/>
                <w:sz w:val="20"/>
                <w:szCs w:val="20"/>
                <w:rtl/>
              </w:rPr>
              <w:t>.</w:t>
            </w:r>
          </w:p>
        </w:tc>
      </w:tr>
      <w:tr w:rsidR="00C45B2C" w:rsidRPr="002767BF" w14:paraId="66B8A9C3" w14:textId="77777777" w:rsidTr="00B04857">
        <w:tc>
          <w:tcPr>
            <w:tcW w:w="1679" w:type="dxa"/>
            <w:vAlign w:val="center"/>
          </w:tcPr>
          <w:p w14:paraId="1551128C" w14:textId="17AFC870" w:rsidR="00C45B2C" w:rsidRPr="002767BF" w:rsidRDefault="00C45B2C" w:rsidP="00C45B2C">
            <w:pPr>
              <w:bidi/>
              <w:spacing w:after="0"/>
              <w:jc w:val="both"/>
              <w:rPr>
                <w:rFonts w:cs="B Mitra"/>
                <w:color w:val="auto"/>
                <w:sz w:val="20"/>
                <w:szCs w:val="20"/>
                <w:rtl/>
              </w:rPr>
            </w:pPr>
            <w:r w:rsidRPr="002767BF">
              <w:rPr>
                <w:rFonts w:cs="B Mitra" w:hint="cs"/>
                <w:sz w:val="20"/>
                <w:szCs w:val="20"/>
                <w:rtl/>
              </w:rPr>
              <w:lastRenderedPageBreak/>
              <w:t>هفته سوم</w:t>
            </w:r>
          </w:p>
        </w:tc>
        <w:tc>
          <w:tcPr>
            <w:tcW w:w="1680" w:type="dxa"/>
            <w:vAlign w:val="center"/>
          </w:tcPr>
          <w:p w14:paraId="77F8EEE1" w14:textId="4DA9225D" w:rsidR="00C45B2C" w:rsidRPr="002767BF" w:rsidRDefault="00C45B2C" w:rsidP="00C45B2C">
            <w:pPr>
              <w:bidi/>
              <w:spacing w:after="0"/>
              <w:jc w:val="both"/>
              <w:rPr>
                <w:rFonts w:cs="B Mitra"/>
                <w:color w:val="auto"/>
                <w:sz w:val="20"/>
                <w:szCs w:val="20"/>
                <w:rtl/>
              </w:rPr>
            </w:pPr>
            <w:r w:rsidRPr="002767BF">
              <w:rPr>
                <w:rFonts w:cs="B Mitra"/>
                <w:sz w:val="20"/>
                <w:szCs w:val="20"/>
                <w:rtl/>
              </w:rPr>
              <w:t>خلاقیت در استفاده مجدد و بازیافت</w:t>
            </w:r>
          </w:p>
        </w:tc>
        <w:tc>
          <w:tcPr>
            <w:tcW w:w="1727" w:type="dxa"/>
            <w:vAlign w:val="center"/>
          </w:tcPr>
          <w:p w14:paraId="5354A84F" w14:textId="6C983408" w:rsidR="00C45B2C" w:rsidRPr="002767BF" w:rsidRDefault="00C45B2C" w:rsidP="00C45B2C">
            <w:pPr>
              <w:bidi/>
              <w:spacing w:after="0"/>
              <w:jc w:val="both"/>
              <w:rPr>
                <w:rFonts w:cs="B Mitra"/>
                <w:color w:val="auto"/>
                <w:sz w:val="20"/>
                <w:szCs w:val="20"/>
                <w:rtl/>
              </w:rPr>
            </w:pPr>
            <w:r w:rsidRPr="002767BF">
              <w:rPr>
                <w:rFonts w:cs="B Mitra" w:hint="cs"/>
                <w:sz w:val="20"/>
                <w:szCs w:val="20"/>
                <w:rtl/>
              </w:rPr>
              <w:t xml:space="preserve">هدف: </w:t>
            </w:r>
            <w:r w:rsidRPr="002767BF">
              <w:rPr>
                <w:rFonts w:cs="B Mitra"/>
                <w:sz w:val="20"/>
                <w:szCs w:val="20"/>
                <w:rtl/>
              </w:rPr>
              <w:t>یادگیری راه‌های استفاده مجدد و ساخت کاردستی با مواد دور ریختنی</w:t>
            </w:r>
          </w:p>
        </w:tc>
        <w:tc>
          <w:tcPr>
            <w:tcW w:w="4194" w:type="dxa"/>
            <w:vAlign w:val="center"/>
          </w:tcPr>
          <w:p w14:paraId="2611067A" w14:textId="77777777" w:rsidR="00C45B2C" w:rsidRPr="002767BF" w:rsidRDefault="00C45B2C" w:rsidP="00C45B2C">
            <w:pPr>
              <w:pStyle w:val="ListParagraph"/>
              <w:numPr>
                <w:ilvl w:val="0"/>
                <w:numId w:val="29"/>
              </w:numPr>
              <w:bidi/>
              <w:spacing w:after="0" w:line="240" w:lineRule="auto"/>
              <w:ind w:left="360"/>
              <w:jc w:val="both"/>
              <w:rPr>
                <w:rFonts w:cs="B Mitra"/>
                <w:sz w:val="20"/>
                <w:szCs w:val="20"/>
                <w:rtl/>
              </w:rPr>
            </w:pPr>
            <w:r w:rsidRPr="002767BF">
              <w:rPr>
                <w:rFonts w:cs="B Mitra"/>
                <w:sz w:val="20"/>
                <w:szCs w:val="20"/>
                <w:rtl/>
              </w:rPr>
              <w:t>کارگاه ساخت کاردست</w:t>
            </w:r>
            <w:r w:rsidRPr="002767BF">
              <w:rPr>
                <w:rFonts w:cs="B Mitra" w:hint="cs"/>
                <w:sz w:val="20"/>
                <w:szCs w:val="20"/>
                <w:rtl/>
              </w:rPr>
              <w:t>ی</w:t>
            </w:r>
            <w:r w:rsidRPr="002767BF">
              <w:rPr>
                <w:rFonts w:cs="B Mitra"/>
                <w:sz w:val="20"/>
                <w:szCs w:val="20"/>
                <w:rtl/>
              </w:rPr>
              <w:t>: هر گروه با وسا</w:t>
            </w:r>
            <w:r w:rsidRPr="002767BF">
              <w:rPr>
                <w:rFonts w:cs="B Mitra" w:hint="cs"/>
                <w:sz w:val="20"/>
                <w:szCs w:val="20"/>
                <w:rtl/>
              </w:rPr>
              <w:t>یل</w:t>
            </w:r>
            <w:r w:rsidRPr="002767BF">
              <w:rPr>
                <w:rFonts w:cs="B Mitra"/>
                <w:sz w:val="20"/>
                <w:szCs w:val="20"/>
                <w:rtl/>
              </w:rPr>
              <w:t xml:space="preserve"> دور ر</w:t>
            </w:r>
            <w:r w:rsidRPr="002767BF">
              <w:rPr>
                <w:rFonts w:cs="B Mitra" w:hint="cs"/>
                <w:sz w:val="20"/>
                <w:szCs w:val="20"/>
                <w:rtl/>
              </w:rPr>
              <w:t>یختنی</w:t>
            </w:r>
            <w:r w:rsidRPr="002767BF">
              <w:rPr>
                <w:rFonts w:cs="B Mitra"/>
                <w:sz w:val="20"/>
                <w:szCs w:val="20"/>
                <w:rtl/>
              </w:rPr>
              <w:t xml:space="preserve"> (بطر</w:t>
            </w:r>
            <w:r w:rsidRPr="002767BF">
              <w:rPr>
                <w:rFonts w:cs="B Mitra" w:hint="cs"/>
                <w:sz w:val="20"/>
                <w:szCs w:val="20"/>
                <w:rtl/>
              </w:rPr>
              <w:t>ی،</w:t>
            </w:r>
            <w:r w:rsidRPr="002767BF">
              <w:rPr>
                <w:rFonts w:cs="B Mitra"/>
                <w:sz w:val="20"/>
                <w:szCs w:val="20"/>
                <w:rtl/>
              </w:rPr>
              <w:t xml:space="preserve"> کاغذ، بسته‌بند</w:t>
            </w:r>
            <w:r w:rsidRPr="002767BF">
              <w:rPr>
                <w:rFonts w:cs="B Mitra" w:hint="cs"/>
                <w:sz w:val="20"/>
                <w:szCs w:val="20"/>
                <w:rtl/>
              </w:rPr>
              <w:t>ی</w:t>
            </w:r>
            <w:r w:rsidRPr="002767BF">
              <w:rPr>
                <w:rFonts w:cs="B Mitra"/>
                <w:sz w:val="20"/>
                <w:szCs w:val="20"/>
                <w:rtl/>
              </w:rPr>
              <w:t xml:space="preserve">)، </w:t>
            </w:r>
            <w:r w:rsidRPr="002767BF">
              <w:rPr>
                <w:rFonts w:cs="B Mitra" w:hint="cs"/>
                <w:sz w:val="20"/>
                <w:szCs w:val="20"/>
                <w:rtl/>
              </w:rPr>
              <w:t>یک</w:t>
            </w:r>
            <w:r w:rsidRPr="002767BF">
              <w:rPr>
                <w:rFonts w:cs="B Mitra"/>
                <w:sz w:val="20"/>
                <w:szCs w:val="20"/>
                <w:rtl/>
              </w:rPr>
              <w:t xml:space="preserve"> وس</w:t>
            </w:r>
            <w:r w:rsidRPr="002767BF">
              <w:rPr>
                <w:rFonts w:cs="B Mitra" w:hint="cs"/>
                <w:sz w:val="20"/>
                <w:szCs w:val="20"/>
                <w:rtl/>
              </w:rPr>
              <w:t>یله</w:t>
            </w:r>
            <w:r w:rsidRPr="002767BF">
              <w:rPr>
                <w:rFonts w:cs="B Mitra"/>
                <w:sz w:val="20"/>
                <w:szCs w:val="20"/>
                <w:rtl/>
              </w:rPr>
              <w:t xml:space="preserve"> جد</w:t>
            </w:r>
            <w:r w:rsidRPr="002767BF">
              <w:rPr>
                <w:rFonts w:cs="B Mitra" w:hint="cs"/>
                <w:sz w:val="20"/>
                <w:szCs w:val="20"/>
                <w:rtl/>
              </w:rPr>
              <w:t>ید</w:t>
            </w:r>
            <w:r w:rsidRPr="002767BF">
              <w:rPr>
                <w:rFonts w:cs="B Mitra"/>
                <w:sz w:val="20"/>
                <w:szCs w:val="20"/>
                <w:rtl/>
              </w:rPr>
              <w:t xml:space="preserve"> درست </w:t>
            </w:r>
            <w:r w:rsidRPr="002767BF">
              <w:rPr>
                <w:rFonts w:cs="B Mitra" w:hint="cs"/>
                <w:sz w:val="20"/>
                <w:szCs w:val="20"/>
                <w:rtl/>
              </w:rPr>
              <w:t>کردند</w:t>
            </w:r>
            <w:r w:rsidRPr="002767BF">
              <w:rPr>
                <w:rFonts w:cs="B Mitra"/>
                <w:sz w:val="20"/>
                <w:szCs w:val="20"/>
                <w:rtl/>
              </w:rPr>
              <w:t>.</w:t>
            </w:r>
          </w:p>
          <w:p w14:paraId="27279027" w14:textId="77777777" w:rsidR="00C45B2C" w:rsidRPr="002767BF" w:rsidRDefault="00C45B2C" w:rsidP="00C45B2C">
            <w:pPr>
              <w:pStyle w:val="ListParagraph"/>
              <w:numPr>
                <w:ilvl w:val="0"/>
                <w:numId w:val="29"/>
              </w:numPr>
              <w:bidi/>
              <w:spacing w:after="0" w:line="240" w:lineRule="auto"/>
              <w:ind w:left="360"/>
              <w:jc w:val="both"/>
              <w:rPr>
                <w:rFonts w:cs="B Mitra"/>
                <w:sz w:val="20"/>
                <w:szCs w:val="20"/>
              </w:rPr>
            </w:pPr>
            <w:r w:rsidRPr="002767BF">
              <w:rPr>
                <w:rFonts w:cs="B Mitra" w:hint="cs"/>
                <w:sz w:val="20"/>
                <w:szCs w:val="20"/>
                <w:rtl/>
              </w:rPr>
              <w:t>نمایشگاه</w:t>
            </w:r>
            <w:r w:rsidRPr="002767BF">
              <w:rPr>
                <w:rFonts w:cs="B Mitra"/>
                <w:sz w:val="20"/>
                <w:szCs w:val="20"/>
                <w:rtl/>
              </w:rPr>
              <w:t xml:space="preserve"> آثار: کاردست</w:t>
            </w:r>
            <w:r w:rsidRPr="002767BF">
              <w:rPr>
                <w:rFonts w:cs="B Mitra" w:hint="cs"/>
                <w:sz w:val="20"/>
                <w:szCs w:val="20"/>
                <w:rtl/>
              </w:rPr>
              <w:t>ی‌های</w:t>
            </w:r>
            <w:r w:rsidRPr="002767BF">
              <w:rPr>
                <w:rFonts w:cs="B Mitra"/>
                <w:sz w:val="20"/>
                <w:szCs w:val="20"/>
                <w:rtl/>
              </w:rPr>
              <w:t xml:space="preserve"> هر گروه </w:t>
            </w:r>
            <w:r w:rsidRPr="002767BF">
              <w:rPr>
                <w:rFonts w:cs="B Mitra" w:hint="cs"/>
                <w:sz w:val="20"/>
                <w:szCs w:val="20"/>
                <w:rtl/>
              </w:rPr>
              <w:t>در مدرسه و برای سایر معلمان و دانش</w:t>
            </w:r>
            <w:r w:rsidRPr="002767BF">
              <w:rPr>
                <w:rFonts w:cs="B Mitra"/>
                <w:sz w:val="20"/>
                <w:szCs w:val="20"/>
                <w:rtl/>
              </w:rPr>
              <w:softHyphen/>
            </w:r>
            <w:r w:rsidRPr="002767BF">
              <w:rPr>
                <w:rFonts w:cs="B Mitra" w:hint="cs"/>
                <w:sz w:val="20"/>
                <w:szCs w:val="20"/>
                <w:rtl/>
              </w:rPr>
              <w:t xml:space="preserve">آموزان، </w:t>
            </w:r>
            <w:r w:rsidRPr="002767BF">
              <w:rPr>
                <w:rFonts w:cs="B Mitra"/>
                <w:sz w:val="20"/>
                <w:szCs w:val="20"/>
                <w:rtl/>
              </w:rPr>
              <w:t>نما</w:t>
            </w:r>
            <w:r w:rsidRPr="002767BF">
              <w:rPr>
                <w:rFonts w:cs="B Mitra" w:hint="cs"/>
                <w:sz w:val="20"/>
                <w:szCs w:val="20"/>
                <w:rtl/>
              </w:rPr>
              <w:t>یش</w:t>
            </w:r>
            <w:r w:rsidRPr="002767BF">
              <w:rPr>
                <w:rFonts w:cs="B Mitra"/>
                <w:sz w:val="20"/>
                <w:szCs w:val="20"/>
                <w:rtl/>
              </w:rPr>
              <w:t xml:space="preserve"> داده </w:t>
            </w:r>
            <w:r w:rsidRPr="002767BF">
              <w:rPr>
                <w:rFonts w:cs="B Mitra" w:hint="cs"/>
                <w:sz w:val="20"/>
                <w:szCs w:val="20"/>
                <w:rtl/>
              </w:rPr>
              <w:t>شد</w:t>
            </w:r>
            <w:r w:rsidRPr="002767BF">
              <w:rPr>
                <w:rFonts w:cs="B Mitra"/>
                <w:sz w:val="20"/>
                <w:szCs w:val="20"/>
                <w:rtl/>
              </w:rPr>
              <w:t xml:space="preserve"> و برتر</w:t>
            </w:r>
            <w:r w:rsidRPr="002767BF">
              <w:rPr>
                <w:rFonts w:cs="B Mitra" w:hint="cs"/>
                <w:sz w:val="20"/>
                <w:szCs w:val="20"/>
                <w:rtl/>
              </w:rPr>
              <w:t>ین‌ها</w:t>
            </w:r>
            <w:r w:rsidRPr="002767BF">
              <w:rPr>
                <w:rFonts w:cs="B Mitra"/>
                <w:sz w:val="20"/>
                <w:szCs w:val="20"/>
                <w:rtl/>
              </w:rPr>
              <w:t xml:space="preserve"> با را</w:t>
            </w:r>
            <w:r w:rsidRPr="002767BF">
              <w:rPr>
                <w:rFonts w:cs="B Mitra" w:hint="cs"/>
                <w:sz w:val="20"/>
                <w:szCs w:val="20"/>
                <w:rtl/>
              </w:rPr>
              <w:t>ی</w:t>
            </w:r>
            <w:r w:rsidRPr="002767BF">
              <w:rPr>
                <w:rFonts w:cs="B Mitra"/>
                <w:sz w:val="20"/>
                <w:szCs w:val="20"/>
                <w:rtl/>
              </w:rPr>
              <w:t xml:space="preserve"> همه دانش‌آموزان</w:t>
            </w:r>
            <w:r w:rsidRPr="002767BF">
              <w:rPr>
                <w:rFonts w:cs="B Mitra" w:hint="cs"/>
                <w:sz w:val="20"/>
                <w:szCs w:val="20"/>
                <w:rtl/>
              </w:rPr>
              <w:t xml:space="preserve"> و معلمان</w:t>
            </w:r>
            <w:r w:rsidRPr="002767BF">
              <w:rPr>
                <w:rFonts w:cs="B Mitra"/>
                <w:sz w:val="20"/>
                <w:szCs w:val="20"/>
                <w:rtl/>
              </w:rPr>
              <w:t xml:space="preserve"> انتخاب </w:t>
            </w:r>
            <w:r w:rsidRPr="002767BF">
              <w:rPr>
                <w:rFonts w:cs="B Mitra" w:hint="cs"/>
                <w:sz w:val="20"/>
                <w:szCs w:val="20"/>
                <w:rtl/>
              </w:rPr>
              <w:t>شدند.</w:t>
            </w:r>
          </w:p>
          <w:p w14:paraId="71C9D336" w14:textId="0C795E69" w:rsidR="00C45B2C" w:rsidRPr="002767BF" w:rsidRDefault="00C45B2C" w:rsidP="00C45B2C">
            <w:pPr>
              <w:pStyle w:val="ListParagraph"/>
              <w:numPr>
                <w:ilvl w:val="0"/>
                <w:numId w:val="29"/>
              </w:numPr>
              <w:bidi/>
              <w:spacing w:after="0" w:line="240" w:lineRule="auto"/>
              <w:ind w:left="360"/>
              <w:jc w:val="both"/>
              <w:rPr>
                <w:rFonts w:cs="B Mitra"/>
                <w:sz w:val="20"/>
                <w:szCs w:val="20"/>
                <w:rtl/>
              </w:rPr>
            </w:pPr>
            <w:r w:rsidRPr="002767BF">
              <w:rPr>
                <w:rFonts w:cs="B Mitra" w:hint="cs"/>
                <w:sz w:val="20"/>
                <w:szCs w:val="20"/>
                <w:rtl/>
              </w:rPr>
              <w:t>نشان</w:t>
            </w:r>
            <w:r w:rsidRPr="002767BF">
              <w:rPr>
                <w:rFonts w:cs="B Mitra"/>
                <w:sz w:val="20"/>
                <w:szCs w:val="20"/>
                <w:rtl/>
              </w:rPr>
              <w:t xml:space="preserve"> </w:t>
            </w:r>
            <w:r w:rsidRPr="002767BF">
              <w:rPr>
                <w:rFonts w:cs="Cambria" w:hint="cs"/>
                <w:sz w:val="20"/>
                <w:szCs w:val="20"/>
                <w:rtl/>
              </w:rPr>
              <w:t>"</w:t>
            </w:r>
            <w:r w:rsidRPr="002767BF">
              <w:rPr>
                <w:rFonts w:cs="B Mitra"/>
                <w:sz w:val="20"/>
                <w:szCs w:val="20"/>
                <w:rtl/>
              </w:rPr>
              <w:t>فراتر از باز</w:t>
            </w:r>
            <w:r w:rsidRPr="002767BF">
              <w:rPr>
                <w:rFonts w:cs="B Mitra" w:hint="cs"/>
                <w:sz w:val="20"/>
                <w:szCs w:val="20"/>
                <w:rtl/>
              </w:rPr>
              <w:t>یافت</w:t>
            </w:r>
            <w:r w:rsidRPr="002767BF">
              <w:rPr>
                <w:rFonts w:cs="Cambria" w:hint="cs"/>
                <w:sz w:val="20"/>
                <w:szCs w:val="20"/>
                <w:rtl/>
              </w:rPr>
              <w:t>"</w:t>
            </w:r>
            <w:r w:rsidRPr="002767BF">
              <w:rPr>
                <w:rFonts w:cs="B Mitra"/>
                <w:sz w:val="20"/>
                <w:szCs w:val="20"/>
                <w:rtl/>
              </w:rPr>
              <w:t>: به گروه‌ها</w:t>
            </w:r>
            <w:r w:rsidRPr="002767BF">
              <w:rPr>
                <w:rFonts w:cs="B Mitra" w:hint="cs"/>
                <w:sz w:val="20"/>
                <w:szCs w:val="20"/>
                <w:rtl/>
              </w:rPr>
              <w:t>یی</w:t>
            </w:r>
            <w:r w:rsidRPr="002767BF">
              <w:rPr>
                <w:rFonts w:cs="B Mitra"/>
                <w:sz w:val="20"/>
                <w:szCs w:val="20"/>
                <w:rtl/>
              </w:rPr>
              <w:t xml:space="preserve"> که خلاق‌تر</w:t>
            </w:r>
            <w:r w:rsidRPr="002767BF">
              <w:rPr>
                <w:rFonts w:cs="B Mitra" w:hint="cs"/>
                <w:sz w:val="20"/>
                <w:szCs w:val="20"/>
                <w:rtl/>
              </w:rPr>
              <w:t>ین</w:t>
            </w:r>
            <w:r w:rsidRPr="002767BF">
              <w:rPr>
                <w:rFonts w:cs="B Mitra"/>
                <w:sz w:val="20"/>
                <w:szCs w:val="20"/>
                <w:rtl/>
              </w:rPr>
              <w:t xml:space="preserve"> کاردست</w:t>
            </w:r>
            <w:r w:rsidRPr="002767BF">
              <w:rPr>
                <w:rFonts w:cs="B Mitra" w:hint="cs"/>
                <w:sz w:val="20"/>
                <w:szCs w:val="20"/>
                <w:rtl/>
              </w:rPr>
              <w:t>ی</w:t>
            </w:r>
            <w:r w:rsidRPr="002767BF">
              <w:rPr>
                <w:rFonts w:cs="B Mitra"/>
                <w:sz w:val="20"/>
                <w:szCs w:val="20"/>
                <w:rtl/>
              </w:rPr>
              <w:t xml:space="preserve"> را </w:t>
            </w:r>
            <w:r w:rsidRPr="002767BF">
              <w:rPr>
                <w:rFonts w:cs="B Mitra" w:hint="cs"/>
                <w:sz w:val="20"/>
                <w:szCs w:val="20"/>
                <w:rtl/>
              </w:rPr>
              <w:t>ساختند</w:t>
            </w:r>
            <w:r w:rsidRPr="002767BF">
              <w:rPr>
                <w:rFonts w:cs="B Mitra"/>
                <w:sz w:val="20"/>
                <w:szCs w:val="20"/>
                <w:rtl/>
              </w:rPr>
              <w:t xml:space="preserve"> اعطا </w:t>
            </w:r>
            <w:r w:rsidRPr="002767BF">
              <w:rPr>
                <w:rFonts w:cs="B Mitra" w:hint="cs"/>
                <w:sz w:val="20"/>
                <w:szCs w:val="20"/>
                <w:rtl/>
              </w:rPr>
              <w:t>شد</w:t>
            </w:r>
            <w:r w:rsidRPr="002767BF">
              <w:rPr>
                <w:rFonts w:cs="B Mitra"/>
                <w:sz w:val="20"/>
                <w:szCs w:val="20"/>
                <w:rtl/>
              </w:rPr>
              <w:t>.</w:t>
            </w:r>
          </w:p>
        </w:tc>
      </w:tr>
      <w:tr w:rsidR="00C45B2C" w:rsidRPr="002767BF" w14:paraId="09BBD082" w14:textId="77777777" w:rsidTr="00B04857">
        <w:tc>
          <w:tcPr>
            <w:tcW w:w="1679" w:type="dxa"/>
            <w:vAlign w:val="center"/>
          </w:tcPr>
          <w:p w14:paraId="7B3D8B5C" w14:textId="5CBD6C06" w:rsidR="00C45B2C" w:rsidRPr="002767BF" w:rsidRDefault="00C45B2C" w:rsidP="00C45B2C">
            <w:pPr>
              <w:bidi/>
              <w:spacing w:after="0"/>
              <w:jc w:val="both"/>
              <w:rPr>
                <w:rFonts w:cs="B Mitra"/>
                <w:color w:val="auto"/>
                <w:sz w:val="20"/>
                <w:szCs w:val="20"/>
                <w:rtl/>
              </w:rPr>
            </w:pPr>
            <w:r w:rsidRPr="002767BF">
              <w:rPr>
                <w:rFonts w:cs="B Mitra" w:hint="cs"/>
                <w:sz w:val="20"/>
                <w:szCs w:val="20"/>
                <w:rtl/>
              </w:rPr>
              <w:t>هفته چهارم</w:t>
            </w:r>
          </w:p>
        </w:tc>
        <w:tc>
          <w:tcPr>
            <w:tcW w:w="1680" w:type="dxa"/>
            <w:vAlign w:val="center"/>
          </w:tcPr>
          <w:p w14:paraId="7296D519" w14:textId="69E5FCD8" w:rsidR="00C45B2C" w:rsidRPr="002767BF" w:rsidRDefault="00C45B2C" w:rsidP="00C45B2C">
            <w:pPr>
              <w:bidi/>
              <w:spacing w:after="0"/>
              <w:jc w:val="both"/>
              <w:rPr>
                <w:rFonts w:cs="B Mitra"/>
                <w:color w:val="auto"/>
                <w:sz w:val="20"/>
                <w:szCs w:val="20"/>
                <w:rtl/>
              </w:rPr>
            </w:pPr>
            <w:r w:rsidRPr="002767BF">
              <w:rPr>
                <w:rFonts w:cs="B Mitra" w:hint="cs"/>
                <w:sz w:val="20"/>
                <w:szCs w:val="20"/>
                <w:rtl/>
              </w:rPr>
              <w:t>ت</w:t>
            </w:r>
            <w:r w:rsidRPr="002767BF">
              <w:rPr>
                <w:rFonts w:cs="B Mitra"/>
                <w:sz w:val="20"/>
                <w:szCs w:val="20"/>
                <w:rtl/>
              </w:rPr>
              <w:t>رویج و پذیرش اجتماعی</w:t>
            </w:r>
          </w:p>
        </w:tc>
        <w:tc>
          <w:tcPr>
            <w:tcW w:w="1727" w:type="dxa"/>
            <w:vAlign w:val="center"/>
          </w:tcPr>
          <w:p w14:paraId="55559473" w14:textId="3721CA74" w:rsidR="00C45B2C" w:rsidRPr="002767BF" w:rsidRDefault="00C45B2C" w:rsidP="00C45B2C">
            <w:pPr>
              <w:bidi/>
              <w:spacing w:after="0"/>
              <w:jc w:val="both"/>
              <w:rPr>
                <w:rFonts w:cs="B Mitra"/>
                <w:color w:val="auto"/>
                <w:sz w:val="20"/>
                <w:szCs w:val="20"/>
                <w:rtl/>
              </w:rPr>
            </w:pPr>
            <w:r w:rsidRPr="002767BF">
              <w:rPr>
                <w:rFonts w:cs="B Mitra" w:hint="cs"/>
                <w:sz w:val="20"/>
                <w:szCs w:val="20"/>
                <w:rtl/>
              </w:rPr>
              <w:t>هدف: آ</w:t>
            </w:r>
            <w:r w:rsidRPr="002767BF">
              <w:rPr>
                <w:rFonts w:cs="B Mitra"/>
                <w:sz w:val="20"/>
                <w:szCs w:val="20"/>
                <w:rtl/>
              </w:rPr>
              <w:t>موزش فرهنگ‌سازی و انتقال دانسته‌ها به دیگران</w:t>
            </w:r>
          </w:p>
        </w:tc>
        <w:tc>
          <w:tcPr>
            <w:tcW w:w="4194" w:type="dxa"/>
            <w:vAlign w:val="center"/>
          </w:tcPr>
          <w:p w14:paraId="266091C5" w14:textId="77777777" w:rsidR="00C45B2C" w:rsidRPr="002767BF" w:rsidRDefault="00C45B2C" w:rsidP="00C45B2C">
            <w:pPr>
              <w:pStyle w:val="ListParagraph"/>
              <w:numPr>
                <w:ilvl w:val="0"/>
                <w:numId w:val="30"/>
              </w:numPr>
              <w:bidi/>
              <w:spacing w:after="0" w:line="240" w:lineRule="auto"/>
              <w:ind w:left="357" w:hanging="357"/>
              <w:jc w:val="both"/>
              <w:rPr>
                <w:rFonts w:cs="B Mitra"/>
                <w:sz w:val="20"/>
                <w:szCs w:val="20"/>
              </w:rPr>
            </w:pPr>
            <w:r w:rsidRPr="002767BF">
              <w:rPr>
                <w:rFonts w:cs="B Mitra" w:hint="cs"/>
                <w:sz w:val="20"/>
                <w:szCs w:val="20"/>
                <w:rtl/>
              </w:rPr>
              <w:t>مسابقه تبلیغات محیط زیستی: هر گروه یک روزنامه</w:t>
            </w:r>
            <w:r w:rsidRPr="002767BF">
              <w:rPr>
                <w:rFonts w:cs="B Mitra"/>
                <w:sz w:val="20"/>
                <w:szCs w:val="20"/>
                <w:rtl/>
              </w:rPr>
              <w:softHyphen/>
            </w:r>
            <w:r w:rsidRPr="002767BF">
              <w:rPr>
                <w:rFonts w:cs="B Mitra" w:hint="cs"/>
                <w:sz w:val="20"/>
                <w:szCs w:val="20"/>
                <w:rtl/>
              </w:rPr>
              <w:t>دیواری برای ترویج مدیریت پسماند تهیه نمود.</w:t>
            </w:r>
          </w:p>
          <w:p w14:paraId="61C4ECEF" w14:textId="6DC51920" w:rsidR="00C45B2C" w:rsidRPr="002767BF" w:rsidRDefault="00C45B2C" w:rsidP="00C45B2C">
            <w:pPr>
              <w:pStyle w:val="ListParagraph"/>
              <w:numPr>
                <w:ilvl w:val="0"/>
                <w:numId w:val="30"/>
              </w:numPr>
              <w:bidi/>
              <w:spacing w:after="0" w:line="240" w:lineRule="auto"/>
              <w:ind w:left="360"/>
              <w:jc w:val="both"/>
              <w:rPr>
                <w:rFonts w:cs="B Mitra"/>
                <w:sz w:val="20"/>
                <w:szCs w:val="20"/>
                <w:rtl/>
              </w:rPr>
            </w:pPr>
            <w:r w:rsidRPr="002767BF">
              <w:rPr>
                <w:rFonts w:cs="B Mitra" w:hint="cs"/>
                <w:sz w:val="20"/>
                <w:szCs w:val="20"/>
                <w:rtl/>
              </w:rPr>
              <w:t>ارائه در کلاس: گروه‌ها روزنامه</w:t>
            </w:r>
            <w:r w:rsidRPr="002767BF">
              <w:rPr>
                <w:rFonts w:cs="B Mitra"/>
                <w:sz w:val="20"/>
                <w:szCs w:val="20"/>
                <w:rtl/>
              </w:rPr>
              <w:softHyphen/>
            </w:r>
            <w:r w:rsidRPr="002767BF">
              <w:rPr>
                <w:rFonts w:cs="B Mitra" w:hint="cs"/>
                <w:sz w:val="20"/>
                <w:szCs w:val="20"/>
                <w:rtl/>
              </w:rPr>
              <w:t>دیواری</w:t>
            </w:r>
            <w:r w:rsidRPr="002767BF">
              <w:rPr>
                <w:rFonts w:cs="B Mitra"/>
                <w:sz w:val="20"/>
                <w:szCs w:val="20"/>
                <w:rtl/>
              </w:rPr>
              <w:softHyphen/>
            </w:r>
            <w:r w:rsidRPr="002767BF">
              <w:rPr>
                <w:rFonts w:cs="B Mitra" w:hint="cs"/>
                <w:sz w:val="20"/>
                <w:szCs w:val="20"/>
                <w:rtl/>
              </w:rPr>
              <w:t>های خود را برای سایر کلاس‌ها یا والدین ارائه نمودند.</w:t>
            </w:r>
          </w:p>
          <w:p w14:paraId="5AC279C5" w14:textId="31A17375" w:rsidR="00C45B2C" w:rsidRPr="002767BF" w:rsidRDefault="00C45B2C" w:rsidP="00C45B2C">
            <w:pPr>
              <w:pStyle w:val="ListParagraph"/>
              <w:numPr>
                <w:ilvl w:val="0"/>
                <w:numId w:val="30"/>
              </w:numPr>
              <w:bidi/>
              <w:spacing w:after="0" w:line="240" w:lineRule="auto"/>
              <w:ind w:left="360"/>
              <w:jc w:val="both"/>
              <w:rPr>
                <w:rFonts w:cs="B Mitra"/>
                <w:sz w:val="20"/>
                <w:szCs w:val="20"/>
                <w:rtl/>
              </w:rPr>
            </w:pPr>
            <w:r w:rsidRPr="002767BF">
              <w:rPr>
                <w:rFonts w:cs="B Mitra" w:hint="cs"/>
                <w:sz w:val="20"/>
                <w:szCs w:val="20"/>
                <w:rtl/>
              </w:rPr>
              <w:t xml:space="preserve">نشان </w:t>
            </w:r>
            <w:r w:rsidRPr="002767BF">
              <w:rPr>
                <w:rFonts w:cs="Cambria" w:hint="cs"/>
                <w:sz w:val="20"/>
                <w:szCs w:val="20"/>
                <w:rtl/>
              </w:rPr>
              <w:t>"</w:t>
            </w:r>
            <w:r w:rsidRPr="002767BF">
              <w:rPr>
                <w:rFonts w:cs="B Mitra" w:hint="cs"/>
                <w:sz w:val="20"/>
                <w:szCs w:val="20"/>
                <w:rtl/>
              </w:rPr>
              <w:t>آموزگار سبز</w:t>
            </w:r>
            <w:r w:rsidRPr="002767BF">
              <w:rPr>
                <w:rFonts w:cs="Cambria" w:hint="cs"/>
                <w:sz w:val="20"/>
                <w:szCs w:val="20"/>
                <w:rtl/>
              </w:rPr>
              <w:t>"</w:t>
            </w:r>
            <w:r w:rsidRPr="002767BF">
              <w:rPr>
                <w:rFonts w:cs="B Mitra" w:hint="cs"/>
                <w:sz w:val="20"/>
                <w:szCs w:val="20"/>
                <w:rtl/>
              </w:rPr>
              <w:t>: به گروهی که بهترین تبلیغ و تاثیرگذاری را داشته از نظر سایر دانش</w:t>
            </w:r>
            <w:r w:rsidRPr="002767BF">
              <w:rPr>
                <w:rFonts w:cs="B Mitra"/>
                <w:sz w:val="20"/>
                <w:szCs w:val="20"/>
                <w:rtl/>
              </w:rPr>
              <w:softHyphen/>
            </w:r>
            <w:r w:rsidRPr="002767BF">
              <w:rPr>
                <w:rFonts w:cs="B Mitra" w:hint="cs"/>
                <w:sz w:val="20"/>
                <w:szCs w:val="20"/>
                <w:rtl/>
              </w:rPr>
              <w:t>آموزان و معلمان داشتند اعطا شد.</w:t>
            </w:r>
          </w:p>
          <w:p w14:paraId="49D51E8D" w14:textId="77777777" w:rsidR="00C45B2C" w:rsidRPr="002767BF" w:rsidRDefault="00C45B2C" w:rsidP="00C45B2C">
            <w:pPr>
              <w:pStyle w:val="ListParagraph"/>
              <w:numPr>
                <w:ilvl w:val="0"/>
                <w:numId w:val="30"/>
              </w:numPr>
              <w:bidi/>
              <w:spacing w:after="0" w:line="240" w:lineRule="auto"/>
              <w:ind w:left="360"/>
              <w:jc w:val="both"/>
              <w:rPr>
                <w:rFonts w:cs="B Mitra"/>
                <w:sz w:val="20"/>
                <w:szCs w:val="20"/>
              </w:rPr>
            </w:pPr>
            <w:r w:rsidRPr="002767BF">
              <w:rPr>
                <w:rFonts w:cs="B Mitra" w:hint="cs"/>
                <w:sz w:val="20"/>
                <w:szCs w:val="20"/>
                <w:rtl/>
              </w:rPr>
              <w:t>جمع‌بندی امتیازات و تقدیر از گروه برتر: اهدای جایزه نقدی (کارت هدیه) و لوح به افراد و گروه‌های ممتاز در هر هفته.</w:t>
            </w:r>
          </w:p>
          <w:p w14:paraId="4F2CEE39" w14:textId="6741292A" w:rsidR="00C45B2C" w:rsidRPr="002767BF" w:rsidRDefault="00C45B2C" w:rsidP="00C45B2C">
            <w:pPr>
              <w:pStyle w:val="ListParagraph"/>
              <w:numPr>
                <w:ilvl w:val="0"/>
                <w:numId w:val="30"/>
              </w:numPr>
              <w:bidi/>
              <w:spacing w:after="0" w:line="240" w:lineRule="auto"/>
              <w:ind w:left="360"/>
              <w:jc w:val="both"/>
              <w:rPr>
                <w:rFonts w:cs="B Mitra"/>
                <w:sz w:val="20"/>
                <w:szCs w:val="20"/>
                <w:rtl/>
              </w:rPr>
            </w:pPr>
            <w:r w:rsidRPr="002767BF">
              <w:rPr>
                <w:rFonts w:cs="B Mitra" w:hint="cs"/>
                <w:sz w:val="20"/>
                <w:szCs w:val="20"/>
                <w:rtl/>
              </w:rPr>
              <w:t>اجرای پس</w:t>
            </w:r>
            <w:r w:rsidRPr="002767BF">
              <w:rPr>
                <w:rFonts w:cs="B Mitra"/>
                <w:sz w:val="20"/>
                <w:szCs w:val="20"/>
                <w:rtl/>
              </w:rPr>
              <w:softHyphen/>
            </w:r>
            <w:r w:rsidRPr="002767BF">
              <w:rPr>
                <w:rFonts w:cs="B Mitra" w:hint="cs"/>
                <w:sz w:val="20"/>
                <w:szCs w:val="20"/>
                <w:rtl/>
              </w:rPr>
              <w:t>آزمون (پرسشنامه مدیریت پسماند)</w:t>
            </w:r>
          </w:p>
        </w:tc>
      </w:tr>
    </w:tbl>
    <w:p w14:paraId="02B70432" w14:textId="644E740F" w:rsidR="00121728" w:rsidRPr="002767BF" w:rsidRDefault="00121728" w:rsidP="004B23D1">
      <w:pPr>
        <w:bidi/>
        <w:spacing w:after="0"/>
        <w:jc w:val="both"/>
        <w:rPr>
          <w:rFonts w:ascii="Calibri" w:hAnsi="Calibri" w:cs="B Mitra"/>
          <w:b/>
          <w:bCs/>
          <w:color w:val="auto"/>
          <w:sz w:val="20"/>
          <w:szCs w:val="20"/>
          <w:rtl/>
          <w:lang w:bidi="fa-IR"/>
        </w:rPr>
      </w:pPr>
    </w:p>
    <w:p w14:paraId="51FB7112" w14:textId="69AE843F" w:rsidR="00C45B2C" w:rsidRPr="002767BF" w:rsidRDefault="00C45B2C" w:rsidP="00C45B2C">
      <w:pPr>
        <w:bidi/>
        <w:spacing w:after="160"/>
        <w:jc w:val="center"/>
        <w:rPr>
          <w:rFonts w:ascii="Calibri" w:hAnsi="Calibri" w:cs="B Mitra"/>
          <w:b/>
          <w:bCs/>
          <w:color w:val="auto"/>
          <w:sz w:val="20"/>
          <w:szCs w:val="20"/>
          <w:rtl/>
          <w:lang w:bidi="fa-IR"/>
        </w:rPr>
      </w:pPr>
      <w:r w:rsidRPr="002767BF">
        <w:rPr>
          <w:rFonts w:ascii="Calibri" w:hAnsi="Calibri" w:cs="B Mitra" w:hint="cs"/>
          <w:b/>
          <w:bCs/>
          <w:color w:val="auto"/>
          <w:sz w:val="20"/>
          <w:szCs w:val="20"/>
          <w:rtl/>
          <w:lang w:bidi="fa-IR"/>
        </w:rPr>
        <w:t xml:space="preserve">جدول 2:  </w:t>
      </w:r>
      <w:r w:rsidRPr="002767BF">
        <w:rPr>
          <w:rFonts w:ascii="Calibri" w:hAnsi="Calibri" w:cs="B Mitra"/>
          <w:b/>
          <w:bCs/>
          <w:color w:val="auto"/>
          <w:sz w:val="20"/>
          <w:szCs w:val="20"/>
          <w:rtl/>
          <w:lang w:bidi="fa-IR"/>
        </w:rPr>
        <w:t>جدول پک</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ج</w:t>
      </w:r>
      <w:r w:rsidRPr="002767BF">
        <w:rPr>
          <w:rFonts w:ascii="Calibri" w:hAnsi="Calibri" w:cs="B Mitra"/>
          <w:b/>
          <w:bCs/>
          <w:color w:val="auto"/>
          <w:sz w:val="20"/>
          <w:szCs w:val="20"/>
          <w:rtl/>
          <w:lang w:bidi="fa-IR"/>
        </w:rPr>
        <w:t xml:space="preserve"> آموزش</w:t>
      </w:r>
      <w:r w:rsidRPr="002767BF">
        <w:rPr>
          <w:rFonts w:ascii="Calibri" w:hAnsi="Calibri" w:cs="B Mitra" w:hint="cs"/>
          <w:b/>
          <w:bCs/>
          <w:color w:val="auto"/>
          <w:sz w:val="20"/>
          <w:szCs w:val="20"/>
          <w:rtl/>
          <w:lang w:bidi="fa-IR"/>
        </w:rPr>
        <w:t>ی</w:t>
      </w:r>
      <w:r w:rsidRPr="002767BF">
        <w:rPr>
          <w:rFonts w:ascii="Calibri" w:hAnsi="Calibri" w:cs="B Mitra"/>
          <w:b/>
          <w:bCs/>
          <w:color w:val="auto"/>
          <w:sz w:val="20"/>
          <w:szCs w:val="20"/>
          <w:rtl/>
          <w:lang w:bidi="fa-IR"/>
        </w:rPr>
        <w:t xml:space="preserve"> گروه </w:t>
      </w:r>
      <w:r w:rsidRPr="002767BF">
        <w:rPr>
          <w:rFonts w:ascii="Calibri" w:hAnsi="Calibri" w:cs="B Mitra" w:hint="cs"/>
          <w:b/>
          <w:bCs/>
          <w:color w:val="auto"/>
          <w:sz w:val="20"/>
          <w:szCs w:val="20"/>
          <w:rtl/>
          <w:lang w:bidi="fa-IR"/>
        </w:rPr>
        <w:t>کنترل</w:t>
      </w:r>
    </w:p>
    <w:tbl>
      <w:tblPr>
        <w:tblStyle w:val="TableGrid"/>
        <w:bidiVisual/>
        <w:tblW w:w="9422" w:type="dxa"/>
        <w:jc w:val="center"/>
        <w:tblLook w:val="04A0" w:firstRow="1" w:lastRow="0" w:firstColumn="1" w:lastColumn="0" w:noHBand="0" w:noVBand="1"/>
      </w:tblPr>
      <w:tblGrid>
        <w:gridCol w:w="994"/>
        <w:gridCol w:w="1857"/>
        <w:gridCol w:w="6571"/>
      </w:tblGrid>
      <w:tr w:rsidR="00036E90" w:rsidRPr="002767BF" w14:paraId="66ED79E9" w14:textId="77777777" w:rsidTr="00036E90">
        <w:trPr>
          <w:trHeight w:val="729"/>
          <w:jc w:val="center"/>
        </w:trPr>
        <w:tc>
          <w:tcPr>
            <w:tcW w:w="994" w:type="dxa"/>
            <w:shd w:val="clear" w:color="auto" w:fill="BDD6EE"/>
            <w:vAlign w:val="center"/>
          </w:tcPr>
          <w:p w14:paraId="118E3992" w14:textId="17C03F89" w:rsidR="00036E90" w:rsidRPr="002767BF" w:rsidRDefault="00036E90" w:rsidP="00036E90">
            <w:pPr>
              <w:bidi/>
              <w:spacing w:after="0"/>
              <w:jc w:val="center"/>
              <w:rPr>
                <w:rFonts w:cs="B Mitra"/>
                <w:b/>
                <w:bCs/>
                <w:sz w:val="20"/>
                <w:szCs w:val="20"/>
                <w:rtl/>
                <w:lang w:bidi="fa-IR"/>
              </w:rPr>
            </w:pPr>
            <w:r w:rsidRPr="002767BF">
              <w:rPr>
                <w:rFonts w:cs="B Mitra" w:hint="cs"/>
                <w:b/>
                <w:bCs/>
                <w:sz w:val="20"/>
                <w:szCs w:val="20"/>
                <w:rtl/>
                <w:lang w:bidi="fa-IR"/>
              </w:rPr>
              <w:t>هفته</w:t>
            </w:r>
          </w:p>
        </w:tc>
        <w:tc>
          <w:tcPr>
            <w:tcW w:w="1857" w:type="dxa"/>
            <w:shd w:val="clear" w:color="auto" w:fill="BDD6EE"/>
            <w:vAlign w:val="center"/>
          </w:tcPr>
          <w:p w14:paraId="18435728" w14:textId="1F3D208A" w:rsidR="00036E90" w:rsidRPr="002767BF" w:rsidRDefault="00036E90" w:rsidP="00036E90">
            <w:pPr>
              <w:bidi/>
              <w:spacing w:after="0"/>
              <w:jc w:val="center"/>
              <w:rPr>
                <w:rFonts w:cs="B Mitra"/>
                <w:b/>
                <w:bCs/>
                <w:sz w:val="20"/>
                <w:szCs w:val="20"/>
                <w:rtl/>
                <w:lang w:bidi="fa-IR"/>
              </w:rPr>
            </w:pPr>
            <w:r w:rsidRPr="002767BF">
              <w:rPr>
                <w:rFonts w:cs="B Mitra" w:hint="cs"/>
                <w:b/>
                <w:bCs/>
                <w:sz w:val="20"/>
                <w:szCs w:val="20"/>
                <w:rtl/>
                <w:lang w:bidi="fa-IR"/>
              </w:rPr>
              <w:t>هدف</w:t>
            </w:r>
          </w:p>
        </w:tc>
        <w:tc>
          <w:tcPr>
            <w:tcW w:w="6571" w:type="dxa"/>
            <w:shd w:val="clear" w:color="auto" w:fill="BDD6EE"/>
            <w:vAlign w:val="center"/>
          </w:tcPr>
          <w:p w14:paraId="6A735E17" w14:textId="2E44A1CF" w:rsidR="00036E90" w:rsidRPr="002767BF" w:rsidRDefault="00036E90" w:rsidP="00036E90">
            <w:pPr>
              <w:bidi/>
              <w:spacing w:after="0"/>
              <w:jc w:val="center"/>
              <w:rPr>
                <w:rFonts w:cs="B Mitra"/>
                <w:b/>
                <w:bCs/>
                <w:sz w:val="20"/>
                <w:szCs w:val="20"/>
                <w:rtl/>
                <w:lang w:bidi="fa-IR"/>
              </w:rPr>
            </w:pPr>
            <w:r w:rsidRPr="002767BF">
              <w:rPr>
                <w:rFonts w:cs="B Mitra" w:hint="cs"/>
                <w:b/>
                <w:bCs/>
                <w:color w:val="auto"/>
                <w:sz w:val="20"/>
                <w:szCs w:val="20"/>
                <w:rtl/>
              </w:rPr>
              <w:t>فعالیت</w:t>
            </w:r>
            <w:r w:rsidRPr="002767BF">
              <w:rPr>
                <w:rFonts w:cs="B Mitra"/>
                <w:b/>
                <w:bCs/>
                <w:color w:val="auto"/>
                <w:sz w:val="20"/>
                <w:szCs w:val="20"/>
                <w:rtl/>
              </w:rPr>
              <w:softHyphen/>
            </w:r>
            <w:r w:rsidRPr="002767BF">
              <w:rPr>
                <w:rFonts w:cs="B Mitra" w:hint="cs"/>
                <w:b/>
                <w:bCs/>
                <w:color w:val="auto"/>
                <w:sz w:val="20"/>
                <w:szCs w:val="20"/>
                <w:rtl/>
              </w:rPr>
              <w:t>ها و مراحل اجرا</w:t>
            </w:r>
          </w:p>
        </w:tc>
      </w:tr>
      <w:tr w:rsidR="00C45B2C" w:rsidRPr="002767BF" w14:paraId="499D1EC0" w14:textId="77777777" w:rsidTr="00B04857">
        <w:trPr>
          <w:trHeight w:val="729"/>
          <w:jc w:val="center"/>
        </w:trPr>
        <w:tc>
          <w:tcPr>
            <w:tcW w:w="994" w:type="dxa"/>
            <w:vAlign w:val="center"/>
          </w:tcPr>
          <w:p w14:paraId="13418846" w14:textId="77777777" w:rsidR="00C45B2C" w:rsidRPr="002767BF" w:rsidRDefault="00C45B2C" w:rsidP="00036E90">
            <w:pPr>
              <w:bidi/>
              <w:spacing w:after="0"/>
              <w:jc w:val="both"/>
              <w:rPr>
                <w:rFonts w:cs="B Mitra"/>
                <w:b/>
                <w:bCs/>
                <w:sz w:val="20"/>
                <w:szCs w:val="20"/>
                <w:lang w:bidi="fa-IR"/>
              </w:rPr>
            </w:pPr>
            <w:r w:rsidRPr="002767BF">
              <w:rPr>
                <w:rFonts w:cs="B Mitra" w:hint="cs"/>
                <w:b/>
                <w:bCs/>
                <w:sz w:val="20"/>
                <w:szCs w:val="20"/>
                <w:rtl/>
                <w:lang w:bidi="fa-IR"/>
              </w:rPr>
              <w:t>هفته اول</w:t>
            </w:r>
          </w:p>
        </w:tc>
        <w:tc>
          <w:tcPr>
            <w:tcW w:w="1857" w:type="dxa"/>
            <w:vAlign w:val="center"/>
          </w:tcPr>
          <w:p w14:paraId="5415AC3C" w14:textId="77777777" w:rsidR="00C45B2C" w:rsidRPr="002767BF" w:rsidRDefault="00C45B2C" w:rsidP="00036E90">
            <w:pPr>
              <w:bidi/>
              <w:spacing w:after="0"/>
              <w:jc w:val="both"/>
              <w:rPr>
                <w:rFonts w:cs="B Mitra"/>
                <w:sz w:val="20"/>
                <w:szCs w:val="20"/>
                <w:rtl/>
                <w:lang w:bidi="fa-IR"/>
              </w:rPr>
            </w:pPr>
            <w:r w:rsidRPr="002767BF">
              <w:rPr>
                <w:rFonts w:cs="B Mitra" w:hint="cs"/>
                <w:sz w:val="20"/>
                <w:szCs w:val="20"/>
                <w:rtl/>
                <w:lang w:bidi="fa-IR"/>
              </w:rPr>
              <w:t xml:space="preserve">هدف: </w:t>
            </w:r>
            <w:r w:rsidRPr="002767BF">
              <w:rPr>
                <w:rFonts w:cs="B Mitra"/>
                <w:sz w:val="20"/>
                <w:szCs w:val="20"/>
                <w:rtl/>
              </w:rPr>
              <w:t>شناخت انواع زباله، اهمیت مدیریت پسماند، پیامدهای بی‌توجهی به محیط زیست</w:t>
            </w:r>
          </w:p>
        </w:tc>
        <w:tc>
          <w:tcPr>
            <w:tcW w:w="6571" w:type="dxa"/>
            <w:vAlign w:val="center"/>
          </w:tcPr>
          <w:p w14:paraId="5E7D6C96" w14:textId="77777777" w:rsidR="00C45B2C" w:rsidRPr="002767BF" w:rsidRDefault="00C45B2C" w:rsidP="00036E90">
            <w:pPr>
              <w:pStyle w:val="ListParagraph"/>
              <w:numPr>
                <w:ilvl w:val="0"/>
                <w:numId w:val="31"/>
              </w:numPr>
              <w:bidi/>
              <w:spacing w:after="0"/>
              <w:ind w:left="357" w:hanging="357"/>
              <w:jc w:val="both"/>
              <w:rPr>
                <w:rFonts w:cs="B Mitra"/>
                <w:sz w:val="20"/>
                <w:szCs w:val="20"/>
                <w:rtl/>
                <w:lang w:bidi="fa-IR"/>
              </w:rPr>
            </w:pPr>
            <w:r w:rsidRPr="002767BF">
              <w:rPr>
                <w:rFonts w:cs="B Mitra" w:hint="cs"/>
                <w:sz w:val="20"/>
                <w:szCs w:val="20"/>
                <w:rtl/>
                <w:lang w:bidi="fa-IR"/>
              </w:rPr>
              <w:t>اجرای پیش آزمون (پرسشنامه مدیریت پسماند)</w:t>
            </w:r>
          </w:p>
          <w:p w14:paraId="0CBB9AD3" w14:textId="77777777" w:rsidR="00C45B2C" w:rsidRPr="002767BF" w:rsidRDefault="00C45B2C" w:rsidP="00036E90">
            <w:pPr>
              <w:pStyle w:val="ListParagraph"/>
              <w:numPr>
                <w:ilvl w:val="0"/>
                <w:numId w:val="31"/>
              </w:numPr>
              <w:bidi/>
              <w:spacing w:after="0"/>
              <w:ind w:left="357" w:hanging="357"/>
              <w:jc w:val="both"/>
              <w:rPr>
                <w:rFonts w:cs="B Mitra"/>
                <w:sz w:val="20"/>
                <w:szCs w:val="20"/>
                <w:rtl/>
                <w:lang w:bidi="fa-IR"/>
              </w:rPr>
            </w:pPr>
            <w:r w:rsidRPr="002767BF">
              <w:rPr>
                <w:rFonts w:cs="B Mitra"/>
                <w:sz w:val="20"/>
                <w:szCs w:val="20"/>
                <w:rtl/>
                <w:lang w:bidi="fa-IR"/>
              </w:rPr>
              <w:t>مقدمه معلم (۱۰ دق</w:t>
            </w:r>
            <w:r w:rsidRPr="002767BF">
              <w:rPr>
                <w:rFonts w:cs="B Mitra" w:hint="cs"/>
                <w:sz w:val="20"/>
                <w:szCs w:val="20"/>
                <w:rtl/>
                <w:lang w:bidi="fa-IR"/>
              </w:rPr>
              <w:t>یقه</w:t>
            </w:r>
            <w:r w:rsidRPr="002767BF">
              <w:rPr>
                <w:rFonts w:cs="B Mitra"/>
                <w:sz w:val="20"/>
                <w:szCs w:val="20"/>
                <w:rtl/>
                <w:lang w:bidi="fa-IR"/>
              </w:rPr>
              <w:t>):</w:t>
            </w:r>
            <w:r w:rsidRPr="002767BF">
              <w:rPr>
                <w:rFonts w:cs="B Mitra" w:hint="cs"/>
                <w:sz w:val="20"/>
                <w:szCs w:val="20"/>
                <w:rtl/>
                <w:lang w:bidi="fa-IR"/>
              </w:rPr>
              <w:t xml:space="preserve"> معلم</w:t>
            </w:r>
            <w:r w:rsidRPr="002767BF">
              <w:rPr>
                <w:rFonts w:cs="B Mitra"/>
                <w:sz w:val="20"/>
                <w:szCs w:val="20"/>
                <w:rtl/>
                <w:lang w:bidi="fa-IR"/>
              </w:rPr>
              <w:t xml:space="preserve"> جلسه را با </w:t>
            </w:r>
            <w:r w:rsidRPr="002767BF">
              <w:rPr>
                <w:rFonts w:cs="B Mitra" w:hint="cs"/>
                <w:sz w:val="20"/>
                <w:szCs w:val="20"/>
                <w:rtl/>
                <w:lang w:bidi="fa-IR"/>
              </w:rPr>
              <w:t>یک</w:t>
            </w:r>
            <w:r w:rsidRPr="002767BF">
              <w:rPr>
                <w:rFonts w:cs="B Mitra"/>
                <w:sz w:val="20"/>
                <w:szCs w:val="20"/>
                <w:rtl/>
                <w:lang w:bidi="fa-IR"/>
              </w:rPr>
              <w:t xml:space="preserve"> پرسش آغاز</w:t>
            </w:r>
            <w:r w:rsidRPr="002767BF">
              <w:rPr>
                <w:rFonts w:cs="B Mitra" w:hint="cs"/>
                <w:sz w:val="20"/>
                <w:szCs w:val="20"/>
                <w:rtl/>
                <w:lang w:bidi="fa-IR"/>
              </w:rPr>
              <w:t>ین</w:t>
            </w:r>
            <w:r w:rsidRPr="002767BF">
              <w:rPr>
                <w:rFonts w:cs="B Mitra"/>
                <w:sz w:val="20"/>
                <w:szCs w:val="20"/>
                <w:rtl/>
                <w:lang w:bidi="fa-IR"/>
              </w:rPr>
              <w:t xml:space="preserve"> درباره پسماندها</w:t>
            </w:r>
            <w:r w:rsidRPr="002767BF">
              <w:rPr>
                <w:rFonts w:cs="B Mitra" w:hint="cs"/>
                <w:sz w:val="20"/>
                <w:szCs w:val="20"/>
                <w:rtl/>
                <w:lang w:bidi="fa-IR"/>
              </w:rPr>
              <w:t>ی</w:t>
            </w:r>
            <w:r w:rsidRPr="002767BF">
              <w:rPr>
                <w:rFonts w:cs="B Mitra"/>
                <w:sz w:val="20"/>
                <w:szCs w:val="20"/>
                <w:rtl/>
                <w:lang w:bidi="fa-IR"/>
              </w:rPr>
              <w:t xml:space="preserve"> را</w:t>
            </w:r>
            <w:r w:rsidRPr="002767BF">
              <w:rPr>
                <w:rFonts w:cs="B Mitra" w:hint="cs"/>
                <w:sz w:val="20"/>
                <w:szCs w:val="20"/>
                <w:rtl/>
                <w:lang w:bidi="fa-IR"/>
              </w:rPr>
              <w:t>یج</w:t>
            </w:r>
            <w:r w:rsidRPr="002767BF">
              <w:rPr>
                <w:rFonts w:cs="B Mitra"/>
                <w:sz w:val="20"/>
                <w:szCs w:val="20"/>
                <w:rtl/>
                <w:lang w:bidi="fa-IR"/>
              </w:rPr>
              <w:t xml:space="preserve"> مدرسه شروع کرد و سپس تعر</w:t>
            </w:r>
            <w:r w:rsidRPr="002767BF">
              <w:rPr>
                <w:rFonts w:cs="B Mitra" w:hint="cs"/>
                <w:sz w:val="20"/>
                <w:szCs w:val="20"/>
                <w:rtl/>
                <w:lang w:bidi="fa-IR"/>
              </w:rPr>
              <w:t>یف</w:t>
            </w:r>
            <w:r w:rsidRPr="002767BF">
              <w:rPr>
                <w:rFonts w:cs="B Mitra"/>
                <w:sz w:val="20"/>
                <w:szCs w:val="20"/>
                <w:rtl/>
                <w:lang w:bidi="fa-IR"/>
              </w:rPr>
              <w:t xml:space="preserve"> مد</w:t>
            </w:r>
            <w:r w:rsidRPr="002767BF">
              <w:rPr>
                <w:rFonts w:cs="B Mitra" w:hint="cs"/>
                <w:sz w:val="20"/>
                <w:szCs w:val="20"/>
                <w:rtl/>
                <w:lang w:bidi="fa-IR"/>
              </w:rPr>
              <w:t>یریت</w:t>
            </w:r>
            <w:r w:rsidRPr="002767BF">
              <w:rPr>
                <w:rFonts w:cs="B Mitra"/>
                <w:sz w:val="20"/>
                <w:szCs w:val="20"/>
                <w:rtl/>
                <w:lang w:bidi="fa-IR"/>
              </w:rPr>
              <w:t xml:space="preserve"> پسماند و اهم</w:t>
            </w:r>
            <w:r w:rsidRPr="002767BF">
              <w:rPr>
                <w:rFonts w:cs="B Mitra" w:hint="cs"/>
                <w:sz w:val="20"/>
                <w:szCs w:val="20"/>
                <w:rtl/>
                <w:lang w:bidi="fa-IR"/>
              </w:rPr>
              <w:t>یت</w:t>
            </w:r>
            <w:r w:rsidRPr="002767BF">
              <w:rPr>
                <w:rFonts w:cs="B Mitra"/>
                <w:sz w:val="20"/>
                <w:szCs w:val="20"/>
                <w:rtl/>
                <w:lang w:bidi="fa-IR"/>
              </w:rPr>
              <w:t xml:space="preserve"> آن در سلامت فرد</w:t>
            </w:r>
            <w:r w:rsidRPr="002767BF">
              <w:rPr>
                <w:rFonts w:cs="B Mitra" w:hint="cs"/>
                <w:sz w:val="20"/>
                <w:szCs w:val="20"/>
                <w:rtl/>
                <w:lang w:bidi="fa-IR"/>
              </w:rPr>
              <w:t>ی</w:t>
            </w:r>
            <w:r w:rsidRPr="002767BF">
              <w:rPr>
                <w:rFonts w:cs="B Mitra"/>
                <w:sz w:val="20"/>
                <w:szCs w:val="20"/>
                <w:rtl/>
                <w:lang w:bidi="fa-IR"/>
              </w:rPr>
              <w:t xml:space="preserve"> و اجتماع</w:t>
            </w:r>
            <w:r w:rsidRPr="002767BF">
              <w:rPr>
                <w:rFonts w:cs="B Mitra" w:hint="cs"/>
                <w:sz w:val="20"/>
                <w:szCs w:val="20"/>
                <w:rtl/>
                <w:lang w:bidi="fa-IR"/>
              </w:rPr>
              <w:t>ی</w:t>
            </w:r>
            <w:r w:rsidRPr="002767BF">
              <w:rPr>
                <w:rFonts w:cs="B Mitra"/>
                <w:sz w:val="20"/>
                <w:szCs w:val="20"/>
                <w:rtl/>
                <w:lang w:bidi="fa-IR"/>
              </w:rPr>
              <w:t xml:space="preserve"> را ب</w:t>
            </w:r>
            <w:r w:rsidRPr="002767BF">
              <w:rPr>
                <w:rFonts w:cs="B Mitra" w:hint="cs"/>
                <w:sz w:val="20"/>
                <w:szCs w:val="20"/>
                <w:rtl/>
                <w:lang w:bidi="fa-IR"/>
              </w:rPr>
              <w:t>یان</w:t>
            </w:r>
            <w:r w:rsidRPr="002767BF">
              <w:rPr>
                <w:rFonts w:cs="B Mitra"/>
                <w:sz w:val="20"/>
                <w:szCs w:val="20"/>
                <w:rtl/>
                <w:lang w:bidi="fa-IR"/>
              </w:rPr>
              <w:t xml:space="preserve"> کرد.</w:t>
            </w:r>
          </w:p>
          <w:p w14:paraId="142F4C73" w14:textId="77777777" w:rsidR="00C45B2C" w:rsidRPr="002767BF" w:rsidRDefault="00C45B2C" w:rsidP="00036E90">
            <w:pPr>
              <w:pStyle w:val="ListParagraph"/>
              <w:numPr>
                <w:ilvl w:val="0"/>
                <w:numId w:val="31"/>
              </w:numPr>
              <w:bidi/>
              <w:spacing w:after="0"/>
              <w:ind w:left="357" w:hanging="357"/>
              <w:jc w:val="both"/>
              <w:rPr>
                <w:rFonts w:cs="B Mitra"/>
                <w:sz w:val="20"/>
                <w:szCs w:val="20"/>
                <w:rtl/>
                <w:lang w:bidi="fa-IR"/>
              </w:rPr>
            </w:pPr>
            <w:r w:rsidRPr="002767BF">
              <w:rPr>
                <w:rFonts w:cs="B Mitra" w:hint="cs"/>
                <w:sz w:val="20"/>
                <w:szCs w:val="20"/>
                <w:rtl/>
                <w:lang w:bidi="fa-IR"/>
              </w:rPr>
              <w:t>سخنرانی</w:t>
            </w:r>
            <w:r w:rsidRPr="002767BF">
              <w:rPr>
                <w:rFonts w:cs="B Mitra"/>
                <w:sz w:val="20"/>
                <w:szCs w:val="20"/>
                <w:rtl/>
                <w:lang w:bidi="fa-IR"/>
              </w:rPr>
              <w:t xml:space="preserve"> اصل</w:t>
            </w:r>
            <w:r w:rsidRPr="002767BF">
              <w:rPr>
                <w:rFonts w:cs="B Mitra" w:hint="cs"/>
                <w:sz w:val="20"/>
                <w:szCs w:val="20"/>
                <w:rtl/>
                <w:lang w:bidi="fa-IR"/>
              </w:rPr>
              <w:t>ی</w:t>
            </w:r>
            <w:r w:rsidRPr="002767BF">
              <w:rPr>
                <w:rFonts w:cs="B Mitra"/>
                <w:sz w:val="20"/>
                <w:szCs w:val="20"/>
                <w:rtl/>
                <w:lang w:bidi="fa-IR"/>
              </w:rPr>
              <w:t xml:space="preserve"> (۲۰ دق</w:t>
            </w:r>
            <w:r w:rsidRPr="002767BF">
              <w:rPr>
                <w:rFonts w:cs="B Mitra" w:hint="cs"/>
                <w:sz w:val="20"/>
                <w:szCs w:val="20"/>
                <w:rtl/>
                <w:lang w:bidi="fa-IR"/>
              </w:rPr>
              <w:t>یقه</w:t>
            </w:r>
            <w:r w:rsidRPr="002767BF">
              <w:rPr>
                <w:rFonts w:cs="B Mitra"/>
                <w:sz w:val="20"/>
                <w:szCs w:val="20"/>
                <w:rtl/>
                <w:lang w:bidi="fa-IR"/>
              </w:rPr>
              <w:t>):</w:t>
            </w:r>
            <w:r w:rsidRPr="002767BF">
              <w:rPr>
                <w:rFonts w:cs="B Mitra" w:hint="cs"/>
                <w:sz w:val="20"/>
                <w:szCs w:val="20"/>
                <w:rtl/>
                <w:lang w:bidi="fa-IR"/>
              </w:rPr>
              <w:t xml:space="preserve"> معلم</w:t>
            </w:r>
            <w:r w:rsidRPr="002767BF">
              <w:rPr>
                <w:rFonts w:cs="B Mitra"/>
                <w:sz w:val="20"/>
                <w:szCs w:val="20"/>
                <w:rtl/>
                <w:lang w:bidi="fa-IR"/>
              </w:rPr>
              <w:t xml:space="preserve"> به کمک اسلا</w:t>
            </w:r>
            <w:r w:rsidRPr="002767BF">
              <w:rPr>
                <w:rFonts w:cs="B Mitra" w:hint="cs"/>
                <w:sz w:val="20"/>
                <w:szCs w:val="20"/>
                <w:rtl/>
                <w:lang w:bidi="fa-IR"/>
              </w:rPr>
              <w:t>ید</w:t>
            </w:r>
            <w:r w:rsidRPr="002767BF">
              <w:rPr>
                <w:rFonts w:cs="B Mitra"/>
                <w:sz w:val="20"/>
                <w:szCs w:val="20"/>
                <w:rtl/>
                <w:lang w:bidi="fa-IR"/>
              </w:rPr>
              <w:t xml:space="preserve"> </w:t>
            </w:r>
            <w:r w:rsidRPr="002767BF">
              <w:rPr>
                <w:rFonts w:cs="B Mitra" w:hint="cs"/>
                <w:sz w:val="20"/>
                <w:szCs w:val="20"/>
                <w:rtl/>
                <w:lang w:bidi="fa-IR"/>
              </w:rPr>
              <w:t>یا</w:t>
            </w:r>
            <w:r w:rsidRPr="002767BF">
              <w:rPr>
                <w:rFonts w:cs="B Mitra"/>
                <w:sz w:val="20"/>
                <w:szCs w:val="20"/>
                <w:rtl/>
                <w:lang w:bidi="fa-IR"/>
              </w:rPr>
              <w:t xml:space="preserve"> تصاو</w:t>
            </w:r>
            <w:r w:rsidRPr="002767BF">
              <w:rPr>
                <w:rFonts w:cs="B Mitra" w:hint="cs"/>
                <w:sz w:val="20"/>
                <w:szCs w:val="20"/>
                <w:rtl/>
                <w:lang w:bidi="fa-IR"/>
              </w:rPr>
              <w:t>یر</w:t>
            </w:r>
            <w:r w:rsidRPr="002767BF">
              <w:rPr>
                <w:rFonts w:cs="B Mitra"/>
                <w:sz w:val="20"/>
                <w:szCs w:val="20"/>
                <w:rtl/>
                <w:lang w:bidi="fa-IR"/>
              </w:rPr>
              <w:t xml:space="preserve"> چاپ</w:t>
            </w:r>
            <w:r w:rsidRPr="002767BF">
              <w:rPr>
                <w:rFonts w:cs="B Mitra" w:hint="cs"/>
                <w:sz w:val="20"/>
                <w:szCs w:val="20"/>
                <w:rtl/>
                <w:lang w:bidi="fa-IR"/>
              </w:rPr>
              <w:t>ی،</w:t>
            </w:r>
            <w:r w:rsidRPr="002767BF">
              <w:rPr>
                <w:rFonts w:cs="B Mitra"/>
                <w:sz w:val="20"/>
                <w:szCs w:val="20"/>
                <w:rtl/>
                <w:lang w:bidi="fa-IR"/>
              </w:rPr>
              <w:t xml:space="preserve"> دسته‌بند</w:t>
            </w:r>
            <w:r w:rsidRPr="002767BF">
              <w:rPr>
                <w:rFonts w:cs="B Mitra" w:hint="cs"/>
                <w:sz w:val="20"/>
                <w:szCs w:val="20"/>
                <w:rtl/>
                <w:lang w:bidi="fa-IR"/>
              </w:rPr>
              <w:t>ی</w:t>
            </w:r>
            <w:r w:rsidRPr="002767BF">
              <w:rPr>
                <w:rFonts w:cs="B Mitra"/>
                <w:sz w:val="20"/>
                <w:szCs w:val="20"/>
                <w:rtl/>
                <w:lang w:bidi="fa-IR"/>
              </w:rPr>
              <w:t xml:space="preserve"> پسماندها (خشک، تر، باز</w:t>
            </w:r>
            <w:r w:rsidRPr="002767BF">
              <w:rPr>
                <w:rFonts w:cs="B Mitra" w:hint="cs"/>
                <w:sz w:val="20"/>
                <w:szCs w:val="20"/>
                <w:rtl/>
                <w:lang w:bidi="fa-IR"/>
              </w:rPr>
              <w:t>یافتی،</w:t>
            </w:r>
            <w:r w:rsidRPr="002767BF">
              <w:rPr>
                <w:rFonts w:cs="B Mitra"/>
                <w:sz w:val="20"/>
                <w:szCs w:val="20"/>
                <w:rtl/>
                <w:lang w:bidi="fa-IR"/>
              </w:rPr>
              <w:t xml:space="preserve"> غ</w:t>
            </w:r>
            <w:r w:rsidRPr="002767BF">
              <w:rPr>
                <w:rFonts w:cs="B Mitra" w:hint="cs"/>
                <w:sz w:val="20"/>
                <w:szCs w:val="20"/>
                <w:rtl/>
                <w:lang w:bidi="fa-IR"/>
              </w:rPr>
              <w:t>یرقابل‌بازیافت</w:t>
            </w:r>
            <w:r w:rsidRPr="002767BF">
              <w:rPr>
                <w:rFonts w:cs="B Mitra"/>
                <w:sz w:val="20"/>
                <w:szCs w:val="20"/>
                <w:rtl/>
                <w:lang w:bidi="fa-IR"/>
              </w:rPr>
              <w:t>) را توض</w:t>
            </w:r>
            <w:r w:rsidRPr="002767BF">
              <w:rPr>
                <w:rFonts w:cs="B Mitra" w:hint="cs"/>
                <w:sz w:val="20"/>
                <w:szCs w:val="20"/>
                <w:rtl/>
                <w:lang w:bidi="fa-IR"/>
              </w:rPr>
              <w:t>یح</w:t>
            </w:r>
            <w:r w:rsidRPr="002767BF">
              <w:rPr>
                <w:rFonts w:cs="B Mitra"/>
                <w:sz w:val="20"/>
                <w:szCs w:val="20"/>
                <w:rtl/>
                <w:lang w:bidi="fa-IR"/>
              </w:rPr>
              <w:t xml:space="preserve"> داد و با ذکر مثال‌ها</w:t>
            </w:r>
            <w:r w:rsidRPr="002767BF">
              <w:rPr>
                <w:rFonts w:cs="B Mitra" w:hint="cs"/>
                <w:sz w:val="20"/>
                <w:szCs w:val="20"/>
                <w:rtl/>
                <w:lang w:bidi="fa-IR"/>
              </w:rPr>
              <w:t>یی،</w:t>
            </w:r>
            <w:r w:rsidRPr="002767BF">
              <w:rPr>
                <w:rFonts w:cs="B Mitra"/>
                <w:sz w:val="20"/>
                <w:szCs w:val="20"/>
                <w:rtl/>
                <w:lang w:bidi="fa-IR"/>
              </w:rPr>
              <w:t xml:space="preserve"> ارتباط ب</w:t>
            </w:r>
            <w:r w:rsidRPr="002767BF">
              <w:rPr>
                <w:rFonts w:cs="B Mitra" w:hint="cs"/>
                <w:sz w:val="20"/>
                <w:szCs w:val="20"/>
                <w:rtl/>
                <w:lang w:bidi="fa-IR"/>
              </w:rPr>
              <w:t>ین</w:t>
            </w:r>
            <w:r w:rsidRPr="002767BF">
              <w:rPr>
                <w:rFonts w:cs="B Mitra"/>
                <w:sz w:val="20"/>
                <w:szCs w:val="20"/>
                <w:rtl/>
                <w:lang w:bidi="fa-IR"/>
              </w:rPr>
              <w:t xml:space="preserve"> رفتار انسان و وضع</w:t>
            </w:r>
            <w:r w:rsidRPr="002767BF">
              <w:rPr>
                <w:rFonts w:cs="B Mitra" w:hint="cs"/>
                <w:sz w:val="20"/>
                <w:szCs w:val="20"/>
                <w:rtl/>
                <w:lang w:bidi="fa-IR"/>
              </w:rPr>
              <w:t>یت</w:t>
            </w:r>
            <w:r w:rsidRPr="002767BF">
              <w:rPr>
                <w:rFonts w:cs="B Mitra"/>
                <w:sz w:val="20"/>
                <w:szCs w:val="20"/>
                <w:rtl/>
                <w:lang w:bidi="fa-IR"/>
              </w:rPr>
              <w:t xml:space="preserve"> مح</w:t>
            </w:r>
            <w:r w:rsidRPr="002767BF">
              <w:rPr>
                <w:rFonts w:cs="B Mitra" w:hint="cs"/>
                <w:sz w:val="20"/>
                <w:szCs w:val="20"/>
                <w:rtl/>
                <w:lang w:bidi="fa-IR"/>
              </w:rPr>
              <w:t>یط</w:t>
            </w:r>
            <w:r w:rsidRPr="002767BF">
              <w:rPr>
                <w:rFonts w:cs="B Mitra"/>
                <w:sz w:val="20"/>
                <w:szCs w:val="20"/>
                <w:rtl/>
                <w:lang w:bidi="fa-IR"/>
              </w:rPr>
              <w:t xml:space="preserve"> ز</w:t>
            </w:r>
            <w:r w:rsidRPr="002767BF">
              <w:rPr>
                <w:rFonts w:cs="B Mitra" w:hint="cs"/>
                <w:sz w:val="20"/>
                <w:szCs w:val="20"/>
                <w:rtl/>
                <w:lang w:bidi="fa-IR"/>
              </w:rPr>
              <w:t>یست</w:t>
            </w:r>
            <w:r w:rsidRPr="002767BF">
              <w:rPr>
                <w:rFonts w:cs="B Mitra"/>
                <w:sz w:val="20"/>
                <w:szCs w:val="20"/>
                <w:rtl/>
                <w:lang w:bidi="fa-IR"/>
              </w:rPr>
              <w:t xml:space="preserve"> را تشر</w:t>
            </w:r>
            <w:r w:rsidRPr="002767BF">
              <w:rPr>
                <w:rFonts w:cs="B Mitra" w:hint="cs"/>
                <w:sz w:val="20"/>
                <w:szCs w:val="20"/>
                <w:rtl/>
                <w:lang w:bidi="fa-IR"/>
              </w:rPr>
              <w:t>یح</w:t>
            </w:r>
            <w:r w:rsidRPr="002767BF">
              <w:rPr>
                <w:rFonts w:cs="B Mitra"/>
                <w:sz w:val="20"/>
                <w:szCs w:val="20"/>
                <w:rtl/>
                <w:lang w:bidi="fa-IR"/>
              </w:rPr>
              <w:t xml:space="preserve"> کرد.</w:t>
            </w:r>
          </w:p>
          <w:p w14:paraId="7594894D" w14:textId="77777777" w:rsidR="00C45B2C" w:rsidRPr="002767BF" w:rsidRDefault="00C45B2C" w:rsidP="00036E90">
            <w:pPr>
              <w:pStyle w:val="ListParagraph"/>
              <w:numPr>
                <w:ilvl w:val="0"/>
                <w:numId w:val="31"/>
              </w:numPr>
              <w:bidi/>
              <w:spacing w:after="0"/>
              <w:ind w:left="357" w:hanging="357"/>
              <w:jc w:val="both"/>
              <w:rPr>
                <w:rFonts w:cs="B Mitra"/>
                <w:sz w:val="20"/>
                <w:szCs w:val="20"/>
                <w:rtl/>
                <w:lang w:bidi="fa-IR"/>
              </w:rPr>
            </w:pPr>
            <w:r w:rsidRPr="002767BF">
              <w:rPr>
                <w:rFonts w:cs="B Mitra" w:hint="cs"/>
                <w:sz w:val="20"/>
                <w:szCs w:val="20"/>
                <w:rtl/>
                <w:lang w:bidi="fa-IR"/>
              </w:rPr>
              <w:t>پرسش</w:t>
            </w:r>
            <w:r w:rsidRPr="002767BF">
              <w:rPr>
                <w:rFonts w:cs="B Mitra"/>
                <w:sz w:val="20"/>
                <w:szCs w:val="20"/>
                <w:rtl/>
                <w:lang w:bidi="fa-IR"/>
              </w:rPr>
              <w:t xml:space="preserve"> و پاسخ (۵ دق</w:t>
            </w:r>
            <w:r w:rsidRPr="002767BF">
              <w:rPr>
                <w:rFonts w:cs="B Mitra" w:hint="cs"/>
                <w:sz w:val="20"/>
                <w:szCs w:val="20"/>
                <w:rtl/>
                <w:lang w:bidi="fa-IR"/>
              </w:rPr>
              <w:t>یقه</w:t>
            </w:r>
            <w:r w:rsidRPr="002767BF">
              <w:rPr>
                <w:rFonts w:cs="B Mitra"/>
                <w:sz w:val="20"/>
                <w:szCs w:val="20"/>
                <w:rtl/>
                <w:lang w:bidi="fa-IR"/>
              </w:rPr>
              <w:t>):</w:t>
            </w:r>
            <w:r w:rsidRPr="002767BF">
              <w:rPr>
                <w:rFonts w:cs="B Mitra" w:hint="cs"/>
                <w:sz w:val="20"/>
                <w:szCs w:val="20"/>
                <w:rtl/>
                <w:lang w:bidi="fa-IR"/>
              </w:rPr>
              <w:t xml:space="preserve"> دانش‌آموزان</w:t>
            </w:r>
            <w:r w:rsidRPr="002767BF">
              <w:rPr>
                <w:rFonts w:cs="B Mitra"/>
                <w:sz w:val="20"/>
                <w:szCs w:val="20"/>
                <w:rtl/>
                <w:lang w:bidi="fa-IR"/>
              </w:rPr>
              <w:t xml:space="preserve"> سوالات خود را مطرح کردند و معلم پاسخ داد.</w:t>
            </w:r>
          </w:p>
          <w:p w14:paraId="5E6451A5" w14:textId="77777777" w:rsidR="00C45B2C" w:rsidRPr="002767BF" w:rsidRDefault="00C45B2C" w:rsidP="00036E90">
            <w:pPr>
              <w:pStyle w:val="ListParagraph"/>
              <w:numPr>
                <w:ilvl w:val="0"/>
                <w:numId w:val="31"/>
              </w:numPr>
              <w:bidi/>
              <w:spacing w:after="0"/>
              <w:ind w:left="357" w:hanging="357"/>
              <w:jc w:val="both"/>
              <w:rPr>
                <w:rFonts w:cs="B Mitra"/>
                <w:sz w:val="20"/>
                <w:szCs w:val="20"/>
                <w:rtl/>
                <w:lang w:bidi="fa-IR"/>
              </w:rPr>
            </w:pPr>
            <w:r w:rsidRPr="002767BF">
              <w:rPr>
                <w:rFonts w:cs="B Mitra" w:hint="cs"/>
                <w:sz w:val="20"/>
                <w:szCs w:val="20"/>
                <w:rtl/>
                <w:lang w:bidi="fa-IR"/>
              </w:rPr>
              <w:t>جمع‌بندی</w:t>
            </w:r>
            <w:r w:rsidRPr="002767BF">
              <w:rPr>
                <w:rFonts w:cs="B Mitra"/>
                <w:sz w:val="20"/>
                <w:szCs w:val="20"/>
                <w:rtl/>
                <w:lang w:bidi="fa-IR"/>
              </w:rPr>
              <w:t xml:space="preserve"> و کار کلاس</w:t>
            </w:r>
            <w:r w:rsidRPr="002767BF">
              <w:rPr>
                <w:rFonts w:cs="B Mitra" w:hint="cs"/>
                <w:sz w:val="20"/>
                <w:szCs w:val="20"/>
                <w:rtl/>
                <w:lang w:bidi="fa-IR"/>
              </w:rPr>
              <w:t>ی</w:t>
            </w:r>
            <w:r w:rsidRPr="002767BF">
              <w:rPr>
                <w:rFonts w:cs="B Mitra"/>
                <w:sz w:val="20"/>
                <w:szCs w:val="20"/>
                <w:rtl/>
                <w:lang w:bidi="fa-IR"/>
              </w:rPr>
              <w:t xml:space="preserve"> (۱۰ دق</w:t>
            </w:r>
            <w:r w:rsidRPr="002767BF">
              <w:rPr>
                <w:rFonts w:cs="B Mitra" w:hint="cs"/>
                <w:sz w:val="20"/>
                <w:szCs w:val="20"/>
                <w:rtl/>
                <w:lang w:bidi="fa-IR"/>
              </w:rPr>
              <w:t>یقه</w:t>
            </w:r>
            <w:r w:rsidRPr="002767BF">
              <w:rPr>
                <w:rFonts w:cs="B Mitra"/>
                <w:sz w:val="20"/>
                <w:szCs w:val="20"/>
                <w:rtl/>
                <w:lang w:bidi="fa-IR"/>
              </w:rPr>
              <w:t>):</w:t>
            </w:r>
            <w:r w:rsidRPr="002767BF">
              <w:rPr>
                <w:rFonts w:cs="B Mitra" w:hint="cs"/>
                <w:sz w:val="20"/>
                <w:szCs w:val="20"/>
                <w:rtl/>
                <w:lang w:bidi="fa-IR"/>
              </w:rPr>
              <w:t xml:space="preserve"> دانش‌آموزان</w:t>
            </w:r>
            <w:r w:rsidRPr="002767BF">
              <w:rPr>
                <w:rFonts w:cs="B Mitra"/>
                <w:sz w:val="20"/>
                <w:szCs w:val="20"/>
                <w:rtl/>
                <w:lang w:bidi="fa-IR"/>
              </w:rPr>
              <w:t xml:space="preserve"> نکات کل</w:t>
            </w:r>
            <w:r w:rsidRPr="002767BF">
              <w:rPr>
                <w:rFonts w:cs="B Mitra" w:hint="cs"/>
                <w:sz w:val="20"/>
                <w:szCs w:val="20"/>
                <w:rtl/>
                <w:lang w:bidi="fa-IR"/>
              </w:rPr>
              <w:t>یدی</w:t>
            </w:r>
            <w:r w:rsidRPr="002767BF">
              <w:rPr>
                <w:rFonts w:cs="B Mitra"/>
                <w:sz w:val="20"/>
                <w:szCs w:val="20"/>
                <w:rtl/>
                <w:lang w:bidi="fa-IR"/>
              </w:rPr>
              <w:t xml:space="preserve"> را در دفتر خود نوشتند و به راهنما</w:t>
            </w:r>
            <w:r w:rsidRPr="002767BF">
              <w:rPr>
                <w:rFonts w:cs="B Mitra" w:hint="cs"/>
                <w:sz w:val="20"/>
                <w:szCs w:val="20"/>
                <w:rtl/>
                <w:lang w:bidi="fa-IR"/>
              </w:rPr>
              <w:t>یی</w:t>
            </w:r>
            <w:r w:rsidRPr="002767BF">
              <w:rPr>
                <w:rFonts w:cs="B Mitra"/>
                <w:sz w:val="20"/>
                <w:szCs w:val="20"/>
                <w:rtl/>
                <w:lang w:bidi="fa-IR"/>
              </w:rPr>
              <w:t xml:space="preserve"> معلم، </w:t>
            </w:r>
            <w:r w:rsidRPr="002767BF">
              <w:rPr>
                <w:rFonts w:cs="B Mitra" w:hint="cs"/>
                <w:sz w:val="20"/>
                <w:szCs w:val="20"/>
                <w:rtl/>
                <w:lang w:bidi="fa-IR"/>
              </w:rPr>
              <w:t>یک</w:t>
            </w:r>
            <w:r w:rsidRPr="002767BF">
              <w:rPr>
                <w:rFonts w:cs="B Mitra"/>
                <w:sz w:val="20"/>
                <w:szCs w:val="20"/>
                <w:rtl/>
                <w:lang w:bidi="fa-IR"/>
              </w:rPr>
              <w:t xml:space="preserve"> پاراگراف درباره آموخته‌ها نوشتند</w:t>
            </w:r>
            <w:r w:rsidRPr="002767BF">
              <w:rPr>
                <w:rFonts w:cs="B Mitra" w:hint="cs"/>
                <w:sz w:val="20"/>
                <w:szCs w:val="20"/>
                <w:rtl/>
                <w:lang w:bidi="fa-IR"/>
              </w:rPr>
              <w:t>.</w:t>
            </w:r>
          </w:p>
        </w:tc>
      </w:tr>
      <w:tr w:rsidR="00C45B2C" w:rsidRPr="002767BF" w14:paraId="1DACE51F" w14:textId="77777777" w:rsidTr="00B04857">
        <w:trPr>
          <w:trHeight w:val="729"/>
          <w:jc w:val="center"/>
        </w:trPr>
        <w:tc>
          <w:tcPr>
            <w:tcW w:w="994" w:type="dxa"/>
            <w:vAlign w:val="center"/>
          </w:tcPr>
          <w:p w14:paraId="2BB19699" w14:textId="77777777" w:rsidR="00C45B2C" w:rsidRPr="002767BF" w:rsidRDefault="00C45B2C" w:rsidP="00036E90">
            <w:pPr>
              <w:bidi/>
              <w:spacing w:after="0"/>
              <w:jc w:val="both"/>
              <w:rPr>
                <w:rFonts w:cs="B Mitra"/>
                <w:b/>
                <w:bCs/>
                <w:sz w:val="20"/>
                <w:szCs w:val="20"/>
                <w:rtl/>
                <w:lang w:bidi="fa-IR"/>
              </w:rPr>
            </w:pPr>
            <w:r w:rsidRPr="002767BF">
              <w:rPr>
                <w:rFonts w:cs="B Mitra" w:hint="cs"/>
                <w:b/>
                <w:bCs/>
                <w:sz w:val="20"/>
                <w:szCs w:val="20"/>
                <w:rtl/>
                <w:lang w:bidi="fa-IR"/>
              </w:rPr>
              <w:t>هفته دوم</w:t>
            </w:r>
          </w:p>
        </w:tc>
        <w:tc>
          <w:tcPr>
            <w:tcW w:w="1857" w:type="dxa"/>
            <w:vAlign w:val="center"/>
          </w:tcPr>
          <w:p w14:paraId="56EB462B" w14:textId="77777777" w:rsidR="00C45B2C" w:rsidRPr="002767BF" w:rsidRDefault="00C45B2C" w:rsidP="00036E90">
            <w:pPr>
              <w:bidi/>
              <w:spacing w:after="0"/>
              <w:jc w:val="both"/>
              <w:rPr>
                <w:rFonts w:cs="B Mitra"/>
                <w:sz w:val="20"/>
                <w:szCs w:val="20"/>
                <w:rtl/>
                <w:lang w:bidi="fa-IR"/>
              </w:rPr>
            </w:pPr>
            <w:r w:rsidRPr="002767BF">
              <w:rPr>
                <w:rFonts w:cs="B Mitra" w:hint="cs"/>
                <w:sz w:val="20"/>
                <w:szCs w:val="20"/>
                <w:rtl/>
                <w:lang w:bidi="fa-IR"/>
              </w:rPr>
              <w:t xml:space="preserve">هدف: </w:t>
            </w:r>
            <w:r w:rsidRPr="002767BF">
              <w:rPr>
                <w:rFonts w:cs="B Mitra"/>
                <w:sz w:val="20"/>
                <w:szCs w:val="20"/>
                <w:rtl/>
              </w:rPr>
              <w:t>آشنایی با اصول و مراحل صحیح تفکیک زباله، مفهوم سطل‌های رنگی</w:t>
            </w:r>
          </w:p>
        </w:tc>
        <w:tc>
          <w:tcPr>
            <w:tcW w:w="6571" w:type="dxa"/>
            <w:vAlign w:val="center"/>
          </w:tcPr>
          <w:p w14:paraId="1AEFD09E" w14:textId="77777777" w:rsidR="00C45B2C" w:rsidRPr="002767BF" w:rsidRDefault="00C45B2C" w:rsidP="00036E90">
            <w:pPr>
              <w:numPr>
                <w:ilvl w:val="0"/>
                <w:numId w:val="32"/>
              </w:numPr>
              <w:tabs>
                <w:tab w:val="clear" w:pos="720"/>
                <w:tab w:val="num" w:pos="507"/>
              </w:tabs>
              <w:bidi/>
              <w:spacing w:after="0"/>
              <w:ind w:left="365"/>
              <w:jc w:val="both"/>
              <w:rPr>
                <w:rFonts w:cs="B Mitra"/>
                <w:sz w:val="20"/>
                <w:szCs w:val="20"/>
                <w:rtl/>
                <w:lang w:bidi="fa-IR"/>
              </w:rPr>
            </w:pPr>
            <w:r w:rsidRPr="002767BF">
              <w:rPr>
                <w:rFonts w:cs="B Mitra" w:hint="cs"/>
                <w:sz w:val="20"/>
                <w:szCs w:val="20"/>
                <w:rtl/>
                <w:lang w:bidi="fa-IR"/>
              </w:rPr>
              <w:t>سخنرانی آموزشی (۱۵ دقیقه): معلم درباره انواع سطل‌ها و رنگ‌بندی آن‌ها و کاربرد هر رنگ توضیح داد و با نشان دادن تصاویر نمونه، موضوع را روشن ساخت.</w:t>
            </w:r>
          </w:p>
          <w:p w14:paraId="7D22ED93" w14:textId="77777777" w:rsidR="00C45B2C" w:rsidRPr="002767BF" w:rsidRDefault="00C45B2C" w:rsidP="00036E90">
            <w:pPr>
              <w:numPr>
                <w:ilvl w:val="0"/>
                <w:numId w:val="33"/>
              </w:numPr>
              <w:tabs>
                <w:tab w:val="clear" w:pos="720"/>
                <w:tab w:val="num" w:pos="507"/>
              </w:tabs>
              <w:bidi/>
              <w:spacing w:after="0"/>
              <w:ind w:left="365"/>
              <w:jc w:val="both"/>
              <w:rPr>
                <w:rFonts w:cs="B Mitra"/>
                <w:sz w:val="20"/>
                <w:szCs w:val="20"/>
                <w:rtl/>
                <w:lang w:bidi="fa-IR"/>
              </w:rPr>
            </w:pPr>
            <w:r w:rsidRPr="002767BF">
              <w:rPr>
                <w:rFonts w:cs="B Mitra" w:hint="cs"/>
                <w:sz w:val="20"/>
                <w:szCs w:val="20"/>
                <w:rtl/>
                <w:lang w:bidi="fa-IR"/>
              </w:rPr>
              <w:t>نمایش نمونه (۱۰ دقیقه): نمونه‌هایی از زباله‌های روزمره (بطری، پاکت شیر، روزنامه) روی میز قرار گرفت و توضیح داده شد که هر یک باید در کدام سطل قرار بگیرد.</w:t>
            </w:r>
          </w:p>
          <w:p w14:paraId="400118BD" w14:textId="77777777" w:rsidR="00C45B2C" w:rsidRPr="002767BF" w:rsidRDefault="00C45B2C" w:rsidP="00036E90">
            <w:pPr>
              <w:numPr>
                <w:ilvl w:val="0"/>
                <w:numId w:val="34"/>
              </w:numPr>
              <w:tabs>
                <w:tab w:val="clear" w:pos="720"/>
                <w:tab w:val="num" w:pos="507"/>
              </w:tabs>
              <w:bidi/>
              <w:spacing w:after="0"/>
              <w:ind w:left="365"/>
              <w:jc w:val="both"/>
              <w:rPr>
                <w:rFonts w:cs="B Mitra"/>
                <w:sz w:val="20"/>
                <w:szCs w:val="20"/>
                <w:rtl/>
                <w:lang w:bidi="fa-IR"/>
              </w:rPr>
            </w:pPr>
            <w:r w:rsidRPr="002767BF">
              <w:rPr>
                <w:rFonts w:cs="B Mitra" w:hint="cs"/>
                <w:sz w:val="20"/>
                <w:szCs w:val="20"/>
                <w:rtl/>
                <w:lang w:bidi="fa-IR"/>
              </w:rPr>
              <w:t>پخش ویدئوی آموزشی (۵ دقیقه): ویدیویی مربوط به تفکیک زباله توسط معلم در کلاس نمایش داده شد.</w:t>
            </w:r>
          </w:p>
          <w:p w14:paraId="051ED9B7" w14:textId="77777777" w:rsidR="00C45B2C" w:rsidRPr="002767BF" w:rsidRDefault="00C45B2C" w:rsidP="00036E90">
            <w:pPr>
              <w:numPr>
                <w:ilvl w:val="0"/>
                <w:numId w:val="35"/>
              </w:numPr>
              <w:tabs>
                <w:tab w:val="clear" w:pos="720"/>
                <w:tab w:val="num" w:pos="507"/>
              </w:tabs>
              <w:bidi/>
              <w:spacing w:after="0"/>
              <w:ind w:left="365"/>
              <w:jc w:val="both"/>
              <w:rPr>
                <w:rFonts w:cs="B Mitra"/>
                <w:sz w:val="20"/>
                <w:szCs w:val="20"/>
                <w:rtl/>
                <w:lang w:bidi="fa-IR"/>
              </w:rPr>
            </w:pPr>
            <w:r w:rsidRPr="002767BF">
              <w:rPr>
                <w:rFonts w:cs="B Mitra" w:hint="cs"/>
                <w:sz w:val="20"/>
                <w:szCs w:val="20"/>
                <w:rtl/>
                <w:lang w:bidi="fa-IR"/>
              </w:rPr>
              <w:t>پرسشنامه و سؤالات (۱۰ دقیقه): چند سؤال ساده به صورت کتبی میان دانش‌آموزان توزیع شد تا میزان درک آنان سنجیده شود.</w:t>
            </w:r>
          </w:p>
          <w:p w14:paraId="0B92E6CC" w14:textId="77777777" w:rsidR="00C45B2C" w:rsidRPr="002767BF" w:rsidRDefault="00C45B2C" w:rsidP="00036E90">
            <w:pPr>
              <w:numPr>
                <w:ilvl w:val="0"/>
                <w:numId w:val="36"/>
              </w:numPr>
              <w:tabs>
                <w:tab w:val="clear" w:pos="720"/>
                <w:tab w:val="num" w:pos="507"/>
              </w:tabs>
              <w:bidi/>
              <w:spacing w:after="0"/>
              <w:ind w:left="365"/>
              <w:jc w:val="both"/>
              <w:rPr>
                <w:rFonts w:cs="B Mitra"/>
                <w:sz w:val="20"/>
                <w:szCs w:val="20"/>
                <w:rtl/>
                <w:lang w:bidi="fa-IR"/>
              </w:rPr>
            </w:pPr>
            <w:r w:rsidRPr="002767BF">
              <w:rPr>
                <w:rFonts w:cs="B Mitra" w:hint="cs"/>
                <w:sz w:val="20"/>
                <w:szCs w:val="20"/>
                <w:rtl/>
                <w:lang w:bidi="fa-IR"/>
              </w:rPr>
              <w:t>خلاصه‌برداری (۵ دقیقه): دانش‌آموزان نکته اصلی جلسه را یادداشت کردند.</w:t>
            </w:r>
          </w:p>
        </w:tc>
      </w:tr>
      <w:tr w:rsidR="00C45B2C" w:rsidRPr="002767BF" w14:paraId="0BBCE2B8" w14:textId="77777777" w:rsidTr="00B04857">
        <w:trPr>
          <w:trHeight w:val="729"/>
          <w:jc w:val="center"/>
        </w:trPr>
        <w:tc>
          <w:tcPr>
            <w:tcW w:w="994" w:type="dxa"/>
            <w:vAlign w:val="center"/>
          </w:tcPr>
          <w:p w14:paraId="0CDE94E8" w14:textId="77777777" w:rsidR="00C45B2C" w:rsidRPr="002767BF" w:rsidRDefault="00C45B2C" w:rsidP="00036E90">
            <w:pPr>
              <w:bidi/>
              <w:spacing w:after="0"/>
              <w:jc w:val="both"/>
              <w:rPr>
                <w:rFonts w:cs="B Mitra"/>
                <w:b/>
                <w:bCs/>
                <w:sz w:val="20"/>
                <w:szCs w:val="20"/>
                <w:rtl/>
                <w:lang w:bidi="fa-IR"/>
              </w:rPr>
            </w:pPr>
            <w:r w:rsidRPr="002767BF">
              <w:rPr>
                <w:rFonts w:cs="B Mitra" w:hint="cs"/>
                <w:b/>
                <w:bCs/>
                <w:sz w:val="20"/>
                <w:szCs w:val="20"/>
                <w:rtl/>
                <w:lang w:bidi="fa-IR"/>
              </w:rPr>
              <w:t>هفته سوم</w:t>
            </w:r>
          </w:p>
        </w:tc>
        <w:tc>
          <w:tcPr>
            <w:tcW w:w="1857" w:type="dxa"/>
            <w:vAlign w:val="center"/>
          </w:tcPr>
          <w:p w14:paraId="52033610" w14:textId="77777777" w:rsidR="00C45B2C" w:rsidRPr="002767BF" w:rsidRDefault="00C45B2C" w:rsidP="00036E90">
            <w:pPr>
              <w:bidi/>
              <w:spacing w:after="0"/>
              <w:jc w:val="both"/>
              <w:rPr>
                <w:rFonts w:cs="B Mitra"/>
                <w:sz w:val="20"/>
                <w:szCs w:val="20"/>
                <w:rtl/>
                <w:lang w:bidi="fa-IR"/>
              </w:rPr>
            </w:pPr>
            <w:r w:rsidRPr="002767BF">
              <w:rPr>
                <w:rFonts w:cs="B Mitra" w:hint="cs"/>
                <w:sz w:val="20"/>
                <w:szCs w:val="20"/>
                <w:rtl/>
                <w:lang w:bidi="fa-IR"/>
              </w:rPr>
              <w:t xml:space="preserve">هدف: </w:t>
            </w:r>
            <w:r w:rsidRPr="002767BF">
              <w:rPr>
                <w:rFonts w:cs="B Mitra"/>
                <w:sz w:val="20"/>
                <w:szCs w:val="20"/>
                <w:rtl/>
              </w:rPr>
              <w:t>شناخت مفهوم بازیافت، چرخه بازیافت، راه‌های استفاده مجدد از اشیاء روزمره</w:t>
            </w:r>
          </w:p>
        </w:tc>
        <w:tc>
          <w:tcPr>
            <w:tcW w:w="6571" w:type="dxa"/>
            <w:vAlign w:val="center"/>
          </w:tcPr>
          <w:p w14:paraId="603DDCFA" w14:textId="77777777" w:rsidR="00C45B2C" w:rsidRPr="002767BF" w:rsidRDefault="00C45B2C" w:rsidP="00036E90">
            <w:pPr>
              <w:pStyle w:val="ListParagraph"/>
              <w:numPr>
                <w:ilvl w:val="0"/>
                <w:numId w:val="37"/>
              </w:numPr>
              <w:bidi/>
              <w:spacing w:after="0"/>
              <w:ind w:left="365"/>
              <w:jc w:val="both"/>
              <w:rPr>
                <w:rFonts w:cs="B Mitra"/>
                <w:sz w:val="20"/>
                <w:szCs w:val="20"/>
                <w:rtl/>
                <w:lang w:bidi="fa-IR"/>
              </w:rPr>
            </w:pPr>
            <w:r w:rsidRPr="002767BF">
              <w:rPr>
                <w:rFonts w:cs="B Mitra"/>
                <w:sz w:val="20"/>
                <w:szCs w:val="20"/>
                <w:rtl/>
                <w:lang w:bidi="fa-IR"/>
              </w:rPr>
              <w:t>ب</w:t>
            </w:r>
            <w:r w:rsidRPr="002767BF">
              <w:rPr>
                <w:rFonts w:cs="B Mitra" w:hint="cs"/>
                <w:sz w:val="20"/>
                <w:szCs w:val="20"/>
                <w:rtl/>
                <w:lang w:bidi="fa-IR"/>
              </w:rPr>
              <w:t>یان</w:t>
            </w:r>
            <w:r w:rsidRPr="002767BF">
              <w:rPr>
                <w:rFonts w:cs="B Mitra"/>
                <w:sz w:val="20"/>
                <w:szCs w:val="20"/>
                <w:rtl/>
                <w:lang w:bidi="fa-IR"/>
              </w:rPr>
              <w:t xml:space="preserve"> موضوع و سخنران</w:t>
            </w:r>
            <w:r w:rsidRPr="002767BF">
              <w:rPr>
                <w:rFonts w:cs="B Mitra" w:hint="cs"/>
                <w:sz w:val="20"/>
                <w:szCs w:val="20"/>
                <w:rtl/>
                <w:lang w:bidi="fa-IR"/>
              </w:rPr>
              <w:t>ی</w:t>
            </w:r>
            <w:r w:rsidRPr="002767BF">
              <w:rPr>
                <w:rFonts w:cs="B Mitra"/>
                <w:sz w:val="20"/>
                <w:szCs w:val="20"/>
                <w:rtl/>
                <w:lang w:bidi="fa-IR"/>
              </w:rPr>
              <w:t xml:space="preserve"> (۱۵ دق</w:t>
            </w:r>
            <w:r w:rsidRPr="002767BF">
              <w:rPr>
                <w:rFonts w:cs="B Mitra" w:hint="cs"/>
                <w:sz w:val="20"/>
                <w:szCs w:val="20"/>
                <w:rtl/>
                <w:lang w:bidi="fa-IR"/>
              </w:rPr>
              <w:t>یقه</w:t>
            </w:r>
            <w:r w:rsidRPr="002767BF">
              <w:rPr>
                <w:rFonts w:cs="B Mitra"/>
                <w:sz w:val="20"/>
                <w:szCs w:val="20"/>
                <w:rtl/>
                <w:lang w:bidi="fa-IR"/>
              </w:rPr>
              <w:t>):</w:t>
            </w:r>
            <w:r w:rsidRPr="002767BF">
              <w:rPr>
                <w:rFonts w:cs="B Mitra" w:hint="cs"/>
                <w:sz w:val="20"/>
                <w:szCs w:val="20"/>
                <w:rtl/>
                <w:lang w:bidi="fa-IR"/>
              </w:rPr>
              <w:t>معلم</w:t>
            </w:r>
            <w:r w:rsidRPr="002767BF">
              <w:rPr>
                <w:rFonts w:cs="B Mitra"/>
                <w:sz w:val="20"/>
                <w:szCs w:val="20"/>
                <w:rtl/>
                <w:lang w:bidi="fa-IR"/>
              </w:rPr>
              <w:t xml:space="preserve"> مراحل باز</w:t>
            </w:r>
            <w:r w:rsidRPr="002767BF">
              <w:rPr>
                <w:rFonts w:cs="B Mitra" w:hint="cs"/>
                <w:sz w:val="20"/>
                <w:szCs w:val="20"/>
                <w:rtl/>
                <w:lang w:bidi="fa-IR"/>
              </w:rPr>
              <w:t>یافت</w:t>
            </w:r>
            <w:r w:rsidRPr="002767BF">
              <w:rPr>
                <w:rFonts w:cs="B Mitra"/>
                <w:sz w:val="20"/>
                <w:szCs w:val="20"/>
                <w:rtl/>
                <w:lang w:bidi="fa-IR"/>
              </w:rPr>
              <w:t xml:space="preserve"> را معرف</w:t>
            </w:r>
            <w:r w:rsidRPr="002767BF">
              <w:rPr>
                <w:rFonts w:cs="B Mitra" w:hint="cs"/>
                <w:sz w:val="20"/>
                <w:szCs w:val="20"/>
                <w:rtl/>
                <w:lang w:bidi="fa-IR"/>
              </w:rPr>
              <w:t>ی</w:t>
            </w:r>
            <w:r w:rsidRPr="002767BF">
              <w:rPr>
                <w:rFonts w:cs="B Mitra"/>
                <w:sz w:val="20"/>
                <w:szCs w:val="20"/>
                <w:rtl/>
                <w:lang w:bidi="fa-IR"/>
              </w:rPr>
              <w:t xml:space="preserve"> کرد و با ترس</w:t>
            </w:r>
            <w:r w:rsidRPr="002767BF">
              <w:rPr>
                <w:rFonts w:cs="B Mitra" w:hint="cs"/>
                <w:sz w:val="20"/>
                <w:szCs w:val="20"/>
                <w:rtl/>
                <w:lang w:bidi="fa-IR"/>
              </w:rPr>
              <w:t>یم</w:t>
            </w:r>
            <w:r w:rsidRPr="002767BF">
              <w:rPr>
                <w:rFonts w:cs="B Mitra"/>
                <w:sz w:val="20"/>
                <w:szCs w:val="20"/>
                <w:rtl/>
                <w:lang w:bidi="fa-IR"/>
              </w:rPr>
              <w:t xml:space="preserve"> چرخه باز</w:t>
            </w:r>
            <w:r w:rsidRPr="002767BF">
              <w:rPr>
                <w:rFonts w:cs="B Mitra" w:hint="cs"/>
                <w:sz w:val="20"/>
                <w:szCs w:val="20"/>
                <w:rtl/>
                <w:lang w:bidi="fa-IR"/>
              </w:rPr>
              <w:t>یافت</w:t>
            </w:r>
            <w:r w:rsidRPr="002767BF">
              <w:rPr>
                <w:rFonts w:cs="B Mitra"/>
                <w:sz w:val="20"/>
                <w:szCs w:val="20"/>
                <w:rtl/>
                <w:lang w:bidi="fa-IR"/>
              </w:rPr>
              <w:t xml:space="preserve"> رو</w:t>
            </w:r>
            <w:r w:rsidRPr="002767BF">
              <w:rPr>
                <w:rFonts w:cs="B Mitra" w:hint="cs"/>
                <w:sz w:val="20"/>
                <w:szCs w:val="20"/>
                <w:rtl/>
                <w:lang w:bidi="fa-IR"/>
              </w:rPr>
              <w:t>ی</w:t>
            </w:r>
            <w:r w:rsidRPr="002767BF">
              <w:rPr>
                <w:rFonts w:cs="B Mitra"/>
                <w:sz w:val="20"/>
                <w:szCs w:val="20"/>
                <w:rtl/>
                <w:lang w:bidi="fa-IR"/>
              </w:rPr>
              <w:t xml:space="preserve"> تخته </w:t>
            </w:r>
            <w:r w:rsidRPr="002767BF">
              <w:rPr>
                <w:rFonts w:cs="B Mitra" w:hint="cs"/>
                <w:sz w:val="20"/>
                <w:szCs w:val="20"/>
                <w:rtl/>
                <w:lang w:bidi="fa-IR"/>
              </w:rPr>
              <w:t>یا</w:t>
            </w:r>
            <w:r w:rsidRPr="002767BF">
              <w:rPr>
                <w:rFonts w:cs="B Mitra"/>
                <w:sz w:val="20"/>
                <w:szCs w:val="20"/>
                <w:rtl/>
                <w:lang w:bidi="fa-IR"/>
              </w:rPr>
              <w:t xml:space="preserve"> ارائه پوستر، موضوع را توض</w:t>
            </w:r>
            <w:r w:rsidRPr="002767BF">
              <w:rPr>
                <w:rFonts w:cs="B Mitra" w:hint="cs"/>
                <w:sz w:val="20"/>
                <w:szCs w:val="20"/>
                <w:rtl/>
                <w:lang w:bidi="fa-IR"/>
              </w:rPr>
              <w:t>یح</w:t>
            </w:r>
            <w:r w:rsidRPr="002767BF">
              <w:rPr>
                <w:rFonts w:cs="B Mitra"/>
                <w:sz w:val="20"/>
                <w:szCs w:val="20"/>
                <w:rtl/>
                <w:lang w:bidi="fa-IR"/>
              </w:rPr>
              <w:t xml:space="preserve"> داد.</w:t>
            </w:r>
          </w:p>
          <w:p w14:paraId="40534281" w14:textId="77777777" w:rsidR="00C45B2C" w:rsidRPr="002767BF" w:rsidRDefault="00C45B2C" w:rsidP="00036E90">
            <w:pPr>
              <w:pStyle w:val="ListParagraph"/>
              <w:numPr>
                <w:ilvl w:val="0"/>
                <w:numId w:val="37"/>
              </w:numPr>
              <w:bidi/>
              <w:spacing w:after="0"/>
              <w:ind w:left="365"/>
              <w:jc w:val="both"/>
              <w:rPr>
                <w:rFonts w:cs="B Mitra"/>
                <w:sz w:val="20"/>
                <w:szCs w:val="20"/>
                <w:rtl/>
                <w:lang w:bidi="fa-IR"/>
              </w:rPr>
            </w:pPr>
            <w:r w:rsidRPr="002767BF">
              <w:rPr>
                <w:rFonts w:cs="B Mitra" w:hint="cs"/>
                <w:sz w:val="20"/>
                <w:szCs w:val="20"/>
                <w:rtl/>
                <w:lang w:bidi="fa-IR"/>
              </w:rPr>
              <w:t>ارائه</w:t>
            </w:r>
            <w:r w:rsidRPr="002767BF">
              <w:rPr>
                <w:rFonts w:cs="B Mitra"/>
                <w:sz w:val="20"/>
                <w:szCs w:val="20"/>
                <w:rtl/>
                <w:lang w:bidi="fa-IR"/>
              </w:rPr>
              <w:t xml:space="preserve"> نمونه (۱۰ دق</w:t>
            </w:r>
            <w:r w:rsidRPr="002767BF">
              <w:rPr>
                <w:rFonts w:cs="B Mitra" w:hint="cs"/>
                <w:sz w:val="20"/>
                <w:szCs w:val="20"/>
                <w:rtl/>
                <w:lang w:bidi="fa-IR"/>
              </w:rPr>
              <w:t>یقه</w:t>
            </w:r>
            <w:r w:rsidRPr="002767BF">
              <w:rPr>
                <w:rFonts w:cs="B Mitra"/>
                <w:sz w:val="20"/>
                <w:szCs w:val="20"/>
                <w:rtl/>
                <w:lang w:bidi="fa-IR"/>
              </w:rPr>
              <w:t>):</w:t>
            </w:r>
            <w:r w:rsidRPr="002767BF">
              <w:rPr>
                <w:rFonts w:cs="B Mitra" w:hint="cs"/>
                <w:sz w:val="20"/>
                <w:szCs w:val="20"/>
                <w:rtl/>
                <w:lang w:bidi="fa-IR"/>
              </w:rPr>
              <w:t xml:space="preserve"> محصولاتی</w:t>
            </w:r>
            <w:r w:rsidRPr="002767BF">
              <w:rPr>
                <w:rFonts w:cs="B Mitra"/>
                <w:sz w:val="20"/>
                <w:szCs w:val="20"/>
                <w:rtl/>
                <w:lang w:bidi="fa-IR"/>
              </w:rPr>
              <w:t xml:space="preserve"> که از مواد باز</w:t>
            </w:r>
            <w:r w:rsidRPr="002767BF">
              <w:rPr>
                <w:rFonts w:cs="B Mitra" w:hint="cs"/>
                <w:sz w:val="20"/>
                <w:szCs w:val="20"/>
                <w:rtl/>
                <w:lang w:bidi="fa-IR"/>
              </w:rPr>
              <w:t>یافتی</w:t>
            </w:r>
            <w:r w:rsidRPr="002767BF">
              <w:rPr>
                <w:rFonts w:cs="B Mitra"/>
                <w:sz w:val="20"/>
                <w:szCs w:val="20"/>
                <w:rtl/>
                <w:lang w:bidi="fa-IR"/>
              </w:rPr>
              <w:t xml:space="preserve"> ته</w:t>
            </w:r>
            <w:r w:rsidRPr="002767BF">
              <w:rPr>
                <w:rFonts w:cs="B Mitra" w:hint="cs"/>
                <w:sz w:val="20"/>
                <w:szCs w:val="20"/>
                <w:rtl/>
                <w:lang w:bidi="fa-IR"/>
              </w:rPr>
              <w:t>یه</w:t>
            </w:r>
            <w:r w:rsidRPr="002767BF">
              <w:rPr>
                <w:rFonts w:cs="B Mitra"/>
                <w:sz w:val="20"/>
                <w:szCs w:val="20"/>
                <w:rtl/>
                <w:lang w:bidi="fa-IR"/>
              </w:rPr>
              <w:t xml:space="preserve"> شده بودند به دانش‌آموزان نشان داده شد.</w:t>
            </w:r>
          </w:p>
          <w:p w14:paraId="552B26FA" w14:textId="77777777" w:rsidR="00C45B2C" w:rsidRPr="002767BF" w:rsidRDefault="00C45B2C" w:rsidP="00036E90">
            <w:pPr>
              <w:pStyle w:val="ListParagraph"/>
              <w:numPr>
                <w:ilvl w:val="0"/>
                <w:numId w:val="37"/>
              </w:numPr>
              <w:bidi/>
              <w:spacing w:after="0"/>
              <w:ind w:left="365"/>
              <w:jc w:val="both"/>
              <w:rPr>
                <w:rFonts w:cs="B Mitra"/>
                <w:sz w:val="20"/>
                <w:szCs w:val="20"/>
                <w:rtl/>
                <w:lang w:bidi="fa-IR"/>
              </w:rPr>
            </w:pPr>
            <w:r w:rsidRPr="002767BF">
              <w:rPr>
                <w:rFonts w:cs="B Mitra" w:hint="cs"/>
                <w:sz w:val="20"/>
                <w:szCs w:val="20"/>
                <w:rtl/>
                <w:lang w:bidi="fa-IR"/>
              </w:rPr>
              <w:t>بحث</w:t>
            </w:r>
            <w:r w:rsidRPr="002767BF">
              <w:rPr>
                <w:rFonts w:cs="B Mitra"/>
                <w:sz w:val="20"/>
                <w:szCs w:val="20"/>
                <w:rtl/>
                <w:lang w:bidi="fa-IR"/>
              </w:rPr>
              <w:t xml:space="preserve"> کلاس</w:t>
            </w:r>
            <w:r w:rsidRPr="002767BF">
              <w:rPr>
                <w:rFonts w:cs="B Mitra" w:hint="cs"/>
                <w:sz w:val="20"/>
                <w:szCs w:val="20"/>
                <w:rtl/>
                <w:lang w:bidi="fa-IR"/>
              </w:rPr>
              <w:t>ی</w:t>
            </w:r>
            <w:r w:rsidRPr="002767BF">
              <w:rPr>
                <w:rFonts w:cs="B Mitra"/>
                <w:sz w:val="20"/>
                <w:szCs w:val="20"/>
                <w:rtl/>
                <w:lang w:bidi="fa-IR"/>
              </w:rPr>
              <w:t xml:space="preserve"> (۵ دق</w:t>
            </w:r>
            <w:r w:rsidRPr="002767BF">
              <w:rPr>
                <w:rFonts w:cs="B Mitra" w:hint="cs"/>
                <w:sz w:val="20"/>
                <w:szCs w:val="20"/>
                <w:rtl/>
                <w:lang w:bidi="fa-IR"/>
              </w:rPr>
              <w:t>یقه</w:t>
            </w:r>
            <w:r w:rsidRPr="002767BF">
              <w:rPr>
                <w:rFonts w:cs="B Mitra"/>
                <w:sz w:val="20"/>
                <w:szCs w:val="20"/>
                <w:rtl/>
                <w:lang w:bidi="fa-IR"/>
              </w:rPr>
              <w:t>):</w:t>
            </w:r>
            <w:r w:rsidRPr="002767BF">
              <w:rPr>
                <w:rFonts w:cs="B Mitra" w:hint="cs"/>
                <w:sz w:val="20"/>
                <w:szCs w:val="20"/>
                <w:rtl/>
                <w:lang w:bidi="fa-IR"/>
              </w:rPr>
              <w:t xml:space="preserve"> سوالاتی</w:t>
            </w:r>
            <w:r w:rsidRPr="002767BF">
              <w:rPr>
                <w:rFonts w:cs="B Mitra"/>
                <w:sz w:val="20"/>
                <w:szCs w:val="20"/>
                <w:rtl/>
                <w:lang w:bidi="fa-IR"/>
              </w:rPr>
              <w:t xml:space="preserve"> در مورد وسا</w:t>
            </w:r>
            <w:r w:rsidRPr="002767BF">
              <w:rPr>
                <w:rFonts w:cs="B Mitra" w:hint="cs"/>
                <w:sz w:val="20"/>
                <w:szCs w:val="20"/>
                <w:rtl/>
                <w:lang w:bidi="fa-IR"/>
              </w:rPr>
              <w:t>یل</w:t>
            </w:r>
            <w:r w:rsidRPr="002767BF">
              <w:rPr>
                <w:rFonts w:cs="B Mitra"/>
                <w:sz w:val="20"/>
                <w:szCs w:val="20"/>
                <w:rtl/>
                <w:lang w:bidi="fa-IR"/>
              </w:rPr>
              <w:t xml:space="preserve"> قابل‌استفاده مجدد مطرح شد و دانش‌آموزان نظرات خود را ب</w:t>
            </w:r>
            <w:r w:rsidRPr="002767BF">
              <w:rPr>
                <w:rFonts w:cs="B Mitra" w:hint="cs"/>
                <w:sz w:val="20"/>
                <w:szCs w:val="20"/>
                <w:rtl/>
                <w:lang w:bidi="fa-IR"/>
              </w:rPr>
              <w:t>یان</w:t>
            </w:r>
            <w:r w:rsidRPr="002767BF">
              <w:rPr>
                <w:rFonts w:cs="B Mitra"/>
                <w:sz w:val="20"/>
                <w:szCs w:val="20"/>
                <w:rtl/>
                <w:lang w:bidi="fa-IR"/>
              </w:rPr>
              <w:t xml:space="preserve"> کردند.</w:t>
            </w:r>
          </w:p>
          <w:p w14:paraId="73833609" w14:textId="77777777" w:rsidR="00C45B2C" w:rsidRPr="002767BF" w:rsidRDefault="00C45B2C" w:rsidP="00036E90">
            <w:pPr>
              <w:pStyle w:val="ListParagraph"/>
              <w:numPr>
                <w:ilvl w:val="0"/>
                <w:numId w:val="37"/>
              </w:numPr>
              <w:bidi/>
              <w:spacing w:after="0"/>
              <w:ind w:left="365"/>
              <w:jc w:val="both"/>
              <w:rPr>
                <w:rFonts w:cs="B Mitra"/>
                <w:sz w:val="20"/>
                <w:szCs w:val="20"/>
                <w:rtl/>
                <w:lang w:bidi="fa-IR"/>
              </w:rPr>
            </w:pPr>
            <w:r w:rsidRPr="002767BF">
              <w:rPr>
                <w:rFonts w:cs="B Mitra" w:hint="cs"/>
                <w:sz w:val="20"/>
                <w:szCs w:val="20"/>
                <w:rtl/>
                <w:lang w:bidi="fa-IR"/>
              </w:rPr>
              <w:t>فعالیت</w:t>
            </w:r>
            <w:r w:rsidRPr="002767BF">
              <w:rPr>
                <w:rFonts w:cs="B Mitra"/>
                <w:sz w:val="20"/>
                <w:szCs w:val="20"/>
                <w:rtl/>
                <w:lang w:bidi="fa-IR"/>
              </w:rPr>
              <w:t xml:space="preserve"> نوشتار</w:t>
            </w:r>
            <w:r w:rsidRPr="002767BF">
              <w:rPr>
                <w:rFonts w:cs="B Mitra" w:hint="cs"/>
                <w:sz w:val="20"/>
                <w:szCs w:val="20"/>
                <w:rtl/>
                <w:lang w:bidi="fa-IR"/>
              </w:rPr>
              <w:t>ی</w:t>
            </w:r>
            <w:r w:rsidRPr="002767BF">
              <w:rPr>
                <w:rFonts w:cs="B Mitra"/>
                <w:sz w:val="20"/>
                <w:szCs w:val="20"/>
                <w:rtl/>
                <w:lang w:bidi="fa-IR"/>
              </w:rPr>
              <w:t xml:space="preserve"> (۱۰ دق</w:t>
            </w:r>
            <w:r w:rsidRPr="002767BF">
              <w:rPr>
                <w:rFonts w:cs="B Mitra" w:hint="cs"/>
                <w:sz w:val="20"/>
                <w:szCs w:val="20"/>
                <w:rtl/>
                <w:lang w:bidi="fa-IR"/>
              </w:rPr>
              <w:t>یقه</w:t>
            </w:r>
            <w:r w:rsidRPr="002767BF">
              <w:rPr>
                <w:rFonts w:cs="B Mitra"/>
                <w:sz w:val="20"/>
                <w:szCs w:val="20"/>
                <w:rtl/>
                <w:lang w:bidi="fa-IR"/>
              </w:rPr>
              <w:t>):</w:t>
            </w:r>
            <w:r w:rsidRPr="002767BF">
              <w:rPr>
                <w:rFonts w:cs="B Mitra" w:hint="cs"/>
                <w:sz w:val="20"/>
                <w:szCs w:val="20"/>
                <w:rtl/>
                <w:lang w:bidi="fa-IR"/>
              </w:rPr>
              <w:t xml:space="preserve"> دانش‌آموزان</w:t>
            </w:r>
            <w:r w:rsidRPr="002767BF">
              <w:rPr>
                <w:rFonts w:cs="B Mitra"/>
                <w:sz w:val="20"/>
                <w:szCs w:val="20"/>
                <w:rtl/>
                <w:lang w:bidi="fa-IR"/>
              </w:rPr>
              <w:t xml:space="preserve"> </w:t>
            </w:r>
            <w:r w:rsidRPr="002767BF">
              <w:rPr>
                <w:rFonts w:cs="B Mitra" w:hint="cs"/>
                <w:sz w:val="20"/>
                <w:szCs w:val="20"/>
                <w:rtl/>
                <w:lang w:bidi="fa-IR"/>
              </w:rPr>
              <w:t>یک</w:t>
            </w:r>
            <w:r w:rsidRPr="002767BF">
              <w:rPr>
                <w:rFonts w:cs="B Mitra"/>
                <w:sz w:val="20"/>
                <w:szCs w:val="20"/>
                <w:rtl/>
                <w:lang w:bidi="fa-IR"/>
              </w:rPr>
              <w:t xml:space="preserve"> ش</w:t>
            </w:r>
            <w:r w:rsidRPr="002767BF">
              <w:rPr>
                <w:rFonts w:cs="B Mitra" w:hint="cs"/>
                <w:sz w:val="20"/>
                <w:szCs w:val="20"/>
                <w:rtl/>
                <w:lang w:bidi="fa-IR"/>
              </w:rPr>
              <w:t>یء</w:t>
            </w:r>
            <w:r w:rsidRPr="002767BF">
              <w:rPr>
                <w:rFonts w:cs="B Mitra"/>
                <w:sz w:val="20"/>
                <w:szCs w:val="20"/>
                <w:rtl/>
                <w:lang w:bidi="fa-IR"/>
              </w:rPr>
              <w:t xml:space="preserve"> باز</w:t>
            </w:r>
            <w:r w:rsidRPr="002767BF">
              <w:rPr>
                <w:rFonts w:cs="B Mitra" w:hint="cs"/>
                <w:sz w:val="20"/>
                <w:szCs w:val="20"/>
                <w:rtl/>
                <w:lang w:bidi="fa-IR"/>
              </w:rPr>
              <w:t>یافتی</w:t>
            </w:r>
            <w:r w:rsidRPr="002767BF">
              <w:rPr>
                <w:rFonts w:cs="B Mitra"/>
                <w:sz w:val="20"/>
                <w:szCs w:val="20"/>
                <w:rtl/>
                <w:lang w:bidi="fa-IR"/>
              </w:rPr>
              <w:t xml:space="preserve"> </w:t>
            </w:r>
            <w:r w:rsidRPr="002767BF">
              <w:rPr>
                <w:rFonts w:cs="B Mitra" w:hint="cs"/>
                <w:sz w:val="20"/>
                <w:szCs w:val="20"/>
                <w:rtl/>
                <w:lang w:bidi="fa-IR"/>
              </w:rPr>
              <w:t>یا</w:t>
            </w:r>
            <w:r w:rsidRPr="002767BF">
              <w:rPr>
                <w:rFonts w:cs="B Mitra"/>
                <w:sz w:val="20"/>
                <w:szCs w:val="20"/>
                <w:rtl/>
                <w:lang w:bidi="fa-IR"/>
              </w:rPr>
              <w:t xml:space="preserve"> قابل استفاده مجدد را انتخاب کردند و روش استفاده مجدد آن را نوشتند.</w:t>
            </w:r>
          </w:p>
        </w:tc>
      </w:tr>
      <w:tr w:rsidR="00C45B2C" w:rsidRPr="002767BF" w14:paraId="2E2B8EAB" w14:textId="77777777" w:rsidTr="00B04857">
        <w:trPr>
          <w:trHeight w:val="729"/>
          <w:jc w:val="center"/>
        </w:trPr>
        <w:tc>
          <w:tcPr>
            <w:tcW w:w="994" w:type="dxa"/>
            <w:vAlign w:val="center"/>
          </w:tcPr>
          <w:p w14:paraId="6852729A" w14:textId="77777777" w:rsidR="00C45B2C" w:rsidRPr="002767BF" w:rsidRDefault="00C45B2C" w:rsidP="00036E90">
            <w:pPr>
              <w:bidi/>
              <w:spacing w:after="0"/>
              <w:jc w:val="both"/>
              <w:rPr>
                <w:rFonts w:cs="B Mitra"/>
                <w:b/>
                <w:bCs/>
                <w:sz w:val="20"/>
                <w:szCs w:val="20"/>
                <w:rtl/>
                <w:lang w:bidi="fa-IR"/>
              </w:rPr>
            </w:pPr>
            <w:r w:rsidRPr="002767BF">
              <w:rPr>
                <w:rFonts w:cs="B Mitra" w:hint="cs"/>
                <w:b/>
                <w:bCs/>
                <w:sz w:val="20"/>
                <w:szCs w:val="20"/>
                <w:rtl/>
                <w:lang w:bidi="fa-IR"/>
              </w:rPr>
              <w:lastRenderedPageBreak/>
              <w:t>هفته چهارم</w:t>
            </w:r>
          </w:p>
        </w:tc>
        <w:tc>
          <w:tcPr>
            <w:tcW w:w="1857" w:type="dxa"/>
            <w:vAlign w:val="center"/>
          </w:tcPr>
          <w:p w14:paraId="3E035BE8" w14:textId="77777777" w:rsidR="00C45B2C" w:rsidRPr="002767BF" w:rsidRDefault="00C45B2C" w:rsidP="00036E90">
            <w:pPr>
              <w:bidi/>
              <w:spacing w:after="0"/>
              <w:jc w:val="both"/>
              <w:rPr>
                <w:rFonts w:cs="B Mitra"/>
                <w:sz w:val="20"/>
                <w:szCs w:val="20"/>
                <w:rtl/>
                <w:lang w:bidi="fa-IR"/>
              </w:rPr>
            </w:pPr>
            <w:r w:rsidRPr="002767BF">
              <w:rPr>
                <w:rFonts w:cs="B Mitra" w:hint="cs"/>
                <w:sz w:val="20"/>
                <w:szCs w:val="20"/>
                <w:rtl/>
              </w:rPr>
              <w:t xml:space="preserve">هدف: </w:t>
            </w:r>
            <w:r w:rsidRPr="002767BF">
              <w:rPr>
                <w:rFonts w:cs="B Mitra"/>
                <w:sz w:val="20"/>
                <w:szCs w:val="20"/>
                <w:rtl/>
              </w:rPr>
              <w:t>تقویت نگرش مسئولانه، آگاهی از تأثیر آموزش محیط‌زیست بر جامعه و نقش دانش‌آموز به عنوان «سفیر محیط زیست</w:t>
            </w:r>
            <w:r w:rsidRPr="002767BF">
              <w:rPr>
                <w:rFonts w:cs="B Mitra" w:hint="cs"/>
                <w:sz w:val="20"/>
                <w:szCs w:val="20"/>
                <w:rtl/>
                <w:lang w:bidi="fa-IR"/>
              </w:rPr>
              <w:t>»</w:t>
            </w:r>
          </w:p>
        </w:tc>
        <w:tc>
          <w:tcPr>
            <w:tcW w:w="6571" w:type="dxa"/>
            <w:vAlign w:val="center"/>
          </w:tcPr>
          <w:p w14:paraId="21E9A495" w14:textId="77777777" w:rsidR="00C45B2C" w:rsidRPr="002767BF" w:rsidRDefault="00C45B2C" w:rsidP="00036E90">
            <w:pPr>
              <w:pStyle w:val="ListParagraph"/>
              <w:numPr>
                <w:ilvl w:val="0"/>
                <w:numId w:val="38"/>
              </w:numPr>
              <w:bidi/>
              <w:spacing w:after="0"/>
              <w:ind w:left="357" w:hanging="357"/>
              <w:jc w:val="both"/>
              <w:rPr>
                <w:rFonts w:cs="B Mitra"/>
                <w:sz w:val="20"/>
                <w:szCs w:val="20"/>
                <w:rtl/>
                <w:lang w:bidi="fa-IR"/>
              </w:rPr>
            </w:pPr>
            <w:r w:rsidRPr="002767BF">
              <w:rPr>
                <w:rFonts w:cs="B Mitra"/>
                <w:sz w:val="20"/>
                <w:szCs w:val="20"/>
                <w:rtl/>
                <w:lang w:bidi="fa-IR"/>
              </w:rPr>
              <w:t>سخنران</w:t>
            </w:r>
            <w:r w:rsidRPr="002767BF">
              <w:rPr>
                <w:rFonts w:cs="B Mitra" w:hint="cs"/>
                <w:sz w:val="20"/>
                <w:szCs w:val="20"/>
                <w:rtl/>
                <w:lang w:bidi="fa-IR"/>
              </w:rPr>
              <w:t>ی</w:t>
            </w:r>
            <w:r w:rsidRPr="002767BF">
              <w:rPr>
                <w:rFonts w:cs="B Mitra"/>
                <w:sz w:val="20"/>
                <w:szCs w:val="20"/>
                <w:rtl/>
                <w:lang w:bidi="fa-IR"/>
              </w:rPr>
              <w:t xml:space="preserve"> جمع‌بند</w:t>
            </w:r>
            <w:r w:rsidRPr="002767BF">
              <w:rPr>
                <w:rFonts w:cs="B Mitra" w:hint="cs"/>
                <w:sz w:val="20"/>
                <w:szCs w:val="20"/>
                <w:rtl/>
                <w:lang w:bidi="fa-IR"/>
              </w:rPr>
              <w:t>ی</w:t>
            </w:r>
            <w:r w:rsidRPr="002767BF">
              <w:rPr>
                <w:rFonts w:cs="B Mitra"/>
                <w:sz w:val="20"/>
                <w:szCs w:val="20"/>
                <w:rtl/>
                <w:lang w:bidi="fa-IR"/>
              </w:rPr>
              <w:t xml:space="preserve"> (۱۵ دق</w:t>
            </w:r>
            <w:r w:rsidRPr="002767BF">
              <w:rPr>
                <w:rFonts w:cs="B Mitra" w:hint="cs"/>
                <w:sz w:val="20"/>
                <w:szCs w:val="20"/>
                <w:rtl/>
                <w:lang w:bidi="fa-IR"/>
              </w:rPr>
              <w:t>یقه</w:t>
            </w:r>
            <w:r w:rsidRPr="002767BF">
              <w:rPr>
                <w:rFonts w:cs="B Mitra"/>
                <w:sz w:val="20"/>
                <w:szCs w:val="20"/>
                <w:rtl/>
                <w:lang w:bidi="fa-IR"/>
              </w:rPr>
              <w:t>):</w:t>
            </w:r>
            <w:r w:rsidRPr="002767BF">
              <w:rPr>
                <w:rFonts w:cs="B Mitra" w:hint="cs"/>
                <w:sz w:val="20"/>
                <w:szCs w:val="20"/>
                <w:rtl/>
                <w:lang w:bidi="fa-IR"/>
              </w:rPr>
              <w:t xml:space="preserve"> معلم</w:t>
            </w:r>
            <w:r w:rsidRPr="002767BF">
              <w:rPr>
                <w:rFonts w:cs="B Mitra"/>
                <w:sz w:val="20"/>
                <w:szCs w:val="20"/>
                <w:rtl/>
                <w:lang w:bidi="fa-IR"/>
              </w:rPr>
              <w:t xml:space="preserve"> مباحث جلسات قبل را جمع‌بند</w:t>
            </w:r>
            <w:r w:rsidRPr="002767BF">
              <w:rPr>
                <w:rFonts w:cs="B Mitra" w:hint="cs"/>
                <w:sz w:val="20"/>
                <w:szCs w:val="20"/>
                <w:rtl/>
                <w:lang w:bidi="fa-IR"/>
              </w:rPr>
              <w:t>ی</w:t>
            </w:r>
            <w:r w:rsidRPr="002767BF">
              <w:rPr>
                <w:rFonts w:cs="B Mitra"/>
                <w:sz w:val="20"/>
                <w:szCs w:val="20"/>
                <w:rtl/>
                <w:lang w:bidi="fa-IR"/>
              </w:rPr>
              <w:t xml:space="preserve"> کرد و به ب</w:t>
            </w:r>
            <w:r w:rsidRPr="002767BF">
              <w:rPr>
                <w:rFonts w:cs="B Mitra" w:hint="cs"/>
                <w:sz w:val="20"/>
                <w:szCs w:val="20"/>
                <w:rtl/>
                <w:lang w:bidi="fa-IR"/>
              </w:rPr>
              <w:t>یان</w:t>
            </w:r>
            <w:r w:rsidRPr="002767BF">
              <w:rPr>
                <w:rFonts w:cs="B Mitra"/>
                <w:sz w:val="20"/>
                <w:szCs w:val="20"/>
                <w:rtl/>
                <w:lang w:bidi="fa-IR"/>
              </w:rPr>
              <w:t xml:space="preserve"> نقش خانواده، مدرسه و خود دانش‌آموزان در حفظ مح</w:t>
            </w:r>
            <w:r w:rsidRPr="002767BF">
              <w:rPr>
                <w:rFonts w:cs="B Mitra" w:hint="cs"/>
                <w:sz w:val="20"/>
                <w:szCs w:val="20"/>
                <w:rtl/>
                <w:lang w:bidi="fa-IR"/>
              </w:rPr>
              <w:t>یط</w:t>
            </w:r>
            <w:r w:rsidRPr="002767BF">
              <w:rPr>
                <w:rFonts w:cs="B Mitra"/>
                <w:sz w:val="20"/>
                <w:szCs w:val="20"/>
                <w:rtl/>
                <w:lang w:bidi="fa-IR"/>
              </w:rPr>
              <w:t xml:space="preserve"> ز</w:t>
            </w:r>
            <w:r w:rsidRPr="002767BF">
              <w:rPr>
                <w:rFonts w:cs="B Mitra" w:hint="cs"/>
                <w:sz w:val="20"/>
                <w:szCs w:val="20"/>
                <w:rtl/>
                <w:lang w:bidi="fa-IR"/>
              </w:rPr>
              <w:t>یست</w:t>
            </w:r>
            <w:r w:rsidRPr="002767BF">
              <w:rPr>
                <w:rFonts w:cs="B Mitra"/>
                <w:sz w:val="20"/>
                <w:szCs w:val="20"/>
                <w:rtl/>
                <w:lang w:bidi="fa-IR"/>
              </w:rPr>
              <w:t xml:space="preserve"> پرداخت.</w:t>
            </w:r>
          </w:p>
          <w:p w14:paraId="1B5B9EAE" w14:textId="77777777" w:rsidR="00C45B2C" w:rsidRPr="002767BF" w:rsidRDefault="00C45B2C" w:rsidP="00036E90">
            <w:pPr>
              <w:pStyle w:val="ListParagraph"/>
              <w:numPr>
                <w:ilvl w:val="0"/>
                <w:numId w:val="38"/>
              </w:numPr>
              <w:bidi/>
              <w:spacing w:after="0"/>
              <w:ind w:left="357" w:hanging="357"/>
              <w:jc w:val="both"/>
              <w:rPr>
                <w:rFonts w:cs="B Mitra"/>
                <w:sz w:val="20"/>
                <w:szCs w:val="20"/>
                <w:rtl/>
                <w:lang w:bidi="fa-IR"/>
              </w:rPr>
            </w:pPr>
            <w:r w:rsidRPr="002767BF">
              <w:rPr>
                <w:rFonts w:cs="B Mitra" w:hint="cs"/>
                <w:sz w:val="20"/>
                <w:szCs w:val="20"/>
                <w:rtl/>
                <w:lang w:bidi="fa-IR"/>
              </w:rPr>
              <w:t>بحث</w:t>
            </w:r>
            <w:r w:rsidRPr="002767BF">
              <w:rPr>
                <w:rFonts w:cs="B Mitra"/>
                <w:sz w:val="20"/>
                <w:szCs w:val="20"/>
                <w:rtl/>
                <w:lang w:bidi="fa-IR"/>
              </w:rPr>
              <w:t xml:space="preserve"> کلاس</w:t>
            </w:r>
            <w:r w:rsidRPr="002767BF">
              <w:rPr>
                <w:rFonts w:cs="B Mitra" w:hint="cs"/>
                <w:sz w:val="20"/>
                <w:szCs w:val="20"/>
                <w:rtl/>
                <w:lang w:bidi="fa-IR"/>
              </w:rPr>
              <w:t>ی</w:t>
            </w:r>
            <w:r w:rsidRPr="002767BF">
              <w:rPr>
                <w:rFonts w:cs="B Mitra"/>
                <w:sz w:val="20"/>
                <w:szCs w:val="20"/>
                <w:rtl/>
                <w:lang w:bidi="fa-IR"/>
              </w:rPr>
              <w:t xml:space="preserve"> (۱۰ دق</w:t>
            </w:r>
            <w:r w:rsidRPr="002767BF">
              <w:rPr>
                <w:rFonts w:cs="B Mitra" w:hint="cs"/>
                <w:sz w:val="20"/>
                <w:szCs w:val="20"/>
                <w:rtl/>
                <w:lang w:bidi="fa-IR"/>
              </w:rPr>
              <w:t>یقه</w:t>
            </w:r>
            <w:r w:rsidRPr="002767BF">
              <w:rPr>
                <w:rFonts w:cs="B Mitra"/>
                <w:sz w:val="20"/>
                <w:szCs w:val="20"/>
                <w:rtl/>
                <w:lang w:bidi="fa-IR"/>
              </w:rPr>
              <w:t>):</w:t>
            </w:r>
            <w:r w:rsidRPr="002767BF">
              <w:rPr>
                <w:rFonts w:cs="B Mitra" w:hint="cs"/>
                <w:sz w:val="20"/>
                <w:szCs w:val="20"/>
                <w:rtl/>
                <w:lang w:bidi="fa-IR"/>
              </w:rPr>
              <w:t xml:space="preserve"> دانش‌آموزان</w:t>
            </w:r>
            <w:r w:rsidRPr="002767BF">
              <w:rPr>
                <w:rFonts w:cs="B Mitra"/>
                <w:sz w:val="20"/>
                <w:szCs w:val="20"/>
                <w:rtl/>
                <w:lang w:bidi="fa-IR"/>
              </w:rPr>
              <w:t xml:space="preserve"> تجرب</w:t>
            </w:r>
            <w:r w:rsidRPr="002767BF">
              <w:rPr>
                <w:rFonts w:cs="B Mitra" w:hint="cs"/>
                <w:sz w:val="20"/>
                <w:szCs w:val="20"/>
                <w:rtl/>
                <w:lang w:bidi="fa-IR"/>
              </w:rPr>
              <w:t>یات</w:t>
            </w:r>
            <w:r w:rsidRPr="002767BF">
              <w:rPr>
                <w:rFonts w:cs="B Mitra"/>
                <w:sz w:val="20"/>
                <w:szCs w:val="20"/>
                <w:rtl/>
                <w:lang w:bidi="fa-IR"/>
              </w:rPr>
              <w:t xml:space="preserve"> خود را در زم</w:t>
            </w:r>
            <w:r w:rsidRPr="002767BF">
              <w:rPr>
                <w:rFonts w:cs="B Mitra" w:hint="cs"/>
                <w:sz w:val="20"/>
                <w:szCs w:val="20"/>
                <w:rtl/>
                <w:lang w:bidi="fa-IR"/>
              </w:rPr>
              <w:t>ینه</w:t>
            </w:r>
            <w:r w:rsidRPr="002767BF">
              <w:rPr>
                <w:rFonts w:cs="B Mitra"/>
                <w:sz w:val="20"/>
                <w:szCs w:val="20"/>
                <w:rtl/>
                <w:lang w:bidi="fa-IR"/>
              </w:rPr>
              <w:t xml:space="preserve"> مد</w:t>
            </w:r>
            <w:r w:rsidRPr="002767BF">
              <w:rPr>
                <w:rFonts w:cs="B Mitra" w:hint="cs"/>
                <w:sz w:val="20"/>
                <w:szCs w:val="20"/>
                <w:rtl/>
                <w:lang w:bidi="fa-IR"/>
              </w:rPr>
              <w:t>یریت</w:t>
            </w:r>
            <w:r w:rsidRPr="002767BF">
              <w:rPr>
                <w:rFonts w:cs="B Mitra"/>
                <w:sz w:val="20"/>
                <w:szCs w:val="20"/>
                <w:rtl/>
                <w:lang w:bidi="fa-IR"/>
              </w:rPr>
              <w:t xml:space="preserve"> </w:t>
            </w:r>
            <w:r w:rsidRPr="002767BF">
              <w:rPr>
                <w:rFonts w:cs="B Mitra" w:hint="cs"/>
                <w:sz w:val="20"/>
                <w:szCs w:val="20"/>
                <w:rtl/>
                <w:lang w:bidi="fa-IR"/>
              </w:rPr>
              <w:t>یا</w:t>
            </w:r>
            <w:r w:rsidRPr="002767BF">
              <w:rPr>
                <w:rFonts w:cs="B Mitra"/>
                <w:sz w:val="20"/>
                <w:szCs w:val="20"/>
                <w:rtl/>
                <w:lang w:bidi="fa-IR"/>
              </w:rPr>
              <w:t xml:space="preserve"> مشاهده زباله‌ها ب</w:t>
            </w:r>
            <w:r w:rsidRPr="002767BF">
              <w:rPr>
                <w:rFonts w:cs="B Mitra" w:hint="cs"/>
                <w:sz w:val="20"/>
                <w:szCs w:val="20"/>
                <w:rtl/>
                <w:lang w:bidi="fa-IR"/>
              </w:rPr>
              <w:t>یان</w:t>
            </w:r>
            <w:r w:rsidRPr="002767BF">
              <w:rPr>
                <w:rFonts w:cs="B Mitra"/>
                <w:sz w:val="20"/>
                <w:szCs w:val="20"/>
                <w:rtl/>
                <w:lang w:bidi="fa-IR"/>
              </w:rPr>
              <w:t xml:space="preserve"> کردند و معلم بحث را هدا</w:t>
            </w:r>
            <w:r w:rsidRPr="002767BF">
              <w:rPr>
                <w:rFonts w:cs="B Mitra" w:hint="cs"/>
                <w:sz w:val="20"/>
                <w:szCs w:val="20"/>
                <w:rtl/>
                <w:lang w:bidi="fa-IR"/>
              </w:rPr>
              <w:t>یت</w:t>
            </w:r>
            <w:r w:rsidRPr="002767BF">
              <w:rPr>
                <w:rFonts w:cs="B Mitra"/>
                <w:sz w:val="20"/>
                <w:szCs w:val="20"/>
                <w:rtl/>
                <w:lang w:bidi="fa-IR"/>
              </w:rPr>
              <w:t xml:space="preserve"> کرد.</w:t>
            </w:r>
          </w:p>
          <w:p w14:paraId="24E335AE" w14:textId="77777777" w:rsidR="00C45B2C" w:rsidRPr="002767BF" w:rsidRDefault="00C45B2C" w:rsidP="00036E90">
            <w:pPr>
              <w:pStyle w:val="ListParagraph"/>
              <w:numPr>
                <w:ilvl w:val="0"/>
                <w:numId w:val="38"/>
              </w:numPr>
              <w:bidi/>
              <w:spacing w:after="0"/>
              <w:ind w:left="357" w:hanging="357"/>
              <w:jc w:val="both"/>
              <w:rPr>
                <w:rFonts w:cs="B Mitra"/>
                <w:sz w:val="20"/>
                <w:szCs w:val="20"/>
                <w:rtl/>
                <w:lang w:bidi="fa-IR"/>
              </w:rPr>
            </w:pPr>
            <w:r w:rsidRPr="002767BF">
              <w:rPr>
                <w:rFonts w:cs="B Mitra" w:hint="cs"/>
                <w:sz w:val="20"/>
                <w:szCs w:val="20"/>
                <w:rtl/>
                <w:lang w:bidi="fa-IR"/>
              </w:rPr>
              <w:t>ارائه</w:t>
            </w:r>
            <w:r w:rsidRPr="002767BF">
              <w:rPr>
                <w:rFonts w:cs="B Mitra"/>
                <w:sz w:val="20"/>
                <w:szCs w:val="20"/>
                <w:rtl/>
                <w:lang w:bidi="fa-IR"/>
              </w:rPr>
              <w:t xml:space="preserve"> پوستر (۵ دق</w:t>
            </w:r>
            <w:r w:rsidRPr="002767BF">
              <w:rPr>
                <w:rFonts w:cs="B Mitra" w:hint="cs"/>
                <w:sz w:val="20"/>
                <w:szCs w:val="20"/>
                <w:rtl/>
                <w:lang w:bidi="fa-IR"/>
              </w:rPr>
              <w:t>یقه</w:t>
            </w:r>
            <w:r w:rsidRPr="002767BF">
              <w:rPr>
                <w:rFonts w:cs="B Mitra"/>
                <w:sz w:val="20"/>
                <w:szCs w:val="20"/>
                <w:rtl/>
                <w:lang w:bidi="fa-IR"/>
              </w:rPr>
              <w:t>):</w:t>
            </w:r>
            <w:r w:rsidRPr="002767BF">
              <w:rPr>
                <w:rFonts w:cs="B Mitra" w:hint="cs"/>
                <w:sz w:val="20"/>
                <w:szCs w:val="20"/>
                <w:rtl/>
                <w:lang w:bidi="fa-IR"/>
              </w:rPr>
              <w:t xml:space="preserve"> پوستر</w:t>
            </w:r>
            <w:r w:rsidRPr="002767BF">
              <w:rPr>
                <w:rFonts w:cs="B Mitra"/>
                <w:sz w:val="20"/>
                <w:szCs w:val="20"/>
                <w:rtl/>
                <w:lang w:bidi="fa-IR"/>
              </w:rPr>
              <w:t xml:space="preserve"> مح</w:t>
            </w:r>
            <w:r w:rsidRPr="002767BF">
              <w:rPr>
                <w:rFonts w:cs="B Mitra" w:hint="cs"/>
                <w:sz w:val="20"/>
                <w:szCs w:val="20"/>
                <w:rtl/>
                <w:lang w:bidi="fa-IR"/>
              </w:rPr>
              <w:t>یط</w:t>
            </w:r>
            <w:r w:rsidRPr="002767BF">
              <w:rPr>
                <w:rFonts w:cs="B Mitra"/>
                <w:sz w:val="20"/>
                <w:szCs w:val="20"/>
                <w:rtl/>
                <w:lang w:bidi="fa-IR"/>
              </w:rPr>
              <w:t xml:space="preserve"> ز</w:t>
            </w:r>
            <w:r w:rsidRPr="002767BF">
              <w:rPr>
                <w:rFonts w:cs="B Mitra" w:hint="cs"/>
                <w:sz w:val="20"/>
                <w:szCs w:val="20"/>
                <w:rtl/>
                <w:lang w:bidi="fa-IR"/>
              </w:rPr>
              <w:t>یستی</w:t>
            </w:r>
            <w:r w:rsidRPr="002767BF">
              <w:rPr>
                <w:rFonts w:cs="B Mitra"/>
                <w:sz w:val="20"/>
                <w:szCs w:val="20"/>
                <w:rtl/>
                <w:lang w:bidi="fa-IR"/>
              </w:rPr>
              <w:t xml:space="preserve"> </w:t>
            </w:r>
            <w:r w:rsidRPr="002767BF">
              <w:rPr>
                <w:rFonts w:cs="B Mitra" w:hint="cs"/>
                <w:sz w:val="20"/>
                <w:szCs w:val="20"/>
                <w:rtl/>
                <w:lang w:bidi="fa-IR"/>
              </w:rPr>
              <w:t>یا</w:t>
            </w:r>
            <w:r w:rsidRPr="002767BF">
              <w:rPr>
                <w:rFonts w:cs="B Mitra"/>
                <w:sz w:val="20"/>
                <w:szCs w:val="20"/>
                <w:rtl/>
                <w:lang w:bidi="fa-IR"/>
              </w:rPr>
              <w:t xml:space="preserve"> نمونه کارزارها</w:t>
            </w:r>
            <w:r w:rsidRPr="002767BF">
              <w:rPr>
                <w:rFonts w:cs="B Mitra" w:hint="cs"/>
                <w:sz w:val="20"/>
                <w:szCs w:val="20"/>
                <w:rtl/>
                <w:lang w:bidi="fa-IR"/>
              </w:rPr>
              <w:t>ی</w:t>
            </w:r>
            <w:r w:rsidRPr="002767BF">
              <w:rPr>
                <w:rFonts w:cs="B Mitra"/>
                <w:sz w:val="20"/>
                <w:szCs w:val="20"/>
                <w:rtl/>
                <w:lang w:bidi="fa-IR"/>
              </w:rPr>
              <w:t xml:space="preserve"> جمع‌آور</w:t>
            </w:r>
            <w:r w:rsidRPr="002767BF">
              <w:rPr>
                <w:rFonts w:cs="B Mitra" w:hint="cs"/>
                <w:sz w:val="20"/>
                <w:szCs w:val="20"/>
                <w:rtl/>
                <w:lang w:bidi="fa-IR"/>
              </w:rPr>
              <w:t>ی</w:t>
            </w:r>
            <w:r w:rsidRPr="002767BF">
              <w:rPr>
                <w:rFonts w:cs="B Mitra"/>
                <w:sz w:val="20"/>
                <w:szCs w:val="20"/>
                <w:rtl/>
                <w:lang w:bidi="fa-IR"/>
              </w:rPr>
              <w:t xml:space="preserve"> زباله‌ها</w:t>
            </w:r>
            <w:r w:rsidRPr="002767BF">
              <w:rPr>
                <w:rFonts w:cs="B Mitra" w:hint="cs"/>
                <w:sz w:val="20"/>
                <w:szCs w:val="20"/>
                <w:rtl/>
                <w:lang w:bidi="fa-IR"/>
              </w:rPr>
              <w:t>ی</w:t>
            </w:r>
            <w:r w:rsidRPr="002767BF">
              <w:rPr>
                <w:rFonts w:cs="B Mitra"/>
                <w:sz w:val="20"/>
                <w:szCs w:val="20"/>
                <w:rtl/>
                <w:lang w:bidi="fa-IR"/>
              </w:rPr>
              <w:t xml:space="preserve"> واقع</w:t>
            </w:r>
            <w:r w:rsidRPr="002767BF">
              <w:rPr>
                <w:rFonts w:cs="B Mitra" w:hint="cs"/>
                <w:sz w:val="20"/>
                <w:szCs w:val="20"/>
                <w:rtl/>
                <w:lang w:bidi="fa-IR"/>
              </w:rPr>
              <w:t>ی</w:t>
            </w:r>
            <w:r w:rsidRPr="002767BF">
              <w:rPr>
                <w:rFonts w:cs="B Mitra"/>
                <w:sz w:val="20"/>
                <w:szCs w:val="20"/>
                <w:rtl/>
                <w:lang w:bidi="fa-IR"/>
              </w:rPr>
              <w:t xml:space="preserve"> به دانش‌آموزان نشان داده شد.</w:t>
            </w:r>
          </w:p>
          <w:p w14:paraId="3B8F1E17" w14:textId="77777777" w:rsidR="00C45B2C" w:rsidRPr="002767BF" w:rsidRDefault="00C45B2C" w:rsidP="00036E90">
            <w:pPr>
              <w:pStyle w:val="ListParagraph"/>
              <w:numPr>
                <w:ilvl w:val="0"/>
                <w:numId w:val="38"/>
              </w:numPr>
              <w:bidi/>
              <w:spacing w:after="0"/>
              <w:ind w:left="357" w:hanging="357"/>
              <w:jc w:val="both"/>
              <w:rPr>
                <w:rFonts w:cs="B Mitra"/>
                <w:sz w:val="20"/>
                <w:szCs w:val="20"/>
                <w:rtl/>
                <w:lang w:bidi="fa-IR"/>
              </w:rPr>
            </w:pPr>
            <w:r w:rsidRPr="002767BF">
              <w:rPr>
                <w:rFonts w:cs="B Mitra" w:hint="cs"/>
                <w:sz w:val="20"/>
                <w:szCs w:val="20"/>
                <w:rtl/>
                <w:lang w:bidi="fa-IR"/>
              </w:rPr>
              <w:t>تکلیف</w:t>
            </w:r>
            <w:r w:rsidRPr="002767BF">
              <w:rPr>
                <w:rFonts w:cs="B Mitra"/>
                <w:sz w:val="20"/>
                <w:szCs w:val="20"/>
                <w:rtl/>
                <w:lang w:bidi="fa-IR"/>
              </w:rPr>
              <w:t xml:space="preserve"> کتب</w:t>
            </w:r>
            <w:r w:rsidRPr="002767BF">
              <w:rPr>
                <w:rFonts w:cs="B Mitra" w:hint="cs"/>
                <w:sz w:val="20"/>
                <w:szCs w:val="20"/>
                <w:rtl/>
                <w:lang w:bidi="fa-IR"/>
              </w:rPr>
              <w:t>ی</w:t>
            </w:r>
            <w:r w:rsidRPr="002767BF">
              <w:rPr>
                <w:rFonts w:cs="B Mitra"/>
                <w:sz w:val="20"/>
                <w:szCs w:val="20"/>
                <w:rtl/>
                <w:lang w:bidi="fa-IR"/>
              </w:rPr>
              <w:t xml:space="preserve"> (۱۰ دق</w:t>
            </w:r>
            <w:r w:rsidRPr="002767BF">
              <w:rPr>
                <w:rFonts w:cs="B Mitra" w:hint="cs"/>
                <w:sz w:val="20"/>
                <w:szCs w:val="20"/>
                <w:rtl/>
                <w:lang w:bidi="fa-IR"/>
              </w:rPr>
              <w:t>یقه</w:t>
            </w:r>
            <w:r w:rsidRPr="002767BF">
              <w:rPr>
                <w:rFonts w:cs="B Mitra"/>
                <w:sz w:val="20"/>
                <w:szCs w:val="20"/>
                <w:rtl/>
                <w:lang w:bidi="fa-IR"/>
              </w:rPr>
              <w:t>):</w:t>
            </w:r>
            <w:r w:rsidRPr="002767BF">
              <w:rPr>
                <w:rFonts w:cs="B Mitra" w:hint="cs"/>
                <w:sz w:val="20"/>
                <w:szCs w:val="20"/>
                <w:rtl/>
                <w:lang w:bidi="fa-IR"/>
              </w:rPr>
              <w:t xml:space="preserve"> دانش‌آموزان</w:t>
            </w:r>
            <w:r w:rsidRPr="002767BF">
              <w:rPr>
                <w:rFonts w:cs="B Mitra"/>
                <w:sz w:val="20"/>
                <w:szCs w:val="20"/>
                <w:rtl/>
                <w:lang w:bidi="fa-IR"/>
              </w:rPr>
              <w:t xml:space="preserve"> نامه/انشا</w:t>
            </w:r>
            <w:r w:rsidRPr="002767BF">
              <w:rPr>
                <w:rFonts w:cs="B Mitra" w:hint="cs"/>
                <w:sz w:val="20"/>
                <w:szCs w:val="20"/>
                <w:rtl/>
                <w:lang w:bidi="fa-IR"/>
              </w:rPr>
              <w:t>یی</w:t>
            </w:r>
            <w:r w:rsidRPr="002767BF">
              <w:rPr>
                <w:rFonts w:cs="B Mitra"/>
                <w:sz w:val="20"/>
                <w:szCs w:val="20"/>
                <w:rtl/>
                <w:lang w:bidi="fa-IR"/>
              </w:rPr>
              <w:t xml:space="preserve"> خطاب به </w:t>
            </w:r>
            <w:r w:rsidRPr="002767BF">
              <w:rPr>
                <w:rFonts w:cs="B Mitra" w:hint="cs"/>
                <w:sz w:val="20"/>
                <w:szCs w:val="20"/>
                <w:rtl/>
                <w:lang w:bidi="fa-IR"/>
              </w:rPr>
              <w:t>یکی</w:t>
            </w:r>
            <w:r w:rsidRPr="002767BF">
              <w:rPr>
                <w:rFonts w:cs="B Mitra"/>
                <w:sz w:val="20"/>
                <w:szCs w:val="20"/>
                <w:rtl/>
                <w:lang w:bidi="fa-IR"/>
              </w:rPr>
              <w:t xml:space="preserve"> از اعضا</w:t>
            </w:r>
            <w:r w:rsidRPr="002767BF">
              <w:rPr>
                <w:rFonts w:cs="B Mitra" w:hint="cs"/>
                <w:sz w:val="20"/>
                <w:szCs w:val="20"/>
                <w:rtl/>
                <w:lang w:bidi="fa-IR"/>
              </w:rPr>
              <w:t>ی</w:t>
            </w:r>
            <w:r w:rsidRPr="002767BF">
              <w:rPr>
                <w:rFonts w:cs="B Mitra"/>
                <w:sz w:val="20"/>
                <w:szCs w:val="20"/>
                <w:rtl/>
                <w:lang w:bidi="fa-IR"/>
              </w:rPr>
              <w:t xml:space="preserve"> خانواده </w:t>
            </w:r>
            <w:r w:rsidRPr="002767BF">
              <w:rPr>
                <w:rFonts w:cs="B Mitra" w:hint="cs"/>
                <w:sz w:val="20"/>
                <w:szCs w:val="20"/>
                <w:rtl/>
                <w:lang w:bidi="fa-IR"/>
              </w:rPr>
              <w:t>یا</w:t>
            </w:r>
            <w:r w:rsidRPr="002767BF">
              <w:rPr>
                <w:rFonts w:cs="B Mitra"/>
                <w:sz w:val="20"/>
                <w:szCs w:val="20"/>
                <w:rtl/>
                <w:lang w:bidi="fa-IR"/>
              </w:rPr>
              <w:t xml:space="preserve"> دوستان در مورد اهم</w:t>
            </w:r>
            <w:r w:rsidRPr="002767BF">
              <w:rPr>
                <w:rFonts w:cs="B Mitra" w:hint="cs"/>
                <w:sz w:val="20"/>
                <w:szCs w:val="20"/>
                <w:rtl/>
                <w:lang w:bidi="fa-IR"/>
              </w:rPr>
              <w:t>یت</w:t>
            </w:r>
            <w:r w:rsidRPr="002767BF">
              <w:rPr>
                <w:rFonts w:cs="B Mitra"/>
                <w:sz w:val="20"/>
                <w:szCs w:val="20"/>
                <w:rtl/>
                <w:lang w:bidi="fa-IR"/>
              </w:rPr>
              <w:t xml:space="preserve"> تفک</w:t>
            </w:r>
            <w:r w:rsidRPr="002767BF">
              <w:rPr>
                <w:rFonts w:cs="B Mitra" w:hint="cs"/>
                <w:sz w:val="20"/>
                <w:szCs w:val="20"/>
                <w:rtl/>
                <w:lang w:bidi="fa-IR"/>
              </w:rPr>
              <w:t>یک</w:t>
            </w:r>
            <w:r w:rsidRPr="002767BF">
              <w:rPr>
                <w:rFonts w:cs="B Mitra"/>
                <w:sz w:val="20"/>
                <w:szCs w:val="20"/>
                <w:rtl/>
                <w:lang w:bidi="fa-IR"/>
              </w:rPr>
              <w:t xml:space="preserve"> زباله نوشتند.</w:t>
            </w:r>
          </w:p>
          <w:p w14:paraId="7C8235F0" w14:textId="77777777" w:rsidR="00C45B2C" w:rsidRPr="002767BF" w:rsidRDefault="00C45B2C" w:rsidP="00036E90">
            <w:pPr>
              <w:pStyle w:val="ListParagraph"/>
              <w:numPr>
                <w:ilvl w:val="0"/>
                <w:numId w:val="38"/>
              </w:numPr>
              <w:bidi/>
              <w:spacing w:after="0"/>
              <w:ind w:left="357" w:hanging="357"/>
              <w:jc w:val="both"/>
              <w:rPr>
                <w:rFonts w:cs="B Mitra"/>
                <w:sz w:val="20"/>
                <w:szCs w:val="20"/>
                <w:lang w:bidi="fa-IR"/>
              </w:rPr>
            </w:pPr>
            <w:r w:rsidRPr="002767BF">
              <w:rPr>
                <w:rFonts w:cs="B Mitra" w:hint="cs"/>
                <w:sz w:val="20"/>
                <w:szCs w:val="20"/>
                <w:rtl/>
                <w:lang w:bidi="fa-IR"/>
              </w:rPr>
              <w:t>پرسش</w:t>
            </w:r>
            <w:r w:rsidRPr="002767BF">
              <w:rPr>
                <w:rFonts w:cs="B Mitra"/>
                <w:sz w:val="20"/>
                <w:szCs w:val="20"/>
                <w:rtl/>
                <w:lang w:bidi="fa-IR"/>
              </w:rPr>
              <w:t xml:space="preserve"> و جمع‌بند</w:t>
            </w:r>
            <w:r w:rsidRPr="002767BF">
              <w:rPr>
                <w:rFonts w:cs="B Mitra" w:hint="cs"/>
                <w:sz w:val="20"/>
                <w:szCs w:val="20"/>
                <w:rtl/>
                <w:lang w:bidi="fa-IR"/>
              </w:rPr>
              <w:t>ی</w:t>
            </w:r>
            <w:r w:rsidRPr="002767BF">
              <w:rPr>
                <w:rFonts w:cs="B Mitra"/>
                <w:sz w:val="20"/>
                <w:szCs w:val="20"/>
                <w:rtl/>
                <w:lang w:bidi="fa-IR"/>
              </w:rPr>
              <w:t xml:space="preserve"> پا</w:t>
            </w:r>
            <w:r w:rsidRPr="002767BF">
              <w:rPr>
                <w:rFonts w:cs="B Mitra" w:hint="cs"/>
                <w:sz w:val="20"/>
                <w:szCs w:val="20"/>
                <w:rtl/>
                <w:lang w:bidi="fa-IR"/>
              </w:rPr>
              <w:t>یانی</w:t>
            </w:r>
            <w:r w:rsidRPr="002767BF">
              <w:rPr>
                <w:rFonts w:cs="B Mitra"/>
                <w:sz w:val="20"/>
                <w:szCs w:val="20"/>
                <w:rtl/>
                <w:lang w:bidi="fa-IR"/>
              </w:rPr>
              <w:t xml:space="preserve"> (۵ دق</w:t>
            </w:r>
            <w:r w:rsidRPr="002767BF">
              <w:rPr>
                <w:rFonts w:cs="B Mitra" w:hint="cs"/>
                <w:sz w:val="20"/>
                <w:szCs w:val="20"/>
                <w:rtl/>
                <w:lang w:bidi="fa-IR"/>
              </w:rPr>
              <w:t>یقه</w:t>
            </w:r>
            <w:r w:rsidRPr="002767BF">
              <w:rPr>
                <w:rFonts w:cs="B Mitra"/>
                <w:sz w:val="20"/>
                <w:szCs w:val="20"/>
                <w:rtl/>
                <w:lang w:bidi="fa-IR"/>
              </w:rPr>
              <w:t>):</w:t>
            </w:r>
            <w:r w:rsidRPr="002767BF">
              <w:rPr>
                <w:rFonts w:cs="B Mitra" w:hint="cs"/>
                <w:sz w:val="20"/>
                <w:szCs w:val="20"/>
                <w:rtl/>
                <w:lang w:bidi="fa-IR"/>
              </w:rPr>
              <w:t xml:space="preserve"> دانش‌آموزان</w:t>
            </w:r>
            <w:r w:rsidRPr="002767BF">
              <w:rPr>
                <w:rFonts w:cs="B Mitra"/>
                <w:sz w:val="20"/>
                <w:szCs w:val="20"/>
                <w:rtl/>
                <w:lang w:bidi="fa-IR"/>
              </w:rPr>
              <w:t xml:space="preserve"> سوالات پا</w:t>
            </w:r>
            <w:r w:rsidRPr="002767BF">
              <w:rPr>
                <w:rFonts w:cs="B Mitra" w:hint="cs"/>
                <w:sz w:val="20"/>
                <w:szCs w:val="20"/>
                <w:rtl/>
                <w:lang w:bidi="fa-IR"/>
              </w:rPr>
              <w:t>یانی</w:t>
            </w:r>
            <w:r w:rsidRPr="002767BF">
              <w:rPr>
                <w:rFonts w:cs="B Mitra"/>
                <w:sz w:val="20"/>
                <w:szCs w:val="20"/>
                <w:rtl/>
                <w:lang w:bidi="fa-IR"/>
              </w:rPr>
              <w:t xml:space="preserve"> خود را مطرح کردند و معلم جلسه را با جمع‌بند</w:t>
            </w:r>
            <w:r w:rsidRPr="002767BF">
              <w:rPr>
                <w:rFonts w:cs="B Mitra" w:hint="cs"/>
                <w:sz w:val="20"/>
                <w:szCs w:val="20"/>
                <w:rtl/>
                <w:lang w:bidi="fa-IR"/>
              </w:rPr>
              <w:t>ی</w:t>
            </w:r>
            <w:r w:rsidRPr="002767BF">
              <w:rPr>
                <w:rFonts w:cs="B Mitra"/>
                <w:sz w:val="20"/>
                <w:szCs w:val="20"/>
                <w:rtl/>
                <w:lang w:bidi="fa-IR"/>
              </w:rPr>
              <w:t xml:space="preserve"> پا</w:t>
            </w:r>
            <w:r w:rsidRPr="002767BF">
              <w:rPr>
                <w:rFonts w:cs="B Mitra" w:hint="cs"/>
                <w:sz w:val="20"/>
                <w:szCs w:val="20"/>
                <w:rtl/>
                <w:lang w:bidi="fa-IR"/>
              </w:rPr>
              <w:t>یان</w:t>
            </w:r>
            <w:r w:rsidRPr="002767BF">
              <w:rPr>
                <w:rFonts w:cs="B Mitra"/>
                <w:sz w:val="20"/>
                <w:szCs w:val="20"/>
                <w:rtl/>
                <w:lang w:bidi="fa-IR"/>
              </w:rPr>
              <w:t xml:space="preserve"> داد.</w:t>
            </w:r>
          </w:p>
          <w:p w14:paraId="2A5C335F" w14:textId="77777777" w:rsidR="00C45B2C" w:rsidRPr="002767BF" w:rsidRDefault="00C45B2C" w:rsidP="00036E90">
            <w:pPr>
              <w:pStyle w:val="ListParagraph"/>
              <w:numPr>
                <w:ilvl w:val="0"/>
                <w:numId w:val="38"/>
              </w:numPr>
              <w:bidi/>
              <w:spacing w:after="0"/>
              <w:ind w:left="357" w:hanging="357"/>
              <w:jc w:val="both"/>
              <w:rPr>
                <w:rFonts w:cs="B Mitra"/>
                <w:sz w:val="20"/>
                <w:szCs w:val="20"/>
                <w:rtl/>
                <w:lang w:bidi="fa-IR"/>
              </w:rPr>
            </w:pPr>
            <w:r w:rsidRPr="002767BF">
              <w:rPr>
                <w:rFonts w:cs="B Mitra" w:hint="cs"/>
                <w:sz w:val="20"/>
                <w:szCs w:val="20"/>
                <w:rtl/>
                <w:lang w:bidi="fa-IR"/>
              </w:rPr>
              <w:t>اجرای پس</w:t>
            </w:r>
            <w:r w:rsidRPr="002767BF">
              <w:rPr>
                <w:rFonts w:cs="B Mitra"/>
                <w:sz w:val="20"/>
                <w:szCs w:val="20"/>
                <w:rtl/>
                <w:lang w:bidi="fa-IR"/>
              </w:rPr>
              <w:softHyphen/>
            </w:r>
            <w:r w:rsidRPr="002767BF">
              <w:rPr>
                <w:rFonts w:cs="B Mitra" w:hint="cs"/>
                <w:sz w:val="20"/>
                <w:szCs w:val="20"/>
                <w:rtl/>
                <w:lang w:bidi="fa-IR"/>
              </w:rPr>
              <w:t>آزمون (پرسشنامه مدیریت پسماند)</w:t>
            </w:r>
          </w:p>
        </w:tc>
      </w:tr>
    </w:tbl>
    <w:p w14:paraId="67146516" w14:textId="77777777" w:rsidR="00C45B2C" w:rsidRPr="002767BF" w:rsidRDefault="00C45B2C" w:rsidP="00C45B2C">
      <w:pPr>
        <w:bidi/>
        <w:spacing w:after="160"/>
        <w:jc w:val="center"/>
        <w:rPr>
          <w:rFonts w:ascii="Calibri" w:hAnsi="Calibri" w:cs="B Mitra"/>
          <w:b/>
          <w:bCs/>
          <w:color w:val="auto"/>
          <w:sz w:val="20"/>
          <w:szCs w:val="20"/>
          <w:rtl/>
          <w:lang w:bidi="fa-IR"/>
        </w:rPr>
      </w:pPr>
    </w:p>
    <w:p w14:paraId="2B394F69" w14:textId="77777777" w:rsidR="00DC023B" w:rsidRPr="002767BF" w:rsidRDefault="00DC023B" w:rsidP="00DC023B">
      <w:pPr>
        <w:pStyle w:val="Heading3"/>
        <w:bidi/>
        <w:spacing w:line="276" w:lineRule="auto"/>
        <w:jc w:val="both"/>
        <w:rPr>
          <w:color w:val="002060"/>
          <w:sz w:val="20"/>
          <w:rtl/>
        </w:rPr>
      </w:pPr>
      <w:r w:rsidRPr="002767BF">
        <w:rPr>
          <w:rFonts w:hint="cs"/>
          <w:color w:val="002060"/>
          <w:sz w:val="20"/>
          <w:rtl/>
        </w:rPr>
        <w:t>تجزیه و تحلیل داده</w:t>
      </w:r>
      <w:r w:rsidRPr="002767BF">
        <w:rPr>
          <w:color w:val="002060"/>
          <w:sz w:val="20"/>
          <w:rtl/>
        </w:rPr>
        <w:softHyphen/>
      </w:r>
      <w:r w:rsidRPr="002767BF">
        <w:rPr>
          <w:rFonts w:hint="cs"/>
          <w:color w:val="002060"/>
          <w:sz w:val="20"/>
          <w:rtl/>
        </w:rPr>
        <w:t>ها</w:t>
      </w:r>
    </w:p>
    <w:p w14:paraId="041A40CD" w14:textId="77777777" w:rsidR="00DC023B" w:rsidRPr="002767BF" w:rsidRDefault="00DC023B" w:rsidP="00DC023B">
      <w:pPr>
        <w:pStyle w:val="Heading2"/>
        <w:bidi/>
        <w:rPr>
          <w:rtl/>
        </w:rPr>
      </w:pPr>
      <w:r w:rsidRPr="002767BF">
        <w:rPr>
          <w:rtl/>
        </w:rPr>
        <w:t>شاخص های توصیفی مربوط به متغیرها در آزمودنی</w:t>
      </w:r>
      <w:r w:rsidRPr="002767BF">
        <w:rPr>
          <w:rtl/>
        </w:rPr>
        <w:softHyphen/>
        <w:t>های دو گروه کنترل و آزمایش به تفکیک مراحل پیش آزمون و پس آزمون در جدول زیر بیان شده است.</w:t>
      </w:r>
    </w:p>
    <w:p w14:paraId="7E34B89C" w14:textId="77777777" w:rsidR="00DC023B" w:rsidRPr="002767BF" w:rsidRDefault="00DC023B" w:rsidP="00DC023B">
      <w:pPr>
        <w:bidi/>
        <w:spacing w:after="160"/>
        <w:jc w:val="center"/>
        <w:rPr>
          <w:rFonts w:ascii="Calibri" w:hAnsi="Calibri" w:cs="B Mitra"/>
          <w:b/>
          <w:bCs/>
          <w:color w:val="auto"/>
          <w:sz w:val="20"/>
          <w:szCs w:val="20"/>
          <w:lang w:bidi="fa-IR"/>
        </w:rPr>
      </w:pPr>
      <w:r w:rsidRPr="002767BF">
        <w:rPr>
          <w:rFonts w:ascii="Calibri" w:hAnsi="Calibri" w:cs="B Mitra"/>
          <w:b/>
          <w:bCs/>
          <w:color w:val="auto"/>
          <w:sz w:val="20"/>
          <w:szCs w:val="20"/>
          <w:rtl/>
          <w:lang w:bidi="fa-IR"/>
        </w:rPr>
        <w:t xml:space="preserve">جدول </w:t>
      </w:r>
      <w:r w:rsidRPr="002767BF">
        <w:rPr>
          <w:rFonts w:ascii="Calibri" w:hAnsi="Calibri" w:cs="B Mitra" w:hint="cs"/>
          <w:b/>
          <w:bCs/>
          <w:color w:val="auto"/>
          <w:sz w:val="20"/>
          <w:szCs w:val="20"/>
          <w:rtl/>
          <w:lang w:bidi="fa-IR"/>
        </w:rPr>
        <w:t>3. میانگین و انحراف معیار متغیرهای پژوهش</w:t>
      </w:r>
    </w:p>
    <w:tbl>
      <w:tblPr>
        <w:tblStyle w:val="TableGrid"/>
        <w:bidiVisual/>
        <w:tblW w:w="0" w:type="auto"/>
        <w:jc w:val="center"/>
        <w:tblLook w:val="0000" w:firstRow="0" w:lastRow="0" w:firstColumn="0" w:lastColumn="0" w:noHBand="0" w:noVBand="0"/>
      </w:tblPr>
      <w:tblGrid>
        <w:gridCol w:w="1054"/>
        <w:gridCol w:w="642"/>
        <w:gridCol w:w="915"/>
        <w:gridCol w:w="642"/>
        <w:gridCol w:w="915"/>
        <w:gridCol w:w="642"/>
        <w:gridCol w:w="915"/>
        <w:gridCol w:w="642"/>
        <w:gridCol w:w="915"/>
      </w:tblGrid>
      <w:tr w:rsidR="00DC023B" w:rsidRPr="002767BF" w14:paraId="68D80C55" w14:textId="77777777" w:rsidTr="00DC023B">
        <w:trPr>
          <w:trHeight w:val="192"/>
          <w:jc w:val="center"/>
        </w:trPr>
        <w:tc>
          <w:tcPr>
            <w:tcW w:w="0" w:type="auto"/>
            <w:shd w:val="clear" w:color="auto" w:fill="BDD6EE"/>
            <w:vAlign w:val="center"/>
          </w:tcPr>
          <w:p w14:paraId="479B2518" w14:textId="77777777" w:rsidR="00DC023B" w:rsidRPr="002767BF" w:rsidRDefault="00DC023B" w:rsidP="00DC023B">
            <w:pPr>
              <w:bidi/>
              <w:spacing w:after="0"/>
              <w:jc w:val="center"/>
              <w:rPr>
                <w:rFonts w:cs="B Mitra"/>
                <w:b/>
                <w:bCs/>
                <w:color w:val="auto"/>
                <w:sz w:val="20"/>
                <w:szCs w:val="20"/>
                <w:rtl/>
              </w:rPr>
            </w:pPr>
            <w:r w:rsidRPr="002767BF">
              <w:rPr>
                <w:rFonts w:cs="B Mitra"/>
                <w:b/>
                <w:bCs/>
                <w:color w:val="auto"/>
                <w:sz w:val="20"/>
                <w:szCs w:val="20"/>
                <w:rtl/>
              </w:rPr>
              <w:t>گروه</w:t>
            </w:r>
          </w:p>
        </w:tc>
        <w:tc>
          <w:tcPr>
            <w:tcW w:w="0" w:type="auto"/>
            <w:gridSpan w:val="4"/>
            <w:shd w:val="clear" w:color="auto" w:fill="BDD6EE"/>
            <w:vAlign w:val="center"/>
          </w:tcPr>
          <w:p w14:paraId="25EADD44" w14:textId="77777777" w:rsidR="00DC023B" w:rsidRPr="002767BF" w:rsidRDefault="00DC023B" w:rsidP="00DC023B">
            <w:pPr>
              <w:bidi/>
              <w:spacing w:after="0"/>
              <w:jc w:val="center"/>
              <w:rPr>
                <w:rFonts w:cs="B Mitra"/>
                <w:b/>
                <w:bCs/>
                <w:color w:val="auto"/>
                <w:sz w:val="20"/>
                <w:szCs w:val="20"/>
                <w:rtl/>
              </w:rPr>
            </w:pPr>
            <w:r w:rsidRPr="002767BF">
              <w:rPr>
                <w:rFonts w:cs="B Mitra"/>
                <w:b/>
                <w:bCs/>
                <w:color w:val="auto"/>
                <w:sz w:val="20"/>
                <w:szCs w:val="20"/>
                <w:rtl/>
              </w:rPr>
              <w:t xml:space="preserve">گروه </w:t>
            </w:r>
            <w:r w:rsidRPr="002767BF">
              <w:rPr>
                <w:rFonts w:cs="B Mitra" w:hint="cs"/>
                <w:b/>
                <w:bCs/>
                <w:color w:val="auto"/>
                <w:sz w:val="20"/>
                <w:szCs w:val="20"/>
                <w:rtl/>
              </w:rPr>
              <w:t>آزمایش</w:t>
            </w:r>
          </w:p>
        </w:tc>
        <w:tc>
          <w:tcPr>
            <w:tcW w:w="0" w:type="auto"/>
            <w:gridSpan w:val="4"/>
            <w:shd w:val="clear" w:color="auto" w:fill="BDD6EE"/>
            <w:vAlign w:val="center"/>
          </w:tcPr>
          <w:p w14:paraId="3E37417C" w14:textId="77777777" w:rsidR="00DC023B" w:rsidRPr="002767BF" w:rsidRDefault="00DC023B" w:rsidP="00DC023B">
            <w:pPr>
              <w:bidi/>
              <w:spacing w:after="0"/>
              <w:jc w:val="center"/>
              <w:rPr>
                <w:rFonts w:cs="B Mitra"/>
                <w:b/>
                <w:bCs/>
                <w:color w:val="auto"/>
                <w:sz w:val="20"/>
                <w:szCs w:val="20"/>
                <w:rtl/>
              </w:rPr>
            </w:pPr>
            <w:r w:rsidRPr="002767BF">
              <w:rPr>
                <w:rFonts w:cs="B Mitra" w:hint="cs"/>
                <w:b/>
                <w:bCs/>
                <w:color w:val="auto"/>
                <w:sz w:val="20"/>
                <w:szCs w:val="20"/>
                <w:rtl/>
              </w:rPr>
              <w:t>گروه کنترل</w:t>
            </w:r>
          </w:p>
        </w:tc>
      </w:tr>
      <w:tr w:rsidR="00DC023B" w:rsidRPr="002767BF" w14:paraId="66002257" w14:textId="77777777" w:rsidTr="00DC023B">
        <w:trPr>
          <w:trHeight w:val="192"/>
          <w:jc w:val="center"/>
        </w:trPr>
        <w:tc>
          <w:tcPr>
            <w:tcW w:w="0" w:type="auto"/>
            <w:shd w:val="clear" w:color="auto" w:fill="BDD6EE"/>
            <w:vAlign w:val="center"/>
          </w:tcPr>
          <w:p w14:paraId="435E145C" w14:textId="77777777" w:rsidR="00DC023B" w:rsidRPr="002767BF" w:rsidRDefault="00DC023B" w:rsidP="00DC023B">
            <w:pPr>
              <w:bidi/>
              <w:spacing w:after="0"/>
              <w:jc w:val="center"/>
              <w:rPr>
                <w:rFonts w:cs="B Mitra"/>
                <w:b/>
                <w:bCs/>
                <w:color w:val="auto"/>
                <w:sz w:val="20"/>
                <w:szCs w:val="20"/>
                <w:rtl/>
              </w:rPr>
            </w:pPr>
            <w:r w:rsidRPr="002767BF">
              <w:rPr>
                <w:rFonts w:cs="B Mitra"/>
                <w:b/>
                <w:bCs/>
                <w:color w:val="auto"/>
                <w:sz w:val="20"/>
                <w:szCs w:val="20"/>
                <w:rtl/>
              </w:rPr>
              <w:t>مرحله</w:t>
            </w:r>
          </w:p>
        </w:tc>
        <w:tc>
          <w:tcPr>
            <w:tcW w:w="0" w:type="auto"/>
            <w:gridSpan w:val="2"/>
            <w:shd w:val="clear" w:color="auto" w:fill="BDD6EE"/>
            <w:vAlign w:val="center"/>
          </w:tcPr>
          <w:p w14:paraId="0B3FF474" w14:textId="77777777" w:rsidR="00DC023B" w:rsidRPr="002767BF" w:rsidRDefault="00DC023B" w:rsidP="00DC023B">
            <w:pPr>
              <w:bidi/>
              <w:spacing w:after="0"/>
              <w:jc w:val="center"/>
              <w:rPr>
                <w:rFonts w:cs="B Mitra"/>
                <w:b/>
                <w:bCs/>
                <w:color w:val="auto"/>
                <w:sz w:val="20"/>
                <w:szCs w:val="20"/>
                <w:lang w:bidi="fa-IR"/>
              </w:rPr>
            </w:pPr>
            <w:r w:rsidRPr="002767BF">
              <w:rPr>
                <w:rFonts w:cs="B Mitra"/>
                <w:b/>
                <w:bCs/>
                <w:color w:val="auto"/>
                <w:sz w:val="20"/>
                <w:szCs w:val="20"/>
                <w:rtl/>
              </w:rPr>
              <w:t>پیش</w:t>
            </w:r>
            <w:r w:rsidRPr="002767BF">
              <w:rPr>
                <w:rFonts w:cs="B Mitra"/>
                <w:b/>
                <w:bCs/>
                <w:color w:val="auto"/>
                <w:sz w:val="20"/>
                <w:szCs w:val="20"/>
                <w:rtl/>
              </w:rPr>
              <w:softHyphen/>
              <w:t>آزمون</w:t>
            </w:r>
          </w:p>
        </w:tc>
        <w:tc>
          <w:tcPr>
            <w:tcW w:w="0" w:type="auto"/>
            <w:gridSpan w:val="2"/>
            <w:shd w:val="clear" w:color="auto" w:fill="BDD6EE"/>
            <w:vAlign w:val="center"/>
          </w:tcPr>
          <w:p w14:paraId="2F91B040" w14:textId="77777777" w:rsidR="00DC023B" w:rsidRPr="002767BF" w:rsidRDefault="00DC023B" w:rsidP="00DC023B">
            <w:pPr>
              <w:bidi/>
              <w:spacing w:after="0"/>
              <w:jc w:val="center"/>
              <w:rPr>
                <w:rFonts w:cs="B Mitra"/>
                <w:b/>
                <w:bCs/>
                <w:color w:val="auto"/>
                <w:sz w:val="20"/>
                <w:szCs w:val="20"/>
                <w:rtl/>
              </w:rPr>
            </w:pPr>
            <w:r w:rsidRPr="002767BF">
              <w:rPr>
                <w:rFonts w:cs="B Mitra"/>
                <w:b/>
                <w:bCs/>
                <w:color w:val="auto"/>
                <w:sz w:val="20"/>
                <w:szCs w:val="20"/>
                <w:rtl/>
              </w:rPr>
              <w:t>پس</w:t>
            </w:r>
            <w:r w:rsidRPr="002767BF">
              <w:rPr>
                <w:rFonts w:cs="B Mitra"/>
                <w:b/>
                <w:bCs/>
                <w:color w:val="auto"/>
                <w:sz w:val="20"/>
                <w:szCs w:val="20"/>
                <w:rtl/>
              </w:rPr>
              <w:softHyphen/>
              <w:t>آزمون</w:t>
            </w:r>
          </w:p>
        </w:tc>
        <w:tc>
          <w:tcPr>
            <w:tcW w:w="0" w:type="auto"/>
            <w:gridSpan w:val="2"/>
            <w:shd w:val="clear" w:color="auto" w:fill="BDD6EE"/>
            <w:vAlign w:val="center"/>
          </w:tcPr>
          <w:p w14:paraId="0323643D" w14:textId="77777777" w:rsidR="00DC023B" w:rsidRPr="002767BF" w:rsidRDefault="00DC023B" w:rsidP="00DC023B">
            <w:pPr>
              <w:bidi/>
              <w:spacing w:after="0"/>
              <w:jc w:val="center"/>
              <w:rPr>
                <w:rFonts w:cs="B Mitra"/>
                <w:b/>
                <w:bCs/>
                <w:color w:val="auto"/>
                <w:sz w:val="20"/>
                <w:szCs w:val="20"/>
                <w:rtl/>
              </w:rPr>
            </w:pPr>
            <w:r w:rsidRPr="002767BF">
              <w:rPr>
                <w:rFonts w:cs="B Mitra"/>
                <w:b/>
                <w:bCs/>
                <w:color w:val="auto"/>
                <w:sz w:val="20"/>
                <w:szCs w:val="20"/>
                <w:rtl/>
              </w:rPr>
              <w:t>پیش</w:t>
            </w:r>
            <w:r w:rsidRPr="002767BF">
              <w:rPr>
                <w:rFonts w:cs="B Mitra"/>
                <w:b/>
                <w:bCs/>
                <w:color w:val="auto"/>
                <w:sz w:val="20"/>
                <w:szCs w:val="20"/>
                <w:rtl/>
              </w:rPr>
              <w:softHyphen/>
              <w:t>آزمون</w:t>
            </w:r>
          </w:p>
        </w:tc>
        <w:tc>
          <w:tcPr>
            <w:tcW w:w="0" w:type="auto"/>
            <w:gridSpan w:val="2"/>
            <w:shd w:val="clear" w:color="auto" w:fill="BDD6EE"/>
            <w:vAlign w:val="center"/>
          </w:tcPr>
          <w:p w14:paraId="7FC93B98" w14:textId="77777777" w:rsidR="00DC023B" w:rsidRPr="002767BF" w:rsidRDefault="00DC023B" w:rsidP="00DC023B">
            <w:pPr>
              <w:bidi/>
              <w:spacing w:after="0"/>
              <w:jc w:val="center"/>
              <w:rPr>
                <w:rFonts w:cs="B Mitra"/>
                <w:b/>
                <w:bCs/>
                <w:color w:val="auto"/>
                <w:sz w:val="20"/>
                <w:szCs w:val="20"/>
                <w:rtl/>
              </w:rPr>
            </w:pPr>
            <w:r w:rsidRPr="002767BF">
              <w:rPr>
                <w:rFonts w:cs="B Mitra"/>
                <w:b/>
                <w:bCs/>
                <w:color w:val="auto"/>
                <w:sz w:val="20"/>
                <w:szCs w:val="20"/>
                <w:rtl/>
              </w:rPr>
              <w:t>پس</w:t>
            </w:r>
            <w:r w:rsidRPr="002767BF">
              <w:rPr>
                <w:rFonts w:cs="B Mitra"/>
                <w:b/>
                <w:bCs/>
                <w:color w:val="auto"/>
                <w:sz w:val="20"/>
                <w:szCs w:val="20"/>
                <w:rtl/>
              </w:rPr>
              <w:softHyphen/>
              <w:t>آزمون</w:t>
            </w:r>
          </w:p>
        </w:tc>
      </w:tr>
      <w:tr w:rsidR="00DC023B" w:rsidRPr="002767BF" w14:paraId="61572970" w14:textId="77777777" w:rsidTr="00DC023B">
        <w:trPr>
          <w:trHeight w:val="555"/>
          <w:jc w:val="center"/>
        </w:trPr>
        <w:tc>
          <w:tcPr>
            <w:tcW w:w="0" w:type="auto"/>
            <w:vAlign w:val="center"/>
          </w:tcPr>
          <w:p w14:paraId="2E325892" w14:textId="77777777" w:rsidR="00DC023B" w:rsidRPr="002767BF" w:rsidRDefault="00DC023B" w:rsidP="00DC023B">
            <w:pPr>
              <w:bidi/>
              <w:spacing w:after="0"/>
              <w:jc w:val="center"/>
              <w:rPr>
                <w:rFonts w:cs="B Mitra"/>
                <w:color w:val="auto"/>
                <w:sz w:val="20"/>
                <w:szCs w:val="20"/>
                <w:rtl/>
              </w:rPr>
            </w:pPr>
            <w:r w:rsidRPr="002767BF">
              <w:rPr>
                <w:rFonts w:cs="B Mitra"/>
                <w:color w:val="auto"/>
                <w:sz w:val="20"/>
                <w:szCs w:val="20"/>
                <w:rtl/>
              </w:rPr>
              <w:t>متغیر</w:t>
            </w:r>
          </w:p>
        </w:tc>
        <w:tc>
          <w:tcPr>
            <w:tcW w:w="0" w:type="auto"/>
            <w:vAlign w:val="center"/>
          </w:tcPr>
          <w:p w14:paraId="5C7CA145" w14:textId="77777777" w:rsidR="00DC023B" w:rsidRPr="002767BF" w:rsidRDefault="00DC023B" w:rsidP="00DC023B">
            <w:pPr>
              <w:bidi/>
              <w:spacing w:after="0"/>
              <w:jc w:val="center"/>
              <w:rPr>
                <w:rFonts w:cs="B Mitra"/>
                <w:color w:val="auto"/>
                <w:sz w:val="20"/>
                <w:szCs w:val="20"/>
                <w:lang w:bidi="fa-IR"/>
              </w:rPr>
            </w:pPr>
            <w:r w:rsidRPr="002767BF">
              <w:rPr>
                <w:rFonts w:cs="B Mitra"/>
                <w:color w:val="auto"/>
                <w:sz w:val="20"/>
                <w:szCs w:val="20"/>
                <w:rtl/>
              </w:rPr>
              <w:t>میانگین</w:t>
            </w:r>
          </w:p>
        </w:tc>
        <w:tc>
          <w:tcPr>
            <w:tcW w:w="0" w:type="auto"/>
            <w:vAlign w:val="center"/>
          </w:tcPr>
          <w:p w14:paraId="3443B1CE" w14:textId="77777777" w:rsidR="00DC023B" w:rsidRPr="002767BF" w:rsidRDefault="00DC023B" w:rsidP="00DC023B">
            <w:pPr>
              <w:bidi/>
              <w:spacing w:after="0"/>
              <w:jc w:val="center"/>
              <w:rPr>
                <w:rFonts w:cs="B Mitra"/>
                <w:color w:val="auto"/>
                <w:sz w:val="20"/>
                <w:szCs w:val="20"/>
                <w:lang w:bidi="fa-IR"/>
              </w:rPr>
            </w:pPr>
            <w:r w:rsidRPr="002767BF">
              <w:rPr>
                <w:rFonts w:cs="B Mitra"/>
                <w:color w:val="auto"/>
                <w:sz w:val="20"/>
                <w:szCs w:val="20"/>
                <w:rtl/>
              </w:rPr>
              <w:t>انحراف معیار</w:t>
            </w:r>
          </w:p>
        </w:tc>
        <w:tc>
          <w:tcPr>
            <w:tcW w:w="0" w:type="auto"/>
            <w:vAlign w:val="center"/>
          </w:tcPr>
          <w:p w14:paraId="2408E83B" w14:textId="77777777" w:rsidR="00DC023B" w:rsidRPr="002767BF" w:rsidRDefault="00DC023B" w:rsidP="00DC023B">
            <w:pPr>
              <w:bidi/>
              <w:spacing w:after="0"/>
              <w:jc w:val="center"/>
              <w:rPr>
                <w:rFonts w:cs="B Mitra"/>
                <w:color w:val="auto"/>
                <w:sz w:val="20"/>
                <w:szCs w:val="20"/>
                <w:lang w:bidi="fa-IR"/>
              </w:rPr>
            </w:pPr>
            <w:r w:rsidRPr="002767BF">
              <w:rPr>
                <w:rFonts w:cs="B Mitra"/>
                <w:color w:val="auto"/>
                <w:sz w:val="20"/>
                <w:szCs w:val="20"/>
                <w:rtl/>
              </w:rPr>
              <w:t>میانگین</w:t>
            </w:r>
          </w:p>
        </w:tc>
        <w:tc>
          <w:tcPr>
            <w:tcW w:w="0" w:type="auto"/>
            <w:vAlign w:val="center"/>
          </w:tcPr>
          <w:p w14:paraId="04C1E259" w14:textId="77777777" w:rsidR="00DC023B" w:rsidRPr="002767BF" w:rsidRDefault="00DC023B" w:rsidP="00DC023B">
            <w:pPr>
              <w:bidi/>
              <w:spacing w:after="0"/>
              <w:jc w:val="center"/>
              <w:rPr>
                <w:rFonts w:cs="B Mitra"/>
                <w:color w:val="auto"/>
                <w:sz w:val="20"/>
                <w:szCs w:val="20"/>
                <w:lang w:bidi="fa-IR"/>
              </w:rPr>
            </w:pPr>
            <w:r w:rsidRPr="002767BF">
              <w:rPr>
                <w:rFonts w:cs="B Mitra"/>
                <w:color w:val="auto"/>
                <w:sz w:val="20"/>
                <w:szCs w:val="20"/>
                <w:rtl/>
              </w:rPr>
              <w:t>انحراف معیار</w:t>
            </w:r>
          </w:p>
        </w:tc>
        <w:tc>
          <w:tcPr>
            <w:tcW w:w="0" w:type="auto"/>
            <w:vAlign w:val="center"/>
          </w:tcPr>
          <w:p w14:paraId="1D152BAD" w14:textId="77777777" w:rsidR="00DC023B" w:rsidRPr="002767BF" w:rsidRDefault="00DC023B" w:rsidP="00DC023B">
            <w:pPr>
              <w:bidi/>
              <w:spacing w:after="0"/>
              <w:jc w:val="center"/>
              <w:rPr>
                <w:rFonts w:cs="B Mitra"/>
                <w:color w:val="auto"/>
                <w:sz w:val="20"/>
                <w:szCs w:val="20"/>
                <w:rtl/>
              </w:rPr>
            </w:pPr>
            <w:r w:rsidRPr="002767BF">
              <w:rPr>
                <w:rFonts w:cs="B Mitra"/>
                <w:color w:val="auto"/>
                <w:sz w:val="20"/>
                <w:szCs w:val="20"/>
                <w:rtl/>
              </w:rPr>
              <w:t>میانگین</w:t>
            </w:r>
          </w:p>
        </w:tc>
        <w:tc>
          <w:tcPr>
            <w:tcW w:w="0" w:type="auto"/>
            <w:vAlign w:val="center"/>
          </w:tcPr>
          <w:p w14:paraId="5039604B" w14:textId="77777777" w:rsidR="00DC023B" w:rsidRPr="002767BF" w:rsidRDefault="00DC023B" w:rsidP="00DC023B">
            <w:pPr>
              <w:bidi/>
              <w:spacing w:after="0"/>
              <w:jc w:val="center"/>
              <w:rPr>
                <w:rFonts w:cs="B Mitra"/>
                <w:color w:val="auto"/>
                <w:sz w:val="20"/>
                <w:szCs w:val="20"/>
                <w:rtl/>
              </w:rPr>
            </w:pPr>
            <w:r w:rsidRPr="002767BF">
              <w:rPr>
                <w:rFonts w:cs="B Mitra"/>
                <w:color w:val="auto"/>
                <w:sz w:val="20"/>
                <w:szCs w:val="20"/>
                <w:rtl/>
              </w:rPr>
              <w:t>انحراف معیار</w:t>
            </w:r>
          </w:p>
        </w:tc>
        <w:tc>
          <w:tcPr>
            <w:tcW w:w="0" w:type="auto"/>
            <w:vAlign w:val="center"/>
          </w:tcPr>
          <w:p w14:paraId="442FEBEC" w14:textId="77777777" w:rsidR="00DC023B" w:rsidRPr="002767BF" w:rsidRDefault="00DC023B" w:rsidP="00DC023B">
            <w:pPr>
              <w:bidi/>
              <w:spacing w:after="0"/>
              <w:jc w:val="center"/>
              <w:rPr>
                <w:rFonts w:cs="B Mitra"/>
                <w:color w:val="auto"/>
                <w:sz w:val="20"/>
                <w:szCs w:val="20"/>
                <w:rtl/>
              </w:rPr>
            </w:pPr>
            <w:r w:rsidRPr="002767BF">
              <w:rPr>
                <w:rFonts w:cs="B Mitra"/>
                <w:color w:val="auto"/>
                <w:sz w:val="20"/>
                <w:szCs w:val="20"/>
                <w:rtl/>
              </w:rPr>
              <w:t>میانگین</w:t>
            </w:r>
          </w:p>
        </w:tc>
        <w:tc>
          <w:tcPr>
            <w:tcW w:w="0" w:type="auto"/>
            <w:vAlign w:val="center"/>
          </w:tcPr>
          <w:p w14:paraId="7D7A8BEE" w14:textId="77777777" w:rsidR="00DC023B" w:rsidRPr="002767BF" w:rsidRDefault="00DC023B" w:rsidP="00DC023B">
            <w:pPr>
              <w:bidi/>
              <w:spacing w:after="0"/>
              <w:jc w:val="center"/>
              <w:rPr>
                <w:rFonts w:cs="B Mitra"/>
                <w:color w:val="auto"/>
                <w:sz w:val="20"/>
                <w:szCs w:val="20"/>
                <w:rtl/>
              </w:rPr>
            </w:pPr>
            <w:r w:rsidRPr="002767BF">
              <w:rPr>
                <w:rFonts w:cs="B Mitra"/>
                <w:color w:val="auto"/>
                <w:sz w:val="20"/>
                <w:szCs w:val="20"/>
                <w:rtl/>
              </w:rPr>
              <w:t>انحراف معیار</w:t>
            </w:r>
          </w:p>
        </w:tc>
      </w:tr>
      <w:tr w:rsidR="00DC023B" w:rsidRPr="002767BF" w14:paraId="5345B49E" w14:textId="77777777" w:rsidTr="00DC023B">
        <w:trPr>
          <w:trHeight w:val="192"/>
          <w:jc w:val="center"/>
        </w:trPr>
        <w:tc>
          <w:tcPr>
            <w:tcW w:w="0" w:type="auto"/>
            <w:vAlign w:val="center"/>
          </w:tcPr>
          <w:p w14:paraId="67DD90D1"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مدیریت پسماند</w:t>
            </w:r>
          </w:p>
        </w:tc>
        <w:tc>
          <w:tcPr>
            <w:tcW w:w="0" w:type="auto"/>
            <w:vAlign w:val="center"/>
          </w:tcPr>
          <w:p w14:paraId="3A0987AE"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65</w:t>
            </w:r>
          </w:p>
        </w:tc>
        <w:tc>
          <w:tcPr>
            <w:tcW w:w="0" w:type="auto"/>
            <w:vAlign w:val="center"/>
          </w:tcPr>
          <w:p w14:paraId="1AA6EB51"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5/3</w:t>
            </w:r>
          </w:p>
        </w:tc>
        <w:tc>
          <w:tcPr>
            <w:tcW w:w="0" w:type="auto"/>
            <w:vAlign w:val="center"/>
          </w:tcPr>
          <w:p w14:paraId="109E3262"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65</w:t>
            </w:r>
          </w:p>
        </w:tc>
        <w:tc>
          <w:tcPr>
            <w:tcW w:w="0" w:type="auto"/>
            <w:vAlign w:val="center"/>
          </w:tcPr>
          <w:p w14:paraId="1FFF96AC"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3</w:t>
            </w:r>
          </w:p>
        </w:tc>
        <w:tc>
          <w:tcPr>
            <w:tcW w:w="0" w:type="auto"/>
            <w:vAlign w:val="center"/>
          </w:tcPr>
          <w:p w14:paraId="2B43F963"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66</w:t>
            </w:r>
          </w:p>
        </w:tc>
        <w:tc>
          <w:tcPr>
            <w:tcW w:w="0" w:type="auto"/>
            <w:vAlign w:val="center"/>
          </w:tcPr>
          <w:p w14:paraId="69C30794"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5/3</w:t>
            </w:r>
          </w:p>
        </w:tc>
        <w:tc>
          <w:tcPr>
            <w:tcW w:w="0" w:type="auto"/>
            <w:vAlign w:val="center"/>
          </w:tcPr>
          <w:p w14:paraId="7A06B6F1"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82</w:t>
            </w:r>
          </w:p>
        </w:tc>
        <w:tc>
          <w:tcPr>
            <w:tcW w:w="0" w:type="auto"/>
            <w:vAlign w:val="center"/>
          </w:tcPr>
          <w:p w14:paraId="6EA53741"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5</w:t>
            </w:r>
          </w:p>
        </w:tc>
      </w:tr>
      <w:tr w:rsidR="00DC023B" w:rsidRPr="002767BF" w14:paraId="6662CFB0" w14:textId="77777777" w:rsidTr="00DC023B">
        <w:trPr>
          <w:trHeight w:val="192"/>
          <w:jc w:val="center"/>
        </w:trPr>
        <w:tc>
          <w:tcPr>
            <w:tcW w:w="0" w:type="auto"/>
            <w:vAlign w:val="center"/>
          </w:tcPr>
          <w:p w14:paraId="342F02EA" w14:textId="77777777" w:rsidR="00DC023B" w:rsidRPr="002767BF" w:rsidRDefault="00DC023B" w:rsidP="00DC023B">
            <w:pPr>
              <w:bidi/>
              <w:spacing w:after="0"/>
              <w:jc w:val="center"/>
              <w:rPr>
                <w:rFonts w:cs="B Mitra"/>
                <w:color w:val="auto"/>
                <w:sz w:val="20"/>
                <w:szCs w:val="20"/>
                <w:rtl/>
              </w:rPr>
            </w:pPr>
            <w:r w:rsidRPr="002767BF">
              <w:rPr>
                <w:rFonts w:cs="B Mitra"/>
                <w:color w:val="auto"/>
                <w:sz w:val="20"/>
                <w:szCs w:val="20"/>
                <w:rtl/>
              </w:rPr>
              <w:t>بازی‌وارسازی</w:t>
            </w:r>
          </w:p>
        </w:tc>
        <w:tc>
          <w:tcPr>
            <w:tcW w:w="0" w:type="auto"/>
            <w:vAlign w:val="center"/>
          </w:tcPr>
          <w:p w14:paraId="0A8FABF8"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50</w:t>
            </w:r>
          </w:p>
        </w:tc>
        <w:tc>
          <w:tcPr>
            <w:tcW w:w="0" w:type="auto"/>
            <w:vAlign w:val="center"/>
          </w:tcPr>
          <w:p w14:paraId="44C4FE38"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4</w:t>
            </w:r>
          </w:p>
        </w:tc>
        <w:tc>
          <w:tcPr>
            <w:tcW w:w="0" w:type="auto"/>
            <w:vAlign w:val="center"/>
          </w:tcPr>
          <w:p w14:paraId="54597BDD"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51</w:t>
            </w:r>
          </w:p>
        </w:tc>
        <w:tc>
          <w:tcPr>
            <w:tcW w:w="0" w:type="auto"/>
            <w:vAlign w:val="center"/>
          </w:tcPr>
          <w:p w14:paraId="07F1BF1B"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5/3</w:t>
            </w:r>
          </w:p>
        </w:tc>
        <w:tc>
          <w:tcPr>
            <w:tcW w:w="0" w:type="auto"/>
            <w:vAlign w:val="center"/>
          </w:tcPr>
          <w:p w14:paraId="603D1EE9"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52</w:t>
            </w:r>
          </w:p>
        </w:tc>
        <w:tc>
          <w:tcPr>
            <w:tcW w:w="0" w:type="auto"/>
            <w:vAlign w:val="center"/>
          </w:tcPr>
          <w:p w14:paraId="23D7C203"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4</w:t>
            </w:r>
          </w:p>
        </w:tc>
        <w:tc>
          <w:tcPr>
            <w:tcW w:w="0" w:type="auto"/>
            <w:vAlign w:val="center"/>
          </w:tcPr>
          <w:p w14:paraId="273AC01D"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75</w:t>
            </w:r>
          </w:p>
        </w:tc>
        <w:tc>
          <w:tcPr>
            <w:tcW w:w="0" w:type="auto"/>
            <w:vAlign w:val="center"/>
          </w:tcPr>
          <w:p w14:paraId="13E8D5E8"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6</w:t>
            </w:r>
          </w:p>
        </w:tc>
      </w:tr>
    </w:tbl>
    <w:p w14:paraId="77C68BCB" w14:textId="77777777" w:rsidR="00DC023B" w:rsidRPr="002767BF" w:rsidRDefault="00DC023B" w:rsidP="00DC023B">
      <w:pPr>
        <w:bidi/>
        <w:spacing w:after="0"/>
        <w:jc w:val="both"/>
        <w:rPr>
          <w:rFonts w:ascii="Calibri" w:hAnsi="Calibri" w:cs="B Mitra"/>
          <w:b/>
          <w:bCs/>
          <w:color w:val="auto"/>
          <w:sz w:val="20"/>
          <w:szCs w:val="20"/>
          <w:rtl/>
        </w:rPr>
      </w:pPr>
    </w:p>
    <w:p w14:paraId="57FABDF8" w14:textId="5F546450" w:rsidR="002767BF" w:rsidRDefault="009331FB" w:rsidP="00520CA3">
      <w:pPr>
        <w:pStyle w:val="Heading2"/>
        <w:bidi/>
        <w:rPr>
          <w:rtl/>
        </w:rPr>
      </w:pPr>
      <w:r w:rsidRPr="002767BF">
        <w:rPr>
          <w:rtl/>
        </w:rPr>
        <w:t>در به‌کارگ</w:t>
      </w:r>
      <w:r w:rsidRPr="002767BF">
        <w:rPr>
          <w:rFonts w:hint="cs"/>
          <w:rtl/>
        </w:rPr>
        <w:t>یری</w:t>
      </w:r>
      <w:r w:rsidRPr="002767BF">
        <w:rPr>
          <w:rtl/>
        </w:rPr>
        <w:t xml:space="preserve"> روش آمار</w:t>
      </w:r>
      <w:r w:rsidRPr="002767BF">
        <w:rPr>
          <w:rFonts w:hint="cs"/>
          <w:rtl/>
        </w:rPr>
        <w:t>ی،</w:t>
      </w:r>
      <w:r w:rsidRPr="002767BF">
        <w:rPr>
          <w:rtl/>
        </w:rPr>
        <w:t xml:space="preserve"> ابتدا با استفاده از آزمون آمار</w:t>
      </w:r>
      <w:r w:rsidRPr="002767BF">
        <w:rPr>
          <w:rFonts w:hint="cs"/>
          <w:rtl/>
        </w:rPr>
        <w:t>ی</w:t>
      </w:r>
      <w:r w:rsidRPr="002767BF">
        <w:rPr>
          <w:rtl/>
        </w:rPr>
        <w:t xml:space="preserve"> شاپ</w:t>
      </w:r>
      <w:r w:rsidRPr="002767BF">
        <w:rPr>
          <w:rFonts w:hint="cs"/>
          <w:rtl/>
        </w:rPr>
        <w:t>یرو</w:t>
      </w:r>
      <w:r w:rsidRPr="002767BF">
        <w:rPr>
          <w:rFonts w:ascii="Sakkal Majalla" w:hAnsi="Sakkal Majalla" w:cs="Sakkal Majalla" w:hint="cs"/>
          <w:rtl/>
        </w:rPr>
        <w:t>–</w:t>
      </w:r>
      <w:r w:rsidRPr="002767BF">
        <w:rPr>
          <w:rFonts w:hint="cs"/>
          <w:rtl/>
        </w:rPr>
        <w:t>ویلک،</w:t>
      </w:r>
      <w:r w:rsidRPr="002767BF">
        <w:rPr>
          <w:rtl/>
        </w:rPr>
        <w:t xml:space="preserve"> نرمال بودن داده‌ها مورد آزمون قرار گرفت تا نوع روش آمار</w:t>
      </w:r>
      <w:r w:rsidRPr="002767BF">
        <w:rPr>
          <w:rFonts w:hint="cs"/>
          <w:rtl/>
        </w:rPr>
        <w:t>ی</w:t>
      </w:r>
      <w:r w:rsidRPr="002767BF">
        <w:rPr>
          <w:rtl/>
        </w:rPr>
        <w:t xml:space="preserve"> (پارامتر</w:t>
      </w:r>
      <w:r w:rsidRPr="002767BF">
        <w:rPr>
          <w:rFonts w:hint="cs"/>
          <w:rtl/>
        </w:rPr>
        <w:t>ی</w:t>
      </w:r>
      <w:r w:rsidRPr="002767BF">
        <w:rPr>
          <w:rtl/>
        </w:rPr>
        <w:t>/غ</w:t>
      </w:r>
      <w:r w:rsidRPr="002767BF">
        <w:rPr>
          <w:rFonts w:hint="cs"/>
          <w:rtl/>
        </w:rPr>
        <w:t>یرپارامتری</w:t>
      </w:r>
      <w:r w:rsidRPr="002767BF">
        <w:rPr>
          <w:rtl/>
        </w:rPr>
        <w:t>) که با</w:t>
      </w:r>
      <w:r w:rsidRPr="002767BF">
        <w:rPr>
          <w:rFonts w:hint="cs"/>
          <w:rtl/>
        </w:rPr>
        <w:t>ید</w:t>
      </w:r>
      <w:r w:rsidRPr="002767BF">
        <w:rPr>
          <w:rtl/>
        </w:rPr>
        <w:t xml:space="preserve"> استفاده شود مشخص گردد و در صورت نرمال بودن داده‌ها، </w:t>
      </w:r>
      <w:r w:rsidRPr="002767BF">
        <w:rPr>
          <w:rFonts w:hint="cs"/>
          <w:rtl/>
        </w:rPr>
        <w:t>یکی</w:t>
      </w:r>
      <w:r w:rsidRPr="002767BF">
        <w:rPr>
          <w:rtl/>
        </w:rPr>
        <w:t xml:space="preserve"> از مهم‌تر</w:t>
      </w:r>
      <w:r w:rsidRPr="002767BF">
        <w:rPr>
          <w:rFonts w:hint="cs"/>
          <w:rtl/>
        </w:rPr>
        <w:t>ین</w:t>
      </w:r>
      <w:r w:rsidRPr="002767BF">
        <w:rPr>
          <w:rtl/>
        </w:rPr>
        <w:t xml:space="preserve"> پ</w:t>
      </w:r>
      <w:r w:rsidRPr="002767BF">
        <w:rPr>
          <w:rFonts w:hint="cs"/>
          <w:rtl/>
        </w:rPr>
        <w:t>یش‌فرض‌های</w:t>
      </w:r>
      <w:r w:rsidRPr="002767BF">
        <w:rPr>
          <w:rtl/>
        </w:rPr>
        <w:t xml:space="preserve"> آزمون‌ها</w:t>
      </w:r>
      <w:r w:rsidRPr="002767BF">
        <w:rPr>
          <w:rFonts w:hint="cs"/>
          <w:rtl/>
        </w:rPr>
        <w:t>ی</w:t>
      </w:r>
      <w:r w:rsidRPr="002767BF">
        <w:rPr>
          <w:rtl/>
        </w:rPr>
        <w:t xml:space="preserve"> پارامتر</w:t>
      </w:r>
      <w:r w:rsidRPr="002767BF">
        <w:rPr>
          <w:rFonts w:hint="cs"/>
          <w:rtl/>
        </w:rPr>
        <w:t>ی</w:t>
      </w:r>
      <w:r w:rsidRPr="002767BF">
        <w:rPr>
          <w:rtl/>
        </w:rPr>
        <w:t>ک برقرار م</w:t>
      </w:r>
      <w:r w:rsidRPr="002767BF">
        <w:rPr>
          <w:rFonts w:hint="cs"/>
          <w:rtl/>
        </w:rPr>
        <w:t>ی‌باشد</w:t>
      </w:r>
      <w:r w:rsidR="00DC023B" w:rsidRPr="002767BF">
        <w:rPr>
          <w:rtl/>
        </w:rPr>
        <w:t>.</w:t>
      </w:r>
    </w:p>
    <w:p w14:paraId="1C606812" w14:textId="77777777" w:rsidR="002767BF" w:rsidRPr="002767BF" w:rsidRDefault="002767BF" w:rsidP="002767BF">
      <w:pPr>
        <w:bidi/>
        <w:rPr>
          <w:sz w:val="20"/>
          <w:rtl/>
          <w:lang w:val="x-none" w:eastAsia="x-none"/>
        </w:rPr>
      </w:pPr>
    </w:p>
    <w:p w14:paraId="40471EDB" w14:textId="77777777" w:rsidR="00DC023B" w:rsidRPr="002767BF" w:rsidRDefault="00DC023B" w:rsidP="00DC023B">
      <w:pPr>
        <w:bidi/>
        <w:spacing w:after="160"/>
        <w:jc w:val="center"/>
        <w:rPr>
          <w:rFonts w:ascii="Calibri" w:hAnsi="Calibri" w:cs="B Mitra"/>
          <w:b/>
          <w:bCs/>
          <w:color w:val="auto"/>
          <w:sz w:val="20"/>
          <w:szCs w:val="20"/>
          <w:lang w:bidi="fa-IR"/>
        </w:rPr>
      </w:pPr>
      <w:r w:rsidRPr="002767BF">
        <w:rPr>
          <w:rFonts w:ascii="Calibri" w:hAnsi="Calibri" w:cs="B Mitra"/>
          <w:b/>
          <w:bCs/>
          <w:color w:val="auto"/>
          <w:sz w:val="20"/>
          <w:szCs w:val="20"/>
          <w:rtl/>
          <w:lang w:bidi="fa-IR"/>
        </w:rPr>
        <w:t xml:space="preserve">جدول </w:t>
      </w:r>
      <w:r w:rsidRPr="002767BF">
        <w:rPr>
          <w:rFonts w:ascii="Calibri" w:hAnsi="Calibri" w:cs="B Mitra" w:hint="cs"/>
          <w:b/>
          <w:bCs/>
          <w:color w:val="auto"/>
          <w:sz w:val="20"/>
          <w:szCs w:val="20"/>
          <w:rtl/>
          <w:lang w:bidi="fa-IR"/>
        </w:rPr>
        <w:t>4.</w:t>
      </w:r>
      <w:r w:rsidRPr="002767BF">
        <w:rPr>
          <w:rFonts w:ascii="Calibri" w:hAnsi="Calibri" w:cs="B Mitra"/>
          <w:b/>
          <w:bCs/>
          <w:color w:val="auto"/>
          <w:sz w:val="20"/>
          <w:szCs w:val="20"/>
          <w:rtl/>
          <w:lang w:bidi="fa-IR"/>
        </w:rPr>
        <w:t xml:space="preserve"> آزمون شاپیرو</w:t>
      </w:r>
      <w:r w:rsidRPr="002767BF">
        <w:rPr>
          <w:rFonts w:ascii="Calibri" w:hAnsi="Calibri" w:cs="B Mitra"/>
          <w:b/>
          <w:bCs/>
          <w:color w:val="auto"/>
          <w:sz w:val="20"/>
          <w:szCs w:val="20"/>
          <w:lang w:bidi="fa-IR"/>
        </w:rPr>
        <w:t xml:space="preserve"> </w:t>
      </w:r>
      <w:r w:rsidRPr="002767BF">
        <w:rPr>
          <w:rFonts w:ascii="Calibri" w:hAnsi="Calibri" w:cs="B Mitra"/>
          <w:b/>
          <w:bCs/>
          <w:color w:val="auto"/>
          <w:sz w:val="20"/>
          <w:szCs w:val="20"/>
          <w:rtl/>
          <w:lang w:bidi="fa-IR"/>
        </w:rPr>
        <w:t>ویلک جهت بررسی نرمال بودن داده</w:t>
      </w:r>
      <w:r w:rsidRPr="002767BF">
        <w:rPr>
          <w:rFonts w:ascii="Calibri" w:hAnsi="Calibri" w:cs="B Mitra"/>
          <w:b/>
          <w:bCs/>
          <w:color w:val="auto"/>
          <w:sz w:val="20"/>
          <w:szCs w:val="20"/>
          <w:rtl/>
          <w:lang w:bidi="fa-IR"/>
        </w:rPr>
        <w:softHyphen/>
        <w:t>ها</w:t>
      </w:r>
    </w:p>
    <w:tbl>
      <w:tblPr>
        <w:tblStyle w:val="TableGrid"/>
        <w:bidiVisual/>
        <w:tblW w:w="8338" w:type="dxa"/>
        <w:jc w:val="center"/>
        <w:tblLook w:val="04A0" w:firstRow="1" w:lastRow="0" w:firstColumn="1" w:lastColumn="0" w:noHBand="0" w:noVBand="1"/>
      </w:tblPr>
      <w:tblGrid>
        <w:gridCol w:w="1420"/>
        <w:gridCol w:w="1385"/>
        <w:gridCol w:w="2139"/>
        <w:gridCol w:w="2014"/>
        <w:gridCol w:w="1380"/>
      </w:tblGrid>
      <w:tr w:rsidR="00DC023B" w:rsidRPr="002767BF" w14:paraId="398717A0" w14:textId="77777777" w:rsidTr="00DC023B">
        <w:trPr>
          <w:trHeight w:val="559"/>
          <w:jc w:val="center"/>
        </w:trPr>
        <w:tc>
          <w:tcPr>
            <w:tcW w:w="1420" w:type="dxa"/>
            <w:vMerge w:val="restart"/>
            <w:shd w:val="clear" w:color="auto" w:fill="BDD6EE"/>
            <w:vAlign w:val="center"/>
            <w:hideMark/>
          </w:tcPr>
          <w:p w14:paraId="03778770" w14:textId="77777777" w:rsidR="00DC023B" w:rsidRPr="002767BF" w:rsidRDefault="00DC023B" w:rsidP="00DC023B">
            <w:pPr>
              <w:bidi/>
              <w:spacing w:after="0"/>
              <w:jc w:val="center"/>
              <w:rPr>
                <w:rFonts w:cs="B Mitra"/>
                <w:b/>
                <w:bCs/>
                <w:color w:val="auto"/>
                <w:sz w:val="20"/>
                <w:szCs w:val="20"/>
                <w:rtl/>
              </w:rPr>
            </w:pPr>
            <w:r w:rsidRPr="002767BF">
              <w:rPr>
                <w:rFonts w:cs="B Mitra"/>
                <w:b/>
                <w:bCs/>
                <w:color w:val="auto"/>
                <w:sz w:val="20"/>
                <w:szCs w:val="20"/>
                <w:rtl/>
              </w:rPr>
              <w:t>متغیر</w:t>
            </w:r>
          </w:p>
        </w:tc>
        <w:tc>
          <w:tcPr>
            <w:tcW w:w="3524" w:type="dxa"/>
            <w:gridSpan w:val="2"/>
            <w:shd w:val="clear" w:color="auto" w:fill="BDD6EE"/>
            <w:vAlign w:val="center"/>
            <w:hideMark/>
          </w:tcPr>
          <w:p w14:paraId="1B9378EE" w14:textId="77777777" w:rsidR="00DC023B" w:rsidRPr="002767BF" w:rsidRDefault="00DC023B" w:rsidP="00DC023B">
            <w:pPr>
              <w:bidi/>
              <w:spacing w:after="0"/>
              <w:jc w:val="center"/>
              <w:rPr>
                <w:rFonts w:cs="B Mitra"/>
                <w:b/>
                <w:bCs/>
                <w:color w:val="auto"/>
                <w:sz w:val="20"/>
                <w:szCs w:val="20"/>
                <w:rtl/>
              </w:rPr>
            </w:pPr>
            <w:r w:rsidRPr="002767BF">
              <w:rPr>
                <w:rFonts w:cs="B Mitra"/>
                <w:b/>
                <w:bCs/>
                <w:color w:val="auto"/>
                <w:sz w:val="20"/>
                <w:szCs w:val="20"/>
                <w:rtl/>
              </w:rPr>
              <w:t xml:space="preserve">گروه </w:t>
            </w:r>
            <w:r w:rsidRPr="002767BF">
              <w:rPr>
                <w:rFonts w:cs="B Mitra" w:hint="cs"/>
                <w:b/>
                <w:bCs/>
                <w:color w:val="auto"/>
                <w:sz w:val="20"/>
                <w:szCs w:val="20"/>
                <w:rtl/>
              </w:rPr>
              <w:t>آزمایش</w:t>
            </w:r>
          </w:p>
        </w:tc>
        <w:tc>
          <w:tcPr>
            <w:tcW w:w="3394" w:type="dxa"/>
            <w:gridSpan w:val="2"/>
            <w:shd w:val="clear" w:color="auto" w:fill="BDD6EE"/>
            <w:vAlign w:val="center"/>
            <w:hideMark/>
          </w:tcPr>
          <w:p w14:paraId="03930081" w14:textId="77777777" w:rsidR="00DC023B" w:rsidRPr="002767BF" w:rsidRDefault="00DC023B" w:rsidP="00DC023B">
            <w:pPr>
              <w:bidi/>
              <w:spacing w:after="0"/>
              <w:jc w:val="center"/>
              <w:rPr>
                <w:rFonts w:cs="B Mitra"/>
                <w:b/>
                <w:bCs/>
                <w:color w:val="auto"/>
                <w:sz w:val="20"/>
                <w:szCs w:val="20"/>
                <w:rtl/>
              </w:rPr>
            </w:pPr>
            <w:r w:rsidRPr="002767BF">
              <w:rPr>
                <w:rFonts w:cs="B Mitra"/>
                <w:b/>
                <w:bCs/>
                <w:color w:val="auto"/>
                <w:sz w:val="20"/>
                <w:szCs w:val="20"/>
                <w:rtl/>
              </w:rPr>
              <w:t>گروه گواه</w:t>
            </w:r>
          </w:p>
        </w:tc>
      </w:tr>
      <w:tr w:rsidR="00DC023B" w:rsidRPr="002767BF" w14:paraId="3E85A840" w14:textId="77777777" w:rsidTr="00DC023B">
        <w:trPr>
          <w:trHeight w:val="152"/>
          <w:jc w:val="center"/>
        </w:trPr>
        <w:tc>
          <w:tcPr>
            <w:tcW w:w="1420" w:type="dxa"/>
            <w:vMerge/>
            <w:shd w:val="clear" w:color="auto" w:fill="BDD6EE"/>
            <w:vAlign w:val="center"/>
            <w:hideMark/>
          </w:tcPr>
          <w:p w14:paraId="0EA228E6" w14:textId="77777777" w:rsidR="00DC023B" w:rsidRPr="002767BF" w:rsidRDefault="00DC023B" w:rsidP="00DC023B">
            <w:pPr>
              <w:bidi/>
              <w:spacing w:after="0"/>
              <w:jc w:val="center"/>
              <w:rPr>
                <w:rFonts w:cs="B Mitra"/>
                <w:color w:val="auto"/>
                <w:sz w:val="20"/>
                <w:szCs w:val="20"/>
                <w:lang w:bidi="fa-IR"/>
              </w:rPr>
            </w:pPr>
          </w:p>
        </w:tc>
        <w:tc>
          <w:tcPr>
            <w:tcW w:w="1385" w:type="dxa"/>
            <w:shd w:val="clear" w:color="auto" w:fill="BDD6EE"/>
            <w:vAlign w:val="center"/>
            <w:hideMark/>
          </w:tcPr>
          <w:p w14:paraId="7E07B5E0" w14:textId="77777777" w:rsidR="00DC023B" w:rsidRPr="002767BF" w:rsidRDefault="00DC023B" w:rsidP="00DC023B">
            <w:pPr>
              <w:bidi/>
              <w:spacing w:after="0"/>
              <w:jc w:val="center"/>
              <w:rPr>
                <w:rFonts w:cs="B Mitra"/>
                <w:color w:val="auto"/>
                <w:sz w:val="20"/>
                <w:szCs w:val="20"/>
                <w:lang w:bidi="fa-IR"/>
              </w:rPr>
            </w:pPr>
            <w:r w:rsidRPr="002767BF">
              <w:rPr>
                <w:rFonts w:cs="B Mitra"/>
                <w:color w:val="auto"/>
                <w:sz w:val="20"/>
                <w:szCs w:val="20"/>
                <w:rtl/>
              </w:rPr>
              <w:t>آماره شاپیرو ویلک</w:t>
            </w:r>
          </w:p>
        </w:tc>
        <w:tc>
          <w:tcPr>
            <w:tcW w:w="2139" w:type="dxa"/>
            <w:shd w:val="clear" w:color="auto" w:fill="BDD6EE"/>
            <w:vAlign w:val="center"/>
            <w:hideMark/>
          </w:tcPr>
          <w:p w14:paraId="08D946AB" w14:textId="77777777" w:rsidR="00DC023B" w:rsidRPr="002767BF" w:rsidRDefault="00DC023B" w:rsidP="00DC023B">
            <w:pPr>
              <w:bidi/>
              <w:spacing w:after="0"/>
              <w:jc w:val="center"/>
              <w:rPr>
                <w:rFonts w:cs="B Mitra"/>
                <w:color w:val="auto"/>
                <w:sz w:val="20"/>
                <w:szCs w:val="20"/>
                <w:rtl/>
              </w:rPr>
            </w:pPr>
            <w:r w:rsidRPr="002767BF">
              <w:rPr>
                <w:rFonts w:cs="B Mitra"/>
                <w:color w:val="auto"/>
                <w:sz w:val="20"/>
                <w:szCs w:val="20"/>
                <w:rtl/>
              </w:rPr>
              <w:t>سطح معناداری</w:t>
            </w:r>
          </w:p>
        </w:tc>
        <w:tc>
          <w:tcPr>
            <w:tcW w:w="2014" w:type="dxa"/>
            <w:shd w:val="clear" w:color="auto" w:fill="BDD6EE"/>
            <w:vAlign w:val="center"/>
            <w:hideMark/>
          </w:tcPr>
          <w:p w14:paraId="1278BE01" w14:textId="77777777" w:rsidR="00DC023B" w:rsidRPr="002767BF" w:rsidRDefault="00DC023B" w:rsidP="00DC023B">
            <w:pPr>
              <w:bidi/>
              <w:spacing w:after="0"/>
              <w:jc w:val="center"/>
              <w:rPr>
                <w:rFonts w:cs="B Mitra"/>
                <w:color w:val="auto"/>
                <w:sz w:val="20"/>
                <w:szCs w:val="20"/>
                <w:rtl/>
              </w:rPr>
            </w:pPr>
            <w:r w:rsidRPr="002767BF">
              <w:rPr>
                <w:rFonts w:cs="B Mitra"/>
                <w:color w:val="auto"/>
                <w:sz w:val="20"/>
                <w:szCs w:val="20"/>
                <w:rtl/>
              </w:rPr>
              <w:t>آماره شاپیرو ویلک</w:t>
            </w:r>
          </w:p>
        </w:tc>
        <w:tc>
          <w:tcPr>
            <w:tcW w:w="1380" w:type="dxa"/>
            <w:shd w:val="clear" w:color="auto" w:fill="BDD6EE"/>
            <w:vAlign w:val="center"/>
            <w:hideMark/>
          </w:tcPr>
          <w:p w14:paraId="3D1DE276" w14:textId="77777777" w:rsidR="00DC023B" w:rsidRPr="002767BF" w:rsidRDefault="00DC023B" w:rsidP="00DC023B">
            <w:pPr>
              <w:bidi/>
              <w:spacing w:after="0"/>
              <w:jc w:val="center"/>
              <w:rPr>
                <w:rFonts w:cs="B Mitra"/>
                <w:color w:val="auto"/>
                <w:sz w:val="20"/>
                <w:szCs w:val="20"/>
                <w:rtl/>
              </w:rPr>
            </w:pPr>
            <w:r w:rsidRPr="002767BF">
              <w:rPr>
                <w:rFonts w:cs="B Mitra"/>
                <w:color w:val="auto"/>
                <w:sz w:val="20"/>
                <w:szCs w:val="20"/>
                <w:rtl/>
              </w:rPr>
              <w:t>سطح معناداری</w:t>
            </w:r>
          </w:p>
        </w:tc>
      </w:tr>
      <w:tr w:rsidR="00DC023B" w:rsidRPr="002767BF" w14:paraId="331B92D9" w14:textId="77777777" w:rsidTr="00DC023B">
        <w:trPr>
          <w:trHeight w:val="228"/>
          <w:jc w:val="center"/>
        </w:trPr>
        <w:tc>
          <w:tcPr>
            <w:tcW w:w="1420" w:type="dxa"/>
            <w:vAlign w:val="center"/>
            <w:hideMark/>
          </w:tcPr>
          <w:p w14:paraId="289481DB"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مدیریت پسماند</w:t>
            </w:r>
          </w:p>
        </w:tc>
        <w:tc>
          <w:tcPr>
            <w:tcW w:w="1385" w:type="dxa"/>
            <w:vAlign w:val="center"/>
            <w:hideMark/>
          </w:tcPr>
          <w:p w14:paraId="644689E5"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94/0</w:t>
            </w:r>
          </w:p>
        </w:tc>
        <w:tc>
          <w:tcPr>
            <w:tcW w:w="2139" w:type="dxa"/>
            <w:vAlign w:val="center"/>
            <w:hideMark/>
          </w:tcPr>
          <w:p w14:paraId="01250025"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19/0</w:t>
            </w:r>
          </w:p>
        </w:tc>
        <w:tc>
          <w:tcPr>
            <w:tcW w:w="2014" w:type="dxa"/>
            <w:vAlign w:val="center"/>
            <w:hideMark/>
          </w:tcPr>
          <w:p w14:paraId="038338C7"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91/0</w:t>
            </w:r>
          </w:p>
        </w:tc>
        <w:tc>
          <w:tcPr>
            <w:tcW w:w="1380" w:type="dxa"/>
            <w:vAlign w:val="center"/>
            <w:hideMark/>
          </w:tcPr>
          <w:p w14:paraId="5C25D9A6"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12/0</w:t>
            </w:r>
          </w:p>
        </w:tc>
      </w:tr>
      <w:tr w:rsidR="00DC023B" w:rsidRPr="002767BF" w14:paraId="337CE368" w14:textId="77777777" w:rsidTr="00DC023B">
        <w:trPr>
          <w:trHeight w:val="58"/>
          <w:jc w:val="center"/>
        </w:trPr>
        <w:tc>
          <w:tcPr>
            <w:tcW w:w="1420" w:type="dxa"/>
            <w:vAlign w:val="center"/>
            <w:hideMark/>
          </w:tcPr>
          <w:p w14:paraId="43DD6BBE" w14:textId="77777777" w:rsidR="00DC023B" w:rsidRPr="002767BF" w:rsidRDefault="00DC023B" w:rsidP="00DC023B">
            <w:pPr>
              <w:bidi/>
              <w:spacing w:after="0"/>
              <w:jc w:val="center"/>
              <w:rPr>
                <w:rFonts w:cs="B Mitra"/>
                <w:color w:val="auto"/>
                <w:sz w:val="20"/>
                <w:szCs w:val="20"/>
                <w:rtl/>
              </w:rPr>
            </w:pPr>
            <w:r w:rsidRPr="002767BF">
              <w:rPr>
                <w:rFonts w:cs="B Mitra"/>
                <w:color w:val="auto"/>
                <w:sz w:val="20"/>
                <w:szCs w:val="20"/>
                <w:rtl/>
              </w:rPr>
              <w:t>بازی‌وارسازی</w:t>
            </w:r>
          </w:p>
        </w:tc>
        <w:tc>
          <w:tcPr>
            <w:tcW w:w="1385" w:type="dxa"/>
            <w:vAlign w:val="center"/>
            <w:hideMark/>
          </w:tcPr>
          <w:p w14:paraId="207B3ADB"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96/0</w:t>
            </w:r>
          </w:p>
        </w:tc>
        <w:tc>
          <w:tcPr>
            <w:tcW w:w="2139" w:type="dxa"/>
            <w:vAlign w:val="center"/>
            <w:hideMark/>
          </w:tcPr>
          <w:p w14:paraId="328DAD70"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56/0</w:t>
            </w:r>
          </w:p>
        </w:tc>
        <w:tc>
          <w:tcPr>
            <w:tcW w:w="2014" w:type="dxa"/>
            <w:vAlign w:val="center"/>
            <w:hideMark/>
          </w:tcPr>
          <w:p w14:paraId="00437F47"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98/0</w:t>
            </w:r>
          </w:p>
        </w:tc>
        <w:tc>
          <w:tcPr>
            <w:tcW w:w="1380" w:type="dxa"/>
            <w:vAlign w:val="center"/>
            <w:hideMark/>
          </w:tcPr>
          <w:p w14:paraId="38767540"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62/0</w:t>
            </w:r>
          </w:p>
        </w:tc>
      </w:tr>
    </w:tbl>
    <w:p w14:paraId="28117089" w14:textId="695CB863" w:rsidR="00DC023B" w:rsidRPr="002767BF" w:rsidRDefault="00E80C47" w:rsidP="00530D9E">
      <w:pPr>
        <w:pStyle w:val="Heading2"/>
        <w:bidi/>
        <w:rPr>
          <w:rtl/>
          <w:lang w:bidi="fa-IR"/>
        </w:rPr>
      </w:pPr>
      <w:r w:rsidRPr="002767BF">
        <w:rPr>
          <w:rtl/>
        </w:rPr>
        <w:t>جدول فوق نتا</w:t>
      </w:r>
      <w:r w:rsidRPr="002767BF">
        <w:rPr>
          <w:rFonts w:hint="cs"/>
          <w:rtl/>
        </w:rPr>
        <w:t>یج</w:t>
      </w:r>
      <w:r w:rsidRPr="002767BF">
        <w:rPr>
          <w:rtl/>
        </w:rPr>
        <w:t xml:space="preserve"> آزمون شاپ</w:t>
      </w:r>
      <w:r w:rsidRPr="002767BF">
        <w:rPr>
          <w:rFonts w:hint="cs"/>
          <w:rtl/>
        </w:rPr>
        <w:t>یرو</w:t>
      </w:r>
      <w:r w:rsidRPr="002767BF">
        <w:rPr>
          <w:rFonts w:ascii="Sakkal Majalla" w:hAnsi="Sakkal Majalla" w:cs="Sakkal Majalla" w:hint="cs"/>
          <w:rtl/>
        </w:rPr>
        <w:t>–</w:t>
      </w:r>
      <w:r w:rsidRPr="002767BF">
        <w:rPr>
          <w:rFonts w:hint="cs"/>
          <w:rtl/>
        </w:rPr>
        <w:t>ویلک</w:t>
      </w:r>
      <w:r w:rsidRPr="002767BF">
        <w:rPr>
          <w:rtl/>
        </w:rPr>
        <w:t xml:space="preserve"> جهت بررس</w:t>
      </w:r>
      <w:r w:rsidRPr="002767BF">
        <w:rPr>
          <w:rFonts w:hint="cs"/>
          <w:rtl/>
        </w:rPr>
        <w:t>ی</w:t>
      </w:r>
      <w:r w:rsidRPr="002767BF">
        <w:rPr>
          <w:rtl/>
        </w:rPr>
        <w:t xml:space="preserve"> نرمال بودن داده‌ها را نشان م</w:t>
      </w:r>
      <w:r w:rsidRPr="002767BF">
        <w:rPr>
          <w:rFonts w:hint="cs"/>
          <w:rtl/>
        </w:rPr>
        <w:t>ی‌دهد</w:t>
      </w:r>
      <w:r w:rsidRPr="002767BF">
        <w:rPr>
          <w:rtl/>
        </w:rPr>
        <w:t>. طبق نتا</w:t>
      </w:r>
      <w:r w:rsidRPr="002767BF">
        <w:rPr>
          <w:rFonts w:hint="cs"/>
          <w:rtl/>
        </w:rPr>
        <w:t>یج،</w:t>
      </w:r>
      <w:r w:rsidRPr="002767BF">
        <w:rPr>
          <w:rtl/>
        </w:rPr>
        <w:t xml:space="preserve"> داده‌ها</w:t>
      </w:r>
      <w:r w:rsidRPr="002767BF">
        <w:rPr>
          <w:rFonts w:hint="cs"/>
          <w:rtl/>
        </w:rPr>
        <w:t>ی</w:t>
      </w:r>
      <w:r w:rsidRPr="002767BF">
        <w:rPr>
          <w:rtl/>
        </w:rPr>
        <w:t xml:space="preserve"> تمام</w:t>
      </w:r>
      <w:r w:rsidRPr="002767BF">
        <w:rPr>
          <w:rFonts w:hint="cs"/>
          <w:rtl/>
        </w:rPr>
        <w:t>ی</w:t>
      </w:r>
      <w:r w:rsidRPr="002767BF">
        <w:rPr>
          <w:rtl/>
        </w:rPr>
        <w:t xml:space="preserve"> متغ</w:t>
      </w:r>
      <w:r w:rsidRPr="002767BF">
        <w:rPr>
          <w:rFonts w:hint="cs"/>
          <w:rtl/>
        </w:rPr>
        <w:t>یرهای</w:t>
      </w:r>
      <w:r w:rsidRPr="002767BF">
        <w:rPr>
          <w:rtl/>
        </w:rPr>
        <w:t xml:space="preserve"> پژوهش توز</w:t>
      </w:r>
      <w:r w:rsidRPr="002767BF">
        <w:rPr>
          <w:rFonts w:hint="cs"/>
          <w:rtl/>
        </w:rPr>
        <w:t>یع</w:t>
      </w:r>
      <w:r w:rsidRPr="002767BF">
        <w:rPr>
          <w:rtl/>
        </w:rPr>
        <w:t xml:space="preserve"> نرمال دارند و استفاده از آزمون‌ها</w:t>
      </w:r>
      <w:r w:rsidRPr="002767BF">
        <w:rPr>
          <w:rFonts w:hint="cs"/>
          <w:rtl/>
        </w:rPr>
        <w:t>ی</w:t>
      </w:r>
      <w:r w:rsidRPr="002767BF">
        <w:rPr>
          <w:rtl/>
        </w:rPr>
        <w:t xml:space="preserve"> پارامتر</w:t>
      </w:r>
      <w:r w:rsidRPr="002767BF">
        <w:rPr>
          <w:rFonts w:hint="cs"/>
          <w:rtl/>
        </w:rPr>
        <w:t>یک</w:t>
      </w:r>
      <w:r w:rsidRPr="002767BF">
        <w:rPr>
          <w:rtl/>
        </w:rPr>
        <w:t xml:space="preserve"> بلامانع است. جهت بررس</w:t>
      </w:r>
      <w:r w:rsidRPr="002767BF">
        <w:rPr>
          <w:rFonts w:hint="cs"/>
          <w:rtl/>
        </w:rPr>
        <w:t>ی</w:t>
      </w:r>
      <w:r w:rsidRPr="002767BF">
        <w:rPr>
          <w:rtl/>
        </w:rPr>
        <w:t xml:space="preserve"> تأث</w:t>
      </w:r>
      <w:r w:rsidRPr="002767BF">
        <w:rPr>
          <w:rFonts w:hint="cs"/>
          <w:rtl/>
        </w:rPr>
        <w:t>یر</w:t>
      </w:r>
      <w:r w:rsidRPr="002767BF">
        <w:rPr>
          <w:rtl/>
        </w:rPr>
        <w:t xml:space="preserve"> روش باز</w:t>
      </w:r>
      <w:r w:rsidRPr="002767BF">
        <w:rPr>
          <w:rFonts w:hint="cs"/>
          <w:rtl/>
        </w:rPr>
        <w:t>ی‌وارسازی</w:t>
      </w:r>
      <w:r w:rsidRPr="002767BF">
        <w:rPr>
          <w:rtl/>
        </w:rPr>
        <w:t xml:space="preserve"> بر افزا</w:t>
      </w:r>
      <w:r w:rsidRPr="002767BF">
        <w:rPr>
          <w:rFonts w:hint="cs"/>
          <w:rtl/>
        </w:rPr>
        <w:t>یش</w:t>
      </w:r>
      <w:r w:rsidRPr="002767BF">
        <w:rPr>
          <w:rtl/>
        </w:rPr>
        <w:t xml:space="preserve"> مشارکت دانش‌آموزان در مد</w:t>
      </w:r>
      <w:r w:rsidRPr="002767BF">
        <w:rPr>
          <w:rFonts w:hint="cs"/>
          <w:rtl/>
        </w:rPr>
        <w:t>یریت</w:t>
      </w:r>
      <w:r w:rsidRPr="002767BF">
        <w:rPr>
          <w:rtl/>
        </w:rPr>
        <w:t xml:space="preserve"> پ</w:t>
      </w:r>
      <w:r w:rsidRPr="002767BF">
        <w:rPr>
          <w:rFonts w:hint="cs"/>
          <w:rtl/>
        </w:rPr>
        <w:t>سماند،</w:t>
      </w:r>
      <w:r w:rsidRPr="002767BF">
        <w:rPr>
          <w:rtl/>
        </w:rPr>
        <w:t xml:space="preserve"> از آزمون تحل</w:t>
      </w:r>
      <w:r w:rsidRPr="002767BF">
        <w:rPr>
          <w:rFonts w:hint="cs"/>
          <w:rtl/>
        </w:rPr>
        <w:t>یل</w:t>
      </w:r>
      <w:r w:rsidRPr="002767BF">
        <w:rPr>
          <w:rtl/>
        </w:rPr>
        <w:t xml:space="preserve"> کووار</w:t>
      </w:r>
      <w:r w:rsidRPr="002767BF">
        <w:rPr>
          <w:rFonts w:hint="cs"/>
          <w:rtl/>
        </w:rPr>
        <w:t>یانس</w:t>
      </w:r>
      <w:r w:rsidRPr="002767BF">
        <w:rPr>
          <w:rtl/>
        </w:rPr>
        <w:t xml:space="preserve"> استفاده شد. پ</w:t>
      </w:r>
      <w:r w:rsidRPr="002767BF">
        <w:rPr>
          <w:rFonts w:hint="cs"/>
          <w:rtl/>
        </w:rPr>
        <w:t>یش</w:t>
      </w:r>
      <w:r w:rsidRPr="002767BF">
        <w:rPr>
          <w:rtl/>
        </w:rPr>
        <w:t xml:space="preserve"> از استفاده از آزمون، مفروضه همگن</w:t>
      </w:r>
      <w:r w:rsidRPr="002767BF">
        <w:rPr>
          <w:rFonts w:hint="cs"/>
          <w:rtl/>
        </w:rPr>
        <w:t>ی</w:t>
      </w:r>
      <w:r w:rsidRPr="002767BF">
        <w:rPr>
          <w:rtl/>
        </w:rPr>
        <w:t xml:space="preserve"> وار</w:t>
      </w:r>
      <w:r w:rsidRPr="002767BF">
        <w:rPr>
          <w:rFonts w:hint="cs"/>
          <w:rtl/>
        </w:rPr>
        <w:t>یانس‌ها</w:t>
      </w:r>
      <w:r w:rsidRPr="002767BF">
        <w:rPr>
          <w:rtl/>
        </w:rPr>
        <w:t xml:space="preserve"> با استفاده از آزمون لو</w:t>
      </w:r>
      <w:r w:rsidRPr="002767BF">
        <w:rPr>
          <w:rFonts w:hint="cs"/>
          <w:rtl/>
        </w:rPr>
        <w:t>ین</w:t>
      </w:r>
      <w:r w:rsidRPr="002767BF">
        <w:rPr>
          <w:rtl/>
        </w:rPr>
        <w:t xml:space="preserve"> بررس</w:t>
      </w:r>
      <w:r w:rsidRPr="002767BF">
        <w:rPr>
          <w:rFonts w:hint="cs"/>
          <w:rtl/>
        </w:rPr>
        <w:t>ی</w:t>
      </w:r>
      <w:r w:rsidRPr="002767BF">
        <w:rPr>
          <w:rtl/>
        </w:rPr>
        <w:t xml:space="preserve"> و مورد تأ</w:t>
      </w:r>
      <w:r w:rsidRPr="002767BF">
        <w:rPr>
          <w:rFonts w:hint="cs"/>
          <w:rtl/>
        </w:rPr>
        <w:t>یید</w:t>
      </w:r>
      <w:r w:rsidRPr="002767BF">
        <w:rPr>
          <w:rtl/>
        </w:rPr>
        <w:t xml:space="preserve"> قرار گرفت</w:t>
      </w:r>
      <w:r w:rsidR="00DC023B" w:rsidRPr="002767BF">
        <w:rPr>
          <w:rFonts w:hint="cs"/>
          <w:rtl/>
          <w:lang w:bidi="fa-IR"/>
        </w:rPr>
        <w:t xml:space="preserve">. </w:t>
      </w:r>
    </w:p>
    <w:p w14:paraId="6AD55AA0" w14:textId="77777777" w:rsidR="00520CA3" w:rsidRDefault="00520CA3" w:rsidP="00DC023B">
      <w:pPr>
        <w:bidi/>
        <w:spacing w:after="160"/>
        <w:jc w:val="center"/>
        <w:rPr>
          <w:rFonts w:ascii="Calibri" w:hAnsi="Calibri" w:cs="B Mitra"/>
          <w:b/>
          <w:bCs/>
          <w:color w:val="auto"/>
          <w:sz w:val="20"/>
          <w:szCs w:val="20"/>
          <w:rtl/>
          <w:lang w:bidi="fa-IR"/>
        </w:rPr>
      </w:pPr>
      <w:bookmarkStart w:id="2" w:name="_Toc180831661"/>
    </w:p>
    <w:p w14:paraId="23129232" w14:textId="77777777" w:rsidR="00520CA3" w:rsidRDefault="00520CA3" w:rsidP="00520CA3">
      <w:pPr>
        <w:bidi/>
        <w:spacing w:after="160"/>
        <w:jc w:val="center"/>
        <w:rPr>
          <w:rFonts w:ascii="Calibri" w:hAnsi="Calibri" w:cs="B Mitra"/>
          <w:b/>
          <w:bCs/>
          <w:color w:val="auto"/>
          <w:sz w:val="20"/>
          <w:szCs w:val="20"/>
          <w:rtl/>
          <w:lang w:bidi="fa-IR"/>
        </w:rPr>
      </w:pPr>
    </w:p>
    <w:p w14:paraId="4016F151" w14:textId="72B84A98" w:rsidR="00DC023B" w:rsidRPr="002767BF" w:rsidRDefault="00DC023B" w:rsidP="00520CA3">
      <w:pPr>
        <w:bidi/>
        <w:spacing w:after="160"/>
        <w:jc w:val="center"/>
        <w:rPr>
          <w:rFonts w:ascii="Calibri" w:hAnsi="Calibri" w:cs="B Mitra"/>
          <w:b/>
          <w:bCs/>
          <w:color w:val="auto"/>
          <w:sz w:val="20"/>
          <w:szCs w:val="20"/>
          <w:lang w:bidi="fa-IR"/>
        </w:rPr>
      </w:pPr>
      <w:r w:rsidRPr="002767BF">
        <w:rPr>
          <w:rFonts w:ascii="Calibri" w:hAnsi="Calibri" w:cs="B Mitra"/>
          <w:b/>
          <w:bCs/>
          <w:color w:val="auto"/>
          <w:sz w:val="20"/>
          <w:szCs w:val="20"/>
          <w:rtl/>
          <w:lang w:bidi="fa-IR"/>
        </w:rPr>
        <w:lastRenderedPageBreak/>
        <w:t>جدول</w:t>
      </w:r>
      <w:r w:rsidRPr="002767BF">
        <w:rPr>
          <w:rFonts w:ascii="Calibri" w:hAnsi="Calibri" w:cs="B Mitra" w:hint="cs"/>
          <w:b/>
          <w:bCs/>
          <w:color w:val="auto"/>
          <w:sz w:val="20"/>
          <w:szCs w:val="20"/>
          <w:rtl/>
          <w:lang w:bidi="fa-IR"/>
        </w:rPr>
        <w:t xml:space="preserve"> 5.</w:t>
      </w:r>
      <w:r w:rsidRPr="002767BF">
        <w:rPr>
          <w:rFonts w:ascii="Calibri" w:hAnsi="Calibri" w:cs="B Mitra"/>
          <w:b/>
          <w:bCs/>
          <w:color w:val="auto"/>
          <w:sz w:val="20"/>
          <w:szCs w:val="20"/>
          <w:rtl/>
          <w:lang w:bidi="fa-IR"/>
        </w:rPr>
        <w:t xml:space="preserve"> نتا</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ج</w:t>
      </w:r>
      <w:r w:rsidRPr="002767BF">
        <w:rPr>
          <w:rFonts w:ascii="Calibri" w:hAnsi="Calibri" w:cs="B Mitra"/>
          <w:b/>
          <w:bCs/>
          <w:color w:val="auto"/>
          <w:sz w:val="20"/>
          <w:szCs w:val="20"/>
          <w:rtl/>
          <w:lang w:bidi="fa-IR"/>
        </w:rPr>
        <w:t xml:space="preserve"> تحل</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ل</w:t>
      </w:r>
      <w:r w:rsidRPr="002767BF">
        <w:rPr>
          <w:rFonts w:ascii="Calibri" w:hAnsi="Calibri" w:cs="B Mitra"/>
          <w:b/>
          <w:bCs/>
          <w:color w:val="auto"/>
          <w:sz w:val="20"/>
          <w:szCs w:val="20"/>
          <w:rtl/>
          <w:lang w:bidi="fa-IR"/>
        </w:rPr>
        <w:t xml:space="preserve"> کوار</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انس</w:t>
      </w:r>
      <w:r w:rsidRPr="002767BF">
        <w:rPr>
          <w:rFonts w:ascii="Calibri" w:hAnsi="Calibri" w:cs="B Mitra"/>
          <w:b/>
          <w:bCs/>
          <w:color w:val="auto"/>
          <w:sz w:val="20"/>
          <w:szCs w:val="20"/>
          <w:rtl/>
          <w:lang w:bidi="fa-IR"/>
        </w:rPr>
        <w:t xml:space="preserve"> برا</w:t>
      </w:r>
      <w:r w:rsidRPr="002767BF">
        <w:rPr>
          <w:rFonts w:ascii="Calibri" w:hAnsi="Calibri" w:cs="B Mitra" w:hint="cs"/>
          <w:b/>
          <w:bCs/>
          <w:color w:val="auto"/>
          <w:sz w:val="20"/>
          <w:szCs w:val="20"/>
          <w:rtl/>
          <w:lang w:bidi="fa-IR"/>
        </w:rPr>
        <w:t>ی</w:t>
      </w:r>
      <w:r w:rsidRPr="002767BF">
        <w:rPr>
          <w:rFonts w:ascii="Calibri" w:hAnsi="Calibri" w:cs="B Mitra"/>
          <w:b/>
          <w:bCs/>
          <w:color w:val="auto"/>
          <w:sz w:val="20"/>
          <w:szCs w:val="20"/>
          <w:rtl/>
          <w:lang w:bidi="fa-IR"/>
        </w:rPr>
        <w:t xml:space="preserve"> بررس</w:t>
      </w:r>
      <w:r w:rsidRPr="002767BF">
        <w:rPr>
          <w:rFonts w:ascii="Calibri" w:hAnsi="Calibri" w:cs="B Mitra" w:hint="cs"/>
          <w:b/>
          <w:bCs/>
          <w:color w:val="auto"/>
          <w:sz w:val="20"/>
          <w:szCs w:val="20"/>
          <w:rtl/>
          <w:lang w:bidi="fa-IR"/>
        </w:rPr>
        <w:t>ی</w:t>
      </w:r>
      <w:r w:rsidRPr="002767BF">
        <w:rPr>
          <w:rFonts w:ascii="Calibri" w:hAnsi="Calibri" w:cs="B Mitra"/>
          <w:b/>
          <w:bCs/>
          <w:color w:val="auto"/>
          <w:sz w:val="20"/>
          <w:szCs w:val="20"/>
          <w:rtl/>
          <w:lang w:bidi="fa-IR"/>
        </w:rPr>
        <w:t xml:space="preserve"> تأث</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ر</w:t>
      </w:r>
      <w:r w:rsidRPr="002767BF">
        <w:rPr>
          <w:rFonts w:ascii="Calibri" w:hAnsi="Calibri" w:cs="B Mitra"/>
          <w:b/>
          <w:bCs/>
          <w:color w:val="auto"/>
          <w:sz w:val="20"/>
          <w:szCs w:val="20"/>
          <w:rtl/>
          <w:lang w:bidi="fa-IR"/>
        </w:rPr>
        <w:t xml:space="preserve"> روش بازی‌وارسازی بر افزا</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ش</w:t>
      </w:r>
      <w:r w:rsidRPr="002767BF">
        <w:rPr>
          <w:rFonts w:ascii="Calibri" w:hAnsi="Calibri" w:cs="B Mitra"/>
          <w:b/>
          <w:bCs/>
          <w:color w:val="auto"/>
          <w:sz w:val="20"/>
          <w:szCs w:val="20"/>
          <w:rtl/>
          <w:lang w:bidi="fa-IR"/>
        </w:rPr>
        <w:t xml:space="preserve"> مشارکت در مد</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ر</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ت</w:t>
      </w:r>
      <w:r w:rsidRPr="002767BF">
        <w:rPr>
          <w:rFonts w:ascii="Calibri" w:hAnsi="Calibri" w:cs="B Mitra"/>
          <w:b/>
          <w:bCs/>
          <w:color w:val="auto"/>
          <w:sz w:val="20"/>
          <w:szCs w:val="20"/>
          <w:rtl/>
          <w:lang w:bidi="fa-IR"/>
        </w:rPr>
        <w:t xml:space="preserve"> پسماند</w:t>
      </w:r>
      <w:bookmarkEnd w:id="2"/>
    </w:p>
    <w:tbl>
      <w:tblPr>
        <w:tblStyle w:val="TableGrid"/>
        <w:bidiVisual/>
        <w:tblW w:w="5000" w:type="pct"/>
        <w:jc w:val="center"/>
        <w:tblLook w:val="04A0" w:firstRow="1" w:lastRow="0" w:firstColumn="1" w:lastColumn="0" w:noHBand="0" w:noVBand="1"/>
      </w:tblPr>
      <w:tblGrid>
        <w:gridCol w:w="2097"/>
        <w:gridCol w:w="1116"/>
        <w:gridCol w:w="893"/>
        <w:gridCol w:w="685"/>
        <w:gridCol w:w="810"/>
        <w:gridCol w:w="1037"/>
        <w:gridCol w:w="942"/>
        <w:gridCol w:w="1481"/>
      </w:tblGrid>
      <w:tr w:rsidR="00DC023B" w:rsidRPr="002767BF" w14:paraId="7F7D4CF1" w14:textId="77777777" w:rsidTr="00DC023B">
        <w:trPr>
          <w:jc w:val="center"/>
        </w:trPr>
        <w:tc>
          <w:tcPr>
            <w:tcW w:w="1157" w:type="pct"/>
            <w:shd w:val="clear" w:color="auto" w:fill="BDD6EE"/>
            <w:vAlign w:val="center"/>
            <w:hideMark/>
          </w:tcPr>
          <w:p w14:paraId="4B347715"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منبع تغییرات</w:t>
            </w:r>
          </w:p>
        </w:tc>
        <w:tc>
          <w:tcPr>
            <w:tcW w:w="616" w:type="pct"/>
            <w:shd w:val="clear" w:color="auto" w:fill="BDD6EE"/>
            <w:vAlign w:val="center"/>
            <w:hideMark/>
          </w:tcPr>
          <w:p w14:paraId="36C9457C"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مجذور میانگین</w:t>
            </w:r>
          </w:p>
        </w:tc>
        <w:tc>
          <w:tcPr>
            <w:tcW w:w="493" w:type="pct"/>
            <w:shd w:val="clear" w:color="auto" w:fill="BDD6EE"/>
            <w:vAlign w:val="center"/>
            <w:hideMark/>
          </w:tcPr>
          <w:p w14:paraId="627B6C41"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درجه آزادی</w:t>
            </w:r>
          </w:p>
        </w:tc>
        <w:tc>
          <w:tcPr>
            <w:tcW w:w="378" w:type="pct"/>
            <w:shd w:val="clear" w:color="auto" w:fill="BDD6EE"/>
            <w:vAlign w:val="center"/>
            <w:hideMark/>
          </w:tcPr>
          <w:p w14:paraId="33F4DB05"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F</w:t>
            </w:r>
          </w:p>
        </w:tc>
        <w:tc>
          <w:tcPr>
            <w:tcW w:w="447" w:type="pct"/>
            <w:shd w:val="clear" w:color="auto" w:fill="BDD6EE"/>
            <w:vAlign w:val="center"/>
            <w:hideMark/>
          </w:tcPr>
          <w:p w14:paraId="53832DC0"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p-Value</w:t>
            </w:r>
          </w:p>
        </w:tc>
        <w:tc>
          <w:tcPr>
            <w:tcW w:w="572" w:type="pct"/>
            <w:shd w:val="clear" w:color="auto" w:fill="BDD6EE"/>
            <w:vAlign w:val="center"/>
            <w:hideMark/>
          </w:tcPr>
          <w:p w14:paraId="6A7EFDE8"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η²</w:t>
            </w:r>
            <w:r w:rsidRPr="002767BF">
              <w:rPr>
                <w:rFonts w:asciiTheme="majorBidi" w:hAnsiTheme="majorBidi" w:cs="B Mitra"/>
                <w:b/>
                <w:bCs/>
                <w:color w:val="auto"/>
                <w:sz w:val="20"/>
                <w:szCs w:val="20"/>
                <w:rtl/>
              </w:rPr>
              <w:t xml:space="preserve"> (اندازه اثر)</w:t>
            </w:r>
          </w:p>
        </w:tc>
        <w:tc>
          <w:tcPr>
            <w:tcW w:w="520" w:type="pct"/>
            <w:shd w:val="clear" w:color="auto" w:fill="BDD6EE"/>
            <w:vAlign w:val="center"/>
          </w:tcPr>
          <w:p w14:paraId="24DFA159"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Cohen’s f</w:t>
            </w:r>
          </w:p>
        </w:tc>
        <w:tc>
          <w:tcPr>
            <w:tcW w:w="817" w:type="pct"/>
            <w:shd w:val="clear" w:color="auto" w:fill="BDD6EE"/>
            <w:vAlign w:val="center"/>
          </w:tcPr>
          <w:p w14:paraId="323D94AC"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توان آماری</w:t>
            </w:r>
            <w:r w:rsidRPr="002767BF">
              <w:rPr>
                <w:rFonts w:asciiTheme="majorBidi" w:hAnsiTheme="majorBidi" w:cs="B Mitra"/>
                <w:b/>
                <w:bCs/>
                <w:color w:val="auto"/>
                <w:sz w:val="20"/>
                <w:szCs w:val="20"/>
                <w:lang w:bidi="fa-IR"/>
              </w:rPr>
              <w:t xml:space="preserve"> (Power)</w:t>
            </w:r>
          </w:p>
        </w:tc>
      </w:tr>
      <w:tr w:rsidR="00DC023B" w:rsidRPr="002767BF" w14:paraId="4CF8BEB9" w14:textId="77777777" w:rsidTr="00DC023B">
        <w:trPr>
          <w:jc w:val="center"/>
        </w:trPr>
        <w:tc>
          <w:tcPr>
            <w:tcW w:w="1157" w:type="pct"/>
            <w:vAlign w:val="center"/>
            <w:hideMark/>
          </w:tcPr>
          <w:p w14:paraId="04FDBE2E" w14:textId="77777777" w:rsidR="00DC023B" w:rsidRPr="002767BF" w:rsidRDefault="00DC023B" w:rsidP="00DC023B">
            <w:pPr>
              <w:bidi/>
              <w:spacing w:after="0"/>
              <w:jc w:val="center"/>
              <w:rPr>
                <w:rFonts w:cs="B Mitra"/>
                <w:color w:val="auto"/>
                <w:sz w:val="20"/>
                <w:szCs w:val="20"/>
                <w:lang w:bidi="fa-IR"/>
              </w:rPr>
            </w:pPr>
            <w:r w:rsidRPr="002767BF">
              <w:rPr>
                <w:rFonts w:cs="B Mitra"/>
                <w:color w:val="auto"/>
                <w:sz w:val="20"/>
                <w:szCs w:val="20"/>
                <w:rtl/>
              </w:rPr>
              <w:t>تأثیر گروه (روش بازی‌وارسازی)</w:t>
            </w:r>
          </w:p>
        </w:tc>
        <w:tc>
          <w:tcPr>
            <w:tcW w:w="616" w:type="pct"/>
            <w:vAlign w:val="center"/>
            <w:hideMark/>
          </w:tcPr>
          <w:p w14:paraId="15758B4F"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45/120</w:t>
            </w:r>
          </w:p>
        </w:tc>
        <w:tc>
          <w:tcPr>
            <w:tcW w:w="493" w:type="pct"/>
            <w:vAlign w:val="center"/>
            <w:hideMark/>
          </w:tcPr>
          <w:p w14:paraId="596E09B3"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1</w:t>
            </w:r>
          </w:p>
        </w:tc>
        <w:tc>
          <w:tcPr>
            <w:tcW w:w="378" w:type="pct"/>
            <w:vAlign w:val="center"/>
            <w:hideMark/>
          </w:tcPr>
          <w:p w14:paraId="6D76F41D"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30/15</w:t>
            </w:r>
          </w:p>
        </w:tc>
        <w:tc>
          <w:tcPr>
            <w:tcW w:w="447" w:type="pct"/>
            <w:vAlign w:val="center"/>
            <w:hideMark/>
          </w:tcPr>
          <w:p w14:paraId="077FDF72"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001/0</w:t>
            </w:r>
          </w:p>
        </w:tc>
        <w:tc>
          <w:tcPr>
            <w:tcW w:w="572" w:type="pct"/>
            <w:vAlign w:val="center"/>
            <w:hideMark/>
          </w:tcPr>
          <w:p w14:paraId="4FABC2E6"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34/0</w:t>
            </w:r>
          </w:p>
        </w:tc>
        <w:tc>
          <w:tcPr>
            <w:tcW w:w="520" w:type="pct"/>
            <w:vAlign w:val="center"/>
          </w:tcPr>
          <w:p w14:paraId="0B60CB06"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72/0</w:t>
            </w:r>
          </w:p>
        </w:tc>
        <w:tc>
          <w:tcPr>
            <w:tcW w:w="817" w:type="pct"/>
            <w:vAlign w:val="center"/>
          </w:tcPr>
          <w:p w14:paraId="1B595403"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99/0</w:t>
            </w:r>
          </w:p>
        </w:tc>
      </w:tr>
      <w:tr w:rsidR="00DC023B" w:rsidRPr="002767BF" w14:paraId="00B89432" w14:textId="77777777" w:rsidTr="00DC023B">
        <w:trPr>
          <w:jc w:val="center"/>
        </w:trPr>
        <w:tc>
          <w:tcPr>
            <w:tcW w:w="1157" w:type="pct"/>
            <w:vAlign w:val="center"/>
            <w:hideMark/>
          </w:tcPr>
          <w:p w14:paraId="7DB98B8E" w14:textId="77777777" w:rsidR="00DC023B" w:rsidRPr="002767BF" w:rsidRDefault="00DC023B" w:rsidP="00DC023B">
            <w:pPr>
              <w:bidi/>
              <w:spacing w:after="0"/>
              <w:jc w:val="center"/>
              <w:rPr>
                <w:rFonts w:cs="B Mitra"/>
                <w:color w:val="auto"/>
                <w:sz w:val="20"/>
                <w:szCs w:val="20"/>
                <w:lang w:bidi="fa-IR"/>
              </w:rPr>
            </w:pPr>
            <w:r w:rsidRPr="002767BF">
              <w:rPr>
                <w:rFonts w:cs="B Mitra"/>
                <w:color w:val="auto"/>
                <w:sz w:val="20"/>
                <w:szCs w:val="20"/>
                <w:rtl/>
              </w:rPr>
              <w:t>کواریانس (پیش‌آزمون)</w:t>
            </w:r>
          </w:p>
        </w:tc>
        <w:tc>
          <w:tcPr>
            <w:tcW w:w="616" w:type="pct"/>
            <w:vAlign w:val="center"/>
            <w:hideMark/>
          </w:tcPr>
          <w:p w14:paraId="522BCA4F"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25/30</w:t>
            </w:r>
          </w:p>
        </w:tc>
        <w:tc>
          <w:tcPr>
            <w:tcW w:w="493" w:type="pct"/>
            <w:vAlign w:val="center"/>
            <w:hideMark/>
          </w:tcPr>
          <w:p w14:paraId="74FD1F20"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1</w:t>
            </w:r>
          </w:p>
        </w:tc>
        <w:tc>
          <w:tcPr>
            <w:tcW w:w="378" w:type="pct"/>
            <w:vAlign w:val="center"/>
            <w:hideMark/>
          </w:tcPr>
          <w:p w14:paraId="2D9FF414"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12/4</w:t>
            </w:r>
          </w:p>
        </w:tc>
        <w:tc>
          <w:tcPr>
            <w:tcW w:w="447" w:type="pct"/>
            <w:vAlign w:val="center"/>
            <w:hideMark/>
          </w:tcPr>
          <w:p w14:paraId="6C637B01"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048/0</w:t>
            </w:r>
          </w:p>
        </w:tc>
        <w:tc>
          <w:tcPr>
            <w:tcW w:w="572" w:type="pct"/>
            <w:vAlign w:val="center"/>
            <w:hideMark/>
          </w:tcPr>
          <w:p w14:paraId="3F72CA1A"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11/0</w:t>
            </w:r>
          </w:p>
        </w:tc>
        <w:tc>
          <w:tcPr>
            <w:tcW w:w="520" w:type="pct"/>
            <w:vAlign w:val="center"/>
          </w:tcPr>
          <w:p w14:paraId="31C02149"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35/0</w:t>
            </w:r>
          </w:p>
        </w:tc>
        <w:tc>
          <w:tcPr>
            <w:tcW w:w="817" w:type="pct"/>
            <w:vAlign w:val="center"/>
          </w:tcPr>
          <w:p w14:paraId="32C9BF31"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86/0</w:t>
            </w:r>
          </w:p>
        </w:tc>
      </w:tr>
      <w:tr w:rsidR="00DC023B" w:rsidRPr="002767BF" w14:paraId="3ACC5589" w14:textId="77777777" w:rsidTr="00DC023B">
        <w:trPr>
          <w:jc w:val="center"/>
        </w:trPr>
        <w:tc>
          <w:tcPr>
            <w:tcW w:w="1157" w:type="pct"/>
            <w:vAlign w:val="center"/>
            <w:hideMark/>
          </w:tcPr>
          <w:p w14:paraId="4419EA07" w14:textId="77777777" w:rsidR="00DC023B" w:rsidRPr="002767BF" w:rsidRDefault="00DC023B" w:rsidP="00DC023B">
            <w:pPr>
              <w:bidi/>
              <w:spacing w:after="0"/>
              <w:jc w:val="center"/>
              <w:rPr>
                <w:rFonts w:cs="B Mitra"/>
                <w:color w:val="auto"/>
                <w:sz w:val="20"/>
                <w:szCs w:val="20"/>
                <w:lang w:bidi="fa-IR"/>
              </w:rPr>
            </w:pPr>
            <w:r w:rsidRPr="002767BF">
              <w:rPr>
                <w:rFonts w:cs="B Mitra"/>
                <w:color w:val="auto"/>
                <w:sz w:val="20"/>
                <w:szCs w:val="20"/>
                <w:rtl/>
              </w:rPr>
              <w:t>خطای داخل گروه</w:t>
            </w:r>
          </w:p>
        </w:tc>
        <w:tc>
          <w:tcPr>
            <w:tcW w:w="616" w:type="pct"/>
            <w:vAlign w:val="center"/>
            <w:hideMark/>
          </w:tcPr>
          <w:p w14:paraId="3133DA4C"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60/55</w:t>
            </w:r>
          </w:p>
        </w:tc>
        <w:tc>
          <w:tcPr>
            <w:tcW w:w="493" w:type="pct"/>
            <w:vAlign w:val="center"/>
            <w:hideMark/>
          </w:tcPr>
          <w:p w14:paraId="2D4A6D0D"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56</w:t>
            </w:r>
          </w:p>
        </w:tc>
        <w:tc>
          <w:tcPr>
            <w:tcW w:w="378" w:type="pct"/>
            <w:vAlign w:val="center"/>
            <w:hideMark/>
          </w:tcPr>
          <w:p w14:paraId="1B466497" w14:textId="77777777" w:rsidR="00DC023B" w:rsidRPr="002767BF" w:rsidRDefault="00DC023B" w:rsidP="00DC023B">
            <w:pPr>
              <w:bidi/>
              <w:spacing w:after="0"/>
              <w:jc w:val="center"/>
              <w:rPr>
                <w:rFonts w:cs="B Mitra"/>
                <w:color w:val="auto"/>
                <w:sz w:val="20"/>
                <w:szCs w:val="20"/>
                <w:lang w:bidi="fa-IR"/>
              </w:rPr>
            </w:pPr>
          </w:p>
        </w:tc>
        <w:tc>
          <w:tcPr>
            <w:tcW w:w="447" w:type="pct"/>
            <w:vAlign w:val="center"/>
            <w:hideMark/>
          </w:tcPr>
          <w:p w14:paraId="768DB8AA" w14:textId="77777777" w:rsidR="00DC023B" w:rsidRPr="002767BF" w:rsidRDefault="00DC023B" w:rsidP="00DC023B">
            <w:pPr>
              <w:bidi/>
              <w:spacing w:after="0"/>
              <w:jc w:val="center"/>
              <w:rPr>
                <w:rFonts w:cs="B Mitra"/>
                <w:color w:val="auto"/>
                <w:sz w:val="20"/>
                <w:szCs w:val="20"/>
                <w:lang w:bidi="fa-IR"/>
              </w:rPr>
            </w:pPr>
          </w:p>
        </w:tc>
        <w:tc>
          <w:tcPr>
            <w:tcW w:w="572" w:type="pct"/>
            <w:vAlign w:val="center"/>
            <w:hideMark/>
          </w:tcPr>
          <w:p w14:paraId="35F23A5C" w14:textId="77777777" w:rsidR="00DC023B" w:rsidRPr="002767BF" w:rsidRDefault="00DC023B" w:rsidP="00DC023B">
            <w:pPr>
              <w:bidi/>
              <w:spacing w:after="0"/>
              <w:jc w:val="center"/>
              <w:rPr>
                <w:rFonts w:cs="B Mitra"/>
                <w:color w:val="auto"/>
                <w:sz w:val="20"/>
                <w:szCs w:val="20"/>
                <w:lang w:bidi="fa-IR"/>
              </w:rPr>
            </w:pPr>
          </w:p>
        </w:tc>
        <w:tc>
          <w:tcPr>
            <w:tcW w:w="520" w:type="pct"/>
            <w:vAlign w:val="center"/>
          </w:tcPr>
          <w:p w14:paraId="28B5A4C7" w14:textId="77777777" w:rsidR="00DC023B" w:rsidRPr="002767BF" w:rsidRDefault="00DC023B" w:rsidP="00DC023B">
            <w:pPr>
              <w:bidi/>
              <w:spacing w:after="0"/>
              <w:jc w:val="center"/>
              <w:rPr>
                <w:rFonts w:cs="B Mitra"/>
                <w:color w:val="auto"/>
                <w:sz w:val="20"/>
                <w:szCs w:val="20"/>
                <w:lang w:bidi="fa-IR"/>
              </w:rPr>
            </w:pPr>
          </w:p>
        </w:tc>
        <w:tc>
          <w:tcPr>
            <w:tcW w:w="817" w:type="pct"/>
            <w:vAlign w:val="center"/>
          </w:tcPr>
          <w:p w14:paraId="5B7F3976" w14:textId="77777777" w:rsidR="00DC023B" w:rsidRPr="002767BF" w:rsidRDefault="00DC023B" w:rsidP="00DC023B">
            <w:pPr>
              <w:bidi/>
              <w:spacing w:after="0"/>
              <w:jc w:val="center"/>
              <w:rPr>
                <w:rFonts w:cs="B Mitra"/>
                <w:color w:val="auto"/>
                <w:sz w:val="20"/>
                <w:szCs w:val="20"/>
                <w:lang w:bidi="fa-IR"/>
              </w:rPr>
            </w:pPr>
          </w:p>
        </w:tc>
      </w:tr>
      <w:tr w:rsidR="00DC023B" w:rsidRPr="002767BF" w14:paraId="75ABC49A" w14:textId="77777777" w:rsidTr="00DC023B">
        <w:trPr>
          <w:jc w:val="center"/>
        </w:trPr>
        <w:tc>
          <w:tcPr>
            <w:tcW w:w="1157" w:type="pct"/>
            <w:vAlign w:val="center"/>
            <w:hideMark/>
          </w:tcPr>
          <w:p w14:paraId="4BFA314D" w14:textId="77777777" w:rsidR="00DC023B" w:rsidRPr="002767BF" w:rsidRDefault="00DC023B" w:rsidP="00DC023B">
            <w:pPr>
              <w:bidi/>
              <w:spacing w:after="0"/>
              <w:jc w:val="center"/>
              <w:rPr>
                <w:rFonts w:cs="B Mitra"/>
                <w:color w:val="auto"/>
                <w:sz w:val="20"/>
                <w:szCs w:val="20"/>
                <w:lang w:bidi="fa-IR"/>
              </w:rPr>
            </w:pPr>
            <w:r w:rsidRPr="002767BF">
              <w:rPr>
                <w:rFonts w:cs="B Mitra"/>
                <w:color w:val="auto"/>
                <w:sz w:val="20"/>
                <w:szCs w:val="20"/>
                <w:rtl/>
              </w:rPr>
              <w:t>کل</w:t>
            </w:r>
          </w:p>
        </w:tc>
        <w:tc>
          <w:tcPr>
            <w:tcW w:w="616" w:type="pct"/>
            <w:vAlign w:val="center"/>
            <w:hideMark/>
          </w:tcPr>
          <w:p w14:paraId="58422A38" w14:textId="77777777" w:rsidR="00DC023B" w:rsidRPr="002767BF" w:rsidRDefault="00DC023B" w:rsidP="00DC023B">
            <w:pPr>
              <w:bidi/>
              <w:spacing w:after="0"/>
              <w:jc w:val="center"/>
              <w:rPr>
                <w:rFonts w:cs="B Mitra"/>
                <w:color w:val="auto"/>
                <w:sz w:val="20"/>
                <w:szCs w:val="20"/>
                <w:lang w:bidi="fa-IR"/>
              </w:rPr>
            </w:pPr>
          </w:p>
        </w:tc>
        <w:tc>
          <w:tcPr>
            <w:tcW w:w="493" w:type="pct"/>
            <w:vAlign w:val="center"/>
            <w:hideMark/>
          </w:tcPr>
          <w:p w14:paraId="7D5A789D"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59</w:t>
            </w:r>
          </w:p>
        </w:tc>
        <w:tc>
          <w:tcPr>
            <w:tcW w:w="378" w:type="pct"/>
            <w:vAlign w:val="center"/>
            <w:hideMark/>
          </w:tcPr>
          <w:p w14:paraId="12D209D0" w14:textId="77777777" w:rsidR="00DC023B" w:rsidRPr="002767BF" w:rsidRDefault="00DC023B" w:rsidP="00DC023B">
            <w:pPr>
              <w:bidi/>
              <w:spacing w:after="0"/>
              <w:jc w:val="center"/>
              <w:rPr>
                <w:rFonts w:cs="B Mitra"/>
                <w:color w:val="auto"/>
                <w:sz w:val="20"/>
                <w:szCs w:val="20"/>
                <w:lang w:bidi="fa-IR"/>
              </w:rPr>
            </w:pPr>
          </w:p>
        </w:tc>
        <w:tc>
          <w:tcPr>
            <w:tcW w:w="447" w:type="pct"/>
            <w:vAlign w:val="center"/>
            <w:hideMark/>
          </w:tcPr>
          <w:p w14:paraId="1ECF1DE5" w14:textId="77777777" w:rsidR="00DC023B" w:rsidRPr="002767BF" w:rsidRDefault="00DC023B" w:rsidP="00DC023B">
            <w:pPr>
              <w:bidi/>
              <w:spacing w:after="0"/>
              <w:jc w:val="center"/>
              <w:rPr>
                <w:rFonts w:cs="B Mitra"/>
                <w:color w:val="auto"/>
                <w:sz w:val="20"/>
                <w:szCs w:val="20"/>
                <w:lang w:bidi="fa-IR"/>
              </w:rPr>
            </w:pPr>
          </w:p>
        </w:tc>
        <w:tc>
          <w:tcPr>
            <w:tcW w:w="572" w:type="pct"/>
            <w:vAlign w:val="center"/>
            <w:hideMark/>
          </w:tcPr>
          <w:p w14:paraId="0ABAAFEA" w14:textId="77777777" w:rsidR="00DC023B" w:rsidRPr="002767BF" w:rsidRDefault="00DC023B" w:rsidP="00DC023B">
            <w:pPr>
              <w:bidi/>
              <w:spacing w:after="0"/>
              <w:jc w:val="center"/>
              <w:rPr>
                <w:rFonts w:cs="B Mitra"/>
                <w:color w:val="auto"/>
                <w:sz w:val="20"/>
                <w:szCs w:val="20"/>
                <w:lang w:bidi="fa-IR"/>
              </w:rPr>
            </w:pPr>
          </w:p>
        </w:tc>
        <w:tc>
          <w:tcPr>
            <w:tcW w:w="520" w:type="pct"/>
            <w:vAlign w:val="center"/>
          </w:tcPr>
          <w:p w14:paraId="36FB4FB1" w14:textId="77777777" w:rsidR="00DC023B" w:rsidRPr="002767BF" w:rsidRDefault="00DC023B" w:rsidP="00DC023B">
            <w:pPr>
              <w:bidi/>
              <w:spacing w:after="0"/>
              <w:jc w:val="center"/>
              <w:rPr>
                <w:rFonts w:cs="B Mitra"/>
                <w:color w:val="auto"/>
                <w:sz w:val="20"/>
                <w:szCs w:val="20"/>
                <w:lang w:bidi="fa-IR"/>
              </w:rPr>
            </w:pPr>
          </w:p>
        </w:tc>
        <w:tc>
          <w:tcPr>
            <w:tcW w:w="817" w:type="pct"/>
            <w:vAlign w:val="center"/>
          </w:tcPr>
          <w:p w14:paraId="622D0F2B" w14:textId="77777777" w:rsidR="00DC023B" w:rsidRPr="002767BF" w:rsidRDefault="00DC023B" w:rsidP="00DC023B">
            <w:pPr>
              <w:bidi/>
              <w:spacing w:after="0"/>
              <w:jc w:val="center"/>
              <w:rPr>
                <w:rFonts w:cs="B Mitra"/>
                <w:color w:val="auto"/>
                <w:sz w:val="20"/>
                <w:szCs w:val="20"/>
                <w:lang w:bidi="fa-IR"/>
              </w:rPr>
            </w:pPr>
          </w:p>
        </w:tc>
      </w:tr>
    </w:tbl>
    <w:p w14:paraId="59A23BEF" w14:textId="77777777" w:rsidR="00DC023B" w:rsidRPr="002767BF" w:rsidRDefault="00DC023B" w:rsidP="00DC023B">
      <w:pPr>
        <w:bidi/>
        <w:spacing w:after="0"/>
        <w:jc w:val="both"/>
        <w:rPr>
          <w:rFonts w:ascii="Calibri" w:hAnsi="Calibri" w:cs="B Mitra"/>
          <w:b/>
          <w:bCs/>
          <w:color w:val="auto"/>
          <w:sz w:val="20"/>
          <w:szCs w:val="20"/>
          <w:rtl/>
        </w:rPr>
      </w:pPr>
    </w:p>
    <w:p w14:paraId="3FE2208F" w14:textId="0BD6D444" w:rsidR="00DC023B" w:rsidRPr="002767BF" w:rsidRDefault="00E80C47" w:rsidP="00DC023B">
      <w:pPr>
        <w:pStyle w:val="Heading2"/>
        <w:bidi/>
        <w:rPr>
          <w:rtl/>
        </w:rPr>
      </w:pPr>
      <w:r w:rsidRPr="002767BF">
        <w:rPr>
          <w:rtl/>
        </w:rPr>
        <w:t>نتا</w:t>
      </w:r>
      <w:r w:rsidRPr="002767BF">
        <w:rPr>
          <w:rFonts w:hint="cs"/>
          <w:rtl/>
        </w:rPr>
        <w:t>یج</w:t>
      </w:r>
      <w:r w:rsidRPr="002767BF">
        <w:rPr>
          <w:rtl/>
        </w:rPr>
        <w:t xml:space="preserve"> جدول فوق نشان م</w:t>
      </w:r>
      <w:r w:rsidRPr="002767BF">
        <w:rPr>
          <w:rFonts w:hint="cs"/>
          <w:rtl/>
        </w:rPr>
        <w:t>ی‌دهد</w:t>
      </w:r>
      <w:r w:rsidRPr="002767BF">
        <w:rPr>
          <w:rtl/>
        </w:rPr>
        <w:t xml:space="preserve"> که تأث</w:t>
      </w:r>
      <w:r w:rsidRPr="002767BF">
        <w:rPr>
          <w:rFonts w:hint="cs"/>
          <w:rtl/>
        </w:rPr>
        <w:t>یر</w:t>
      </w:r>
      <w:r w:rsidRPr="002767BF">
        <w:rPr>
          <w:rtl/>
        </w:rPr>
        <w:t xml:space="preserve"> گروه (روش باز</w:t>
      </w:r>
      <w:r w:rsidRPr="002767BF">
        <w:rPr>
          <w:rFonts w:hint="cs"/>
          <w:rtl/>
        </w:rPr>
        <w:t>ی‌وارسازی</w:t>
      </w:r>
      <w:r w:rsidRPr="002767BF">
        <w:rPr>
          <w:rtl/>
        </w:rPr>
        <w:t>) بر م</w:t>
      </w:r>
      <w:r w:rsidRPr="002767BF">
        <w:rPr>
          <w:rFonts w:hint="cs"/>
          <w:rtl/>
        </w:rPr>
        <w:t>یزان</w:t>
      </w:r>
      <w:r w:rsidRPr="002767BF">
        <w:rPr>
          <w:rtl/>
        </w:rPr>
        <w:t xml:space="preserve"> مشارکت دانش‌آموزان به‌طور معنادار</w:t>
      </w:r>
      <w:r w:rsidRPr="002767BF">
        <w:rPr>
          <w:rFonts w:hint="cs"/>
          <w:rtl/>
        </w:rPr>
        <w:t>ی</w:t>
      </w:r>
      <w:r w:rsidRPr="002767BF">
        <w:rPr>
          <w:rtl/>
        </w:rPr>
        <w:t xml:space="preserve"> مثبت است</w:t>
      </w:r>
      <w:r w:rsidR="00DC023B" w:rsidRPr="002767BF">
        <w:rPr>
          <w:rtl/>
        </w:rPr>
        <w:t>. مقدار</w:t>
      </w:r>
      <w:r w:rsidR="00DC023B" w:rsidRPr="002767BF">
        <w:rPr>
          <w:lang w:val="en-US" w:bidi="fa-IR"/>
        </w:rPr>
        <w:t xml:space="preserve"> F </w:t>
      </w:r>
      <w:r w:rsidR="00DC023B" w:rsidRPr="002767BF">
        <w:rPr>
          <w:rtl/>
        </w:rPr>
        <w:t xml:space="preserve">برابر با </w:t>
      </w:r>
      <w:r w:rsidR="00DC023B" w:rsidRPr="002767BF">
        <w:rPr>
          <w:rFonts w:hint="cs"/>
          <w:rtl/>
        </w:rPr>
        <w:t>30/15</w:t>
      </w:r>
      <w:r w:rsidR="00DC023B" w:rsidRPr="002767BF">
        <w:rPr>
          <w:rtl/>
        </w:rPr>
        <w:t xml:space="preserve"> </w:t>
      </w:r>
      <w:r w:rsidR="00DC023B" w:rsidRPr="002767BF">
        <w:rPr>
          <w:rFonts w:hint="cs"/>
          <w:rtl/>
        </w:rPr>
        <w:t>است که به لحاظ آماری معنادار بوده و نشان از تأثیر</w:t>
      </w:r>
      <w:r w:rsidR="00DC023B" w:rsidRPr="002767BF">
        <w:rPr>
          <w:rtl/>
        </w:rPr>
        <w:t xml:space="preserve"> معنادار روش بازی‌وارسازی</w:t>
      </w:r>
      <w:r w:rsidR="00DC023B" w:rsidRPr="002767BF">
        <w:rPr>
          <w:rFonts w:hint="cs"/>
          <w:rtl/>
        </w:rPr>
        <w:t xml:space="preserve"> </w:t>
      </w:r>
      <w:r w:rsidR="00DC023B" w:rsidRPr="002767BF">
        <w:rPr>
          <w:rtl/>
        </w:rPr>
        <w:t>بر افزایش مشارکت دانش‌آموزان در مدیریت پسماند است. اندازه اثر</w:t>
      </w:r>
      <w:r w:rsidR="00DC023B" w:rsidRPr="002767BF">
        <w:rPr>
          <w:lang w:val="en-US" w:bidi="fa-IR"/>
        </w:rPr>
        <w:t xml:space="preserve"> (η²) </w:t>
      </w:r>
      <w:r w:rsidR="00DC023B" w:rsidRPr="002767BF">
        <w:rPr>
          <w:rtl/>
        </w:rPr>
        <w:t>برابر با</w:t>
      </w:r>
      <w:r w:rsidR="00DC023B" w:rsidRPr="002767BF">
        <w:rPr>
          <w:rFonts w:hint="cs"/>
          <w:rtl/>
        </w:rPr>
        <w:t xml:space="preserve"> 34/0 </w:t>
      </w:r>
      <w:r w:rsidR="00DC023B" w:rsidRPr="002767BF">
        <w:rPr>
          <w:rtl/>
        </w:rPr>
        <w:t xml:space="preserve"> نیز نشان‌دهنده تأثیر نسبتا قوی مداخله بر نتایج است.</w:t>
      </w:r>
      <w:r w:rsidR="00DC023B" w:rsidRPr="002767BF">
        <w:rPr>
          <w:rFonts w:hint="cs"/>
          <w:rtl/>
        </w:rPr>
        <w:t xml:space="preserve"> </w:t>
      </w:r>
      <w:r w:rsidR="00DC023B" w:rsidRPr="002767BF">
        <w:rPr>
          <w:rtl/>
        </w:rPr>
        <w:t xml:space="preserve">مقدار </w:t>
      </w:r>
      <w:r w:rsidR="00DC023B" w:rsidRPr="002767BF">
        <w:rPr>
          <w:lang w:val="en-US" w:bidi="fa-IR"/>
        </w:rPr>
        <w:t>Cohen’s f</w:t>
      </w:r>
      <w:r w:rsidR="00DC023B" w:rsidRPr="002767BF">
        <w:rPr>
          <w:rtl/>
        </w:rPr>
        <w:t xml:space="preserve"> ن</w:t>
      </w:r>
      <w:r w:rsidR="00DC023B" w:rsidRPr="002767BF">
        <w:rPr>
          <w:rFonts w:hint="cs"/>
          <w:rtl/>
        </w:rPr>
        <w:t>ی</w:t>
      </w:r>
      <w:r w:rsidR="00DC023B" w:rsidRPr="002767BF">
        <w:rPr>
          <w:rFonts w:hint="eastAsia"/>
          <w:rtl/>
        </w:rPr>
        <w:t>ز</w:t>
      </w:r>
      <w:r w:rsidR="00DC023B" w:rsidRPr="002767BF">
        <w:rPr>
          <w:rtl/>
        </w:rPr>
        <w:t xml:space="preserve"> بر اساس ا</w:t>
      </w:r>
      <w:r w:rsidR="00DC023B" w:rsidRPr="002767BF">
        <w:rPr>
          <w:rFonts w:hint="cs"/>
          <w:rtl/>
        </w:rPr>
        <w:t>ی</w:t>
      </w:r>
      <w:r w:rsidR="00DC023B" w:rsidRPr="002767BF">
        <w:rPr>
          <w:rFonts w:hint="eastAsia"/>
          <w:rtl/>
        </w:rPr>
        <w:t>ن</w:t>
      </w:r>
      <w:r w:rsidR="00DC023B" w:rsidRPr="002767BF">
        <w:rPr>
          <w:rtl/>
        </w:rPr>
        <w:t xml:space="preserve"> تحل</w:t>
      </w:r>
      <w:r w:rsidR="00DC023B" w:rsidRPr="002767BF">
        <w:rPr>
          <w:rFonts w:hint="cs"/>
          <w:rtl/>
        </w:rPr>
        <w:t>ی</w:t>
      </w:r>
      <w:r w:rsidR="00DC023B" w:rsidRPr="002767BF">
        <w:rPr>
          <w:rFonts w:hint="eastAsia"/>
          <w:rtl/>
        </w:rPr>
        <w:t>ل</w:t>
      </w:r>
      <w:r w:rsidR="00DC023B" w:rsidRPr="002767BF">
        <w:rPr>
          <w:rtl/>
        </w:rPr>
        <w:t xml:space="preserve"> برابر با </w:t>
      </w:r>
      <w:r w:rsidR="00DC023B" w:rsidRPr="002767BF">
        <w:rPr>
          <w:rFonts w:hint="cs"/>
          <w:rtl/>
          <w:lang w:bidi="fa-IR"/>
        </w:rPr>
        <w:t>72/0</w:t>
      </w:r>
      <w:r w:rsidR="00DC023B" w:rsidRPr="002767BF">
        <w:rPr>
          <w:rtl/>
        </w:rPr>
        <w:t xml:space="preserve"> م</w:t>
      </w:r>
      <w:r w:rsidR="00DC023B" w:rsidRPr="002767BF">
        <w:rPr>
          <w:rFonts w:hint="cs"/>
          <w:rtl/>
        </w:rPr>
        <w:t>ی‌</w:t>
      </w:r>
      <w:r w:rsidR="00DC023B" w:rsidRPr="002767BF">
        <w:rPr>
          <w:rFonts w:hint="eastAsia"/>
          <w:rtl/>
        </w:rPr>
        <w:t>باشد</w:t>
      </w:r>
      <w:r w:rsidR="00DC023B" w:rsidRPr="002767BF">
        <w:rPr>
          <w:rtl/>
        </w:rPr>
        <w:t xml:space="preserve"> که بر اساس طبقه‌بند</w:t>
      </w:r>
      <w:r w:rsidR="00DC023B" w:rsidRPr="002767BF">
        <w:rPr>
          <w:rFonts w:hint="cs"/>
          <w:rtl/>
        </w:rPr>
        <w:t>ی</w:t>
      </w:r>
      <w:r w:rsidR="00DC023B" w:rsidRPr="002767BF">
        <w:rPr>
          <w:rtl/>
        </w:rPr>
        <w:t xml:space="preserve"> استاندارد، در دامنه‌</w:t>
      </w:r>
      <w:r w:rsidR="00DC023B" w:rsidRPr="002767BF">
        <w:rPr>
          <w:rFonts w:hint="cs"/>
          <w:rtl/>
        </w:rPr>
        <w:t>ی</w:t>
      </w:r>
      <w:r w:rsidR="00DC023B" w:rsidRPr="002767BF">
        <w:rPr>
          <w:rtl/>
        </w:rPr>
        <w:t xml:space="preserve"> اثر بس</w:t>
      </w:r>
      <w:r w:rsidR="00DC023B" w:rsidRPr="002767BF">
        <w:rPr>
          <w:rFonts w:hint="cs"/>
          <w:rtl/>
        </w:rPr>
        <w:t>ی</w:t>
      </w:r>
      <w:r w:rsidR="00DC023B" w:rsidRPr="002767BF">
        <w:rPr>
          <w:rFonts w:hint="eastAsia"/>
          <w:rtl/>
        </w:rPr>
        <w:t>ار</w:t>
      </w:r>
      <w:r w:rsidR="00DC023B" w:rsidRPr="002767BF">
        <w:rPr>
          <w:rtl/>
        </w:rPr>
        <w:t xml:space="preserve"> بزرگ قرار م</w:t>
      </w:r>
      <w:r w:rsidR="00DC023B" w:rsidRPr="002767BF">
        <w:rPr>
          <w:rFonts w:hint="cs"/>
          <w:rtl/>
        </w:rPr>
        <w:t>ی‌</w:t>
      </w:r>
      <w:r w:rsidR="00DC023B" w:rsidRPr="002767BF">
        <w:rPr>
          <w:rFonts w:hint="eastAsia"/>
          <w:rtl/>
        </w:rPr>
        <w:t>گ</w:t>
      </w:r>
      <w:r w:rsidR="00DC023B" w:rsidRPr="002767BF">
        <w:rPr>
          <w:rFonts w:hint="cs"/>
          <w:rtl/>
        </w:rPr>
        <w:t>ی</w:t>
      </w:r>
      <w:r w:rsidR="00DC023B" w:rsidRPr="002767BF">
        <w:rPr>
          <w:rFonts w:hint="eastAsia"/>
          <w:rtl/>
        </w:rPr>
        <w:t>رد</w:t>
      </w:r>
      <w:r w:rsidR="00DC023B" w:rsidRPr="002767BF">
        <w:rPr>
          <w:rtl/>
        </w:rPr>
        <w:t>.</w:t>
      </w:r>
      <w:r w:rsidR="00DC023B" w:rsidRPr="002767BF">
        <w:rPr>
          <w:rFonts w:hint="cs"/>
          <w:rtl/>
        </w:rPr>
        <w:t xml:space="preserve"> </w:t>
      </w:r>
      <w:r w:rsidR="00DC023B" w:rsidRPr="002767BF">
        <w:rPr>
          <w:rFonts w:hint="eastAsia"/>
          <w:rtl/>
        </w:rPr>
        <w:t>علاوه</w:t>
      </w:r>
      <w:r w:rsidR="00DC023B" w:rsidRPr="002767BF">
        <w:rPr>
          <w:rtl/>
        </w:rPr>
        <w:t xml:space="preserve"> بر ا</w:t>
      </w:r>
      <w:r w:rsidR="00DC023B" w:rsidRPr="002767BF">
        <w:rPr>
          <w:rFonts w:hint="cs"/>
          <w:rtl/>
        </w:rPr>
        <w:t>ی</w:t>
      </w:r>
      <w:r w:rsidR="00DC023B" w:rsidRPr="002767BF">
        <w:rPr>
          <w:rFonts w:hint="eastAsia"/>
          <w:rtl/>
        </w:rPr>
        <w:t>ن،</w:t>
      </w:r>
      <w:r w:rsidR="00DC023B" w:rsidRPr="002767BF">
        <w:rPr>
          <w:rtl/>
        </w:rPr>
        <w:t xml:space="preserve"> توان آزمون آمار</w:t>
      </w:r>
      <w:r w:rsidR="00DC023B" w:rsidRPr="002767BF">
        <w:rPr>
          <w:rFonts w:hint="cs"/>
          <w:rtl/>
        </w:rPr>
        <w:t>ی</w:t>
      </w:r>
      <w:r w:rsidR="00DC023B" w:rsidRPr="002767BF">
        <w:rPr>
          <w:rtl/>
        </w:rPr>
        <w:t xml:space="preserve"> (</w:t>
      </w:r>
      <w:r w:rsidR="00DC023B" w:rsidRPr="002767BF">
        <w:rPr>
          <w:lang w:val="en-US" w:bidi="fa-IR"/>
        </w:rPr>
        <w:t>power</w:t>
      </w:r>
      <w:r w:rsidR="00DC023B" w:rsidRPr="002767BF">
        <w:rPr>
          <w:rtl/>
        </w:rPr>
        <w:t>) برا</w:t>
      </w:r>
      <w:r w:rsidR="00DC023B" w:rsidRPr="002767BF">
        <w:rPr>
          <w:rFonts w:hint="cs"/>
          <w:rtl/>
        </w:rPr>
        <w:t>ی</w:t>
      </w:r>
      <w:r w:rsidR="00DC023B" w:rsidRPr="002767BF">
        <w:rPr>
          <w:rtl/>
        </w:rPr>
        <w:t xml:space="preserve"> ا</w:t>
      </w:r>
      <w:r w:rsidR="00DC023B" w:rsidRPr="002767BF">
        <w:rPr>
          <w:rFonts w:hint="cs"/>
          <w:rtl/>
        </w:rPr>
        <w:t>ی</w:t>
      </w:r>
      <w:r w:rsidR="00DC023B" w:rsidRPr="002767BF">
        <w:rPr>
          <w:rFonts w:hint="eastAsia"/>
          <w:rtl/>
        </w:rPr>
        <w:t>ن</w:t>
      </w:r>
      <w:r w:rsidR="00DC023B" w:rsidRPr="002767BF">
        <w:rPr>
          <w:rtl/>
        </w:rPr>
        <w:t xml:space="preserve"> اثر </w:t>
      </w:r>
      <w:r w:rsidR="00DC023B" w:rsidRPr="002767BF">
        <w:rPr>
          <w:rFonts w:hint="cs"/>
          <w:rtl/>
          <w:lang w:bidi="fa-IR"/>
        </w:rPr>
        <w:t>99/0</w:t>
      </w:r>
      <w:r w:rsidR="00DC023B" w:rsidRPr="002767BF">
        <w:rPr>
          <w:rtl/>
          <w:lang w:bidi="fa-IR"/>
        </w:rPr>
        <w:t>(</w:t>
      </w:r>
      <w:r w:rsidR="00DC023B" w:rsidRPr="002767BF">
        <w:rPr>
          <w:rFonts w:hint="cs"/>
          <w:rtl/>
          <w:lang w:bidi="fa-IR"/>
        </w:rPr>
        <w:t>%99</w:t>
      </w:r>
      <w:r w:rsidR="00DC023B" w:rsidRPr="002767BF">
        <w:rPr>
          <w:rtl/>
          <w:lang w:bidi="fa-IR"/>
        </w:rPr>
        <w:t xml:space="preserve">) </w:t>
      </w:r>
      <w:r w:rsidR="00DC023B" w:rsidRPr="002767BF">
        <w:rPr>
          <w:rtl/>
        </w:rPr>
        <w:t>است، به ا</w:t>
      </w:r>
      <w:r w:rsidR="00DC023B" w:rsidRPr="002767BF">
        <w:rPr>
          <w:rFonts w:hint="cs"/>
          <w:rtl/>
        </w:rPr>
        <w:t>ی</w:t>
      </w:r>
      <w:r w:rsidR="00DC023B" w:rsidRPr="002767BF">
        <w:rPr>
          <w:rFonts w:hint="eastAsia"/>
          <w:rtl/>
        </w:rPr>
        <w:t>ن</w:t>
      </w:r>
      <w:r w:rsidR="00DC023B" w:rsidRPr="002767BF">
        <w:rPr>
          <w:rtl/>
        </w:rPr>
        <w:t xml:space="preserve"> معن</w:t>
      </w:r>
      <w:r w:rsidR="00DC023B" w:rsidRPr="002767BF">
        <w:rPr>
          <w:rFonts w:hint="cs"/>
          <w:rtl/>
        </w:rPr>
        <w:t>ی</w:t>
      </w:r>
      <w:r w:rsidR="00DC023B" w:rsidRPr="002767BF">
        <w:rPr>
          <w:rtl/>
        </w:rPr>
        <w:t xml:space="preserve"> که احتمال کاف</w:t>
      </w:r>
      <w:r w:rsidR="00DC023B" w:rsidRPr="002767BF">
        <w:rPr>
          <w:rFonts w:hint="cs"/>
          <w:rtl/>
        </w:rPr>
        <w:t>ی</w:t>
      </w:r>
      <w:r w:rsidR="00DC023B" w:rsidRPr="002767BF">
        <w:rPr>
          <w:rtl/>
        </w:rPr>
        <w:t xml:space="preserve"> بودن حجم نمونه و اطم</w:t>
      </w:r>
      <w:r w:rsidR="00DC023B" w:rsidRPr="002767BF">
        <w:rPr>
          <w:rFonts w:hint="cs"/>
          <w:rtl/>
        </w:rPr>
        <w:t>ی</w:t>
      </w:r>
      <w:r w:rsidR="00DC023B" w:rsidRPr="002767BF">
        <w:rPr>
          <w:rFonts w:hint="eastAsia"/>
          <w:rtl/>
        </w:rPr>
        <w:t>نان</w:t>
      </w:r>
      <w:r w:rsidR="00DC023B" w:rsidRPr="002767BF">
        <w:rPr>
          <w:rtl/>
        </w:rPr>
        <w:t xml:space="preserve"> از صحت نتا</w:t>
      </w:r>
      <w:r w:rsidR="00DC023B" w:rsidRPr="002767BF">
        <w:rPr>
          <w:rFonts w:hint="cs"/>
          <w:rtl/>
        </w:rPr>
        <w:t>ی</w:t>
      </w:r>
      <w:r w:rsidR="00DC023B" w:rsidRPr="002767BF">
        <w:rPr>
          <w:rFonts w:hint="eastAsia"/>
          <w:rtl/>
        </w:rPr>
        <w:t>ج</w:t>
      </w:r>
      <w:r w:rsidR="00DC023B" w:rsidRPr="002767BF">
        <w:rPr>
          <w:rtl/>
        </w:rPr>
        <w:t xml:space="preserve"> آمار</w:t>
      </w:r>
      <w:r w:rsidR="00DC023B" w:rsidRPr="002767BF">
        <w:rPr>
          <w:rFonts w:hint="cs"/>
          <w:rtl/>
        </w:rPr>
        <w:t>ی</w:t>
      </w:r>
      <w:r w:rsidR="00DC023B" w:rsidRPr="002767BF">
        <w:rPr>
          <w:rtl/>
        </w:rPr>
        <w:t xml:space="preserve"> بس</w:t>
      </w:r>
      <w:r w:rsidR="00DC023B" w:rsidRPr="002767BF">
        <w:rPr>
          <w:rFonts w:hint="cs"/>
          <w:rtl/>
        </w:rPr>
        <w:t>ی</w:t>
      </w:r>
      <w:r w:rsidR="00DC023B" w:rsidRPr="002767BF">
        <w:rPr>
          <w:rFonts w:hint="eastAsia"/>
          <w:rtl/>
        </w:rPr>
        <w:t>ار</w:t>
      </w:r>
      <w:r w:rsidR="00DC023B" w:rsidRPr="002767BF">
        <w:rPr>
          <w:rtl/>
        </w:rPr>
        <w:t xml:space="preserve"> بالاست و </w:t>
      </w:r>
      <w:r w:rsidR="00DC023B" w:rsidRPr="002767BF">
        <w:rPr>
          <w:rFonts w:hint="cs"/>
          <w:rtl/>
        </w:rPr>
        <w:t>ی</w:t>
      </w:r>
      <w:r w:rsidR="00DC023B" w:rsidRPr="002767BF">
        <w:rPr>
          <w:rFonts w:hint="eastAsia"/>
          <w:rtl/>
        </w:rPr>
        <w:t>افته‌ها</w:t>
      </w:r>
      <w:r w:rsidR="00DC023B" w:rsidRPr="002767BF">
        <w:rPr>
          <w:rtl/>
        </w:rPr>
        <w:t xml:space="preserve"> قابل اتکاء هستند.</w:t>
      </w:r>
      <w:r w:rsidR="00DC023B" w:rsidRPr="002767BF">
        <w:rPr>
          <w:rFonts w:hint="cs"/>
          <w:rtl/>
        </w:rPr>
        <w:t xml:space="preserve"> </w:t>
      </w:r>
      <w:r w:rsidR="00DC023B" w:rsidRPr="002767BF">
        <w:rPr>
          <w:rtl/>
        </w:rPr>
        <w:t>تحلیل داده‌ها همچنین نشان می‌دهد که کواریانس مربوط به پیش‌آزمون تأثیر قابل توجهی بر نتایج دارد، با مقدار</w:t>
      </w:r>
      <w:r w:rsidR="00DC023B" w:rsidRPr="002767BF">
        <w:rPr>
          <w:lang w:val="en-US" w:bidi="fa-IR"/>
        </w:rPr>
        <w:t xml:space="preserve"> F </w:t>
      </w:r>
      <w:r w:rsidR="00DC023B" w:rsidRPr="002767BF">
        <w:rPr>
          <w:rtl/>
        </w:rPr>
        <w:t xml:space="preserve">برابر با </w:t>
      </w:r>
      <w:r w:rsidR="00DC023B" w:rsidRPr="002767BF">
        <w:rPr>
          <w:rFonts w:hint="cs"/>
          <w:rtl/>
        </w:rPr>
        <w:t>12/4</w:t>
      </w:r>
      <w:r w:rsidR="00DC023B" w:rsidRPr="002767BF">
        <w:rPr>
          <w:rtl/>
        </w:rPr>
        <w:t xml:space="preserve"> و</w:t>
      </w:r>
      <w:r w:rsidR="00DC023B" w:rsidRPr="002767BF">
        <w:rPr>
          <w:lang w:val="en-US" w:bidi="fa-IR"/>
        </w:rPr>
        <w:t xml:space="preserve"> p-Value </w:t>
      </w:r>
      <w:r w:rsidR="00DC023B" w:rsidRPr="002767BF">
        <w:rPr>
          <w:rtl/>
        </w:rPr>
        <w:t xml:space="preserve">برابر با </w:t>
      </w:r>
      <w:r w:rsidR="00DC023B" w:rsidRPr="002767BF">
        <w:rPr>
          <w:rFonts w:hint="cs"/>
          <w:rtl/>
        </w:rPr>
        <w:t>480/0</w:t>
      </w:r>
      <w:r w:rsidR="00DC023B" w:rsidRPr="002767BF">
        <w:rPr>
          <w:rtl/>
        </w:rPr>
        <w:t xml:space="preserve"> این بدان معنی است که پیش‌آزمون تأثیر قابل توجهی بر نتایج پس‌آزمون دارد و باید به عنوان یک متغیر کنترلی در تحلیل در نظر گرفته شود. اندازه اثر این کواریانس</w:t>
      </w:r>
      <w:r w:rsidR="00DC023B" w:rsidRPr="002767BF">
        <w:rPr>
          <w:lang w:val="en-US" w:bidi="fa-IR"/>
        </w:rPr>
        <w:t xml:space="preserve"> (η² = 0.11) </w:t>
      </w:r>
      <w:r w:rsidR="00DC023B" w:rsidRPr="002767BF">
        <w:rPr>
          <w:rtl/>
        </w:rPr>
        <w:t>نشان‌دهنده تأثیر نسبتا ضعیف ولی معنادار پیش‌آزمون بر نتایج است.</w:t>
      </w:r>
    </w:p>
    <w:p w14:paraId="6107D488" w14:textId="77777777" w:rsidR="00DC023B" w:rsidRPr="002767BF" w:rsidRDefault="00DC023B" w:rsidP="00DC023B">
      <w:pPr>
        <w:pStyle w:val="Heading2"/>
        <w:bidi/>
        <w:rPr>
          <w:rtl/>
          <w:lang w:bidi="fa-IR"/>
        </w:rPr>
      </w:pPr>
      <w:bookmarkStart w:id="3" w:name="_Toc180832147"/>
      <w:bookmarkStart w:id="4" w:name="_Toc185275141"/>
      <w:r w:rsidRPr="002767BF">
        <w:rPr>
          <w:rFonts w:hint="cs"/>
          <w:rtl/>
        </w:rPr>
        <w:t xml:space="preserve">همچنین جهت بررسی تأثیر </w:t>
      </w:r>
      <w:r w:rsidRPr="002767BF">
        <w:rPr>
          <w:rtl/>
        </w:rPr>
        <w:t>روش بازی‌وارسازی</w:t>
      </w:r>
      <w:r w:rsidRPr="002767BF">
        <w:rPr>
          <w:rFonts w:hint="cs"/>
          <w:rtl/>
        </w:rPr>
        <w:t xml:space="preserve"> بر</w:t>
      </w:r>
      <w:r w:rsidRPr="002767BF">
        <w:rPr>
          <w:rtl/>
        </w:rPr>
        <w:t xml:space="preserve"> مشارکت دانش‌آموزان در تفکیک پسماندهای خشک در منزل </w:t>
      </w:r>
      <w:r w:rsidRPr="002767BF">
        <w:rPr>
          <w:rFonts w:hint="cs"/>
          <w:rtl/>
        </w:rPr>
        <w:t>از تحلیل کوواریانس استفاده شد</w:t>
      </w:r>
      <w:r w:rsidRPr="002767BF">
        <w:rPr>
          <w:rtl/>
        </w:rPr>
        <w:t>.</w:t>
      </w:r>
      <w:bookmarkEnd w:id="3"/>
      <w:bookmarkEnd w:id="4"/>
      <w:r w:rsidRPr="002767BF">
        <w:rPr>
          <w:rFonts w:hint="cs"/>
          <w:rtl/>
        </w:rPr>
        <w:t xml:space="preserve"> </w:t>
      </w:r>
      <w:r w:rsidRPr="002767BF">
        <w:rPr>
          <w:rFonts w:hint="cs"/>
          <w:rtl/>
          <w:lang w:bidi="fa-IR"/>
        </w:rPr>
        <w:t>پیش از استفاده از آزمون، مفروضه همگنی واریانس</w:t>
      </w:r>
      <w:r w:rsidRPr="002767BF">
        <w:rPr>
          <w:rtl/>
          <w:lang w:bidi="fa-IR"/>
        </w:rPr>
        <w:softHyphen/>
      </w:r>
      <w:r w:rsidRPr="002767BF">
        <w:rPr>
          <w:rFonts w:hint="cs"/>
          <w:rtl/>
          <w:lang w:bidi="fa-IR"/>
        </w:rPr>
        <w:t>ها با استفاده از آزمون لوین بررسی و مورد تأیید قرار گرفت.</w:t>
      </w:r>
    </w:p>
    <w:p w14:paraId="082F5E94" w14:textId="77777777" w:rsidR="00DC023B" w:rsidRPr="002767BF" w:rsidRDefault="00DC023B" w:rsidP="00DC023B">
      <w:pPr>
        <w:bidi/>
        <w:spacing w:after="160"/>
        <w:jc w:val="center"/>
        <w:rPr>
          <w:rFonts w:ascii="Calibri" w:hAnsi="Calibri" w:cs="B Mitra"/>
          <w:b/>
          <w:bCs/>
          <w:color w:val="auto"/>
          <w:sz w:val="20"/>
          <w:szCs w:val="20"/>
          <w:lang w:bidi="fa-IR"/>
        </w:rPr>
      </w:pPr>
      <w:bookmarkStart w:id="5" w:name="_Toc180831662"/>
      <w:r w:rsidRPr="002767BF">
        <w:rPr>
          <w:rFonts w:ascii="Calibri" w:hAnsi="Calibri" w:cs="B Mitra"/>
          <w:b/>
          <w:bCs/>
          <w:color w:val="auto"/>
          <w:sz w:val="20"/>
          <w:szCs w:val="20"/>
          <w:rtl/>
          <w:lang w:bidi="fa-IR"/>
        </w:rPr>
        <w:t xml:space="preserve">جدول </w:t>
      </w:r>
      <w:r w:rsidRPr="002767BF">
        <w:rPr>
          <w:rFonts w:ascii="Calibri" w:hAnsi="Calibri" w:cs="B Mitra" w:hint="cs"/>
          <w:b/>
          <w:bCs/>
          <w:color w:val="auto"/>
          <w:sz w:val="20"/>
          <w:szCs w:val="20"/>
          <w:rtl/>
          <w:lang w:bidi="fa-IR"/>
        </w:rPr>
        <w:t>6.</w:t>
      </w:r>
      <w:r w:rsidRPr="002767BF">
        <w:rPr>
          <w:rFonts w:ascii="Calibri" w:hAnsi="Calibri" w:cs="B Mitra"/>
          <w:b/>
          <w:bCs/>
          <w:color w:val="auto"/>
          <w:sz w:val="20"/>
          <w:szCs w:val="20"/>
          <w:rtl/>
          <w:lang w:bidi="fa-IR"/>
        </w:rPr>
        <w:t xml:space="preserve"> جدول نتا</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ج</w:t>
      </w:r>
      <w:r w:rsidRPr="002767BF">
        <w:rPr>
          <w:rFonts w:ascii="Calibri" w:hAnsi="Calibri" w:cs="B Mitra"/>
          <w:b/>
          <w:bCs/>
          <w:color w:val="auto"/>
          <w:sz w:val="20"/>
          <w:szCs w:val="20"/>
          <w:rtl/>
          <w:lang w:bidi="fa-IR"/>
        </w:rPr>
        <w:t xml:space="preserve"> تحل</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ل</w:t>
      </w:r>
      <w:r w:rsidRPr="002767BF">
        <w:rPr>
          <w:rFonts w:ascii="Calibri" w:hAnsi="Calibri" w:cs="B Mitra"/>
          <w:b/>
          <w:bCs/>
          <w:color w:val="auto"/>
          <w:sz w:val="20"/>
          <w:szCs w:val="20"/>
          <w:rtl/>
          <w:lang w:bidi="fa-IR"/>
        </w:rPr>
        <w:t xml:space="preserve"> کوار</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انس</w:t>
      </w:r>
      <w:r w:rsidRPr="002767BF">
        <w:rPr>
          <w:rFonts w:ascii="Calibri" w:hAnsi="Calibri" w:cs="B Mitra"/>
          <w:b/>
          <w:bCs/>
          <w:color w:val="auto"/>
          <w:sz w:val="20"/>
          <w:szCs w:val="20"/>
          <w:rtl/>
          <w:lang w:bidi="fa-IR"/>
        </w:rPr>
        <w:t xml:space="preserve"> برا</w:t>
      </w:r>
      <w:r w:rsidRPr="002767BF">
        <w:rPr>
          <w:rFonts w:ascii="Calibri" w:hAnsi="Calibri" w:cs="B Mitra" w:hint="cs"/>
          <w:b/>
          <w:bCs/>
          <w:color w:val="auto"/>
          <w:sz w:val="20"/>
          <w:szCs w:val="20"/>
          <w:rtl/>
          <w:lang w:bidi="fa-IR"/>
        </w:rPr>
        <w:t>ی</w:t>
      </w:r>
      <w:r w:rsidRPr="002767BF">
        <w:rPr>
          <w:rFonts w:ascii="Calibri" w:hAnsi="Calibri" w:cs="B Mitra"/>
          <w:b/>
          <w:bCs/>
          <w:color w:val="auto"/>
          <w:sz w:val="20"/>
          <w:szCs w:val="20"/>
          <w:rtl/>
          <w:lang w:bidi="fa-IR"/>
        </w:rPr>
        <w:t xml:space="preserve"> بررس</w:t>
      </w:r>
      <w:r w:rsidRPr="002767BF">
        <w:rPr>
          <w:rFonts w:ascii="Calibri" w:hAnsi="Calibri" w:cs="B Mitra" w:hint="cs"/>
          <w:b/>
          <w:bCs/>
          <w:color w:val="auto"/>
          <w:sz w:val="20"/>
          <w:szCs w:val="20"/>
          <w:rtl/>
          <w:lang w:bidi="fa-IR"/>
        </w:rPr>
        <w:t>ی</w:t>
      </w:r>
      <w:r w:rsidRPr="002767BF">
        <w:rPr>
          <w:rFonts w:ascii="Calibri" w:hAnsi="Calibri" w:cs="B Mitra"/>
          <w:b/>
          <w:bCs/>
          <w:color w:val="auto"/>
          <w:sz w:val="20"/>
          <w:szCs w:val="20"/>
          <w:rtl/>
          <w:lang w:bidi="fa-IR"/>
        </w:rPr>
        <w:t xml:space="preserve"> تأث</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ر</w:t>
      </w:r>
      <w:r w:rsidRPr="002767BF">
        <w:rPr>
          <w:rFonts w:ascii="Calibri" w:hAnsi="Calibri" w:cs="B Mitra"/>
          <w:b/>
          <w:bCs/>
          <w:color w:val="auto"/>
          <w:sz w:val="20"/>
          <w:szCs w:val="20"/>
          <w:rtl/>
          <w:lang w:bidi="fa-IR"/>
        </w:rPr>
        <w:t xml:space="preserve"> روش بازی‌وارسازی</w:t>
      </w:r>
      <w:r w:rsidRPr="002767BF">
        <w:rPr>
          <w:rFonts w:ascii="Calibri" w:hAnsi="Calibri" w:cs="B Mitra" w:hint="cs"/>
          <w:b/>
          <w:bCs/>
          <w:color w:val="auto"/>
          <w:sz w:val="20"/>
          <w:szCs w:val="20"/>
          <w:rtl/>
          <w:lang w:bidi="fa-IR"/>
        </w:rPr>
        <w:t xml:space="preserve"> </w:t>
      </w:r>
      <w:r w:rsidRPr="002767BF">
        <w:rPr>
          <w:rFonts w:ascii="Calibri" w:hAnsi="Calibri" w:cs="B Mitra"/>
          <w:b/>
          <w:bCs/>
          <w:color w:val="auto"/>
          <w:sz w:val="20"/>
          <w:szCs w:val="20"/>
          <w:rtl/>
          <w:lang w:bidi="fa-IR"/>
        </w:rPr>
        <w:t>بر مشارکت در تفک</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ک</w:t>
      </w:r>
      <w:r w:rsidRPr="002767BF">
        <w:rPr>
          <w:rFonts w:ascii="Calibri" w:hAnsi="Calibri" w:cs="B Mitra"/>
          <w:b/>
          <w:bCs/>
          <w:color w:val="auto"/>
          <w:sz w:val="20"/>
          <w:szCs w:val="20"/>
          <w:rtl/>
          <w:lang w:bidi="fa-IR"/>
        </w:rPr>
        <w:t xml:space="preserve"> پسماندها</w:t>
      </w:r>
      <w:r w:rsidRPr="002767BF">
        <w:rPr>
          <w:rFonts w:ascii="Calibri" w:hAnsi="Calibri" w:cs="B Mitra" w:hint="cs"/>
          <w:b/>
          <w:bCs/>
          <w:color w:val="auto"/>
          <w:sz w:val="20"/>
          <w:szCs w:val="20"/>
          <w:rtl/>
          <w:lang w:bidi="fa-IR"/>
        </w:rPr>
        <w:t>ی</w:t>
      </w:r>
      <w:r w:rsidRPr="002767BF">
        <w:rPr>
          <w:rFonts w:ascii="Calibri" w:hAnsi="Calibri" w:cs="B Mitra"/>
          <w:b/>
          <w:bCs/>
          <w:color w:val="auto"/>
          <w:sz w:val="20"/>
          <w:szCs w:val="20"/>
          <w:rtl/>
          <w:lang w:bidi="fa-IR"/>
        </w:rPr>
        <w:t xml:space="preserve"> خشک</w:t>
      </w:r>
      <w:bookmarkEnd w:id="5"/>
    </w:p>
    <w:tbl>
      <w:tblPr>
        <w:tblStyle w:val="TableGrid"/>
        <w:bidiVisual/>
        <w:tblW w:w="0" w:type="auto"/>
        <w:jc w:val="center"/>
        <w:tblLook w:val="04A0" w:firstRow="1" w:lastRow="0" w:firstColumn="1" w:lastColumn="0" w:noHBand="0" w:noVBand="1"/>
      </w:tblPr>
      <w:tblGrid>
        <w:gridCol w:w="1805"/>
        <w:gridCol w:w="1152"/>
        <w:gridCol w:w="932"/>
        <w:gridCol w:w="587"/>
        <w:gridCol w:w="869"/>
        <w:gridCol w:w="1126"/>
        <w:gridCol w:w="1017"/>
        <w:gridCol w:w="1573"/>
      </w:tblGrid>
      <w:tr w:rsidR="00DC023B" w:rsidRPr="002767BF" w14:paraId="095BCF03" w14:textId="77777777" w:rsidTr="00DC023B">
        <w:trPr>
          <w:trHeight w:val="381"/>
          <w:jc w:val="center"/>
        </w:trPr>
        <w:tc>
          <w:tcPr>
            <w:tcW w:w="0" w:type="auto"/>
            <w:shd w:val="clear" w:color="auto" w:fill="BDD6EE"/>
            <w:vAlign w:val="center"/>
            <w:hideMark/>
          </w:tcPr>
          <w:p w14:paraId="1C4C0E70"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منبع تغییرات</w:t>
            </w:r>
          </w:p>
        </w:tc>
        <w:tc>
          <w:tcPr>
            <w:tcW w:w="0" w:type="auto"/>
            <w:shd w:val="clear" w:color="auto" w:fill="BDD6EE"/>
            <w:vAlign w:val="center"/>
            <w:hideMark/>
          </w:tcPr>
          <w:p w14:paraId="2CD29AC8"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مجذور میانگین</w:t>
            </w:r>
          </w:p>
        </w:tc>
        <w:tc>
          <w:tcPr>
            <w:tcW w:w="0" w:type="auto"/>
            <w:shd w:val="clear" w:color="auto" w:fill="BDD6EE"/>
            <w:vAlign w:val="center"/>
            <w:hideMark/>
          </w:tcPr>
          <w:p w14:paraId="2688B80F"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درجه آزادی</w:t>
            </w:r>
          </w:p>
        </w:tc>
        <w:tc>
          <w:tcPr>
            <w:tcW w:w="0" w:type="auto"/>
            <w:shd w:val="clear" w:color="auto" w:fill="BDD6EE"/>
            <w:vAlign w:val="center"/>
            <w:hideMark/>
          </w:tcPr>
          <w:p w14:paraId="6609E346"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F</w:t>
            </w:r>
          </w:p>
        </w:tc>
        <w:tc>
          <w:tcPr>
            <w:tcW w:w="0" w:type="auto"/>
            <w:shd w:val="clear" w:color="auto" w:fill="BDD6EE"/>
            <w:vAlign w:val="center"/>
            <w:hideMark/>
          </w:tcPr>
          <w:p w14:paraId="2460EDBE"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p-Value</w:t>
            </w:r>
          </w:p>
        </w:tc>
        <w:tc>
          <w:tcPr>
            <w:tcW w:w="0" w:type="auto"/>
            <w:shd w:val="clear" w:color="auto" w:fill="BDD6EE"/>
            <w:vAlign w:val="center"/>
            <w:hideMark/>
          </w:tcPr>
          <w:p w14:paraId="358D486C"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η</w:t>
            </w:r>
            <w:proofErr w:type="gramStart"/>
            <w:r w:rsidRPr="002767BF">
              <w:rPr>
                <w:rFonts w:asciiTheme="majorBidi" w:hAnsiTheme="majorBidi" w:cs="B Mitra"/>
                <w:b/>
                <w:bCs/>
                <w:color w:val="auto"/>
                <w:sz w:val="20"/>
                <w:szCs w:val="20"/>
                <w:lang w:bidi="fa-IR"/>
              </w:rPr>
              <w:t xml:space="preserve">² </w:t>
            </w:r>
            <w:r w:rsidRPr="002767BF">
              <w:rPr>
                <w:rFonts w:asciiTheme="majorBidi" w:hAnsiTheme="majorBidi" w:cs="B Mitra"/>
                <w:b/>
                <w:bCs/>
                <w:color w:val="auto"/>
                <w:sz w:val="20"/>
                <w:szCs w:val="20"/>
                <w:rtl/>
              </w:rPr>
              <w:t xml:space="preserve"> (</w:t>
            </w:r>
            <w:proofErr w:type="gramEnd"/>
            <w:r w:rsidRPr="002767BF">
              <w:rPr>
                <w:rFonts w:asciiTheme="majorBidi" w:hAnsiTheme="majorBidi" w:cs="B Mitra"/>
                <w:b/>
                <w:bCs/>
                <w:color w:val="auto"/>
                <w:sz w:val="20"/>
                <w:szCs w:val="20"/>
                <w:rtl/>
              </w:rPr>
              <w:t>اندازه اثر)</w:t>
            </w:r>
          </w:p>
        </w:tc>
        <w:tc>
          <w:tcPr>
            <w:tcW w:w="0" w:type="auto"/>
            <w:shd w:val="clear" w:color="auto" w:fill="BDD6EE"/>
            <w:vAlign w:val="center"/>
          </w:tcPr>
          <w:p w14:paraId="08202C22"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Cohen’s f</w:t>
            </w:r>
          </w:p>
        </w:tc>
        <w:tc>
          <w:tcPr>
            <w:tcW w:w="0" w:type="auto"/>
            <w:shd w:val="clear" w:color="auto" w:fill="BDD6EE"/>
            <w:vAlign w:val="center"/>
          </w:tcPr>
          <w:p w14:paraId="5549C01C"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توان آماری</w:t>
            </w:r>
            <w:r w:rsidRPr="002767BF">
              <w:rPr>
                <w:rFonts w:asciiTheme="majorBidi" w:hAnsiTheme="majorBidi" w:cs="B Mitra"/>
                <w:b/>
                <w:bCs/>
                <w:color w:val="auto"/>
                <w:sz w:val="20"/>
                <w:szCs w:val="20"/>
                <w:lang w:bidi="fa-IR"/>
              </w:rPr>
              <w:t xml:space="preserve"> (Power)</w:t>
            </w:r>
          </w:p>
        </w:tc>
      </w:tr>
      <w:tr w:rsidR="00DC023B" w:rsidRPr="002767BF" w14:paraId="4CCBAD28" w14:textId="77777777" w:rsidTr="00DC023B">
        <w:trPr>
          <w:trHeight w:val="381"/>
          <w:jc w:val="center"/>
        </w:trPr>
        <w:tc>
          <w:tcPr>
            <w:tcW w:w="0" w:type="auto"/>
            <w:vAlign w:val="center"/>
            <w:hideMark/>
          </w:tcPr>
          <w:p w14:paraId="22215B97" w14:textId="77777777" w:rsidR="00DC023B" w:rsidRPr="002767BF" w:rsidRDefault="00DC023B" w:rsidP="00DC023B">
            <w:pPr>
              <w:bidi/>
              <w:spacing w:after="0"/>
              <w:jc w:val="center"/>
              <w:rPr>
                <w:rFonts w:cs="B Mitra"/>
                <w:color w:val="auto"/>
                <w:sz w:val="20"/>
                <w:szCs w:val="20"/>
                <w:lang w:bidi="fa-IR"/>
              </w:rPr>
            </w:pPr>
            <w:r w:rsidRPr="002767BF">
              <w:rPr>
                <w:rFonts w:cs="B Mitra"/>
                <w:color w:val="auto"/>
                <w:sz w:val="20"/>
                <w:szCs w:val="20"/>
                <w:rtl/>
              </w:rPr>
              <w:t>تأثیر گروه (روش بازی‌وارسازی)</w:t>
            </w:r>
          </w:p>
        </w:tc>
        <w:tc>
          <w:tcPr>
            <w:tcW w:w="0" w:type="auto"/>
            <w:vAlign w:val="center"/>
            <w:hideMark/>
          </w:tcPr>
          <w:p w14:paraId="74C37DDA"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32/95</w:t>
            </w:r>
          </w:p>
        </w:tc>
        <w:tc>
          <w:tcPr>
            <w:tcW w:w="0" w:type="auto"/>
            <w:vAlign w:val="center"/>
            <w:hideMark/>
          </w:tcPr>
          <w:p w14:paraId="0AC017C6"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1</w:t>
            </w:r>
          </w:p>
        </w:tc>
        <w:tc>
          <w:tcPr>
            <w:tcW w:w="0" w:type="auto"/>
            <w:vAlign w:val="center"/>
            <w:hideMark/>
          </w:tcPr>
          <w:p w14:paraId="065CB8E9"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45/12</w:t>
            </w:r>
          </w:p>
        </w:tc>
        <w:tc>
          <w:tcPr>
            <w:tcW w:w="0" w:type="auto"/>
            <w:vAlign w:val="center"/>
            <w:hideMark/>
          </w:tcPr>
          <w:p w14:paraId="2E2E7C0B"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001/0</w:t>
            </w:r>
          </w:p>
        </w:tc>
        <w:tc>
          <w:tcPr>
            <w:tcW w:w="0" w:type="auto"/>
            <w:vAlign w:val="center"/>
            <w:hideMark/>
          </w:tcPr>
          <w:p w14:paraId="48596AB7"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29/0</w:t>
            </w:r>
          </w:p>
        </w:tc>
        <w:tc>
          <w:tcPr>
            <w:tcW w:w="0" w:type="auto"/>
            <w:vAlign w:val="center"/>
          </w:tcPr>
          <w:p w14:paraId="295FDB94"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64/0</w:t>
            </w:r>
          </w:p>
        </w:tc>
        <w:tc>
          <w:tcPr>
            <w:tcW w:w="0" w:type="auto"/>
            <w:vAlign w:val="center"/>
          </w:tcPr>
          <w:p w14:paraId="5D778239"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98/0</w:t>
            </w:r>
          </w:p>
        </w:tc>
      </w:tr>
      <w:tr w:rsidR="00DC023B" w:rsidRPr="002767BF" w14:paraId="7FCB4C89" w14:textId="77777777" w:rsidTr="00DC023B">
        <w:trPr>
          <w:trHeight w:val="381"/>
          <w:jc w:val="center"/>
        </w:trPr>
        <w:tc>
          <w:tcPr>
            <w:tcW w:w="0" w:type="auto"/>
            <w:vAlign w:val="center"/>
            <w:hideMark/>
          </w:tcPr>
          <w:p w14:paraId="3CBEB950" w14:textId="77777777" w:rsidR="00DC023B" w:rsidRPr="002767BF" w:rsidRDefault="00DC023B" w:rsidP="00DC023B">
            <w:pPr>
              <w:bidi/>
              <w:spacing w:after="0"/>
              <w:jc w:val="center"/>
              <w:rPr>
                <w:rFonts w:cs="B Mitra"/>
                <w:color w:val="auto"/>
                <w:sz w:val="20"/>
                <w:szCs w:val="20"/>
                <w:lang w:bidi="fa-IR"/>
              </w:rPr>
            </w:pPr>
            <w:r w:rsidRPr="002767BF">
              <w:rPr>
                <w:rFonts w:cs="B Mitra"/>
                <w:color w:val="auto"/>
                <w:sz w:val="20"/>
                <w:szCs w:val="20"/>
                <w:rtl/>
              </w:rPr>
              <w:t>کواریانس (پیش‌آزمون)</w:t>
            </w:r>
          </w:p>
        </w:tc>
        <w:tc>
          <w:tcPr>
            <w:tcW w:w="0" w:type="auto"/>
            <w:vAlign w:val="center"/>
            <w:hideMark/>
          </w:tcPr>
          <w:p w14:paraId="7BD80D79"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76/28</w:t>
            </w:r>
          </w:p>
        </w:tc>
        <w:tc>
          <w:tcPr>
            <w:tcW w:w="0" w:type="auto"/>
            <w:vAlign w:val="center"/>
            <w:hideMark/>
          </w:tcPr>
          <w:p w14:paraId="2A89CBE0"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1</w:t>
            </w:r>
          </w:p>
        </w:tc>
        <w:tc>
          <w:tcPr>
            <w:tcW w:w="0" w:type="auto"/>
            <w:vAlign w:val="center"/>
            <w:hideMark/>
          </w:tcPr>
          <w:p w14:paraId="035F2007"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98/3</w:t>
            </w:r>
          </w:p>
        </w:tc>
        <w:tc>
          <w:tcPr>
            <w:tcW w:w="0" w:type="auto"/>
            <w:vAlign w:val="center"/>
            <w:hideMark/>
          </w:tcPr>
          <w:p w14:paraId="735C633D"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052/0</w:t>
            </w:r>
          </w:p>
        </w:tc>
        <w:tc>
          <w:tcPr>
            <w:tcW w:w="0" w:type="auto"/>
            <w:vAlign w:val="center"/>
            <w:hideMark/>
          </w:tcPr>
          <w:p w14:paraId="3A580BEE"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09/0</w:t>
            </w:r>
          </w:p>
        </w:tc>
        <w:tc>
          <w:tcPr>
            <w:tcW w:w="0" w:type="auto"/>
            <w:vAlign w:val="center"/>
          </w:tcPr>
          <w:p w14:paraId="5ECE6B2C"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32/0</w:t>
            </w:r>
          </w:p>
        </w:tc>
        <w:tc>
          <w:tcPr>
            <w:tcW w:w="0" w:type="auto"/>
            <w:vAlign w:val="center"/>
          </w:tcPr>
          <w:p w14:paraId="2FF25C4A" w14:textId="77777777" w:rsidR="00DC023B" w:rsidRPr="002767BF" w:rsidRDefault="00DC023B" w:rsidP="00DC023B">
            <w:pPr>
              <w:bidi/>
              <w:spacing w:after="0"/>
              <w:jc w:val="center"/>
              <w:rPr>
                <w:rFonts w:cs="B Mitra"/>
                <w:color w:val="auto"/>
                <w:sz w:val="20"/>
                <w:szCs w:val="20"/>
                <w:rtl/>
              </w:rPr>
            </w:pPr>
            <w:r w:rsidRPr="002767BF">
              <w:rPr>
                <w:rFonts w:cs="B Mitra" w:hint="cs"/>
                <w:color w:val="auto"/>
                <w:sz w:val="20"/>
                <w:szCs w:val="20"/>
                <w:rtl/>
              </w:rPr>
              <w:t>83/0</w:t>
            </w:r>
          </w:p>
        </w:tc>
      </w:tr>
      <w:tr w:rsidR="00DC023B" w:rsidRPr="002767BF" w14:paraId="4E1CB00E" w14:textId="77777777" w:rsidTr="00DC023B">
        <w:trPr>
          <w:trHeight w:val="381"/>
          <w:jc w:val="center"/>
        </w:trPr>
        <w:tc>
          <w:tcPr>
            <w:tcW w:w="0" w:type="auto"/>
            <w:vAlign w:val="center"/>
            <w:hideMark/>
          </w:tcPr>
          <w:p w14:paraId="354412D0" w14:textId="77777777" w:rsidR="00DC023B" w:rsidRPr="002767BF" w:rsidRDefault="00DC023B" w:rsidP="00DC023B">
            <w:pPr>
              <w:bidi/>
              <w:spacing w:after="0"/>
              <w:jc w:val="center"/>
              <w:rPr>
                <w:rFonts w:cs="B Mitra"/>
                <w:color w:val="auto"/>
                <w:sz w:val="20"/>
                <w:szCs w:val="20"/>
                <w:lang w:bidi="fa-IR"/>
              </w:rPr>
            </w:pPr>
            <w:r w:rsidRPr="002767BF">
              <w:rPr>
                <w:rFonts w:cs="B Mitra"/>
                <w:color w:val="auto"/>
                <w:sz w:val="20"/>
                <w:szCs w:val="20"/>
                <w:rtl/>
              </w:rPr>
              <w:t>خطای داخل گروه</w:t>
            </w:r>
          </w:p>
        </w:tc>
        <w:tc>
          <w:tcPr>
            <w:tcW w:w="0" w:type="auto"/>
            <w:vAlign w:val="center"/>
            <w:hideMark/>
          </w:tcPr>
          <w:p w14:paraId="0F9296E6"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40/60</w:t>
            </w:r>
          </w:p>
        </w:tc>
        <w:tc>
          <w:tcPr>
            <w:tcW w:w="0" w:type="auto"/>
            <w:vAlign w:val="center"/>
            <w:hideMark/>
          </w:tcPr>
          <w:p w14:paraId="05B3A729"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56</w:t>
            </w:r>
          </w:p>
        </w:tc>
        <w:tc>
          <w:tcPr>
            <w:tcW w:w="0" w:type="auto"/>
            <w:vAlign w:val="center"/>
            <w:hideMark/>
          </w:tcPr>
          <w:p w14:paraId="58208CCF" w14:textId="77777777" w:rsidR="00DC023B" w:rsidRPr="002767BF" w:rsidRDefault="00DC023B" w:rsidP="00DC023B">
            <w:pPr>
              <w:bidi/>
              <w:spacing w:after="0"/>
              <w:jc w:val="center"/>
              <w:rPr>
                <w:rFonts w:cs="B Mitra"/>
                <w:color w:val="auto"/>
                <w:sz w:val="20"/>
                <w:szCs w:val="20"/>
                <w:lang w:bidi="fa-IR"/>
              </w:rPr>
            </w:pPr>
          </w:p>
        </w:tc>
        <w:tc>
          <w:tcPr>
            <w:tcW w:w="0" w:type="auto"/>
            <w:vAlign w:val="center"/>
            <w:hideMark/>
          </w:tcPr>
          <w:p w14:paraId="73C6D4E3" w14:textId="77777777" w:rsidR="00DC023B" w:rsidRPr="002767BF" w:rsidRDefault="00DC023B" w:rsidP="00DC023B">
            <w:pPr>
              <w:bidi/>
              <w:spacing w:after="0"/>
              <w:jc w:val="center"/>
              <w:rPr>
                <w:rFonts w:cs="B Mitra"/>
                <w:color w:val="auto"/>
                <w:sz w:val="20"/>
                <w:szCs w:val="20"/>
                <w:lang w:bidi="fa-IR"/>
              </w:rPr>
            </w:pPr>
          </w:p>
        </w:tc>
        <w:tc>
          <w:tcPr>
            <w:tcW w:w="0" w:type="auto"/>
            <w:vAlign w:val="center"/>
            <w:hideMark/>
          </w:tcPr>
          <w:p w14:paraId="2DE1F3B0" w14:textId="77777777" w:rsidR="00DC023B" w:rsidRPr="002767BF" w:rsidRDefault="00DC023B" w:rsidP="00DC023B">
            <w:pPr>
              <w:bidi/>
              <w:spacing w:after="0"/>
              <w:jc w:val="center"/>
              <w:rPr>
                <w:rFonts w:cs="B Mitra"/>
                <w:color w:val="auto"/>
                <w:sz w:val="20"/>
                <w:szCs w:val="20"/>
                <w:lang w:bidi="fa-IR"/>
              </w:rPr>
            </w:pPr>
          </w:p>
        </w:tc>
        <w:tc>
          <w:tcPr>
            <w:tcW w:w="0" w:type="auto"/>
            <w:vAlign w:val="center"/>
          </w:tcPr>
          <w:p w14:paraId="504E7E14" w14:textId="77777777" w:rsidR="00DC023B" w:rsidRPr="002767BF" w:rsidRDefault="00DC023B" w:rsidP="00DC023B">
            <w:pPr>
              <w:bidi/>
              <w:spacing w:after="0"/>
              <w:jc w:val="center"/>
              <w:rPr>
                <w:rFonts w:cs="B Mitra"/>
                <w:color w:val="auto"/>
                <w:sz w:val="20"/>
                <w:szCs w:val="20"/>
                <w:lang w:bidi="fa-IR"/>
              </w:rPr>
            </w:pPr>
          </w:p>
        </w:tc>
        <w:tc>
          <w:tcPr>
            <w:tcW w:w="0" w:type="auto"/>
            <w:vAlign w:val="center"/>
          </w:tcPr>
          <w:p w14:paraId="6E47A89E" w14:textId="77777777" w:rsidR="00DC023B" w:rsidRPr="002767BF" w:rsidRDefault="00DC023B" w:rsidP="00DC023B">
            <w:pPr>
              <w:bidi/>
              <w:spacing w:after="0"/>
              <w:jc w:val="center"/>
              <w:rPr>
                <w:rFonts w:cs="B Mitra"/>
                <w:color w:val="auto"/>
                <w:sz w:val="20"/>
                <w:szCs w:val="20"/>
                <w:lang w:bidi="fa-IR"/>
              </w:rPr>
            </w:pPr>
          </w:p>
        </w:tc>
      </w:tr>
      <w:tr w:rsidR="00DC023B" w:rsidRPr="002767BF" w14:paraId="32E71ECD" w14:textId="77777777" w:rsidTr="00DC023B">
        <w:trPr>
          <w:trHeight w:val="381"/>
          <w:jc w:val="center"/>
        </w:trPr>
        <w:tc>
          <w:tcPr>
            <w:tcW w:w="0" w:type="auto"/>
            <w:vAlign w:val="center"/>
            <w:hideMark/>
          </w:tcPr>
          <w:p w14:paraId="3D9AF043" w14:textId="77777777" w:rsidR="00DC023B" w:rsidRPr="002767BF" w:rsidRDefault="00DC023B" w:rsidP="00DC023B">
            <w:pPr>
              <w:bidi/>
              <w:spacing w:after="0"/>
              <w:jc w:val="center"/>
              <w:rPr>
                <w:rFonts w:cs="B Mitra"/>
                <w:color w:val="auto"/>
                <w:sz w:val="20"/>
                <w:szCs w:val="20"/>
                <w:lang w:bidi="fa-IR"/>
              </w:rPr>
            </w:pPr>
            <w:r w:rsidRPr="002767BF">
              <w:rPr>
                <w:rFonts w:cs="B Mitra"/>
                <w:color w:val="auto"/>
                <w:sz w:val="20"/>
                <w:szCs w:val="20"/>
                <w:rtl/>
              </w:rPr>
              <w:t>کل</w:t>
            </w:r>
          </w:p>
        </w:tc>
        <w:tc>
          <w:tcPr>
            <w:tcW w:w="0" w:type="auto"/>
            <w:vAlign w:val="center"/>
            <w:hideMark/>
          </w:tcPr>
          <w:p w14:paraId="7C0018BF" w14:textId="77777777" w:rsidR="00DC023B" w:rsidRPr="002767BF" w:rsidRDefault="00DC023B" w:rsidP="00DC023B">
            <w:pPr>
              <w:bidi/>
              <w:spacing w:after="0"/>
              <w:jc w:val="center"/>
              <w:rPr>
                <w:rFonts w:cs="B Mitra"/>
                <w:color w:val="auto"/>
                <w:sz w:val="20"/>
                <w:szCs w:val="20"/>
                <w:lang w:bidi="fa-IR"/>
              </w:rPr>
            </w:pPr>
          </w:p>
        </w:tc>
        <w:tc>
          <w:tcPr>
            <w:tcW w:w="0" w:type="auto"/>
            <w:vAlign w:val="center"/>
            <w:hideMark/>
          </w:tcPr>
          <w:p w14:paraId="2AC2527F" w14:textId="77777777" w:rsidR="00DC023B" w:rsidRPr="002767BF" w:rsidRDefault="00DC023B" w:rsidP="00DC023B">
            <w:pPr>
              <w:bidi/>
              <w:spacing w:after="0"/>
              <w:jc w:val="center"/>
              <w:rPr>
                <w:rFonts w:cs="B Mitra"/>
                <w:color w:val="auto"/>
                <w:sz w:val="20"/>
                <w:szCs w:val="20"/>
                <w:lang w:bidi="fa-IR"/>
              </w:rPr>
            </w:pPr>
            <w:r w:rsidRPr="002767BF">
              <w:rPr>
                <w:rFonts w:cs="B Mitra" w:hint="cs"/>
                <w:color w:val="auto"/>
                <w:sz w:val="20"/>
                <w:szCs w:val="20"/>
                <w:rtl/>
              </w:rPr>
              <w:t>59</w:t>
            </w:r>
          </w:p>
        </w:tc>
        <w:tc>
          <w:tcPr>
            <w:tcW w:w="0" w:type="auto"/>
            <w:vAlign w:val="center"/>
            <w:hideMark/>
          </w:tcPr>
          <w:p w14:paraId="7BE39665" w14:textId="77777777" w:rsidR="00DC023B" w:rsidRPr="002767BF" w:rsidRDefault="00DC023B" w:rsidP="00DC023B">
            <w:pPr>
              <w:bidi/>
              <w:spacing w:after="0"/>
              <w:jc w:val="center"/>
              <w:rPr>
                <w:rFonts w:cs="B Mitra"/>
                <w:color w:val="auto"/>
                <w:sz w:val="20"/>
                <w:szCs w:val="20"/>
                <w:lang w:bidi="fa-IR"/>
              </w:rPr>
            </w:pPr>
          </w:p>
        </w:tc>
        <w:tc>
          <w:tcPr>
            <w:tcW w:w="0" w:type="auto"/>
            <w:vAlign w:val="center"/>
            <w:hideMark/>
          </w:tcPr>
          <w:p w14:paraId="650D8CBC" w14:textId="77777777" w:rsidR="00DC023B" w:rsidRPr="002767BF" w:rsidRDefault="00DC023B" w:rsidP="00DC023B">
            <w:pPr>
              <w:bidi/>
              <w:spacing w:after="0"/>
              <w:jc w:val="center"/>
              <w:rPr>
                <w:rFonts w:cs="B Mitra"/>
                <w:color w:val="auto"/>
                <w:sz w:val="20"/>
                <w:szCs w:val="20"/>
                <w:lang w:bidi="fa-IR"/>
              </w:rPr>
            </w:pPr>
          </w:p>
        </w:tc>
        <w:tc>
          <w:tcPr>
            <w:tcW w:w="0" w:type="auto"/>
            <w:vAlign w:val="center"/>
            <w:hideMark/>
          </w:tcPr>
          <w:p w14:paraId="53DD05CD" w14:textId="77777777" w:rsidR="00DC023B" w:rsidRPr="002767BF" w:rsidRDefault="00DC023B" w:rsidP="00DC023B">
            <w:pPr>
              <w:bidi/>
              <w:spacing w:after="0"/>
              <w:jc w:val="center"/>
              <w:rPr>
                <w:rFonts w:cs="B Mitra"/>
                <w:color w:val="auto"/>
                <w:sz w:val="20"/>
                <w:szCs w:val="20"/>
                <w:lang w:bidi="fa-IR"/>
              </w:rPr>
            </w:pPr>
          </w:p>
        </w:tc>
        <w:tc>
          <w:tcPr>
            <w:tcW w:w="0" w:type="auto"/>
            <w:vAlign w:val="center"/>
          </w:tcPr>
          <w:p w14:paraId="61346CD3" w14:textId="77777777" w:rsidR="00DC023B" w:rsidRPr="002767BF" w:rsidRDefault="00DC023B" w:rsidP="00DC023B">
            <w:pPr>
              <w:bidi/>
              <w:spacing w:after="0"/>
              <w:jc w:val="center"/>
              <w:rPr>
                <w:rFonts w:cs="B Mitra"/>
                <w:color w:val="auto"/>
                <w:sz w:val="20"/>
                <w:szCs w:val="20"/>
                <w:lang w:bidi="fa-IR"/>
              </w:rPr>
            </w:pPr>
          </w:p>
        </w:tc>
        <w:tc>
          <w:tcPr>
            <w:tcW w:w="0" w:type="auto"/>
            <w:vAlign w:val="center"/>
          </w:tcPr>
          <w:p w14:paraId="333FD550" w14:textId="77777777" w:rsidR="00DC023B" w:rsidRPr="002767BF" w:rsidRDefault="00DC023B" w:rsidP="00DC023B">
            <w:pPr>
              <w:bidi/>
              <w:spacing w:after="0"/>
              <w:jc w:val="center"/>
              <w:rPr>
                <w:rFonts w:cs="B Mitra"/>
                <w:color w:val="auto"/>
                <w:sz w:val="20"/>
                <w:szCs w:val="20"/>
                <w:lang w:bidi="fa-IR"/>
              </w:rPr>
            </w:pPr>
          </w:p>
        </w:tc>
      </w:tr>
    </w:tbl>
    <w:p w14:paraId="679575E9" w14:textId="77777777" w:rsidR="00DC023B" w:rsidRPr="002767BF" w:rsidRDefault="00DC023B" w:rsidP="00DC023B">
      <w:pPr>
        <w:bidi/>
        <w:spacing w:after="0"/>
        <w:jc w:val="both"/>
        <w:rPr>
          <w:rFonts w:ascii="Calibri" w:hAnsi="Calibri" w:cs="B Mitra"/>
          <w:b/>
          <w:bCs/>
          <w:color w:val="auto"/>
          <w:sz w:val="20"/>
          <w:szCs w:val="20"/>
          <w:lang w:bidi="fa-IR"/>
        </w:rPr>
      </w:pPr>
    </w:p>
    <w:p w14:paraId="6BD96ADF" w14:textId="77777777" w:rsidR="00DC023B" w:rsidRPr="002767BF" w:rsidRDefault="00DC023B" w:rsidP="00DC023B">
      <w:pPr>
        <w:pStyle w:val="Heading2"/>
        <w:bidi/>
        <w:rPr>
          <w:lang w:val="en-US" w:bidi="fa-IR"/>
        </w:rPr>
      </w:pPr>
      <w:r w:rsidRPr="002767BF">
        <w:rPr>
          <w:rtl/>
        </w:rPr>
        <w:t xml:space="preserve">نتایج </w:t>
      </w:r>
      <w:r w:rsidRPr="002767BF">
        <w:rPr>
          <w:rFonts w:hint="cs"/>
          <w:rtl/>
        </w:rPr>
        <w:t>جدول فوق نشان می</w:t>
      </w:r>
      <w:r w:rsidRPr="002767BF">
        <w:rPr>
          <w:rtl/>
        </w:rPr>
        <w:softHyphen/>
      </w:r>
      <w:r w:rsidRPr="002767BF">
        <w:rPr>
          <w:rFonts w:hint="cs"/>
          <w:rtl/>
        </w:rPr>
        <w:t>دهد که</w:t>
      </w:r>
      <w:r w:rsidRPr="002767BF">
        <w:rPr>
          <w:rtl/>
        </w:rPr>
        <w:t xml:space="preserve"> تأثیر روش بازی‌وارسازی</w:t>
      </w:r>
      <w:r w:rsidRPr="002767BF">
        <w:rPr>
          <w:rFonts w:hint="cs"/>
          <w:rtl/>
        </w:rPr>
        <w:t xml:space="preserve"> </w:t>
      </w:r>
      <w:r w:rsidRPr="002767BF">
        <w:rPr>
          <w:rtl/>
        </w:rPr>
        <w:t>بر مشارکت در تفکیک پسماندهای خشک به‌طور معناداری مثبت است. مقدار آماره</w:t>
      </w:r>
      <w:r w:rsidRPr="002767BF">
        <w:rPr>
          <w:lang w:val="en-US" w:bidi="fa-IR"/>
        </w:rPr>
        <w:t xml:space="preserve">F </w:t>
      </w:r>
      <w:r w:rsidRPr="002767BF">
        <w:rPr>
          <w:rtl/>
        </w:rPr>
        <w:t xml:space="preserve">برابر با </w:t>
      </w:r>
      <w:r w:rsidRPr="002767BF">
        <w:rPr>
          <w:rFonts w:hint="cs"/>
          <w:rtl/>
        </w:rPr>
        <w:t>45/12</w:t>
      </w:r>
      <w:r w:rsidRPr="002767BF">
        <w:rPr>
          <w:rtl/>
        </w:rPr>
        <w:t xml:space="preserve"> </w:t>
      </w:r>
      <w:r w:rsidRPr="002767BF">
        <w:rPr>
          <w:rFonts w:hint="cs"/>
          <w:rtl/>
        </w:rPr>
        <w:t>است که به لحاظ آماری معنادار بوده و نشان از تأثیر</w:t>
      </w:r>
      <w:r w:rsidRPr="002767BF">
        <w:rPr>
          <w:rtl/>
        </w:rPr>
        <w:t xml:space="preserve"> معنادار روش بازی‌وارسازی</w:t>
      </w:r>
      <w:r w:rsidRPr="002767BF">
        <w:rPr>
          <w:rFonts w:hint="cs"/>
          <w:rtl/>
        </w:rPr>
        <w:t xml:space="preserve"> </w:t>
      </w:r>
      <w:r w:rsidRPr="002767BF">
        <w:rPr>
          <w:rtl/>
        </w:rPr>
        <w:t>بر افزایش مشارکت دانش‌آموزان در تفکیک پسماندهای خشک است. اندازه اثر</w:t>
      </w:r>
      <w:r w:rsidRPr="002767BF">
        <w:rPr>
          <w:lang w:val="en-US" w:bidi="fa-IR"/>
        </w:rPr>
        <w:t xml:space="preserve"> (η²) </w:t>
      </w:r>
      <w:r w:rsidRPr="002767BF">
        <w:rPr>
          <w:rtl/>
        </w:rPr>
        <w:t xml:space="preserve">برابر با </w:t>
      </w:r>
      <w:r w:rsidRPr="002767BF">
        <w:rPr>
          <w:rFonts w:hint="cs"/>
          <w:rtl/>
        </w:rPr>
        <w:t>29/0</w:t>
      </w:r>
      <w:r w:rsidRPr="002767BF">
        <w:rPr>
          <w:rtl/>
        </w:rPr>
        <w:t xml:space="preserve"> نیز نشان‌دهنده تأثیر قوی و قابل توجه این مداخله است که نشان می‌دهد روش بازی‌وارسازی توانسته است به‌طور مؤثری مشارکت دانش‌آموزان را در تفکیک پسماندهای خشک افزایش دهد</w:t>
      </w:r>
      <w:r w:rsidRPr="002767BF">
        <w:rPr>
          <w:rFonts w:hint="cs"/>
          <w:rtl/>
        </w:rPr>
        <w:t xml:space="preserve">. </w:t>
      </w:r>
      <w:r w:rsidRPr="002767BF">
        <w:rPr>
          <w:rtl/>
        </w:rPr>
        <w:t>بر پا</w:t>
      </w:r>
      <w:r w:rsidRPr="002767BF">
        <w:rPr>
          <w:rFonts w:hint="cs"/>
          <w:rtl/>
        </w:rPr>
        <w:t>ی</w:t>
      </w:r>
      <w:r w:rsidRPr="002767BF">
        <w:rPr>
          <w:rFonts w:hint="eastAsia"/>
          <w:rtl/>
        </w:rPr>
        <w:t>ه</w:t>
      </w:r>
      <w:r w:rsidRPr="002767BF">
        <w:rPr>
          <w:rtl/>
        </w:rPr>
        <w:t xml:space="preserve"> ا</w:t>
      </w:r>
      <w:r w:rsidRPr="002767BF">
        <w:rPr>
          <w:rFonts w:hint="cs"/>
          <w:rtl/>
        </w:rPr>
        <w:t>ی</w:t>
      </w:r>
      <w:r w:rsidRPr="002767BF">
        <w:rPr>
          <w:rFonts w:hint="eastAsia"/>
          <w:rtl/>
        </w:rPr>
        <w:t>ن</w:t>
      </w:r>
      <w:r w:rsidRPr="002767BF">
        <w:rPr>
          <w:rtl/>
        </w:rPr>
        <w:t xml:space="preserve"> مقدار، شاخص </w:t>
      </w:r>
      <w:r w:rsidRPr="002767BF">
        <w:rPr>
          <w:rFonts w:hint="cs"/>
          <w:rtl/>
        </w:rPr>
        <w:t>اندازه اثر</w:t>
      </w:r>
      <w:r w:rsidRPr="002767BF">
        <w:rPr>
          <w:rtl/>
        </w:rPr>
        <w:t xml:space="preserve"> </w:t>
      </w:r>
      <w:r w:rsidRPr="002767BF">
        <w:rPr>
          <w:lang w:val="en-US" w:bidi="fa-IR"/>
        </w:rPr>
        <w:t>Cohen’s f</w:t>
      </w:r>
      <w:r w:rsidRPr="002767BF">
        <w:rPr>
          <w:rtl/>
        </w:rPr>
        <w:t xml:space="preserve"> ن</w:t>
      </w:r>
      <w:r w:rsidRPr="002767BF">
        <w:rPr>
          <w:rFonts w:hint="cs"/>
          <w:rtl/>
        </w:rPr>
        <w:t>ی</w:t>
      </w:r>
      <w:r w:rsidRPr="002767BF">
        <w:rPr>
          <w:rFonts w:hint="eastAsia"/>
          <w:rtl/>
        </w:rPr>
        <w:t>ز</w:t>
      </w:r>
      <w:r w:rsidRPr="002767BF">
        <w:rPr>
          <w:rtl/>
        </w:rPr>
        <w:t xml:space="preserve"> برابر با </w:t>
      </w:r>
      <w:r w:rsidRPr="002767BF">
        <w:rPr>
          <w:rFonts w:hint="cs"/>
          <w:rtl/>
          <w:lang w:bidi="fa-IR"/>
        </w:rPr>
        <w:t xml:space="preserve">64/0 </w:t>
      </w:r>
      <w:r w:rsidRPr="002767BF">
        <w:rPr>
          <w:rtl/>
        </w:rPr>
        <w:t>بدست آمد که براساس طبقه‌بند</w:t>
      </w:r>
      <w:r w:rsidRPr="002767BF">
        <w:rPr>
          <w:rFonts w:hint="cs"/>
          <w:rtl/>
        </w:rPr>
        <w:t>ی</w:t>
      </w:r>
      <w:r w:rsidRPr="002767BF">
        <w:rPr>
          <w:rtl/>
        </w:rPr>
        <w:t xml:space="preserve"> ها</w:t>
      </w:r>
      <w:r w:rsidRPr="002767BF">
        <w:rPr>
          <w:rFonts w:hint="cs"/>
          <w:rtl/>
        </w:rPr>
        <w:t>ی</w:t>
      </w:r>
      <w:r w:rsidRPr="002767BF">
        <w:rPr>
          <w:rtl/>
        </w:rPr>
        <w:t xml:space="preserve"> را</w:t>
      </w:r>
      <w:r w:rsidRPr="002767BF">
        <w:rPr>
          <w:rFonts w:hint="cs"/>
          <w:rtl/>
        </w:rPr>
        <w:t>ی</w:t>
      </w:r>
      <w:r w:rsidRPr="002767BF">
        <w:rPr>
          <w:rFonts w:hint="eastAsia"/>
          <w:rtl/>
        </w:rPr>
        <w:t>ج</w:t>
      </w:r>
      <w:r w:rsidRPr="002767BF">
        <w:rPr>
          <w:rtl/>
        </w:rPr>
        <w:t xml:space="preserve"> در پژوهش‌ها</w:t>
      </w:r>
      <w:r w:rsidRPr="002767BF">
        <w:rPr>
          <w:rFonts w:hint="cs"/>
          <w:rtl/>
        </w:rPr>
        <w:t>ی</w:t>
      </w:r>
      <w:r w:rsidRPr="002767BF">
        <w:rPr>
          <w:rtl/>
        </w:rPr>
        <w:t xml:space="preserve"> علوم ترب</w:t>
      </w:r>
      <w:r w:rsidRPr="002767BF">
        <w:rPr>
          <w:rFonts w:hint="cs"/>
          <w:rtl/>
        </w:rPr>
        <w:t>ی</w:t>
      </w:r>
      <w:r w:rsidRPr="002767BF">
        <w:rPr>
          <w:rFonts w:hint="eastAsia"/>
          <w:rtl/>
        </w:rPr>
        <w:t>ت</w:t>
      </w:r>
      <w:r w:rsidRPr="002767BF">
        <w:rPr>
          <w:rFonts w:hint="cs"/>
          <w:rtl/>
        </w:rPr>
        <w:t>ی</w:t>
      </w:r>
      <w:r w:rsidRPr="002767BF">
        <w:rPr>
          <w:rtl/>
        </w:rPr>
        <w:t xml:space="preserve"> و رفتار</w:t>
      </w:r>
      <w:r w:rsidRPr="002767BF">
        <w:rPr>
          <w:rFonts w:hint="cs"/>
          <w:rtl/>
        </w:rPr>
        <w:t>ی</w:t>
      </w:r>
      <w:r w:rsidRPr="002767BF">
        <w:rPr>
          <w:rFonts w:hint="eastAsia"/>
          <w:rtl/>
        </w:rPr>
        <w:t>،</w:t>
      </w:r>
      <w:r w:rsidRPr="002767BF">
        <w:rPr>
          <w:rtl/>
        </w:rPr>
        <w:t xml:space="preserve"> در محدوده اثر بزرگ قرار م</w:t>
      </w:r>
      <w:r w:rsidRPr="002767BF">
        <w:rPr>
          <w:rFonts w:hint="cs"/>
          <w:rtl/>
        </w:rPr>
        <w:t>ی‌</w:t>
      </w:r>
      <w:r w:rsidRPr="002767BF">
        <w:rPr>
          <w:rFonts w:hint="eastAsia"/>
          <w:rtl/>
        </w:rPr>
        <w:t>گ</w:t>
      </w:r>
      <w:r w:rsidRPr="002767BF">
        <w:rPr>
          <w:rFonts w:hint="cs"/>
          <w:rtl/>
        </w:rPr>
        <w:t>ی</w:t>
      </w:r>
      <w:r w:rsidRPr="002767BF">
        <w:rPr>
          <w:rFonts w:hint="eastAsia"/>
          <w:rtl/>
        </w:rPr>
        <w:t>رد</w:t>
      </w:r>
      <w:r w:rsidRPr="002767BF">
        <w:rPr>
          <w:rtl/>
        </w:rPr>
        <w:t xml:space="preserve"> و نشان‌دهنده اثربخش</w:t>
      </w:r>
      <w:r w:rsidRPr="002767BF">
        <w:rPr>
          <w:rFonts w:hint="cs"/>
          <w:rtl/>
        </w:rPr>
        <w:t>ی</w:t>
      </w:r>
      <w:r w:rsidRPr="002767BF">
        <w:rPr>
          <w:rtl/>
        </w:rPr>
        <w:t xml:space="preserve"> بالا</w:t>
      </w:r>
      <w:r w:rsidRPr="002767BF">
        <w:rPr>
          <w:rFonts w:hint="cs"/>
          <w:rtl/>
        </w:rPr>
        <w:t>ی</w:t>
      </w:r>
      <w:r w:rsidRPr="002767BF">
        <w:rPr>
          <w:rtl/>
        </w:rPr>
        <w:t xml:space="preserve"> مداخله است.</w:t>
      </w:r>
      <w:r w:rsidRPr="002767BF">
        <w:rPr>
          <w:rFonts w:hint="cs"/>
          <w:rtl/>
        </w:rPr>
        <w:t xml:space="preserve"> </w:t>
      </w:r>
      <w:r w:rsidRPr="002767BF">
        <w:rPr>
          <w:rFonts w:hint="eastAsia"/>
          <w:rtl/>
        </w:rPr>
        <w:t>در</w:t>
      </w:r>
      <w:r w:rsidRPr="002767BF">
        <w:rPr>
          <w:rtl/>
        </w:rPr>
        <w:t xml:space="preserve"> کنار ا</w:t>
      </w:r>
      <w:r w:rsidRPr="002767BF">
        <w:rPr>
          <w:rFonts w:hint="cs"/>
          <w:rtl/>
        </w:rPr>
        <w:t>ی</w:t>
      </w:r>
      <w:r w:rsidRPr="002767BF">
        <w:rPr>
          <w:rFonts w:hint="eastAsia"/>
          <w:rtl/>
        </w:rPr>
        <w:t>ن</w:t>
      </w:r>
      <w:r w:rsidRPr="002767BF">
        <w:rPr>
          <w:rtl/>
        </w:rPr>
        <w:t xml:space="preserve"> نتا</w:t>
      </w:r>
      <w:r w:rsidRPr="002767BF">
        <w:rPr>
          <w:rFonts w:hint="cs"/>
          <w:rtl/>
        </w:rPr>
        <w:t>ی</w:t>
      </w:r>
      <w:r w:rsidRPr="002767BF">
        <w:rPr>
          <w:rFonts w:hint="eastAsia"/>
          <w:rtl/>
        </w:rPr>
        <w:t>ج،</w:t>
      </w:r>
      <w:r w:rsidRPr="002767BF">
        <w:rPr>
          <w:rtl/>
        </w:rPr>
        <w:t xml:space="preserve"> توان آزمون آمار</w:t>
      </w:r>
      <w:r w:rsidRPr="002767BF">
        <w:rPr>
          <w:rFonts w:hint="cs"/>
          <w:rtl/>
        </w:rPr>
        <w:t>ی</w:t>
      </w:r>
      <w:r w:rsidRPr="002767BF">
        <w:rPr>
          <w:rtl/>
        </w:rPr>
        <w:t xml:space="preserve"> (</w:t>
      </w:r>
      <w:r w:rsidRPr="002767BF">
        <w:rPr>
          <w:lang w:val="en-US" w:bidi="fa-IR"/>
        </w:rPr>
        <w:t>Power</w:t>
      </w:r>
      <w:r w:rsidRPr="002767BF">
        <w:rPr>
          <w:rtl/>
        </w:rPr>
        <w:t>) برا</w:t>
      </w:r>
      <w:r w:rsidRPr="002767BF">
        <w:rPr>
          <w:rFonts w:hint="cs"/>
          <w:rtl/>
        </w:rPr>
        <w:t>ی</w:t>
      </w:r>
      <w:r w:rsidRPr="002767BF">
        <w:rPr>
          <w:rtl/>
        </w:rPr>
        <w:t xml:space="preserve"> ا</w:t>
      </w:r>
      <w:r w:rsidRPr="002767BF">
        <w:rPr>
          <w:rFonts w:hint="cs"/>
          <w:rtl/>
        </w:rPr>
        <w:t>ی</w:t>
      </w:r>
      <w:r w:rsidRPr="002767BF">
        <w:rPr>
          <w:rFonts w:hint="eastAsia"/>
          <w:rtl/>
        </w:rPr>
        <w:t>ن</w:t>
      </w:r>
      <w:r w:rsidRPr="002767BF">
        <w:rPr>
          <w:rtl/>
        </w:rPr>
        <w:t xml:space="preserve"> تحل</w:t>
      </w:r>
      <w:r w:rsidRPr="002767BF">
        <w:rPr>
          <w:rFonts w:hint="cs"/>
          <w:rtl/>
        </w:rPr>
        <w:t>ی</w:t>
      </w:r>
      <w:r w:rsidRPr="002767BF">
        <w:rPr>
          <w:rFonts w:hint="eastAsia"/>
          <w:rtl/>
        </w:rPr>
        <w:t>ل</w:t>
      </w:r>
      <w:r w:rsidRPr="002767BF">
        <w:rPr>
          <w:rtl/>
        </w:rPr>
        <w:t xml:space="preserve"> </w:t>
      </w:r>
      <w:r w:rsidRPr="002767BF">
        <w:rPr>
          <w:rFonts w:hint="cs"/>
          <w:rtl/>
        </w:rPr>
        <w:t>98/0</w:t>
      </w:r>
      <w:r w:rsidRPr="002767BF">
        <w:rPr>
          <w:rtl/>
          <w:lang w:bidi="fa-IR"/>
        </w:rPr>
        <w:t>(</w:t>
      </w:r>
      <w:r w:rsidRPr="002767BF">
        <w:rPr>
          <w:rFonts w:hint="cs"/>
          <w:rtl/>
        </w:rPr>
        <w:t>%98</w:t>
      </w:r>
      <w:r w:rsidRPr="002767BF">
        <w:rPr>
          <w:rtl/>
          <w:lang w:bidi="fa-IR"/>
        </w:rPr>
        <w:t xml:space="preserve">) </w:t>
      </w:r>
      <w:r w:rsidRPr="002767BF">
        <w:rPr>
          <w:rtl/>
        </w:rPr>
        <w:t>محاسبه شد که نشانه کفا</w:t>
      </w:r>
      <w:r w:rsidRPr="002767BF">
        <w:rPr>
          <w:rFonts w:hint="cs"/>
          <w:rtl/>
        </w:rPr>
        <w:t>ی</w:t>
      </w:r>
      <w:r w:rsidRPr="002767BF">
        <w:rPr>
          <w:rFonts w:hint="eastAsia"/>
          <w:rtl/>
        </w:rPr>
        <w:t>ت</w:t>
      </w:r>
      <w:r w:rsidRPr="002767BF">
        <w:rPr>
          <w:rtl/>
        </w:rPr>
        <w:t xml:space="preserve"> حجم نمونه و اطم</w:t>
      </w:r>
      <w:r w:rsidRPr="002767BF">
        <w:rPr>
          <w:rFonts w:hint="cs"/>
          <w:rtl/>
        </w:rPr>
        <w:t>ی</w:t>
      </w:r>
      <w:r w:rsidRPr="002767BF">
        <w:rPr>
          <w:rFonts w:hint="eastAsia"/>
          <w:rtl/>
        </w:rPr>
        <w:t>نان</w:t>
      </w:r>
      <w:r w:rsidRPr="002767BF">
        <w:rPr>
          <w:rtl/>
        </w:rPr>
        <w:t xml:space="preserve"> بس</w:t>
      </w:r>
      <w:r w:rsidRPr="002767BF">
        <w:rPr>
          <w:rFonts w:hint="cs"/>
          <w:rtl/>
        </w:rPr>
        <w:t>ی</w:t>
      </w:r>
      <w:r w:rsidRPr="002767BF">
        <w:rPr>
          <w:rFonts w:hint="eastAsia"/>
          <w:rtl/>
        </w:rPr>
        <w:t>ار</w:t>
      </w:r>
      <w:r w:rsidRPr="002767BF">
        <w:rPr>
          <w:rtl/>
        </w:rPr>
        <w:t xml:space="preserve"> بالا نسبت به معنادار بودن نتا</w:t>
      </w:r>
      <w:r w:rsidRPr="002767BF">
        <w:rPr>
          <w:rFonts w:hint="cs"/>
          <w:rtl/>
        </w:rPr>
        <w:t>ی</w:t>
      </w:r>
      <w:r w:rsidRPr="002767BF">
        <w:rPr>
          <w:rFonts w:hint="eastAsia"/>
          <w:rtl/>
        </w:rPr>
        <w:t>ج</w:t>
      </w:r>
      <w:r w:rsidRPr="002767BF">
        <w:rPr>
          <w:rtl/>
        </w:rPr>
        <w:t xml:space="preserve"> پژوهش بوده و احتمال خطا</w:t>
      </w:r>
      <w:r w:rsidRPr="002767BF">
        <w:rPr>
          <w:rFonts w:hint="cs"/>
          <w:rtl/>
        </w:rPr>
        <w:t>ی</w:t>
      </w:r>
      <w:r w:rsidRPr="002767BF">
        <w:rPr>
          <w:rtl/>
        </w:rPr>
        <w:t xml:space="preserve"> نوع دوم را به‌شکل قابل توجه</w:t>
      </w:r>
      <w:r w:rsidRPr="002767BF">
        <w:rPr>
          <w:rFonts w:hint="cs"/>
          <w:rtl/>
        </w:rPr>
        <w:t>ی</w:t>
      </w:r>
      <w:r w:rsidRPr="002767BF">
        <w:rPr>
          <w:rtl/>
        </w:rPr>
        <w:t xml:space="preserve"> کاهش م</w:t>
      </w:r>
      <w:r w:rsidRPr="002767BF">
        <w:rPr>
          <w:rFonts w:hint="cs"/>
          <w:rtl/>
        </w:rPr>
        <w:t>ی‌</w:t>
      </w:r>
      <w:r w:rsidRPr="002767BF">
        <w:rPr>
          <w:rFonts w:hint="eastAsia"/>
          <w:rtl/>
        </w:rPr>
        <w:t>دهد</w:t>
      </w:r>
      <w:r w:rsidRPr="002767BF">
        <w:rPr>
          <w:rtl/>
        </w:rPr>
        <w:t>.</w:t>
      </w:r>
      <w:r w:rsidRPr="002767BF">
        <w:rPr>
          <w:rFonts w:hint="cs"/>
          <w:rtl/>
        </w:rPr>
        <w:t xml:space="preserve"> </w:t>
      </w:r>
      <w:r w:rsidRPr="002767BF">
        <w:rPr>
          <w:rtl/>
        </w:rPr>
        <w:t>کواریانس مربوط به پیش‌آزمون نیز بررسی شده است. با مقدار آماره</w:t>
      </w:r>
      <w:r w:rsidRPr="002767BF">
        <w:rPr>
          <w:lang w:val="en-US" w:bidi="fa-IR"/>
        </w:rPr>
        <w:t xml:space="preserve"> F </w:t>
      </w:r>
      <w:r w:rsidRPr="002767BF">
        <w:rPr>
          <w:rtl/>
        </w:rPr>
        <w:t xml:space="preserve">برابر با </w:t>
      </w:r>
      <w:r w:rsidRPr="002767BF">
        <w:rPr>
          <w:rFonts w:hint="cs"/>
          <w:rtl/>
        </w:rPr>
        <w:t xml:space="preserve">98/3 </w:t>
      </w:r>
      <w:r w:rsidRPr="002767BF">
        <w:rPr>
          <w:rtl/>
        </w:rPr>
        <w:t>و</w:t>
      </w:r>
      <w:r w:rsidRPr="002767BF">
        <w:rPr>
          <w:lang w:val="en-US" w:bidi="fa-IR"/>
        </w:rPr>
        <w:t xml:space="preserve"> p-Value </w:t>
      </w:r>
      <w:r w:rsidRPr="002767BF">
        <w:rPr>
          <w:rtl/>
        </w:rPr>
        <w:t xml:space="preserve">برابر با </w:t>
      </w:r>
      <w:r w:rsidRPr="002767BF">
        <w:rPr>
          <w:rFonts w:hint="cs"/>
          <w:rtl/>
        </w:rPr>
        <w:t xml:space="preserve">052/0 </w:t>
      </w:r>
      <w:r w:rsidRPr="002767BF">
        <w:rPr>
          <w:rtl/>
        </w:rPr>
        <w:t>تأثیر پیش‌آزمون بر نتایج پس‌آزمون نزدیک به سطح معناداری است، اما در سطح معناداری کلاسیک</w:t>
      </w:r>
      <w:r w:rsidRPr="002767BF">
        <w:rPr>
          <w:lang w:val="en-US" w:bidi="fa-IR"/>
        </w:rPr>
        <w:t xml:space="preserve"> </w:t>
      </w:r>
      <w:r w:rsidRPr="002767BF">
        <w:rPr>
          <w:rFonts w:hint="cs"/>
          <w:rtl/>
        </w:rPr>
        <w:t>(05/0&gt;</w:t>
      </w:r>
      <w:r w:rsidRPr="002767BF">
        <w:rPr>
          <w:lang w:val="en-US" w:bidi="fa-IR"/>
        </w:rPr>
        <w:t>P</w:t>
      </w:r>
      <w:r w:rsidRPr="002767BF">
        <w:rPr>
          <w:rFonts w:hint="cs"/>
          <w:rtl/>
        </w:rPr>
        <w:t>)</w:t>
      </w:r>
      <w:r w:rsidRPr="002767BF">
        <w:rPr>
          <w:lang w:val="en-US" w:bidi="fa-IR"/>
        </w:rPr>
        <w:t xml:space="preserve"> </w:t>
      </w:r>
      <w:r w:rsidRPr="002767BF">
        <w:rPr>
          <w:rtl/>
        </w:rPr>
        <w:t>قرار ندارد. اندازه اثر</w:t>
      </w:r>
      <w:r w:rsidRPr="002767BF">
        <w:rPr>
          <w:lang w:val="en-US" w:bidi="fa-IR"/>
        </w:rPr>
        <w:t xml:space="preserve"> (η²) </w:t>
      </w:r>
      <w:r w:rsidRPr="002767BF">
        <w:rPr>
          <w:rtl/>
        </w:rPr>
        <w:lastRenderedPageBreak/>
        <w:t xml:space="preserve">برای پیش‌آزمون برابر با </w:t>
      </w:r>
      <w:r w:rsidRPr="002767BF">
        <w:rPr>
          <w:rFonts w:hint="cs"/>
          <w:rtl/>
        </w:rPr>
        <w:t xml:space="preserve">09/0 </w:t>
      </w:r>
      <w:r w:rsidRPr="002767BF">
        <w:rPr>
          <w:rtl/>
        </w:rPr>
        <w:t>نشان‌دهنده تأثیر نسبتاً ضعیف ولی معنادار پیش‌آزمون بر نتایج است، که نشان می‌دهد پیش‌آزمون تا حدودی بر نتایج نهایی تأثیرگذار بوده است.</w:t>
      </w:r>
    </w:p>
    <w:p w14:paraId="0EE5D730" w14:textId="77777777" w:rsidR="00DC023B" w:rsidRPr="002767BF" w:rsidRDefault="00DC023B" w:rsidP="00DC023B">
      <w:pPr>
        <w:pStyle w:val="Heading2"/>
        <w:bidi/>
        <w:rPr>
          <w:rtl/>
          <w:lang w:bidi="fa-IR"/>
        </w:rPr>
      </w:pPr>
      <w:bookmarkStart w:id="6" w:name="_Toc180832149"/>
      <w:bookmarkStart w:id="7" w:name="_Toc185275143"/>
      <w:r w:rsidRPr="002767BF">
        <w:rPr>
          <w:rFonts w:hint="cs"/>
          <w:rtl/>
        </w:rPr>
        <w:t>جهت بررسی تأثیر</w:t>
      </w:r>
      <w:r w:rsidRPr="002767BF">
        <w:rPr>
          <w:rtl/>
        </w:rPr>
        <w:t xml:space="preserve"> روش بازی‌وارسازی </w:t>
      </w:r>
      <w:r w:rsidRPr="002767BF">
        <w:rPr>
          <w:rFonts w:hint="cs"/>
          <w:rtl/>
        </w:rPr>
        <w:t>بر</w:t>
      </w:r>
      <w:r w:rsidRPr="002767BF">
        <w:rPr>
          <w:rtl/>
        </w:rPr>
        <w:t xml:space="preserve"> رفتارهای بازیافتی دانش‌آموزان در خانه </w:t>
      </w:r>
      <w:bookmarkEnd w:id="6"/>
      <w:bookmarkEnd w:id="7"/>
      <w:r w:rsidRPr="002767BF">
        <w:rPr>
          <w:rFonts w:hint="cs"/>
          <w:rtl/>
          <w:lang w:bidi="fa-IR"/>
        </w:rPr>
        <w:t>از آزمون تحلیل کوواریانس استفاده شد. پیش از استفاده از آزمون، مفروضه همگنی واریانس</w:t>
      </w:r>
      <w:r w:rsidRPr="002767BF">
        <w:rPr>
          <w:rtl/>
          <w:lang w:bidi="fa-IR"/>
        </w:rPr>
        <w:softHyphen/>
      </w:r>
      <w:r w:rsidRPr="002767BF">
        <w:rPr>
          <w:rFonts w:hint="cs"/>
          <w:rtl/>
          <w:lang w:bidi="fa-IR"/>
        </w:rPr>
        <w:t xml:space="preserve">ها با استفاده از آزمون لوین بررسی و مورد تأیید قرار گرفت. </w:t>
      </w:r>
    </w:p>
    <w:p w14:paraId="227D0EC0" w14:textId="77777777" w:rsidR="00DC023B" w:rsidRPr="002767BF" w:rsidRDefault="00DC023B" w:rsidP="00DC023B">
      <w:pPr>
        <w:bidi/>
        <w:spacing w:after="160"/>
        <w:jc w:val="center"/>
        <w:rPr>
          <w:rFonts w:ascii="Calibri" w:hAnsi="Calibri" w:cs="B Mitra"/>
          <w:b/>
          <w:bCs/>
          <w:color w:val="auto"/>
          <w:sz w:val="20"/>
          <w:szCs w:val="20"/>
          <w:lang w:bidi="fa-IR"/>
        </w:rPr>
      </w:pPr>
      <w:bookmarkStart w:id="8" w:name="_Toc180831663"/>
      <w:r w:rsidRPr="002767BF">
        <w:rPr>
          <w:rFonts w:ascii="Calibri" w:hAnsi="Calibri" w:cs="B Mitra"/>
          <w:b/>
          <w:bCs/>
          <w:color w:val="auto"/>
          <w:sz w:val="20"/>
          <w:szCs w:val="20"/>
          <w:rtl/>
          <w:lang w:bidi="fa-IR"/>
        </w:rPr>
        <w:t xml:space="preserve">جدول </w:t>
      </w:r>
      <w:r w:rsidRPr="002767BF">
        <w:rPr>
          <w:rFonts w:ascii="Calibri" w:hAnsi="Calibri" w:cs="B Mitra" w:hint="cs"/>
          <w:b/>
          <w:bCs/>
          <w:color w:val="auto"/>
          <w:sz w:val="20"/>
          <w:szCs w:val="20"/>
          <w:rtl/>
          <w:lang w:bidi="fa-IR"/>
        </w:rPr>
        <w:t>7.</w:t>
      </w:r>
      <w:r w:rsidRPr="002767BF">
        <w:rPr>
          <w:rFonts w:ascii="Calibri" w:hAnsi="Calibri" w:cs="B Mitra"/>
          <w:b/>
          <w:bCs/>
          <w:color w:val="auto"/>
          <w:sz w:val="20"/>
          <w:szCs w:val="20"/>
          <w:rtl/>
          <w:lang w:bidi="fa-IR"/>
        </w:rPr>
        <w:t xml:space="preserve"> جدول نتا</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ج</w:t>
      </w:r>
      <w:r w:rsidRPr="002767BF">
        <w:rPr>
          <w:rFonts w:ascii="Calibri" w:hAnsi="Calibri" w:cs="B Mitra"/>
          <w:b/>
          <w:bCs/>
          <w:color w:val="auto"/>
          <w:sz w:val="20"/>
          <w:szCs w:val="20"/>
          <w:rtl/>
          <w:lang w:bidi="fa-IR"/>
        </w:rPr>
        <w:t xml:space="preserve"> تحل</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ل</w:t>
      </w:r>
      <w:r w:rsidRPr="002767BF">
        <w:rPr>
          <w:rFonts w:ascii="Calibri" w:hAnsi="Calibri" w:cs="B Mitra"/>
          <w:b/>
          <w:bCs/>
          <w:color w:val="auto"/>
          <w:sz w:val="20"/>
          <w:szCs w:val="20"/>
          <w:rtl/>
          <w:lang w:bidi="fa-IR"/>
        </w:rPr>
        <w:t xml:space="preserve"> کوار</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انس</w:t>
      </w:r>
      <w:r w:rsidRPr="002767BF">
        <w:rPr>
          <w:rFonts w:ascii="Calibri" w:hAnsi="Calibri" w:cs="B Mitra"/>
          <w:b/>
          <w:bCs/>
          <w:color w:val="auto"/>
          <w:sz w:val="20"/>
          <w:szCs w:val="20"/>
          <w:rtl/>
          <w:lang w:bidi="fa-IR"/>
        </w:rPr>
        <w:t xml:space="preserve"> برا</w:t>
      </w:r>
      <w:r w:rsidRPr="002767BF">
        <w:rPr>
          <w:rFonts w:ascii="Calibri" w:hAnsi="Calibri" w:cs="B Mitra" w:hint="cs"/>
          <w:b/>
          <w:bCs/>
          <w:color w:val="auto"/>
          <w:sz w:val="20"/>
          <w:szCs w:val="20"/>
          <w:rtl/>
          <w:lang w:bidi="fa-IR"/>
        </w:rPr>
        <w:t>ی</w:t>
      </w:r>
      <w:r w:rsidRPr="002767BF">
        <w:rPr>
          <w:rFonts w:ascii="Calibri" w:hAnsi="Calibri" w:cs="B Mitra"/>
          <w:b/>
          <w:bCs/>
          <w:color w:val="auto"/>
          <w:sz w:val="20"/>
          <w:szCs w:val="20"/>
          <w:rtl/>
          <w:lang w:bidi="fa-IR"/>
        </w:rPr>
        <w:t xml:space="preserve"> بررس</w:t>
      </w:r>
      <w:r w:rsidRPr="002767BF">
        <w:rPr>
          <w:rFonts w:ascii="Calibri" w:hAnsi="Calibri" w:cs="B Mitra" w:hint="cs"/>
          <w:b/>
          <w:bCs/>
          <w:color w:val="auto"/>
          <w:sz w:val="20"/>
          <w:szCs w:val="20"/>
          <w:rtl/>
          <w:lang w:bidi="fa-IR"/>
        </w:rPr>
        <w:t>ی</w:t>
      </w:r>
      <w:r w:rsidRPr="002767BF">
        <w:rPr>
          <w:rFonts w:ascii="Calibri" w:hAnsi="Calibri" w:cs="B Mitra"/>
          <w:b/>
          <w:bCs/>
          <w:color w:val="auto"/>
          <w:sz w:val="20"/>
          <w:szCs w:val="20"/>
          <w:rtl/>
          <w:lang w:bidi="fa-IR"/>
        </w:rPr>
        <w:t xml:space="preserve"> تأث</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ر</w:t>
      </w:r>
      <w:r w:rsidRPr="002767BF">
        <w:rPr>
          <w:rFonts w:ascii="Calibri" w:hAnsi="Calibri" w:cs="B Mitra"/>
          <w:b/>
          <w:bCs/>
          <w:color w:val="auto"/>
          <w:sz w:val="20"/>
          <w:szCs w:val="20"/>
          <w:rtl/>
          <w:lang w:bidi="fa-IR"/>
        </w:rPr>
        <w:t xml:space="preserve"> روش بازی‌وارسازی بر رفتارها</w:t>
      </w:r>
      <w:r w:rsidRPr="002767BF">
        <w:rPr>
          <w:rFonts w:ascii="Calibri" w:hAnsi="Calibri" w:cs="B Mitra" w:hint="cs"/>
          <w:b/>
          <w:bCs/>
          <w:color w:val="auto"/>
          <w:sz w:val="20"/>
          <w:szCs w:val="20"/>
          <w:rtl/>
          <w:lang w:bidi="fa-IR"/>
        </w:rPr>
        <w:t>ی</w:t>
      </w:r>
      <w:r w:rsidRPr="002767BF">
        <w:rPr>
          <w:rFonts w:ascii="Calibri" w:hAnsi="Calibri" w:cs="B Mitra"/>
          <w:b/>
          <w:bCs/>
          <w:color w:val="auto"/>
          <w:sz w:val="20"/>
          <w:szCs w:val="20"/>
          <w:rtl/>
          <w:lang w:bidi="fa-IR"/>
        </w:rPr>
        <w:t xml:space="preserve"> باز</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افت</w:t>
      </w:r>
      <w:r w:rsidRPr="002767BF">
        <w:rPr>
          <w:rFonts w:ascii="Calibri" w:hAnsi="Calibri" w:cs="B Mitra" w:hint="cs"/>
          <w:b/>
          <w:bCs/>
          <w:color w:val="auto"/>
          <w:sz w:val="20"/>
          <w:szCs w:val="20"/>
          <w:rtl/>
          <w:lang w:bidi="fa-IR"/>
        </w:rPr>
        <w:t>ی</w:t>
      </w:r>
      <w:r w:rsidRPr="002767BF">
        <w:rPr>
          <w:rFonts w:ascii="Calibri" w:hAnsi="Calibri" w:cs="B Mitra"/>
          <w:b/>
          <w:bCs/>
          <w:color w:val="auto"/>
          <w:sz w:val="20"/>
          <w:szCs w:val="20"/>
          <w:rtl/>
          <w:lang w:bidi="fa-IR"/>
        </w:rPr>
        <w:t xml:space="preserve"> دانش‌آموزان</w:t>
      </w:r>
      <w:bookmarkEnd w:id="8"/>
    </w:p>
    <w:tbl>
      <w:tblPr>
        <w:tblStyle w:val="TableGrid"/>
        <w:bidiVisual/>
        <w:tblW w:w="0" w:type="auto"/>
        <w:jc w:val="center"/>
        <w:tblLook w:val="04A0" w:firstRow="1" w:lastRow="0" w:firstColumn="1" w:lastColumn="0" w:noHBand="0" w:noVBand="1"/>
      </w:tblPr>
      <w:tblGrid>
        <w:gridCol w:w="1805"/>
        <w:gridCol w:w="1152"/>
        <w:gridCol w:w="932"/>
        <w:gridCol w:w="587"/>
        <w:gridCol w:w="869"/>
        <w:gridCol w:w="1126"/>
        <w:gridCol w:w="1017"/>
        <w:gridCol w:w="1573"/>
      </w:tblGrid>
      <w:tr w:rsidR="00DC023B" w:rsidRPr="002767BF" w14:paraId="00BB4FC6" w14:textId="77777777" w:rsidTr="00DC023B">
        <w:trPr>
          <w:trHeight w:val="370"/>
          <w:jc w:val="center"/>
        </w:trPr>
        <w:tc>
          <w:tcPr>
            <w:tcW w:w="0" w:type="auto"/>
            <w:shd w:val="clear" w:color="auto" w:fill="BDD6EE"/>
            <w:vAlign w:val="center"/>
            <w:hideMark/>
          </w:tcPr>
          <w:p w14:paraId="32ABAC13"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منبع تغییرات</w:t>
            </w:r>
          </w:p>
        </w:tc>
        <w:tc>
          <w:tcPr>
            <w:tcW w:w="0" w:type="auto"/>
            <w:shd w:val="clear" w:color="auto" w:fill="BDD6EE"/>
            <w:vAlign w:val="center"/>
            <w:hideMark/>
          </w:tcPr>
          <w:p w14:paraId="7EF523F3"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مجذور میانگین</w:t>
            </w:r>
          </w:p>
        </w:tc>
        <w:tc>
          <w:tcPr>
            <w:tcW w:w="0" w:type="auto"/>
            <w:shd w:val="clear" w:color="auto" w:fill="BDD6EE"/>
            <w:vAlign w:val="center"/>
            <w:hideMark/>
          </w:tcPr>
          <w:p w14:paraId="1D711352"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درجه آزادی</w:t>
            </w:r>
          </w:p>
        </w:tc>
        <w:tc>
          <w:tcPr>
            <w:tcW w:w="0" w:type="auto"/>
            <w:shd w:val="clear" w:color="auto" w:fill="BDD6EE"/>
            <w:vAlign w:val="center"/>
            <w:hideMark/>
          </w:tcPr>
          <w:p w14:paraId="15FEF5F3"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F</w:t>
            </w:r>
          </w:p>
        </w:tc>
        <w:tc>
          <w:tcPr>
            <w:tcW w:w="0" w:type="auto"/>
            <w:shd w:val="clear" w:color="auto" w:fill="BDD6EE"/>
            <w:vAlign w:val="center"/>
            <w:hideMark/>
          </w:tcPr>
          <w:p w14:paraId="712E37DA"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p-Value</w:t>
            </w:r>
          </w:p>
        </w:tc>
        <w:tc>
          <w:tcPr>
            <w:tcW w:w="0" w:type="auto"/>
            <w:shd w:val="clear" w:color="auto" w:fill="BDD6EE"/>
            <w:vAlign w:val="center"/>
            <w:hideMark/>
          </w:tcPr>
          <w:p w14:paraId="15219877"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η</w:t>
            </w:r>
            <w:proofErr w:type="gramStart"/>
            <w:r w:rsidRPr="002767BF">
              <w:rPr>
                <w:rFonts w:asciiTheme="majorBidi" w:hAnsiTheme="majorBidi" w:cs="B Mitra"/>
                <w:b/>
                <w:bCs/>
                <w:color w:val="auto"/>
                <w:sz w:val="20"/>
                <w:szCs w:val="20"/>
                <w:lang w:bidi="fa-IR"/>
              </w:rPr>
              <w:t xml:space="preserve">² </w:t>
            </w:r>
            <w:r w:rsidRPr="002767BF">
              <w:rPr>
                <w:rFonts w:asciiTheme="majorBidi" w:hAnsiTheme="majorBidi" w:cs="B Mitra"/>
                <w:b/>
                <w:bCs/>
                <w:color w:val="auto"/>
                <w:sz w:val="20"/>
                <w:szCs w:val="20"/>
                <w:rtl/>
              </w:rPr>
              <w:t xml:space="preserve"> (</w:t>
            </w:r>
            <w:proofErr w:type="gramEnd"/>
            <w:r w:rsidRPr="002767BF">
              <w:rPr>
                <w:rFonts w:asciiTheme="majorBidi" w:hAnsiTheme="majorBidi" w:cs="B Mitra"/>
                <w:b/>
                <w:bCs/>
                <w:color w:val="auto"/>
                <w:sz w:val="20"/>
                <w:szCs w:val="20"/>
                <w:rtl/>
              </w:rPr>
              <w:t>اندازه اثر)</w:t>
            </w:r>
          </w:p>
        </w:tc>
        <w:tc>
          <w:tcPr>
            <w:tcW w:w="0" w:type="auto"/>
            <w:shd w:val="clear" w:color="auto" w:fill="BDD6EE"/>
            <w:vAlign w:val="center"/>
          </w:tcPr>
          <w:p w14:paraId="44E2C0DB"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Cohen’s f</w:t>
            </w:r>
          </w:p>
        </w:tc>
        <w:tc>
          <w:tcPr>
            <w:tcW w:w="0" w:type="auto"/>
            <w:shd w:val="clear" w:color="auto" w:fill="BDD6EE"/>
            <w:vAlign w:val="center"/>
          </w:tcPr>
          <w:p w14:paraId="4A0D712B"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توان آماری</w:t>
            </w:r>
            <w:r w:rsidRPr="002767BF">
              <w:rPr>
                <w:rFonts w:asciiTheme="majorBidi" w:hAnsiTheme="majorBidi" w:cs="B Mitra"/>
                <w:b/>
                <w:bCs/>
                <w:color w:val="auto"/>
                <w:sz w:val="20"/>
                <w:szCs w:val="20"/>
                <w:lang w:bidi="fa-IR"/>
              </w:rPr>
              <w:t xml:space="preserve"> (Power)</w:t>
            </w:r>
          </w:p>
        </w:tc>
      </w:tr>
      <w:tr w:rsidR="00DC023B" w:rsidRPr="002767BF" w14:paraId="00AF4EF6" w14:textId="77777777" w:rsidTr="00DC023B">
        <w:trPr>
          <w:trHeight w:val="370"/>
          <w:jc w:val="center"/>
        </w:trPr>
        <w:tc>
          <w:tcPr>
            <w:tcW w:w="0" w:type="auto"/>
            <w:vAlign w:val="center"/>
            <w:hideMark/>
          </w:tcPr>
          <w:p w14:paraId="2CF0078B"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تأثیر گروه (روش بازی‌وارسازی)</w:t>
            </w:r>
          </w:p>
        </w:tc>
        <w:tc>
          <w:tcPr>
            <w:tcW w:w="0" w:type="auto"/>
            <w:vAlign w:val="center"/>
            <w:hideMark/>
          </w:tcPr>
          <w:p w14:paraId="0F5E2436"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15/110</w:t>
            </w:r>
          </w:p>
        </w:tc>
        <w:tc>
          <w:tcPr>
            <w:tcW w:w="0" w:type="auto"/>
            <w:vAlign w:val="center"/>
            <w:hideMark/>
          </w:tcPr>
          <w:p w14:paraId="299FD9E3"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1</w:t>
            </w:r>
          </w:p>
        </w:tc>
        <w:tc>
          <w:tcPr>
            <w:tcW w:w="0" w:type="auto"/>
            <w:vAlign w:val="center"/>
            <w:hideMark/>
          </w:tcPr>
          <w:p w14:paraId="7476A660"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78/14</w:t>
            </w:r>
          </w:p>
        </w:tc>
        <w:tc>
          <w:tcPr>
            <w:tcW w:w="0" w:type="auto"/>
            <w:vAlign w:val="center"/>
            <w:hideMark/>
          </w:tcPr>
          <w:p w14:paraId="06D9AF52"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001/0</w:t>
            </w:r>
          </w:p>
        </w:tc>
        <w:tc>
          <w:tcPr>
            <w:tcW w:w="0" w:type="auto"/>
            <w:vAlign w:val="center"/>
            <w:hideMark/>
          </w:tcPr>
          <w:p w14:paraId="68279103"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32/0</w:t>
            </w:r>
          </w:p>
        </w:tc>
        <w:tc>
          <w:tcPr>
            <w:tcW w:w="0" w:type="auto"/>
            <w:vAlign w:val="center"/>
          </w:tcPr>
          <w:p w14:paraId="50F31115"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69/0</w:t>
            </w:r>
          </w:p>
        </w:tc>
        <w:tc>
          <w:tcPr>
            <w:tcW w:w="0" w:type="auto"/>
            <w:vAlign w:val="center"/>
          </w:tcPr>
          <w:p w14:paraId="17E3292D"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99/0</w:t>
            </w:r>
          </w:p>
        </w:tc>
      </w:tr>
      <w:tr w:rsidR="00DC023B" w:rsidRPr="002767BF" w14:paraId="547DB2A8" w14:textId="77777777" w:rsidTr="00DC023B">
        <w:trPr>
          <w:trHeight w:val="370"/>
          <w:jc w:val="center"/>
        </w:trPr>
        <w:tc>
          <w:tcPr>
            <w:tcW w:w="0" w:type="auto"/>
            <w:vAlign w:val="center"/>
            <w:hideMark/>
          </w:tcPr>
          <w:p w14:paraId="6074DBE7"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کواریانس (پیش‌آزمون)</w:t>
            </w:r>
          </w:p>
        </w:tc>
        <w:tc>
          <w:tcPr>
            <w:tcW w:w="0" w:type="auto"/>
            <w:vAlign w:val="center"/>
            <w:hideMark/>
          </w:tcPr>
          <w:p w14:paraId="7E251105"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40/25</w:t>
            </w:r>
          </w:p>
        </w:tc>
        <w:tc>
          <w:tcPr>
            <w:tcW w:w="0" w:type="auto"/>
            <w:vAlign w:val="center"/>
            <w:hideMark/>
          </w:tcPr>
          <w:p w14:paraId="6F0AEBE4"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1</w:t>
            </w:r>
          </w:p>
        </w:tc>
        <w:tc>
          <w:tcPr>
            <w:tcW w:w="0" w:type="auto"/>
            <w:vAlign w:val="center"/>
            <w:hideMark/>
          </w:tcPr>
          <w:p w14:paraId="11088C6E"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55/3</w:t>
            </w:r>
          </w:p>
        </w:tc>
        <w:tc>
          <w:tcPr>
            <w:tcW w:w="0" w:type="auto"/>
            <w:vAlign w:val="center"/>
            <w:hideMark/>
          </w:tcPr>
          <w:p w14:paraId="10002285"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065/0</w:t>
            </w:r>
          </w:p>
        </w:tc>
        <w:tc>
          <w:tcPr>
            <w:tcW w:w="0" w:type="auto"/>
            <w:vAlign w:val="center"/>
            <w:hideMark/>
          </w:tcPr>
          <w:p w14:paraId="7038F186"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08/0</w:t>
            </w:r>
          </w:p>
        </w:tc>
        <w:tc>
          <w:tcPr>
            <w:tcW w:w="0" w:type="auto"/>
            <w:vAlign w:val="center"/>
          </w:tcPr>
          <w:p w14:paraId="53969E22"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30/0</w:t>
            </w:r>
          </w:p>
        </w:tc>
        <w:tc>
          <w:tcPr>
            <w:tcW w:w="0" w:type="auto"/>
            <w:vAlign w:val="center"/>
          </w:tcPr>
          <w:p w14:paraId="543D7350"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74/0</w:t>
            </w:r>
          </w:p>
        </w:tc>
      </w:tr>
      <w:tr w:rsidR="00DC023B" w:rsidRPr="002767BF" w14:paraId="70D2CEC3" w14:textId="77777777" w:rsidTr="00DC023B">
        <w:trPr>
          <w:trHeight w:val="370"/>
          <w:jc w:val="center"/>
        </w:trPr>
        <w:tc>
          <w:tcPr>
            <w:tcW w:w="0" w:type="auto"/>
            <w:vAlign w:val="center"/>
            <w:hideMark/>
          </w:tcPr>
          <w:p w14:paraId="753BB4C3"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خطای داخل گروه</w:t>
            </w:r>
          </w:p>
        </w:tc>
        <w:tc>
          <w:tcPr>
            <w:tcW w:w="0" w:type="auto"/>
            <w:vAlign w:val="center"/>
            <w:hideMark/>
          </w:tcPr>
          <w:p w14:paraId="0E92A5F6"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20/50</w:t>
            </w:r>
          </w:p>
        </w:tc>
        <w:tc>
          <w:tcPr>
            <w:tcW w:w="0" w:type="auto"/>
            <w:vAlign w:val="center"/>
            <w:hideMark/>
          </w:tcPr>
          <w:p w14:paraId="2AF5916E"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56</w:t>
            </w:r>
          </w:p>
        </w:tc>
        <w:tc>
          <w:tcPr>
            <w:tcW w:w="0" w:type="auto"/>
            <w:vAlign w:val="center"/>
            <w:hideMark/>
          </w:tcPr>
          <w:p w14:paraId="29D8F23E"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hideMark/>
          </w:tcPr>
          <w:p w14:paraId="02D200BB"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hideMark/>
          </w:tcPr>
          <w:p w14:paraId="4D72AEFE"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tcPr>
          <w:p w14:paraId="43B034CC"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tcPr>
          <w:p w14:paraId="59E63D84" w14:textId="77777777" w:rsidR="00DC023B" w:rsidRPr="002767BF" w:rsidRDefault="00DC023B" w:rsidP="00DC023B">
            <w:pPr>
              <w:bidi/>
              <w:spacing w:after="0"/>
              <w:jc w:val="center"/>
              <w:rPr>
                <w:rFonts w:asciiTheme="majorBidi" w:hAnsiTheme="majorBidi" w:cs="B Mitra"/>
                <w:color w:val="auto"/>
                <w:sz w:val="20"/>
                <w:szCs w:val="20"/>
                <w:lang w:bidi="fa-IR"/>
              </w:rPr>
            </w:pPr>
          </w:p>
        </w:tc>
      </w:tr>
      <w:tr w:rsidR="00DC023B" w:rsidRPr="002767BF" w14:paraId="15444DCF" w14:textId="77777777" w:rsidTr="00DC023B">
        <w:trPr>
          <w:trHeight w:val="370"/>
          <w:jc w:val="center"/>
        </w:trPr>
        <w:tc>
          <w:tcPr>
            <w:tcW w:w="0" w:type="auto"/>
            <w:vAlign w:val="center"/>
            <w:hideMark/>
          </w:tcPr>
          <w:p w14:paraId="6252F890"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کل</w:t>
            </w:r>
          </w:p>
        </w:tc>
        <w:tc>
          <w:tcPr>
            <w:tcW w:w="0" w:type="auto"/>
            <w:vAlign w:val="center"/>
            <w:hideMark/>
          </w:tcPr>
          <w:p w14:paraId="2416918B"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hideMark/>
          </w:tcPr>
          <w:p w14:paraId="10DA442F"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59</w:t>
            </w:r>
          </w:p>
        </w:tc>
        <w:tc>
          <w:tcPr>
            <w:tcW w:w="0" w:type="auto"/>
            <w:vAlign w:val="center"/>
            <w:hideMark/>
          </w:tcPr>
          <w:p w14:paraId="20768BE1"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hideMark/>
          </w:tcPr>
          <w:p w14:paraId="7EE0F12E"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hideMark/>
          </w:tcPr>
          <w:p w14:paraId="169165A1"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tcPr>
          <w:p w14:paraId="62F484F6"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tcPr>
          <w:p w14:paraId="599DC967" w14:textId="77777777" w:rsidR="00DC023B" w:rsidRPr="002767BF" w:rsidRDefault="00DC023B" w:rsidP="00DC023B">
            <w:pPr>
              <w:bidi/>
              <w:spacing w:after="0"/>
              <w:jc w:val="center"/>
              <w:rPr>
                <w:rFonts w:asciiTheme="majorBidi" w:hAnsiTheme="majorBidi" w:cs="B Mitra"/>
                <w:color w:val="auto"/>
                <w:sz w:val="20"/>
                <w:szCs w:val="20"/>
                <w:lang w:bidi="fa-IR"/>
              </w:rPr>
            </w:pPr>
          </w:p>
        </w:tc>
      </w:tr>
    </w:tbl>
    <w:p w14:paraId="7869CC6C" w14:textId="77777777" w:rsidR="00DC023B" w:rsidRPr="002767BF" w:rsidRDefault="00DC023B" w:rsidP="00DC023B">
      <w:pPr>
        <w:bidi/>
        <w:spacing w:after="0"/>
        <w:jc w:val="both"/>
        <w:rPr>
          <w:rFonts w:ascii="Calibri" w:hAnsi="Calibri" w:cs="B Mitra"/>
          <w:b/>
          <w:bCs/>
          <w:color w:val="auto"/>
          <w:sz w:val="20"/>
          <w:szCs w:val="20"/>
          <w:rtl/>
        </w:rPr>
      </w:pPr>
    </w:p>
    <w:p w14:paraId="0DD43D5B" w14:textId="77777777" w:rsidR="00DC023B" w:rsidRPr="002767BF" w:rsidRDefault="00DC023B" w:rsidP="00DC023B">
      <w:pPr>
        <w:pStyle w:val="Heading2"/>
        <w:bidi/>
        <w:rPr>
          <w:rtl/>
        </w:rPr>
      </w:pPr>
      <w:r w:rsidRPr="002767BF">
        <w:rPr>
          <w:rtl/>
        </w:rPr>
        <w:t xml:space="preserve">نتایج </w:t>
      </w:r>
      <w:r w:rsidRPr="002767BF">
        <w:rPr>
          <w:rFonts w:hint="cs"/>
          <w:rtl/>
        </w:rPr>
        <w:t>جدول فوق نشان می</w:t>
      </w:r>
      <w:r w:rsidRPr="002767BF">
        <w:rPr>
          <w:rtl/>
        </w:rPr>
        <w:softHyphen/>
      </w:r>
      <w:r w:rsidRPr="002767BF">
        <w:rPr>
          <w:rFonts w:hint="cs"/>
          <w:rtl/>
        </w:rPr>
        <w:t>دهد که</w:t>
      </w:r>
      <w:r w:rsidRPr="002767BF">
        <w:rPr>
          <w:rtl/>
        </w:rPr>
        <w:t xml:space="preserve"> تأثیر روش بازی‌وارسازی بر رفتارهای بازیافتی دانش‌آموزان به‌طور معناداری مثبت است. آماره</w:t>
      </w:r>
      <w:r w:rsidRPr="002767BF">
        <w:rPr>
          <w:lang w:val="en-US" w:bidi="fa-IR"/>
        </w:rPr>
        <w:t xml:space="preserve"> F </w:t>
      </w:r>
      <w:r w:rsidRPr="002767BF">
        <w:rPr>
          <w:rFonts w:hint="cs"/>
          <w:rtl/>
        </w:rPr>
        <w:t xml:space="preserve"> </w:t>
      </w:r>
      <w:r w:rsidRPr="002767BF">
        <w:rPr>
          <w:rtl/>
        </w:rPr>
        <w:t xml:space="preserve">برابر با </w:t>
      </w:r>
      <w:r w:rsidRPr="002767BF">
        <w:rPr>
          <w:rFonts w:hint="cs"/>
          <w:rtl/>
        </w:rPr>
        <w:t>78/14 است که به لحاظ آماری معنادار بوده و نشان از تأثیر</w:t>
      </w:r>
      <w:r w:rsidRPr="002767BF">
        <w:rPr>
          <w:rtl/>
        </w:rPr>
        <w:t xml:space="preserve"> معنادار روش بازی‌وارسازی بر افزایش رفتارهای بازیافتی </w:t>
      </w:r>
      <w:r w:rsidRPr="002767BF">
        <w:rPr>
          <w:rFonts w:hint="cs"/>
          <w:rtl/>
        </w:rPr>
        <w:t>دانش</w:t>
      </w:r>
      <w:r w:rsidRPr="002767BF">
        <w:rPr>
          <w:rtl/>
        </w:rPr>
        <w:softHyphen/>
      </w:r>
      <w:r w:rsidRPr="002767BF">
        <w:rPr>
          <w:rFonts w:hint="cs"/>
          <w:rtl/>
        </w:rPr>
        <w:t xml:space="preserve">آموزان </w:t>
      </w:r>
      <w:r w:rsidRPr="002767BF">
        <w:rPr>
          <w:rtl/>
        </w:rPr>
        <w:t>است. اندازه اثر</w:t>
      </w:r>
      <w:r w:rsidRPr="002767BF">
        <w:rPr>
          <w:lang w:val="en-US" w:bidi="fa-IR"/>
        </w:rPr>
        <w:t xml:space="preserve"> (η²) </w:t>
      </w:r>
      <w:r w:rsidRPr="002767BF">
        <w:rPr>
          <w:rtl/>
        </w:rPr>
        <w:t xml:space="preserve">برابر با </w:t>
      </w:r>
      <w:r w:rsidRPr="002767BF">
        <w:rPr>
          <w:rFonts w:hint="cs"/>
          <w:rtl/>
        </w:rPr>
        <w:t xml:space="preserve">32/0 </w:t>
      </w:r>
      <w:r w:rsidRPr="002767BF">
        <w:rPr>
          <w:rtl/>
        </w:rPr>
        <w:t>نیز بیانگر تأثیر نسبتاً قوی مداخله بر رفتارهای بازیافتی است که نشان می‌دهد روش بازی‌وارسازی به‌طور مؤثری توانسته است رفتارهای بازیافتی دانش‌آموزان را بهبود بخشد.</w:t>
      </w:r>
      <w:r w:rsidRPr="002767BF">
        <w:rPr>
          <w:rFonts w:hint="cs"/>
          <w:rtl/>
        </w:rPr>
        <w:t xml:space="preserve"> </w:t>
      </w:r>
      <w:r w:rsidRPr="002767BF">
        <w:rPr>
          <w:rtl/>
        </w:rPr>
        <w:t>همچنین تأثیر پیش‌آزمون بر نتایج پس‌آزمون بررسی شده است.</w:t>
      </w:r>
      <w:r w:rsidRPr="002767BF">
        <w:rPr>
          <w:rFonts w:hint="cs"/>
          <w:rtl/>
        </w:rPr>
        <w:t xml:space="preserve"> </w:t>
      </w:r>
      <w:r w:rsidRPr="002767BF">
        <w:rPr>
          <w:rtl/>
        </w:rPr>
        <w:t>همچن</w:t>
      </w:r>
      <w:r w:rsidRPr="002767BF">
        <w:rPr>
          <w:rFonts w:hint="cs"/>
          <w:rtl/>
        </w:rPr>
        <w:t>ی</w:t>
      </w:r>
      <w:r w:rsidRPr="002767BF">
        <w:rPr>
          <w:rFonts w:hint="eastAsia"/>
          <w:rtl/>
        </w:rPr>
        <w:t>ن</w:t>
      </w:r>
      <w:r w:rsidRPr="002767BF">
        <w:rPr>
          <w:rtl/>
        </w:rPr>
        <w:t xml:space="preserve"> ا</w:t>
      </w:r>
      <w:r w:rsidRPr="002767BF">
        <w:rPr>
          <w:rFonts w:hint="cs"/>
          <w:rtl/>
        </w:rPr>
        <w:t>ندازه اثر</w:t>
      </w:r>
      <w:r w:rsidRPr="002767BF">
        <w:rPr>
          <w:rtl/>
        </w:rPr>
        <w:t xml:space="preserve"> </w:t>
      </w:r>
      <w:r w:rsidRPr="002767BF">
        <w:rPr>
          <w:lang w:val="en-US" w:bidi="fa-IR"/>
        </w:rPr>
        <w:t>Cohen’s f</w:t>
      </w:r>
      <w:r w:rsidRPr="002767BF">
        <w:rPr>
          <w:rtl/>
        </w:rPr>
        <w:t xml:space="preserve"> برا</w:t>
      </w:r>
      <w:r w:rsidRPr="002767BF">
        <w:rPr>
          <w:rFonts w:hint="cs"/>
          <w:rtl/>
        </w:rPr>
        <w:t>ی</w:t>
      </w:r>
      <w:r w:rsidRPr="002767BF">
        <w:rPr>
          <w:rtl/>
        </w:rPr>
        <w:t xml:space="preserve"> تأث</w:t>
      </w:r>
      <w:r w:rsidRPr="002767BF">
        <w:rPr>
          <w:rFonts w:hint="cs"/>
          <w:rtl/>
        </w:rPr>
        <w:t>ی</w:t>
      </w:r>
      <w:r w:rsidRPr="002767BF">
        <w:rPr>
          <w:rFonts w:hint="eastAsia"/>
          <w:rtl/>
        </w:rPr>
        <w:t>ر</w:t>
      </w:r>
      <w:r w:rsidRPr="002767BF">
        <w:rPr>
          <w:rtl/>
        </w:rPr>
        <w:t xml:space="preserve"> گروه برابر با </w:t>
      </w:r>
      <w:r w:rsidRPr="002767BF">
        <w:rPr>
          <w:rFonts w:hint="cs"/>
          <w:rtl/>
          <w:lang w:bidi="fa-IR"/>
        </w:rPr>
        <w:t>69/0</w:t>
      </w:r>
      <w:r w:rsidRPr="002767BF">
        <w:rPr>
          <w:rtl/>
        </w:rPr>
        <w:t xml:space="preserve">محاسبه شد که نشان‌دهنده </w:t>
      </w:r>
      <w:r w:rsidRPr="002767BF">
        <w:rPr>
          <w:rFonts w:hint="cs"/>
          <w:rtl/>
        </w:rPr>
        <w:t>اثری</w:t>
      </w:r>
      <w:r w:rsidRPr="002767BF">
        <w:rPr>
          <w:rtl/>
        </w:rPr>
        <w:t xml:space="preserve"> بزرگ و قابل توجه است؛ ا</w:t>
      </w:r>
      <w:r w:rsidRPr="002767BF">
        <w:rPr>
          <w:rFonts w:hint="cs"/>
          <w:rtl/>
        </w:rPr>
        <w:t>ی</w:t>
      </w:r>
      <w:r w:rsidRPr="002767BF">
        <w:rPr>
          <w:rFonts w:hint="eastAsia"/>
          <w:rtl/>
        </w:rPr>
        <w:t>ن</w:t>
      </w:r>
      <w:r w:rsidRPr="002767BF">
        <w:rPr>
          <w:rtl/>
        </w:rPr>
        <w:t xml:space="preserve"> مقدار گو</w:t>
      </w:r>
      <w:r w:rsidRPr="002767BF">
        <w:rPr>
          <w:rFonts w:hint="cs"/>
          <w:rtl/>
        </w:rPr>
        <w:t>ی</w:t>
      </w:r>
      <w:r w:rsidRPr="002767BF">
        <w:rPr>
          <w:rFonts w:hint="eastAsia"/>
          <w:rtl/>
        </w:rPr>
        <w:t>ا</w:t>
      </w:r>
      <w:r w:rsidRPr="002767BF">
        <w:rPr>
          <w:rFonts w:hint="cs"/>
          <w:rtl/>
        </w:rPr>
        <w:t>ی</w:t>
      </w:r>
      <w:r w:rsidRPr="002767BF">
        <w:rPr>
          <w:rtl/>
        </w:rPr>
        <w:t xml:space="preserve"> آن است که باز</w:t>
      </w:r>
      <w:r w:rsidRPr="002767BF">
        <w:rPr>
          <w:rFonts w:hint="cs"/>
          <w:rtl/>
        </w:rPr>
        <w:t>ی‌</w:t>
      </w:r>
      <w:r w:rsidRPr="002767BF">
        <w:rPr>
          <w:rFonts w:hint="eastAsia"/>
          <w:rtl/>
        </w:rPr>
        <w:t>وارساز</w:t>
      </w:r>
      <w:r w:rsidRPr="002767BF">
        <w:rPr>
          <w:rFonts w:hint="cs"/>
          <w:rtl/>
        </w:rPr>
        <w:t>ی</w:t>
      </w:r>
      <w:r w:rsidRPr="002767BF">
        <w:rPr>
          <w:rtl/>
        </w:rPr>
        <w:t xml:space="preserve"> نه‌تنها تأث</w:t>
      </w:r>
      <w:r w:rsidRPr="002767BF">
        <w:rPr>
          <w:rFonts w:hint="cs"/>
          <w:rtl/>
        </w:rPr>
        <w:t>ی</w:t>
      </w:r>
      <w:r w:rsidRPr="002767BF">
        <w:rPr>
          <w:rFonts w:hint="eastAsia"/>
          <w:rtl/>
        </w:rPr>
        <w:t>ر</w:t>
      </w:r>
      <w:r w:rsidRPr="002767BF">
        <w:rPr>
          <w:rtl/>
        </w:rPr>
        <w:t xml:space="preserve"> معنادار</w:t>
      </w:r>
      <w:r w:rsidRPr="002767BF">
        <w:rPr>
          <w:rFonts w:hint="cs"/>
          <w:rtl/>
        </w:rPr>
        <w:t>ی</w:t>
      </w:r>
      <w:r w:rsidRPr="002767BF">
        <w:rPr>
          <w:rtl/>
        </w:rPr>
        <w:t xml:space="preserve"> از لحاظ آمار</w:t>
      </w:r>
      <w:r w:rsidRPr="002767BF">
        <w:rPr>
          <w:rFonts w:hint="cs"/>
          <w:rtl/>
        </w:rPr>
        <w:t>ی</w:t>
      </w:r>
      <w:r w:rsidRPr="002767BF">
        <w:rPr>
          <w:rtl/>
        </w:rPr>
        <w:t xml:space="preserve"> داشته، بلکه از لحاظ عمل</w:t>
      </w:r>
      <w:r w:rsidRPr="002767BF">
        <w:rPr>
          <w:rFonts w:hint="cs"/>
          <w:rtl/>
        </w:rPr>
        <w:t>ی</w:t>
      </w:r>
      <w:r w:rsidRPr="002767BF">
        <w:rPr>
          <w:rtl/>
        </w:rPr>
        <w:t xml:space="preserve"> ن</w:t>
      </w:r>
      <w:r w:rsidRPr="002767BF">
        <w:rPr>
          <w:rFonts w:hint="cs"/>
          <w:rtl/>
        </w:rPr>
        <w:t>ی</w:t>
      </w:r>
      <w:r w:rsidRPr="002767BF">
        <w:rPr>
          <w:rFonts w:hint="eastAsia"/>
          <w:rtl/>
        </w:rPr>
        <w:t>ز</w:t>
      </w:r>
      <w:r w:rsidRPr="002767BF">
        <w:rPr>
          <w:rtl/>
        </w:rPr>
        <w:t xml:space="preserve"> بر بهبود رفتارها</w:t>
      </w:r>
      <w:r w:rsidRPr="002767BF">
        <w:rPr>
          <w:rFonts w:hint="cs"/>
          <w:rtl/>
        </w:rPr>
        <w:t>ی</w:t>
      </w:r>
      <w:r w:rsidRPr="002767BF">
        <w:rPr>
          <w:rtl/>
        </w:rPr>
        <w:t xml:space="preserve"> باز</w:t>
      </w:r>
      <w:r w:rsidRPr="002767BF">
        <w:rPr>
          <w:rFonts w:hint="cs"/>
          <w:rtl/>
        </w:rPr>
        <w:t>ی</w:t>
      </w:r>
      <w:r w:rsidRPr="002767BF">
        <w:rPr>
          <w:rFonts w:hint="eastAsia"/>
          <w:rtl/>
        </w:rPr>
        <w:t>افت</w:t>
      </w:r>
      <w:r w:rsidRPr="002767BF">
        <w:rPr>
          <w:rFonts w:hint="cs"/>
          <w:rtl/>
        </w:rPr>
        <w:t>ی</w:t>
      </w:r>
      <w:r w:rsidRPr="002767BF">
        <w:rPr>
          <w:rtl/>
        </w:rPr>
        <w:t xml:space="preserve"> دانش‌آموزان نقش چشمگ</w:t>
      </w:r>
      <w:r w:rsidRPr="002767BF">
        <w:rPr>
          <w:rFonts w:hint="cs"/>
          <w:rtl/>
        </w:rPr>
        <w:t>ی</w:t>
      </w:r>
      <w:r w:rsidRPr="002767BF">
        <w:rPr>
          <w:rFonts w:hint="eastAsia"/>
          <w:rtl/>
        </w:rPr>
        <w:t>ر</w:t>
      </w:r>
      <w:r w:rsidRPr="002767BF">
        <w:rPr>
          <w:rFonts w:hint="cs"/>
          <w:rtl/>
        </w:rPr>
        <w:t>ی</w:t>
      </w:r>
      <w:r w:rsidRPr="002767BF">
        <w:rPr>
          <w:rtl/>
        </w:rPr>
        <w:t xml:space="preserve"> ا</w:t>
      </w:r>
      <w:r w:rsidRPr="002767BF">
        <w:rPr>
          <w:rFonts w:hint="cs"/>
          <w:rtl/>
        </w:rPr>
        <w:t>ی</w:t>
      </w:r>
      <w:r w:rsidRPr="002767BF">
        <w:rPr>
          <w:rFonts w:hint="eastAsia"/>
          <w:rtl/>
        </w:rPr>
        <w:t>فا</w:t>
      </w:r>
      <w:r w:rsidRPr="002767BF">
        <w:rPr>
          <w:rtl/>
        </w:rPr>
        <w:t xml:space="preserve"> کرده است. توان آزمون آمار</w:t>
      </w:r>
      <w:r w:rsidRPr="002767BF">
        <w:rPr>
          <w:rFonts w:hint="cs"/>
          <w:rtl/>
        </w:rPr>
        <w:t>ی</w:t>
      </w:r>
      <w:r w:rsidRPr="002767BF">
        <w:rPr>
          <w:rtl/>
        </w:rPr>
        <w:t xml:space="preserve"> ن</w:t>
      </w:r>
      <w:r w:rsidRPr="002767BF">
        <w:rPr>
          <w:rFonts w:hint="cs"/>
          <w:rtl/>
        </w:rPr>
        <w:t>ی</w:t>
      </w:r>
      <w:r w:rsidRPr="002767BF">
        <w:rPr>
          <w:rFonts w:hint="eastAsia"/>
          <w:rtl/>
        </w:rPr>
        <w:t>ز</w:t>
      </w:r>
      <w:r w:rsidRPr="002767BF">
        <w:rPr>
          <w:rtl/>
        </w:rPr>
        <w:t xml:space="preserve"> برا</w:t>
      </w:r>
      <w:r w:rsidRPr="002767BF">
        <w:rPr>
          <w:rFonts w:hint="cs"/>
          <w:rtl/>
        </w:rPr>
        <w:t>ی</w:t>
      </w:r>
      <w:r w:rsidRPr="002767BF">
        <w:rPr>
          <w:rtl/>
        </w:rPr>
        <w:t xml:space="preserve"> ا</w:t>
      </w:r>
      <w:r w:rsidRPr="002767BF">
        <w:rPr>
          <w:rFonts w:hint="cs"/>
          <w:rtl/>
        </w:rPr>
        <w:t>ی</w:t>
      </w:r>
      <w:r w:rsidRPr="002767BF">
        <w:rPr>
          <w:rFonts w:hint="eastAsia"/>
          <w:rtl/>
        </w:rPr>
        <w:t>ن</w:t>
      </w:r>
      <w:r w:rsidRPr="002767BF">
        <w:rPr>
          <w:rtl/>
        </w:rPr>
        <w:t xml:space="preserve"> تحل</w:t>
      </w:r>
      <w:r w:rsidRPr="002767BF">
        <w:rPr>
          <w:rFonts w:hint="cs"/>
          <w:rtl/>
        </w:rPr>
        <w:t>ی</w:t>
      </w:r>
      <w:r w:rsidRPr="002767BF">
        <w:rPr>
          <w:rFonts w:hint="eastAsia"/>
          <w:rtl/>
        </w:rPr>
        <w:t>ل</w:t>
      </w:r>
      <w:r w:rsidRPr="002767BF">
        <w:rPr>
          <w:rtl/>
        </w:rPr>
        <w:t xml:space="preserve"> در سطح بس</w:t>
      </w:r>
      <w:r w:rsidRPr="002767BF">
        <w:rPr>
          <w:rFonts w:hint="cs"/>
          <w:rtl/>
        </w:rPr>
        <w:t>ی</w:t>
      </w:r>
      <w:r w:rsidRPr="002767BF">
        <w:rPr>
          <w:rFonts w:hint="eastAsia"/>
          <w:rtl/>
        </w:rPr>
        <w:t>ار</w:t>
      </w:r>
      <w:r w:rsidRPr="002767BF">
        <w:rPr>
          <w:rtl/>
        </w:rPr>
        <w:t xml:space="preserve"> مطلوب و برابر با </w:t>
      </w:r>
      <w:r w:rsidRPr="002767BF">
        <w:rPr>
          <w:rFonts w:hint="cs"/>
          <w:rtl/>
          <w:lang w:bidi="fa-IR"/>
        </w:rPr>
        <w:t>%99</w:t>
      </w:r>
      <w:r w:rsidRPr="002767BF">
        <w:rPr>
          <w:rtl/>
        </w:rPr>
        <w:t xml:space="preserve"> برآورد شده است، به ا</w:t>
      </w:r>
      <w:r w:rsidRPr="002767BF">
        <w:rPr>
          <w:rFonts w:hint="cs"/>
          <w:rtl/>
        </w:rPr>
        <w:t>ی</w:t>
      </w:r>
      <w:r w:rsidRPr="002767BF">
        <w:rPr>
          <w:rFonts w:hint="eastAsia"/>
          <w:rtl/>
        </w:rPr>
        <w:t>ن</w:t>
      </w:r>
      <w:r w:rsidRPr="002767BF">
        <w:rPr>
          <w:rtl/>
        </w:rPr>
        <w:t xml:space="preserve"> معنا که احتمال تشخ</w:t>
      </w:r>
      <w:r w:rsidRPr="002767BF">
        <w:rPr>
          <w:rFonts w:hint="cs"/>
          <w:rtl/>
        </w:rPr>
        <w:t>ی</w:t>
      </w:r>
      <w:r w:rsidRPr="002767BF">
        <w:rPr>
          <w:rFonts w:hint="eastAsia"/>
          <w:rtl/>
        </w:rPr>
        <w:t>ص</w:t>
      </w:r>
      <w:r w:rsidRPr="002767BF">
        <w:rPr>
          <w:rtl/>
        </w:rPr>
        <w:t xml:space="preserve"> ن</w:t>
      </w:r>
      <w:r w:rsidRPr="002767BF">
        <w:rPr>
          <w:rFonts w:hint="cs"/>
          <w:rtl/>
        </w:rPr>
        <w:t>ی</w:t>
      </w:r>
      <w:r w:rsidRPr="002767BF">
        <w:rPr>
          <w:rFonts w:hint="eastAsia"/>
          <w:rtl/>
        </w:rPr>
        <w:t>افتن</w:t>
      </w:r>
      <w:r w:rsidRPr="002767BF">
        <w:rPr>
          <w:rtl/>
        </w:rPr>
        <w:t xml:space="preserve"> ا</w:t>
      </w:r>
      <w:r w:rsidRPr="002767BF">
        <w:rPr>
          <w:rFonts w:hint="cs"/>
          <w:rtl/>
        </w:rPr>
        <w:t>ی</w:t>
      </w:r>
      <w:r w:rsidRPr="002767BF">
        <w:rPr>
          <w:rFonts w:hint="eastAsia"/>
          <w:rtl/>
        </w:rPr>
        <w:t>ن</w:t>
      </w:r>
      <w:r w:rsidRPr="002767BF">
        <w:rPr>
          <w:rtl/>
        </w:rPr>
        <w:t xml:space="preserve"> اثر واقع</w:t>
      </w:r>
      <w:r w:rsidRPr="002767BF">
        <w:rPr>
          <w:rFonts w:hint="cs"/>
          <w:rtl/>
        </w:rPr>
        <w:t>ی</w:t>
      </w:r>
      <w:r w:rsidRPr="002767BF">
        <w:rPr>
          <w:rtl/>
        </w:rPr>
        <w:t xml:space="preserve"> به‌واسطه </w:t>
      </w:r>
      <w:r w:rsidRPr="002767BF">
        <w:rPr>
          <w:rFonts w:hint="cs"/>
          <w:rtl/>
        </w:rPr>
        <w:t>خطای</w:t>
      </w:r>
      <w:r w:rsidRPr="002767BF">
        <w:rPr>
          <w:rtl/>
        </w:rPr>
        <w:t xml:space="preserve"> نوع دوم، بس</w:t>
      </w:r>
      <w:r w:rsidRPr="002767BF">
        <w:rPr>
          <w:rFonts w:hint="cs"/>
          <w:rtl/>
        </w:rPr>
        <w:t>ی</w:t>
      </w:r>
      <w:r w:rsidRPr="002767BF">
        <w:rPr>
          <w:rFonts w:hint="eastAsia"/>
          <w:rtl/>
        </w:rPr>
        <w:t>ار</w:t>
      </w:r>
      <w:r w:rsidRPr="002767BF">
        <w:rPr>
          <w:rtl/>
        </w:rPr>
        <w:t xml:space="preserve"> اندک بوده و نتا</w:t>
      </w:r>
      <w:r w:rsidRPr="002767BF">
        <w:rPr>
          <w:rFonts w:hint="cs"/>
          <w:rtl/>
        </w:rPr>
        <w:t>ی</w:t>
      </w:r>
      <w:r w:rsidRPr="002767BF">
        <w:rPr>
          <w:rFonts w:hint="eastAsia"/>
          <w:rtl/>
        </w:rPr>
        <w:t>ج</w:t>
      </w:r>
      <w:r w:rsidRPr="002767BF">
        <w:rPr>
          <w:rtl/>
        </w:rPr>
        <w:t xml:space="preserve"> حاصل از پژوهش از اعتبار آمار</w:t>
      </w:r>
      <w:r w:rsidRPr="002767BF">
        <w:rPr>
          <w:rFonts w:hint="cs"/>
          <w:rtl/>
        </w:rPr>
        <w:t>ی</w:t>
      </w:r>
      <w:r w:rsidRPr="002767BF">
        <w:rPr>
          <w:rtl/>
        </w:rPr>
        <w:t xml:space="preserve"> قابل قبول</w:t>
      </w:r>
      <w:r w:rsidRPr="002767BF">
        <w:rPr>
          <w:rFonts w:hint="cs"/>
          <w:rtl/>
        </w:rPr>
        <w:t>ی</w:t>
      </w:r>
      <w:r w:rsidRPr="002767BF">
        <w:rPr>
          <w:rtl/>
        </w:rPr>
        <w:t xml:space="preserve"> برخورد</w:t>
      </w:r>
      <w:r w:rsidRPr="002767BF">
        <w:rPr>
          <w:rFonts w:hint="eastAsia"/>
          <w:rtl/>
        </w:rPr>
        <w:t>ارند</w:t>
      </w:r>
      <w:r w:rsidRPr="002767BF">
        <w:rPr>
          <w:rFonts w:hint="cs"/>
          <w:rtl/>
        </w:rPr>
        <w:t xml:space="preserve">. </w:t>
      </w:r>
      <w:r w:rsidRPr="002767BF">
        <w:rPr>
          <w:rtl/>
        </w:rPr>
        <w:t>مقدار آماره</w:t>
      </w:r>
      <w:r w:rsidRPr="002767BF">
        <w:rPr>
          <w:lang w:val="en-US" w:bidi="fa-IR"/>
        </w:rPr>
        <w:t xml:space="preserve"> F </w:t>
      </w:r>
      <w:r w:rsidRPr="002767BF">
        <w:rPr>
          <w:rtl/>
        </w:rPr>
        <w:t xml:space="preserve">برابر با </w:t>
      </w:r>
      <w:r w:rsidRPr="002767BF">
        <w:rPr>
          <w:rFonts w:hint="cs"/>
          <w:rtl/>
        </w:rPr>
        <w:t xml:space="preserve">55/3 </w:t>
      </w:r>
      <w:r w:rsidRPr="002767BF">
        <w:rPr>
          <w:rtl/>
        </w:rPr>
        <w:t>و</w:t>
      </w:r>
      <w:r w:rsidRPr="002767BF">
        <w:rPr>
          <w:lang w:val="en-US" w:bidi="fa-IR"/>
        </w:rPr>
        <w:t xml:space="preserve"> p-Value </w:t>
      </w:r>
      <w:r w:rsidRPr="002767BF">
        <w:rPr>
          <w:rtl/>
        </w:rPr>
        <w:t xml:space="preserve">برابر با </w:t>
      </w:r>
      <w:r w:rsidRPr="002767BF">
        <w:rPr>
          <w:rFonts w:hint="cs"/>
          <w:rtl/>
        </w:rPr>
        <w:t>065/0</w:t>
      </w:r>
      <w:r w:rsidRPr="002767BF">
        <w:rPr>
          <w:rtl/>
        </w:rPr>
        <w:t>، نشان‌دهنده تأثیر نزدیک به معناداری از پیش‌آزمون بر نتایج نهایی است، اما این مقدار به سطح معناداری کلاسیک</w:t>
      </w:r>
      <w:r w:rsidRPr="002767BF">
        <w:rPr>
          <w:lang w:val="en-US" w:bidi="fa-IR"/>
        </w:rPr>
        <w:t xml:space="preserve">  </w:t>
      </w:r>
      <w:r w:rsidRPr="002767BF">
        <w:rPr>
          <w:rFonts w:hint="cs"/>
          <w:rtl/>
        </w:rPr>
        <w:t>(05/0&gt;</w:t>
      </w:r>
      <w:r w:rsidRPr="002767BF">
        <w:rPr>
          <w:lang w:val="en-US" w:bidi="fa-IR"/>
        </w:rPr>
        <w:t>P</w:t>
      </w:r>
      <w:r w:rsidRPr="002767BF">
        <w:rPr>
          <w:rFonts w:hint="cs"/>
          <w:rtl/>
          <w:lang w:bidi="fa-IR"/>
        </w:rPr>
        <w:t>)</w:t>
      </w:r>
      <w:r w:rsidRPr="002767BF">
        <w:rPr>
          <w:lang w:val="en-US" w:bidi="fa-IR"/>
        </w:rPr>
        <w:t xml:space="preserve">  </w:t>
      </w:r>
      <w:r w:rsidRPr="002767BF">
        <w:rPr>
          <w:rtl/>
        </w:rPr>
        <w:t>نمی‌رسد. اندازه اثر</w:t>
      </w:r>
      <w:r w:rsidRPr="002767BF">
        <w:rPr>
          <w:lang w:val="en-US" w:bidi="fa-IR"/>
        </w:rPr>
        <w:t xml:space="preserve"> (η²) </w:t>
      </w:r>
      <w:r w:rsidRPr="002767BF">
        <w:rPr>
          <w:rtl/>
        </w:rPr>
        <w:t>برای پیش‌آزمون برابر با</w:t>
      </w:r>
      <w:r w:rsidRPr="002767BF">
        <w:rPr>
          <w:rFonts w:hint="cs"/>
          <w:rtl/>
        </w:rPr>
        <w:t xml:space="preserve"> 08/0 است</w:t>
      </w:r>
      <w:r w:rsidRPr="002767BF">
        <w:rPr>
          <w:rtl/>
        </w:rPr>
        <w:t xml:space="preserve"> که نشان‌دهنده تأثیر نسبتاً ضعیف ولی قابل توجه پیش‌آزمون بر نتایج است و به‌طور کلی تأثیر آن کمتر از تأثیر روش بازی‌وارسازی است.</w:t>
      </w:r>
      <w:r w:rsidRPr="002767BF">
        <w:rPr>
          <w:rFonts w:hint="cs"/>
          <w:rtl/>
        </w:rPr>
        <w:t xml:space="preserve"> </w:t>
      </w:r>
    </w:p>
    <w:p w14:paraId="224271C0" w14:textId="77777777" w:rsidR="00DC023B" w:rsidRPr="002767BF" w:rsidRDefault="00DC023B" w:rsidP="00DC023B">
      <w:pPr>
        <w:pStyle w:val="Heading2"/>
        <w:bidi/>
        <w:rPr>
          <w:rtl/>
          <w:lang w:bidi="fa-IR"/>
        </w:rPr>
      </w:pPr>
      <w:r w:rsidRPr="002767BF">
        <w:rPr>
          <w:rFonts w:hint="cs"/>
          <w:rtl/>
        </w:rPr>
        <w:t>همچنین جهت بررسی تأثیر</w:t>
      </w:r>
      <w:r w:rsidRPr="002767BF">
        <w:rPr>
          <w:rtl/>
        </w:rPr>
        <w:t xml:space="preserve"> روش بازی‌وارسازی </w:t>
      </w:r>
      <w:r w:rsidRPr="002767BF">
        <w:rPr>
          <w:rFonts w:hint="cs"/>
          <w:rtl/>
        </w:rPr>
        <w:t>بر</w:t>
      </w:r>
      <w:r w:rsidRPr="002767BF">
        <w:rPr>
          <w:rtl/>
        </w:rPr>
        <w:t xml:space="preserve"> کاهش استفاده از ظروف یکبار مصرف و افزایش استفاده مجدد از ظروف</w:t>
      </w:r>
      <w:r w:rsidRPr="002767BF">
        <w:rPr>
          <w:rFonts w:hint="cs"/>
          <w:rtl/>
        </w:rPr>
        <w:t xml:space="preserve"> در میان </w:t>
      </w:r>
      <w:r w:rsidRPr="002767BF">
        <w:rPr>
          <w:rtl/>
        </w:rPr>
        <w:t xml:space="preserve">دانش‌آموزان </w:t>
      </w:r>
      <w:r w:rsidRPr="002767BF">
        <w:rPr>
          <w:rFonts w:hint="cs"/>
          <w:rtl/>
          <w:lang w:bidi="fa-IR"/>
        </w:rPr>
        <w:t>از آزمون تحلیل کوواریانس استفاده شد. پیش از استفاده از آزمون، مفروضه همگنی واریانس</w:t>
      </w:r>
      <w:r w:rsidRPr="002767BF">
        <w:rPr>
          <w:rtl/>
          <w:lang w:bidi="fa-IR"/>
        </w:rPr>
        <w:softHyphen/>
      </w:r>
      <w:r w:rsidRPr="002767BF">
        <w:rPr>
          <w:rFonts w:hint="cs"/>
          <w:rtl/>
          <w:lang w:bidi="fa-IR"/>
        </w:rPr>
        <w:t xml:space="preserve">ها با استفاده از آزمون لوین بررسی و مورد تأیید قرار گرفت. </w:t>
      </w:r>
    </w:p>
    <w:p w14:paraId="44E72543" w14:textId="77777777" w:rsidR="002767BF" w:rsidRPr="002767BF" w:rsidRDefault="002767BF" w:rsidP="002767BF">
      <w:pPr>
        <w:bidi/>
        <w:rPr>
          <w:sz w:val="20"/>
          <w:rtl/>
          <w:lang w:val="x-none" w:eastAsia="x-none" w:bidi="fa-IR"/>
        </w:rPr>
      </w:pPr>
    </w:p>
    <w:p w14:paraId="6A12943C" w14:textId="77777777" w:rsidR="00DC023B" w:rsidRPr="002767BF" w:rsidRDefault="00DC023B" w:rsidP="00DC023B">
      <w:pPr>
        <w:bidi/>
        <w:spacing w:after="160"/>
        <w:jc w:val="center"/>
        <w:rPr>
          <w:rFonts w:ascii="Calibri" w:hAnsi="Calibri" w:cs="B Mitra"/>
          <w:b/>
          <w:bCs/>
          <w:color w:val="auto"/>
          <w:sz w:val="20"/>
          <w:szCs w:val="20"/>
          <w:lang w:bidi="fa-IR"/>
        </w:rPr>
      </w:pPr>
      <w:bookmarkStart w:id="9" w:name="_Toc180831664"/>
      <w:r w:rsidRPr="002767BF">
        <w:rPr>
          <w:rFonts w:ascii="Calibri" w:hAnsi="Calibri" w:cs="B Mitra"/>
          <w:b/>
          <w:bCs/>
          <w:color w:val="auto"/>
          <w:sz w:val="20"/>
          <w:szCs w:val="20"/>
          <w:rtl/>
          <w:lang w:bidi="fa-IR"/>
        </w:rPr>
        <w:t xml:space="preserve">جدول </w:t>
      </w:r>
      <w:r w:rsidRPr="002767BF">
        <w:rPr>
          <w:rFonts w:ascii="Calibri" w:hAnsi="Calibri" w:cs="B Mitra" w:hint="cs"/>
          <w:b/>
          <w:bCs/>
          <w:color w:val="auto"/>
          <w:sz w:val="20"/>
          <w:szCs w:val="20"/>
          <w:rtl/>
          <w:lang w:bidi="fa-IR"/>
        </w:rPr>
        <w:t>8.</w:t>
      </w:r>
      <w:r w:rsidRPr="002767BF">
        <w:rPr>
          <w:rFonts w:ascii="Calibri" w:hAnsi="Calibri" w:cs="B Mitra"/>
          <w:b/>
          <w:bCs/>
          <w:color w:val="auto"/>
          <w:sz w:val="20"/>
          <w:szCs w:val="20"/>
          <w:rtl/>
          <w:lang w:bidi="fa-IR"/>
        </w:rPr>
        <w:t xml:space="preserve"> نتا</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ج</w:t>
      </w:r>
      <w:r w:rsidRPr="002767BF">
        <w:rPr>
          <w:rFonts w:ascii="Calibri" w:hAnsi="Calibri" w:cs="B Mitra"/>
          <w:b/>
          <w:bCs/>
          <w:color w:val="auto"/>
          <w:sz w:val="20"/>
          <w:szCs w:val="20"/>
          <w:rtl/>
          <w:lang w:bidi="fa-IR"/>
        </w:rPr>
        <w:t xml:space="preserve"> تحل</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ل</w:t>
      </w:r>
      <w:r w:rsidRPr="002767BF">
        <w:rPr>
          <w:rFonts w:ascii="Calibri" w:hAnsi="Calibri" w:cs="B Mitra"/>
          <w:b/>
          <w:bCs/>
          <w:color w:val="auto"/>
          <w:sz w:val="20"/>
          <w:szCs w:val="20"/>
          <w:rtl/>
          <w:lang w:bidi="fa-IR"/>
        </w:rPr>
        <w:t xml:space="preserve"> کوار</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انس</w:t>
      </w:r>
      <w:r w:rsidRPr="002767BF">
        <w:rPr>
          <w:rFonts w:ascii="Calibri" w:hAnsi="Calibri" w:cs="B Mitra"/>
          <w:b/>
          <w:bCs/>
          <w:color w:val="auto"/>
          <w:sz w:val="20"/>
          <w:szCs w:val="20"/>
          <w:rtl/>
          <w:lang w:bidi="fa-IR"/>
        </w:rPr>
        <w:t xml:space="preserve"> تأث</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ر</w:t>
      </w:r>
      <w:r w:rsidRPr="002767BF">
        <w:rPr>
          <w:rFonts w:ascii="Calibri" w:hAnsi="Calibri" w:cs="B Mitra"/>
          <w:b/>
          <w:bCs/>
          <w:color w:val="auto"/>
          <w:sz w:val="20"/>
          <w:szCs w:val="20"/>
          <w:rtl/>
          <w:lang w:bidi="fa-IR"/>
        </w:rPr>
        <w:t xml:space="preserve"> روش بازی‌وارسازی بر کاهش استفاده از ظروف </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کبار</w:t>
      </w:r>
      <w:r w:rsidRPr="002767BF">
        <w:rPr>
          <w:rFonts w:ascii="Calibri" w:hAnsi="Calibri" w:cs="B Mitra"/>
          <w:b/>
          <w:bCs/>
          <w:color w:val="auto"/>
          <w:sz w:val="20"/>
          <w:szCs w:val="20"/>
          <w:rtl/>
          <w:lang w:bidi="fa-IR"/>
        </w:rPr>
        <w:t xml:space="preserve"> مصرف</w:t>
      </w:r>
      <w:bookmarkEnd w:id="9"/>
    </w:p>
    <w:tbl>
      <w:tblPr>
        <w:tblStyle w:val="TableGrid"/>
        <w:bidiVisual/>
        <w:tblW w:w="0" w:type="auto"/>
        <w:jc w:val="center"/>
        <w:tblLook w:val="04A0" w:firstRow="1" w:lastRow="0" w:firstColumn="1" w:lastColumn="0" w:noHBand="0" w:noVBand="1"/>
      </w:tblPr>
      <w:tblGrid>
        <w:gridCol w:w="1382"/>
        <w:gridCol w:w="1423"/>
        <w:gridCol w:w="958"/>
        <w:gridCol w:w="777"/>
        <w:gridCol w:w="587"/>
        <w:gridCol w:w="799"/>
        <w:gridCol w:w="904"/>
        <w:gridCol w:w="971"/>
        <w:gridCol w:w="1260"/>
      </w:tblGrid>
      <w:tr w:rsidR="00DC023B" w:rsidRPr="002767BF" w14:paraId="7D087597" w14:textId="77777777" w:rsidTr="00DC023B">
        <w:trPr>
          <w:trHeight w:val="349"/>
          <w:jc w:val="center"/>
        </w:trPr>
        <w:tc>
          <w:tcPr>
            <w:tcW w:w="0" w:type="auto"/>
            <w:shd w:val="clear" w:color="auto" w:fill="BDD6EE"/>
            <w:vAlign w:val="center"/>
          </w:tcPr>
          <w:p w14:paraId="65CDB88E" w14:textId="77777777" w:rsidR="00DC023B" w:rsidRPr="002767BF" w:rsidRDefault="00DC023B" w:rsidP="00DC023B">
            <w:pPr>
              <w:bidi/>
              <w:spacing w:after="0"/>
              <w:jc w:val="center"/>
              <w:rPr>
                <w:rFonts w:asciiTheme="majorBidi" w:hAnsiTheme="majorBidi" w:cs="B Mitra"/>
                <w:b/>
                <w:bCs/>
                <w:color w:val="auto"/>
                <w:sz w:val="20"/>
                <w:szCs w:val="20"/>
                <w:rtl/>
              </w:rPr>
            </w:pPr>
          </w:p>
        </w:tc>
        <w:tc>
          <w:tcPr>
            <w:tcW w:w="0" w:type="auto"/>
            <w:shd w:val="clear" w:color="auto" w:fill="BDD6EE"/>
            <w:vAlign w:val="center"/>
            <w:hideMark/>
          </w:tcPr>
          <w:p w14:paraId="202E1BF8"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منبع تغییرات</w:t>
            </w:r>
          </w:p>
        </w:tc>
        <w:tc>
          <w:tcPr>
            <w:tcW w:w="0" w:type="auto"/>
            <w:shd w:val="clear" w:color="auto" w:fill="BDD6EE"/>
            <w:vAlign w:val="center"/>
            <w:hideMark/>
          </w:tcPr>
          <w:p w14:paraId="23F3C0A7"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مجذور میانگین</w:t>
            </w:r>
          </w:p>
        </w:tc>
        <w:tc>
          <w:tcPr>
            <w:tcW w:w="0" w:type="auto"/>
            <w:shd w:val="clear" w:color="auto" w:fill="BDD6EE"/>
            <w:vAlign w:val="center"/>
            <w:hideMark/>
          </w:tcPr>
          <w:p w14:paraId="59328C0D"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درجه آزادی</w:t>
            </w:r>
          </w:p>
        </w:tc>
        <w:tc>
          <w:tcPr>
            <w:tcW w:w="0" w:type="auto"/>
            <w:shd w:val="clear" w:color="auto" w:fill="BDD6EE"/>
            <w:vAlign w:val="center"/>
            <w:hideMark/>
          </w:tcPr>
          <w:p w14:paraId="0333B035"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F</w:t>
            </w:r>
          </w:p>
        </w:tc>
        <w:tc>
          <w:tcPr>
            <w:tcW w:w="0" w:type="auto"/>
            <w:shd w:val="clear" w:color="auto" w:fill="BDD6EE"/>
            <w:vAlign w:val="center"/>
            <w:hideMark/>
          </w:tcPr>
          <w:p w14:paraId="70FBA0CA"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p-Value</w:t>
            </w:r>
          </w:p>
        </w:tc>
        <w:tc>
          <w:tcPr>
            <w:tcW w:w="0" w:type="auto"/>
            <w:shd w:val="clear" w:color="auto" w:fill="BDD6EE"/>
            <w:vAlign w:val="center"/>
            <w:hideMark/>
          </w:tcPr>
          <w:p w14:paraId="005466CA"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η</w:t>
            </w:r>
            <w:proofErr w:type="gramStart"/>
            <w:r w:rsidRPr="002767BF">
              <w:rPr>
                <w:rFonts w:asciiTheme="majorBidi" w:hAnsiTheme="majorBidi" w:cs="B Mitra"/>
                <w:b/>
                <w:bCs/>
                <w:color w:val="auto"/>
                <w:sz w:val="20"/>
                <w:szCs w:val="20"/>
                <w:lang w:bidi="fa-IR"/>
              </w:rPr>
              <w:t xml:space="preserve">² </w:t>
            </w:r>
            <w:r w:rsidRPr="002767BF">
              <w:rPr>
                <w:rFonts w:asciiTheme="majorBidi" w:hAnsiTheme="majorBidi" w:cs="B Mitra"/>
                <w:b/>
                <w:bCs/>
                <w:color w:val="auto"/>
                <w:sz w:val="20"/>
                <w:szCs w:val="20"/>
                <w:rtl/>
              </w:rPr>
              <w:t xml:space="preserve"> (</w:t>
            </w:r>
            <w:proofErr w:type="gramEnd"/>
            <w:r w:rsidRPr="002767BF">
              <w:rPr>
                <w:rFonts w:asciiTheme="majorBidi" w:hAnsiTheme="majorBidi" w:cs="B Mitra"/>
                <w:b/>
                <w:bCs/>
                <w:color w:val="auto"/>
                <w:sz w:val="20"/>
                <w:szCs w:val="20"/>
                <w:rtl/>
              </w:rPr>
              <w:t>اندازه اثر)</w:t>
            </w:r>
          </w:p>
        </w:tc>
        <w:tc>
          <w:tcPr>
            <w:tcW w:w="0" w:type="auto"/>
            <w:shd w:val="clear" w:color="auto" w:fill="BDD6EE"/>
            <w:vAlign w:val="center"/>
          </w:tcPr>
          <w:p w14:paraId="40F81219"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Cohen’s f</w:t>
            </w:r>
          </w:p>
        </w:tc>
        <w:tc>
          <w:tcPr>
            <w:tcW w:w="0" w:type="auto"/>
            <w:shd w:val="clear" w:color="auto" w:fill="BDD6EE"/>
            <w:vAlign w:val="center"/>
          </w:tcPr>
          <w:p w14:paraId="07DB2433" w14:textId="77777777" w:rsidR="00DC023B" w:rsidRPr="002767BF" w:rsidRDefault="00DC023B" w:rsidP="00DC023B">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توان آماری</w:t>
            </w:r>
            <w:r w:rsidRPr="002767BF">
              <w:rPr>
                <w:rFonts w:asciiTheme="majorBidi" w:hAnsiTheme="majorBidi" w:cs="B Mitra"/>
                <w:b/>
                <w:bCs/>
                <w:color w:val="auto"/>
                <w:sz w:val="20"/>
                <w:szCs w:val="20"/>
                <w:lang w:bidi="fa-IR"/>
              </w:rPr>
              <w:t xml:space="preserve"> (Power)</w:t>
            </w:r>
          </w:p>
        </w:tc>
      </w:tr>
      <w:tr w:rsidR="00DC023B" w:rsidRPr="002767BF" w14:paraId="3BC736CF" w14:textId="77777777" w:rsidTr="00DC023B">
        <w:trPr>
          <w:trHeight w:val="349"/>
          <w:jc w:val="center"/>
        </w:trPr>
        <w:tc>
          <w:tcPr>
            <w:tcW w:w="0" w:type="auto"/>
            <w:vMerge w:val="restart"/>
            <w:vAlign w:val="center"/>
          </w:tcPr>
          <w:p w14:paraId="4894237B"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کاهش استفاده از ظروف یکبار مصرف</w:t>
            </w:r>
          </w:p>
        </w:tc>
        <w:tc>
          <w:tcPr>
            <w:tcW w:w="0" w:type="auto"/>
            <w:vAlign w:val="center"/>
            <w:hideMark/>
          </w:tcPr>
          <w:p w14:paraId="762208D0"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تأثیر گروه (روش بازی‌وارسازی)</w:t>
            </w:r>
          </w:p>
        </w:tc>
        <w:tc>
          <w:tcPr>
            <w:tcW w:w="0" w:type="auto"/>
            <w:vAlign w:val="center"/>
            <w:hideMark/>
          </w:tcPr>
          <w:p w14:paraId="12B8F951"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70/85</w:t>
            </w:r>
          </w:p>
        </w:tc>
        <w:tc>
          <w:tcPr>
            <w:tcW w:w="0" w:type="auto"/>
            <w:vAlign w:val="center"/>
            <w:hideMark/>
          </w:tcPr>
          <w:p w14:paraId="5D4165AD"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1</w:t>
            </w:r>
          </w:p>
        </w:tc>
        <w:tc>
          <w:tcPr>
            <w:tcW w:w="0" w:type="auto"/>
            <w:vAlign w:val="center"/>
            <w:hideMark/>
          </w:tcPr>
          <w:p w14:paraId="30E6821A"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35/11</w:t>
            </w:r>
          </w:p>
        </w:tc>
        <w:tc>
          <w:tcPr>
            <w:tcW w:w="0" w:type="auto"/>
            <w:vAlign w:val="center"/>
            <w:hideMark/>
          </w:tcPr>
          <w:p w14:paraId="1619FAA3"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001/0</w:t>
            </w:r>
          </w:p>
        </w:tc>
        <w:tc>
          <w:tcPr>
            <w:tcW w:w="0" w:type="auto"/>
            <w:vAlign w:val="center"/>
            <w:hideMark/>
          </w:tcPr>
          <w:p w14:paraId="7DB0F4DC"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27/0</w:t>
            </w:r>
          </w:p>
        </w:tc>
        <w:tc>
          <w:tcPr>
            <w:tcW w:w="0" w:type="auto"/>
            <w:vAlign w:val="center"/>
          </w:tcPr>
          <w:p w14:paraId="08AE9E3A"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61/0</w:t>
            </w:r>
          </w:p>
        </w:tc>
        <w:tc>
          <w:tcPr>
            <w:tcW w:w="0" w:type="auto"/>
            <w:vAlign w:val="center"/>
          </w:tcPr>
          <w:p w14:paraId="2DF8C5C1"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93/0</w:t>
            </w:r>
          </w:p>
        </w:tc>
      </w:tr>
      <w:tr w:rsidR="00DC023B" w:rsidRPr="002767BF" w14:paraId="74C36947" w14:textId="77777777" w:rsidTr="00DC023B">
        <w:trPr>
          <w:trHeight w:val="349"/>
          <w:jc w:val="center"/>
        </w:trPr>
        <w:tc>
          <w:tcPr>
            <w:tcW w:w="0" w:type="auto"/>
            <w:vMerge/>
            <w:vAlign w:val="center"/>
          </w:tcPr>
          <w:p w14:paraId="648E77CB" w14:textId="77777777" w:rsidR="00DC023B" w:rsidRPr="002767BF" w:rsidRDefault="00DC023B" w:rsidP="00DC023B">
            <w:pPr>
              <w:bidi/>
              <w:spacing w:after="0"/>
              <w:jc w:val="center"/>
              <w:rPr>
                <w:rFonts w:asciiTheme="majorBidi" w:hAnsiTheme="majorBidi" w:cs="B Mitra"/>
                <w:color w:val="auto"/>
                <w:sz w:val="20"/>
                <w:szCs w:val="20"/>
                <w:rtl/>
              </w:rPr>
            </w:pPr>
          </w:p>
        </w:tc>
        <w:tc>
          <w:tcPr>
            <w:tcW w:w="0" w:type="auto"/>
            <w:vAlign w:val="center"/>
            <w:hideMark/>
          </w:tcPr>
          <w:p w14:paraId="4896835B"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کواریانس (پیش‌آزمون)</w:t>
            </w:r>
          </w:p>
        </w:tc>
        <w:tc>
          <w:tcPr>
            <w:tcW w:w="0" w:type="auto"/>
            <w:vAlign w:val="center"/>
            <w:hideMark/>
          </w:tcPr>
          <w:p w14:paraId="513A2761"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80/22</w:t>
            </w:r>
          </w:p>
        </w:tc>
        <w:tc>
          <w:tcPr>
            <w:tcW w:w="0" w:type="auto"/>
            <w:vAlign w:val="center"/>
            <w:hideMark/>
          </w:tcPr>
          <w:p w14:paraId="3F058E9A"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1</w:t>
            </w:r>
          </w:p>
        </w:tc>
        <w:tc>
          <w:tcPr>
            <w:tcW w:w="0" w:type="auto"/>
            <w:vAlign w:val="center"/>
            <w:hideMark/>
          </w:tcPr>
          <w:p w14:paraId="533C8608"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12/3</w:t>
            </w:r>
          </w:p>
        </w:tc>
        <w:tc>
          <w:tcPr>
            <w:tcW w:w="0" w:type="auto"/>
            <w:vAlign w:val="center"/>
            <w:hideMark/>
          </w:tcPr>
          <w:p w14:paraId="53EEC3D0"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085/0</w:t>
            </w:r>
          </w:p>
        </w:tc>
        <w:tc>
          <w:tcPr>
            <w:tcW w:w="0" w:type="auto"/>
            <w:vAlign w:val="center"/>
            <w:hideMark/>
          </w:tcPr>
          <w:p w14:paraId="09DAD36A"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07/0</w:t>
            </w:r>
          </w:p>
        </w:tc>
        <w:tc>
          <w:tcPr>
            <w:tcW w:w="0" w:type="auto"/>
            <w:vAlign w:val="center"/>
          </w:tcPr>
          <w:p w14:paraId="2AED3C9C"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27/0</w:t>
            </w:r>
          </w:p>
        </w:tc>
        <w:tc>
          <w:tcPr>
            <w:tcW w:w="0" w:type="auto"/>
            <w:vAlign w:val="center"/>
          </w:tcPr>
          <w:p w14:paraId="6A3B01DD"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67/0</w:t>
            </w:r>
          </w:p>
        </w:tc>
      </w:tr>
      <w:tr w:rsidR="00DC023B" w:rsidRPr="002767BF" w14:paraId="622C519D" w14:textId="77777777" w:rsidTr="00DC023B">
        <w:trPr>
          <w:trHeight w:val="349"/>
          <w:jc w:val="center"/>
        </w:trPr>
        <w:tc>
          <w:tcPr>
            <w:tcW w:w="0" w:type="auto"/>
            <w:vMerge/>
            <w:vAlign w:val="center"/>
          </w:tcPr>
          <w:p w14:paraId="07AABB83" w14:textId="77777777" w:rsidR="00DC023B" w:rsidRPr="002767BF" w:rsidRDefault="00DC023B" w:rsidP="00DC023B">
            <w:pPr>
              <w:bidi/>
              <w:spacing w:after="0"/>
              <w:jc w:val="center"/>
              <w:rPr>
                <w:rFonts w:asciiTheme="majorBidi" w:hAnsiTheme="majorBidi" w:cs="B Mitra"/>
                <w:color w:val="auto"/>
                <w:sz w:val="20"/>
                <w:szCs w:val="20"/>
                <w:rtl/>
              </w:rPr>
            </w:pPr>
          </w:p>
        </w:tc>
        <w:tc>
          <w:tcPr>
            <w:tcW w:w="0" w:type="auto"/>
            <w:vAlign w:val="center"/>
            <w:hideMark/>
          </w:tcPr>
          <w:p w14:paraId="3BE847AA"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خطای داخل گروه</w:t>
            </w:r>
          </w:p>
        </w:tc>
        <w:tc>
          <w:tcPr>
            <w:tcW w:w="0" w:type="auto"/>
            <w:vAlign w:val="center"/>
            <w:hideMark/>
          </w:tcPr>
          <w:p w14:paraId="59120BA4"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30/56</w:t>
            </w:r>
          </w:p>
        </w:tc>
        <w:tc>
          <w:tcPr>
            <w:tcW w:w="0" w:type="auto"/>
            <w:vAlign w:val="center"/>
            <w:hideMark/>
          </w:tcPr>
          <w:p w14:paraId="245565FA"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56</w:t>
            </w:r>
          </w:p>
        </w:tc>
        <w:tc>
          <w:tcPr>
            <w:tcW w:w="0" w:type="auto"/>
            <w:vAlign w:val="center"/>
            <w:hideMark/>
          </w:tcPr>
          <w:p w14:paraId="7B35E1A9"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hideMark/>
          </w:tcPr>
          <w:p w14:paraId="5D1F1949"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hideMark/>
          </w:tcPr>
          <w:p w14:paraId="0D1A0055"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tcPr>
          <w:p w14:paraId="398B6531"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tcPr>
          <w:p w14:paraId="33B5D800" w14:textId="77777777" w:rsidR="00DC023B" w:rsidRPr="002767BF" w:rsidRDefault="00DC023B" w:rsidP="00DC023B">
            <w:pPr>
              <w:bidi/>
              <w:spacing w:after="0"/>
              <w:jc w:val="center"/>
              <w:rPr>
                <w:rFonts w:asciiTheme="majorBidi" w:hAnsiTheme="majorBidi" w:cs="B Mitra"/>
                <w:color w:val="auto"/>
                <w:sz w:val="20"/>
                <w:szCs w:val="20"/>
                <w:lang w:bidi="fa-IR"/>
              </w:rPr>
            </w:pPr>
          </w:p>
        </w:tc>
      </w:tr>
      <w:tr w:rsidR="00DC023B" w:rsidRPr="002767BF" w14:paraId="058DE601" w14:textId="77777777" w:rsidTr="00DC023B">
        <w:trPr>
          <w:trHeight w:val="349"/>
          <w:jc w:val="center"/>
        </w:trPr>
        <w:tc>
          <w:tcPr>
            <w:tcW w:w="0" w:type="auto"/>
            <w:vMerge/>
            <w:vAlign w:val="center"/>
          </w:tcPr>
          <w:p w14:paraId="5943D72A" w14:textId="77777777" w:rsidR="00DC023B" w:rsidRPr="002767BF" w:rsidRDefault="00DC023B" w:rsidP="00DC023B">
            <w:pPr>
              <w:bidi/>
              <w:spacing w:after="0"/>
              <w:jc w:val="center"/>
              <w:rPr>
                <w:rFonts w:asciiTheme="majorBidi" w:hAnsiTheme="majorBidi" w:cs="B Mitra"/>
                <w:color w:val="auto"/>
                <w:sz w:val="20"/>
                <w:szCs w:val="20"/>
                <w:rtl/>
              </w:rPr>
            </w:pPr>
          </w:p>
        </w:tc>
        <w:tc>
          <w:tcPr>
            <w:tcW w:w="0" w:type="auto"/>
            <w:vAlign w:val="center"/>
            <w:hideMark/>
          </w:tcPr>
          <w:p w14:paraId="1AA24C03"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کل</w:t>
            </w:r>
          </w:p>
        </w:tc>
        <w:tc>
          <w:tcPr>
            <w:tcW w:w="0" w:type="auto"/>
            <w:vAlign w:val="center"/>
            <w:hideMark/>
          </w:tcPr>
          <w:p w14:paraId="5F4ADC31"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hideMark/>
          </w:tcPr>
          <w:p w14:paraId="55EE1A1E"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59</w:t>
            </w:r>
          </w:p>
        </w:tc>
        <w:tc>
          <w:tcPr>
            <w:tcW w:w="0" w:type="auto"/>
            <w:vAlign w:val="center"/>
            <w:hideMark/>
          </w:tcPr>
          <w:p w14:paraId="2A6CD454"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hideMark/>
          </w:tcPr>
          <w:p w14:paraId="2C1A75C8"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hideMark/>
          </w:tcPr>
          <w:p w14:paraId="0E253647"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tcPr>
          <w:p w14:paraId="449FF33F"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tcPr>
          <w:p w14:paraId="47438D3B" w14:textId="77777777" w:rsidR="00DC023B" w:rsidRPr="002767BF" w:rsidRDefault="00DC023B" w:rsidP="00DC023B">
            <w:pPr>
              <w:bidi/>
              <w:spacing w:after="0"/>
              <w:jc w:val="center"/>
              <w:rPr>
                <w:rFonts w:asciiTheme="majorBidi" w:hAnsiTheme="majorBidi" w:cs="B Mitra"/>
                <w:color w:val="auto"/>
                <w:sz w:val="20"/>
                <w:szCs w:val="20"/>
                <w:lang w:bidi="fa-IR"/>
              </w:rPr>
            </w:pPr>
          </w:p>
        </w:tc>
      </w:tr>
      <w:tr w:rsidR="00DC023B" w:rsidRPr="002767BF" w14:paraId="53268802" w14:textId="77777777" w:rsidTr="00DC023B">
        <w:trPr>
          <w:trHeight w:val="349"/>
          <w:jc w:val="center"/>
        </w:trPr>
        <w:tc>
          <w:tcPr>
            <w:tcW w:w="0" w:type="auto"/>
            <w:vMerge w:val="restart"/>
            <w:vAlign w:val="center"/>
          </w:tcPr>
          <w:p w14:paraId="2FBD7879"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lastRenderedPageBreak/>
              <w:t>افزایش استفاده مجدد از ظروف</w:t>
            </w:r>
          </w:p>
        </w:tc>
        <w:tc>
          <w:tcPr>
            <w:tcW w:w="0" w:type="auto"/>
            <w:vAlign w:val="center"/>
          </w:tcPr>
          <w:p w14:paraId="12C39812"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تأثیر گروه (روش بازی‌وارسازی)</w:t>
            </w:r>
          </w:p>
        </w:tc>
        <w:tc>
          <w:tcPr>
            <w:tcW w:w="0" w:type="auto"/>
            <w:vAlign w:val="center"/>
          </w:tcPr>
          <w:p w14:paraId="74ADA368"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40/92</w:t>
            </w:r>
          </w:p>
        </w:tc>
        <w:tc>
          <w:tcPr>
            <w:tcW w:w="0" w:type="auto"/>
            <w:vAlign w:val="center"/>
          </w:tcPr>
          <w:p w14:paraId="4462C7D0"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1</w:t>
            </w:r>
          </w:p>
        </w:tc>
        <w:tc>
          <w:tcPr>
            <w:tcW w:w="0" w:type="auto"/>
            <w:vAlign w:val="center"/>
          </w:tcPr>
          <w:p w14:paraId="1C985A4B"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00/13</w:t>
            </w:r>
          </w:p>
        </w:tc>
        <w:tc>
          <w:tcPr>
            <w:tcW w:w="0" w:type="auto"/>
            <w:vAlign w:val="center"/>
          </w:tcPr>
          <w:p w14:paraId="1BCCC005"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001/0</w:t>
            </w:r>
          </w:p>
        </w:tc>
        <w:tc>
          <w:tcPr>
            <w:tcW w:w="0" w:type="auto"/>
            <w:vAlign w:val="center"/>
          </w:tcPr>
          <w:p w14:paraId="18EF5251"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30/0</w:t>
            </w:r>
          </w:p>
        </w:tc>
        <w:tc>
          <w:tcPr>
            <w:tcW w:w="0" w:type="auto"/>
            <w:vAlign w:val="center"/>
          </w:tcPr>
          <w:p w14:paraId="3035A061"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65/0</w:t>
            </w:r>
          </w:p>
        </w:tc>
        <w:tc>
          <w:tcPr>
            <w:tcW w:w="0" w:type="auto"/>
            <w:vAlign w:val="center"/>
          </w:tcPr>
          <w:p w14:paraId="14567080"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92/0</w:t>
            </w:r>
          </w:p>
        </w:tc>
      </w:tr>
      <w:tr w:rsidR="00DC023B" w:rsidRPr="002767BF" w14:paraId="18C83A90" w14:textId="77777777" w:rsidTr="00DC023B">
        <w:trPr>
          <w:trHeight w:val="349"/>
          <w:jc w:val="center"/>
        </w:trPr>
        <w:tc>
          <w:tcPr>
            <w:tcW w:w="0" w:type="auto"/>
            <w:vMerge/>
            <w:vAlign w:val="center"/>
          </w:tcPr>
          <w:p w14:paraId="083CA6B2" w14:textId="77777777" w:rsidR="00DC023B" w:rsidRPr="002767BF" w:rsidRDefault="00DC023B" w:rsidP="00DC023B">
            <w:pPr>
              <w:bidi/>
              <w:spacing w:after="0"/>
              <w:jc w:val="center"/>
              <w:rPr>
                <w:rFonts w:asciiTheme="majorBidi" w:hAnsiTheme="majorBidi" w:cs="B Mitra"/>
                <w:color w:val="auto"/>
                <w:sz w:val="20"/>
                <w:szCs w:val="20"/>
                <w:rtl/>
              </w:rPr>
            </w:pPr>
          </w:p>
        </w:tc>
        <w:tc>
          <w:tcPr>
            <w:tcW w:w="0" w:type="auto"/>
            <w:vAlign w:val="center"/>
          </w:tcPr>
          <w:p w14:paraId="19D3B8B5"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کواریانس (پیش‌آزمون)</w:t>
            </w:r>
          </w:p>
        </w:tc>
        <w:tc>
          <w:tcPr>
            <w:tcW w:w="0" w:type="auto"/>
            <w:vAlign w:val="center"/>
          </w:tcPr>
          <w:p w14:paraId="6A61BA83"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10/26</w:t>
            </w:r>
          </w:p>
        </w:tc>
        <w:tc>
          <w:tcPr>
            <w:tcW w:w="0" w:type="auto"/>
            <w:vAlign w:val="center"/>
          </w:tcPr>
          <w:p w14:paraId="423D2DB9"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1</w:t>
            </w:r>
          </w:p>
        </w:tc>
        <w:tc>
          <w:tcPr>
            <w:tcW w:w="0" w:type="auto"/>
            <w:vAlign w:val="center"/>
          </w:tcPr>
          <w:p w14:paraId="400FEEE5"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05/4</w:t>
            </w:r>
          </w:p>
        </w:tc>
        <w:tc>
          <w:tcPr>
            <w:tcW w:w="0" w:type="auto"/>
            <w:vAlign w:val="center"/>
          </w:tcPr>
          <w:p w14:paraId="3E4C951E"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050/0</w:t>
            </w:r>
          </w:p>
        </w:tc>
        <w:tc>
          <w:tcPr>
            <w:tcW w:w="0" w:type="auto"/>
            <w:vAlign w:val="center"/>
          </w:tcPr>
          <w:p w14:paraId="1B017625"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08/0</w:t>
            </w:r>
          </w:p>
        </w:tc>
        <w:tc>
          <w:tcPr>
            <w:tcW w:w="0" w:type="auto"/>
            <w:vAlign w:val="center"/>
          </w:tcPr>
          <w:p w14:paraId="221E1F8B"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30/0</w:t>
            </w:r>
          </w:p>
        </w:tc>
        <w:tc>
          <w:tcPr>
            <w:tcW w:w="0" w:type="auto"/>
            <w:vAlign w:val="center"/>
          </w:tcPr>
          <w:p w14:paraId="78ACD083"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74/0</w:t>
            </w:r>
          </w:p>
        </w:tc>
      </w:tr>
      <w:tr w:rsidR="00DC023B" w:rsidRPr="002767BF" w14:paraId="260315E5" w14:textId="77777777" w:rsidTr="00DC023B">
        <w:trPr>
          <w:trHeight w:val="349"/>
          <w:jc w:val="center"/>
        </w:trPr>
        <w:tc>
          <w:tcPr>
            <w:tcW w:w="0" w:type="auto"/>
            <w:vMerge/>
            <w:vAlign w:val="center"/>
          </w:tcPr>
          <w:p w14:paraId="547B5B49" w14:textId="77777777" w:rsidR="00DC023B" w:rsidRPr="002767BF" w:rsidRDefault="00DC023B" w:rsidP="00DC023B">
            <w:pPr>
              <w:bidi/>
              <w:spacing w:after="0"/>
              <w:jc w:val="center"/>
              <w:rPr>
                <w:rFonts w:asciiTheme="majorBidi" w:hAnsiTheme="majorBidi" w:cs="B Mitra"/>
                <w:color w:val="auto"/>
                <w:sz w:val="20"/>
                <w:szCs w:val="20"/>
                <w:rtl/>
              </w:rPr>
            </w:pPr>
          </w:p>
        </w:tc>
        <w:tc>
          <w:tcPr>
            <w:tcW w:w="0" w:type="auto"/>
            <w:vAlign w:val="center"/>
          </w:tcPr>
          <w:p w14:paraId="1B69E978"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خطای داخل گروه</w:t>
            </w:r>
          </w:p>
        </w:tc>
        <w:tc>
          <w:tcPr>
            <w:tcW w:w="0" w:type="auto"/>
            <w:vAlign w:val="center"/>
          </w:tcPr>
          <w:p w14:paraId="492E744A" w14:textId="77777777" w:rsidR="00DC023B" w:rsidRPr="002767BF" w:rsidRDefault="00DC023B" w:rsidP="00DC023B">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20/59</w:t>
            </w:r>
          </w:p>
        </w:tc>
        <w:tc>
          <w:tcPr>
            <w:tcW w:w="0" w:type="auto"/>
            <w:vAlign w:val="center"/>
          </w:tcPr>
          <w:p w14:paraId="1630109B"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56</w:t>
            </w:r>
          </w:p>
        </w:tc>
        <w:tc>
          <w:tcPr>
            <w:tcW w:w="0" w:type="auto"/>
            <w:vAlign w:val="center"/>
          </w:tcPr>
          <w:p w14:paraId="4CF9B5FE"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tcPr>
          <w:p w14:paraId="22C7A725"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tcPr>
          <w:p w14:paraId="6063F00F"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tcPr>
          <w:p w14:paraId="74FD636F"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tcPr>
          <w:p w14:paraId="37DCA06C" w14:textId="77777777" w:rsidR="00DC023B" w:rsidRPr="002767BF" w:rsidRDefault="00DC023B" w:rsidP="00DC023B">
            <w:pPr>
              <w:bidi/>
              <w:spacing w:after="0"/>
              <w:jc w:val="center"/>
              <w:rPr>
                <w:rFonts w:asciiTheme="majorBidi" w:hAnsiTheme="majorBidi" w:cs="B Mitra"/>
                <w:color w:val="auto"/>
                <w:sz w:val="20"/>
                <w:szCs w:val="20"/>
                <w:lang w:bidi="fa-IR"/>
              </w:rPr>
            </w:pPr>
          </w:p>
        </w:tc>
      </w:tr>
      <w:tr w:rsidR="00DC023B" w:rsidRPr="002767BF" w14:paraId="01416DF8" w14:textId="77777777" w:rsidTr="00DC023B">
        <w:trPr>
          <w:trHeight w:val="349"/>
          <w:jc w:val="center"/>
        </w:trPr>
        <w:tc>
          <w:tcPr>
            <w:tcW w:w="0" w:type="auto"/>
            <w:vMerge/>
            <w:vAlign w:val="center"/>
          </w:tcPr>
          <w:p w14:paraId="5F6BB0AE" w14:textId="77777777" w:rsidR="00DC023B" w:rsidRPr="002767BF" w:rsidRDefault="00DC023B" w:rsidP="00DC023B">
            <w:pPr>
              <w:bidi/>
              <w:spacing w:after="0"/>
              <w:jc w:val="center"/>
              <w:rPr>
                <w:rFonts w:asciiTheme="majorBidi" w:hAnsiTheme="majorBidi" w:cs="B Mitra"/>
                <w:color w:val="auto"/>
                <w:sz w:val="20"/>
                <w:szCs w:val="20"/>
                <w:rtl/>
              </w:rPr>
            </w:pPr>
          </w:p>
        </w:tc>
        <w:tc>
          <w:tcPr>
            <w:tcW w:w="0" w:type="auto"/>
            <w:vAlign w:val="center"/>
          </w:tcPr>
          <w:p w14:paraId="4165EFC8"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کل</w:t>
            </w:r>
          </w:p>
        </w:tc>
        <w:tc>
          <w:tcPr>
            <w:tcW w:w="0" w:type="auto"/>
            <w:vAlign w:val="center"/>
          </w:tcPr>
          <w:p w14:paraId="7EACAD0F"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tcPr>
          <w:p w14:paraId="41781DBF" w14:textId="77777777" w:rsidR="00DC023B" w:rsidRPr="002767BF" w:rsidRDefault="00DC023B" w:rsidP="00DC023B">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59</w:t>
            </w:r>
          </w:p>
        </w:tc>
        <w:tc>
          <w:tcPr>
            <w:tcW w:w="0" w:type="auto"/>
            <w:vAlign w:val="center"/>
          </w:tcPr>
          <w:p w14:paraId="381A079F"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tcPr>
          <w:p w14:paraId="59A3336E"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tcPr>
          <w:p w14:paraId="64F8E68A"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tcPr>
          <w:p w14:paraId="3BB12555" w14:textId="77777777" w:rsidR="00DC023B" w:rsidRPr="002767BF" w:rsidRDefault="00DC023B" w:rsidP="00DC023B">
            <w:pPr>
              <w:bidi/>
              <w:spacing w:after="0"/>
              <w:jc w:val="center"/>
              <w:rPr>
                <w:rFonts w:asciiTheme="majorBidi" w:hAnsiTheme="majorBidi" w:cs="B Mitra"/>
                <w:color w:val="auto"/>
                <w:sz w:val="20"/>
                <w:szCs w:val="20"/>
                <w:lang w:bidi="fa-IR"/>
              </w:rPr>
            </w:pPr>
          </w:p>
        </w:tc>
        <w:tc>
          <w:tcPr>
            <w:tcW w:w="0" w:type="auto"/>
            <w:vAlign w:val="center"/>
          </w:tcPr>
          <w:p w14:paraId="15F2089F" w14:textId="77777777" w:rsidR="00DC023B" w:rsidRPr="002767BF" w:rsidRDefault="00DC023B" w:rsidP="00DC023B">
            <w:pPr>
              <w:bidi/>
              <w:spacing w:after="0"/>
              <w:jc w:val="center"/>
              <w:rPr>
                <w:rFonts w:asciiTheme="majorBidi" w:hAnsiTheme="majorBidi" w:cs="B Mitra"/>
                <w:color w:val="auto"/>
                <w:sz w:val="20"/>
                <w:szCs w:val="20"/>
                <w:lang w:bidi="fa-IR"/>
              </w:rPr>
            </w:pPr>
          </w:p>
        </w:tc>
      </w:tr>
    </w:tbl>
    <w:p w14:paraId="46246B08" w14:textId="77777777" w:rsidR="00DC023B" w:rsidRPr="002767BF" w:rsidRDefault="00DC023B" w:rsidP="00DC023B">
      <w:pPr>
        <w:bidi/>
        <w:spacing w:after="0"/>
        <w:jc w:val="both"/>
        <w:rPr>
          <w:rFonts w:ascii="Calibri" w:hAnsi="Calibri" w:cs="B Mitra"/>
          <w:b/>
          <w:bCs/>
          <w:color w:val="auto"/>
          <w:sz w:val="20"/>
          <w:szCs w:val="20"/>
          <w:rtl/>
        </w:rPr>
      </w:pPr>
    </w:p>
    <w:p w14:paraId="4E91C7CF" w14:textId="21DF8D8A" w:rsidR="00DC023B" w:rsidRPr="002767BF" w:rsidRDefault="0037384E" w:rsidP="00DC023B">
      <w:pPr>
        <w:pStyle w:val="Heading2"/>
        <w:bidi/>
        <w:rPr>
          <w:rtl/>
        </w:rPr>
      </w:pPr>
      <w:r w:rsidRPr="002767BF">
        <w:rPr>
          <w:rtl/>
        </w:rPr>
        <w:t>نتا</w:t>
      </w:r>
      <w:r w:rsidRPr="002767BF">
        <w:rPr>
          <w:rFonts w:hint="cs"/>
          <w:rtl/>
        </w:rPr>
        <w:t>یج</w:t>
      </w:r>
      <w:r w:rsidRPr="002767BF">
        <w:rPr>
          <w:rtl/>
        </w:rPr>
        <w:t xml:space="preserve"> جدول فوق نشان م</w:t>
      </w:r>
      <w:r w:rsidRPr="002767BF">
        <w:rPr>
          <w:rFonts w:hint="cs"/>
          <w:rtl/>
        </w:rPr>
        <w:t>ی‌دهد</w:t>
      </w:r>
      <w:r w:rsidRPr="002767BF">
        <w:rPr>
          <w:rtl/>
        </w:rPr>
        <w:t xml:space="preserve"> که تأث</w:t>
      </w:r>
      <w:r w:rsidRPr="002767BF">
        <w:rPr>
          <w:rFonts w:hint="cs"/>
          <w:rtl/>
        </w:rPr>
        <w:t>یر</w:t>
      </w:r>
      <w:r w:rsidRPr="002767BF">
        <w:rPr>
          <w:rtl/>
        </w:rPr>
        <w:t xml:space="preserve"> روش باز</w:t>
      </w:r>
      <w:r w:rsidRPr="002767BF">
        <w:rPr>
          <w:rFonts w:hint="cs"/>
          <w:rtl/>
        </w:rPr>
        <w:t>ی‌وارسازی</w:t>
      </w:r>
      <w:r w:rsidRPr="002767BF">
        <w:rPr>
          <w:rtl/>
        </w:rPr>
        <w:t xml:space="preserve"> بر کاهش استفاده از ظروف </w:t>
      </w:r>
      <w:r w:rsidRPr="002767BF">
        <w:rPr>
          <w:rFonts w:hint="cs"/>
          <w:rtl/>
        </w:rPr>
        <w:t>یک‌بارمصرف</w:t>
      </w:r>
      <w:r w:rsidRPr="002767BF">
        <w:rPr>
          <w:rtl/>
        </w:rPr>
        <w:t xml:space="preserve"> و افزا</w:t>
      </w:r>
      <w:r w:rsidRPr="002767BF">
        <w:rPr>
          <w:rFonts w:hint="cs"/>
          <w:rtl/>
        </w:rPr>
        <w:t>یش</w:t>
      </w:r>
      <w:r w:rsidRPr="002767BF">
        <w:rPr>
          <w:rtl/>
        </w:rPr>
        <w:t xml:space="preserve"> استفاده </w:t>
      </w:r>
      <w:r w:rsidRPr="002767BF">
        <w:rPr>
          <w:rFonts w:hint="cs"/>
          <w:rtl/>
        </w:rPr>
        <w:t>مجدد</w:t>
      </w:r>
      <w:r w:rsidRPr="002767BF">
        <w:rPr>
          <w:rtl/>
        </w:rPr>
        <w:t xml:space="preserve"> </w:t>
      </w:r>
      <w:r w:rsidRPr="002767BF">
        <w:rPr>
          <w:rFonts w:hint="cs"/>
          <w:rtl/>
        </w:rPr>
        <w:t>از</w:t>
      </w:r>
      <w:r w:rsidRPr="002767BF">
        <w:rPr>
          <w:rtl/>
        </w:rPr>
        <w:t xml:space="preserve"> </w:t>
      </w:r>
      <w:r w:rsidRPr="002767BF">
        <w:rPr>
          <w:rFonts w:hint="cs"/>
          <w:rtl/>
        </w:rPr>
        <w:t>ظروف</w:t>
      </w:r>
      <w:r w:rsidRPr="002767BF">
        <w:rPr>
          <w:rtl/>
        </w:rPr>
        <w:t xml:space="preserve"> </w:t>
      </w:r>
      <w:r w:rsidRPr="002767BF">
        <w:rPr>
          <w:rFonts w:hint="cs"/>
          <w:rtl/>
        </w:rPr>
        <w:t>دانش‌آموزان</w:t>
      </w:r>
      <w:r w:rsidRPr="002767BF">
        <w:rPr>
          <w:rtl/>
        </w:rPr>
        <w:t xml:space="preserve"> </w:t>
      </w:r>
      <w:r w:rsidRPr="002767BF">
        <w:rPr>
          <w:rFonts w:hint="cs"/>
          <w:rtl/>
        </w:rPr>
        <w:t>به‌طور</w:t>
      </w:r>
      <w:r w:rsidRPr="002767BF">
        <w:rPr>
          <w:rtl/>
        </w:rPr>
        <w:t xml:space="preserve"> </w:t>
      </w:r>
      <w:r w:rsidRPr="002767BF">
        <w:rPr>
          <w:rFonts w:hint="cs"/>
          <w:rtl/>
        </w:rPr>
        <w:t>معناداری</w:t>
      </w:r>
      <w:r w:rsidRPr="002767BF">
        <w:rPr>
          <w:rtl/>
        </w:rPr>
        <w:t xml:space="preserve"> مثبت است</w:t>
      </w:r>
      <w:r w:rsidR="00DC023B" w:rsidRPr="002767BF">
        <w:rPr>
          <w:rtl/>
        </w:rPr>
        <w:t>. مقدار آمار</w:t>
      </w:r>
      <w:r w:rsidR="00DC023B" w:rsidRPr="002767BF">
        <w:rPr>
          <w:rFonts w:hint="cs"/>
          <w:rtl/>
        </w:rPr>
        <w:t>ه</w:t>
      </w:r>
      <w:r w:rsidR="00DC023B" w:rsidRPr="002767BF">
        <w:rPr>
          <w:lang w:val="en-US" w:bidi="fa-IR"/>
        </w:rPr>
        <w:t xml:space="preserve"> F </w:t>
      </w:r>
      <w:r w:rsidR="00DC023B" w:rsidRPr="002767BF">
        <w:rPr>
          <w:rFonts w:hint="cs"/>
          <w:rtl/>
        </w:rPr>
        <w:t xml:space="preserve">برای </w:t>
      </w:r>
      <w:r w:rsidR="00DC023B" w:rsidRPr="002767BF">
        <w:rPr>
          <w:rtl/>
        </w:rPr>
        <w:t>کاهش استفاده از ظروف یکبار برابر با</w:t>
      </w:r>
      <w:r w:rsidR="00DC023B" w:rsidRPr="002767BF">
        <w:rPr>
          <w:rFonts w:hint="cs"/>
          <w:rtl/>
        </w:rPr>
        <w:t xml:space="preserve"> 35/11</w:t>
      </w:r>
      <w:r w:rsidR="00DC023B" w:rsidRPr="002767BF">
        <w:rPr>
          <w:rtl/>
        </w:rPr>
        <w:t xml:space="preserve"> </w:t>
      </w:r>
      <w:r w:rsidR="00DC023B" w:rsidRPr="002767BF">
        <w:rPr>
          <w:rFonts w:hint="cs"/>
          <w:rtl/>
        </w:rPr>
        <w:t>و برای افزایش استفاده مجدد از ظروف 00/13 است که به لحاظ آماری معنادار بوده و نشان از تأثیر</w:t>
      </w:r>
      <w:r w:rsidR="00DC023B" w:rsidRPr="002767BF">
        <w:rPr>
          <w:rtl/>
        </w:rPr>
        <w:t xml:space="preserve"> معنادار روش بازی‌وارسازی بر کاهش استفاده از ظروف یکبار مصرف</w:t>
      </w:r>
      <w:r w:rsidR="00DC023B" w:rsidRPr="002767BF">
        <w:rPr>
          <w:rFonts w:hint="cs"/>
          <w:rtl/>
        </w:rPr>
        <w:t xml:space="preserve"> و افزایش استفاده مجدد از ظروف در دانش</w:t>
      </w:r>
      <w:r w:rsidR="00DC023B" w:rsidRPr="002767BF">
        <w:rPr>
          <w:rtl/>
        </w:rPr>
        <w:softHyphen/>
      </w:r>
      <w:r w:rsidR="00DC023B" w:rsidRPr="002767BF">
        <w:rPr>
          <w:rFonts w:hint="cs"/>
          <w:rtl/>
        </w:rPr>
        <w:t xml:space="preserve">آموزان </w:t>
      </w:r>
      <w:r w:rsidR="00DC023B" w:rsidRPr="002767BF">
        <w:rPr>
          <w:rtl/>
        </w:rPr>
        <w:t>است. اندازه اثر (</w:t>
      </w:r>
      <w:r w:rsidR="00DC023B" w:rsidRPr="002767BF">
        <w:rPr>
          <w:lang w:val="en-US" w:bidi="fa-IR"/>
        </w:rPr>
        <w:t>η²</w:t>
      </w:r>
      <w:r w:rsidR="00DC023B" w:rsidRPr="002767BF">
        <w:rPr>
          <w:rtl/>
        </w:rPr>
        <w:t>) به‌ترت</w:t>
      </w:r>
      <w:r w:rsidR="00DC023B" w:rsidRPr="002767BF">
        <w:rPr>
          <w:rFonts w:hint="cs"/>
          <w:rtl/>
        </w:rPr>
        <w:t>ی</w:t>
      </w:r>
      <w:r w:rsidR="00DC023B" w:rsidRPr="002767BF">
        <w:rPr>
          <w:rFonts w:hint="eastAsia"/>
          <w:rtl/>
        </w:rPr>
        <w:t>ب</w:t>
      </w:r>
      <w:r w:rsidR="00DC023B" w:rsidRPr="002767BF">
        <w:rPr>
          <w:rtl/>
        </w:rPr>
        <w:t xml:space="preserve"> برا</w:t>
      </w:r>
      <w:r w:rsidR="00DC023B" w:rsidRPr="002767BF">
        <w:rPr>
          <w:rFonts w:hint="cs"/>
          <w:rtl/>
        </w:rPr>
        <w:t>ی</w:t>
      </w:r>
      <w:r w:rsidR="00DC023B" w:rsidRPr="002767BF">
        <w:rPr>
          <w:rtl/>
        </w:rPr>
        <w:t xml:space="preserve"> کاهش استفاده از ظروف </w:t>
      </w:r>
      <w:r w:rsidR="00DC023B" w:rsidRPr="002767BF">
        <w:rPr>
          <w:rFonts w:hint="cs"/>
          <w:rtl/>
        </w:rPr>
        <w:t>ی</w:t>
      </w:r>
      <w:r w:rsidR="00DC023B" w:rsidRPr="002767BF">
        <w:rPr>
          <w:rFonts w:hint="eastAsia"/>
          <w:rtl/>
        </w:rPr>
        <w:t>کبار</w:t>
      </w:r>
      <w:r w:rsidR="00DC023B" w:rsidRPr="002767BF">
        <w:rPr>
          <w:rtl/>
        </w:rPr>
        <w:t xml:space="preserve"> مصرف </w:t>
      </w:r>
      <w:r w:rsidR="00DC023B" w:rsidRPr="002767BF">
        <w:rPr>
          <w:rFonts w:hint="cs"/>
          <w:rtl/>
          <w:lang w:bidi="fa-IR"/>
        </w:rPr>
        <w:t>27/0</w:t>
      </w:r>
      <w:r w:rsidR="00DC023B" w:rsidRPr="002767BF">
        <w:rPr>
          <w:rtl/>
        </w:rPr>
        <w:t>و برا</w:t>
      </w:r>
      <w:r w:rsidR="00DC023B" w:rsidRPr="002767BF">
        <w:rPr>
          <w:rFonts w:hint="cs"/>
          <w:rtl/>
        </w:rPr>
        <w:t>ی</w:t>
      </w:r>
      <w:r w:rsidR="00DC023B" w:rsidRPr="002767BF">
        <w:rPr>
          <w:rtl/>
        </w:rPr>
        <w:t xml:space="preserve"> افزا</w:t>
      </w:r>
      <w:r w:rsidR="00DC023B" w:rsidRPr="002767BF">
        <w:rPr>
          <w:rFonts w:hint="cs"/>
          <w:rtl/>
        </w:rPr>
        <w:t>ی</w:t>
      </w:r>
      <w:r w:rsidR="00DC023B" w:rsidRPr="002767BF">
        <w:rPr>
          <w:rFonts w:hint="eastAsia"/>
          <w:rtl/>
        </w:rPr>
        <w:t>ش</w:t>
      </w:r>
      <w:r w:rsidR="00DC023B" w:rsidRPr="002767BF">
        <w:rPr>
          <w:rtl/>
        </w:rPr>
        <w:t xml:space="preserve"> استفاده مجدد از ظروف </w:t>
      </w:r>
      <w:r w:rsidR="00DC023B" w:rsidRPr="002767BF">
        <w:rPr>
          <w:rFonts w:hint="cs"/>
          <w:rtl/>
          <w:lang w:bidi="fa-IR"/>
        </w:rPr>
        <w:t>30/0</w:t>
      </w:r>
      <w:r w:rsidR="00DC023B" w:rsidRPr="002767BF">
        <w:rPr>
          <w:rtl/>
        </w:rPr>
        <w:t xml:space="preserve"> گزارش شده است؛ ا</w:t>
      </w:r>
      <w:r w:rsidR="00DC023B" w:rsidRPr="002767BF">
        <w:rPr>
          <w:rFonts w:hint="cs"/>
          <w:rtl/>
        </w:rPr>
        <w:t>ی</w:t>
      </w:r>
      <w:r w:rsidR="00DC023B" w:rsidRPr="002767BF">
        <w:rPr>
          <w:rFonts w:hint="eastAsia"/>
          <w:rtl/>
        </w:rPr>
        <w:t>ن</w:t>
      </w:r>
      <w:r w:rsidR="00DC023B" w:rsidRPr="002767BF">
        <w:rPr>
          <w:rtl/>
        </w:rPr>
        <w:t xml:space="preserve"> مقاد</w:t>
      </w:r>
      <w:r w:rsidR="00DC023B" w:rsidRPr="002767BF">
        <w:rPr>
          <w:rFonts w:hint="cs"/>
          <w:rtl/>
        </w:rPr>
        <w:t>ی</w:t>
      </w:r>
      <w:r w:rsidR="00DC023B" w:rsidRPr="002767BF">
        <w:rPr>
          <w:rFonts w:hint="eastAsia"/>
          <w:rtl/>
        </w:rPr>
        <w:t>ر</w:t>
      </w:r>
      <w:r w:rsidR="00DC023B" w:rsidRPr="002767BF">
        <w:rPr>
          <w:rtl/>
        </w:rPr>
        <w:t xml:space="preserve"> ب</w:t>
      </w:r>
      <w:r w:rsidR="00DC023B" w:rsidRPr="002767BF">
        <w:rPr>
          <w:rFonts w:hint="cs"/>
          <w:rtl/>
        </w:rPr>
        <w:t>ی</w:t>
      </w:r>
      <w:r w:rsidR="00DC023B" w:rsidRPr="002767BF">
        <w:rPr>
          <w:rFonts w:hint="eastAsia"/>
          <w:rtl/>
        </w:rPr>
        <w:t>انگر</w:t>
      </w:r>
      <w:r w:rsidR="00DC023B" w:rsidRPr="002767BF">
        <w:rPr>
          <w:rtl/>
        </w:rPr>
        <w:t xml:space="preserve"> تأث</w:t>
      </w:r>
      <w:r w:rsidR="00DC023B" w:rsidRPr="002767BF">
        <w:rPr>
          <w:rFonts w:hint="cs"/>
          <w:rtl/>
        </w:rPr>
        <w:t>ی</w:t>
      </w:r>
      <w:r w:rsidR="00DC023B" w:rsidRPr="002767BF">
        <w:rPr>
          <w:rFonts w:hint="eastAsia"/>
          <w:rtl/>
        </w:rPr>
        <w:t>ر</w:t>
      </w:r>
      <w:r w:rsidR="00DC023B" w:rsidRPr="002767BF">
        <w:rPr>
          <w:rtl/>
        </w:rPr>
        <w:t xml:space="preserve"> نسبتاً قو</w:t>
      </w:r>
      <w:r w:rsidR="00DC023B" w:rsidRPr="002767BF">
        <w:rPr>
          <w:rFonts w:hint="cs"/>
          <w:rtl/>
        </w:rPr>
        <w:t>ی</w:t>
      </w:r>
      <w:r w:rsidR="00DC023B" w:rsidRPr="002767BF">
        <w:rPr>
          <w:rtl/>
        </w:rPr>
        <w:t xml:space="preserve"> و قابل توجه مداخله بر هر دو شاخص رفتار</w:t>
      </w:r>
      <w:r w:rsidR="00DC023B" w:rsidRPr="002767BF">
        <w:rPr>
          <w:rFonts w:hint="cs"/>
          <w:rtl/>
        </w:rPr>
        <w:t>ی</w:t>
      </w:r>
      <w:r w:rsidR="00DC023B" w:rsidRPr="002767BF">
        <w:rPr>
          <w:rtl/>
        </w:rPr>
        <w:t xml:space="preserve"> هستند و سهم معنادار</w:t>
      </w:r>
      <w:r w:rsidR="00DC023B" w:rsidRPr="002767BF">
        <w:rPr>
          <w:rFonts w:hint="cs"/>
          <w:rtl/>
        </w:rPr>
        <w:t>ی</w:t>
      </w:r>
      <w:r w:rsidR="00DC023B" w:rsidRPr="002767BF">
        <w:rPr>
          <w:rtl/>
        </w:rPr>
        <w:t xml:space="preserve"> از تغ</w:t>
      </w:r>
      <w:r w:rsidR="00DC023B" w:rsidRPr="002767BF">
        <w:rPr>
          <w:rFonts w:hint="cs"/>
          <w:rtl/>
        </w:rPr>
        <w:t>یی</w:t>
      </w:r>
      <w:r w:rsidR="00DC023B" w:rsidRPr="002767BF">
        <w:rPr>
          <w:rFonts w:hint="eastAsia"/>
          <w:rtl/>
        </w:rPr>
        <w:t>رات</w:t>
      </w:r>
      <w:r w:rsidR="00DC023B" w:rsidRPr="002767BF">
        <w:rPr>
          <w:rtl/>
        </w:rPr>
        <w:t xml:space="preserve"> رفتار</w:t>
      </w:r>
      <w:r w:rsidR="00DC023B" w:rsidRPr="002767BF">
        <w:rPr>
          <w:rFonts w:hint="cs"/>
          <w:rtl/>
        </w:rPr>
        <w:t>ی</w:t>
      </w:r>
      <w:r w:rsidR="00DC023B" w:rsidRPr="002767BF">
        <w:rPr>
          <w:rtl/>
        </w:rPr>
        <w:t xml:space="preserve"> دانش‌آموزان را به اج</w:t>
      </w:r>
      <w:r w:rsidR="00DC023B" w:rsidRPr="002767BF">
        <w:rPr>
          <w:rFonts w:hint="eastAsia"/>
          <w:rtl/>
        </w:rPr>
        <w:t>را</w:t>
      </w:r>
      <w:r w:rsidR="00DC023B" w:rsidRPr="002767BF">
        <w:rPr>
          <w:rFonts w:hint="cs"/>
          <w:rtl/>
        </w:rPr>
        <w:t>ی</w:t>
      </w:r>
      <w:r w:rsidR="00DC023B" w:rsidRPr="002767BF">
        <w:rPr>
          <w:rtl/>
        </w:rPr>
        <w:t xml:space="preserve"> باز</w:t>
      </w:r>
      <w:r w:rsidR="00DC023B" w:rsidRPr="002767BF">
        <w:rPr>
          <w:rFonts w:hint="cs"/>
          <w:rtl/>
        </w:rPr>
        <w:t>ی‌</w:t>
      </w:r>
      <w:r w:rsidR="00DC023B" w:rsidRPr="002767BF">
        <w:rPr>
          <w:rFonts w:hint="eastAsia"/>
          <w:rtl/>
        </w:rPr>
        <w:t>وارساز</w:t>
      </w:r>
      <w:r w:rsidR="00DC023B" w:rsidRPr="002767BF">
        <w:rPr>
          <w:rFonts w:hint="cs"/>
          <w:rtl/>
        </w:rPr>
        <w:t>ی</w:t>
      </w:r>
      <w:r w:rsidR="00DC023B" w:rsidRPr="002767BF">
        <w:rPr>
          <w:rtl/>
        </w:rPr>
        <w:t xml:space="preserve"> نسبت م</w:t>
      </w:r>
      <w:r w:rsidR="00DC023B" w:rsidRPr="002767BF">
        <w:rPr>
          <w:rFonts w:hint="cs"/>
          <w:rtl/>
        </w:rPr>
        <w:t>ی‌</w:t>
      </w:r>
      <w:r w:rsidR="00DC023B" w:rsidRPr="002767BF">
        <w:rPr>
          <w:rFonts w:hint="eastAsia"/>
          <w:rtl/>
        </w:rPr>
        <w:t>دهند</w:t>
      </w:r>
      <w:r w:rsidR="00DC023B" w:rsidRPr="002767BF">
        <w:rPr>
          <w:rtl/>
        </w:rPr>
        <w:t>.</w:t>
      </w:r>
      <w:r w:rsidR="00DC023B" w:rsidRPr="002767BF">
        <w:rPr>
          <w:rFonts w:hint="cs"/>
          <w:rtl/>
        </w:rPr>
        <w:t xml:space="preserve"> </w:t>
      </w:r>
      <w:r w:rsidR="00DC023B" w:rsidRPr="002767BF">
        <w:rPr>
          <w:lang w:val="en-US" w:bidi="fa-IR"/>
        </w:rPr>
        <w:t>Cohen’s f</w:t>
      </w:r>
      <w:r w:rsidR="00DC023B" w:rsidRPr="002767BF">
        <w:rPr>
          <w:rtl/>
        </w:rPr>
        <w:t xml:space="preserve"> برا</w:t>
      </w:r>
      <w:r w:rsidR="00DC023B" w:rsidRPr="002767BF">
        <w:rPr>
          <w:rFonts w:hint="cs"/>
          <w:rtl/>
        </w:rPr>
        <w:t>ی</w:t>
      </w:r>
      <w:r w:rsidR="00DC023B" w:rsidRPr="002767BF">
        <w:rPr>
          <w:rtl/>
        </w:rPr>
        <w:t xml:space="preserve"> کاهش استفاده از ظروف </w:t>
      </w:r>
      <w:r w:rsidR="00DC023B" w:rsidRPr="002767BF">
        <w:rPr>
          <w:rFonts w:hint="cs"/>
          <w:rtl/>
        </w:rPr>
        <w:t>ی</w:t>
      </w:r>
      <w:r w:rsidR="00DC023B" w:rsidRPr="002767BF">
        <w:rPr>
          <w:rFonts w:hint="eastAsia"/>
          <w:rtl/>
        </w:rPr>
        <w:t>کبار</w:t>
      </w:r>
      <w:r w:rsidR="00DC023B" w:rsidRPr="002767BF">
        <w:rPr>
          <w:rtl/>
        </w:rPr>
        <w:t xml:space="preserve"> مصرف برابر با </w:t>
      </w:r>
      <w:r w:rsidR="00DC023B" w:rsidRPr="002767BF">
        <w:rPr>
          <w:rFonts w:hint="cs"/>
          <w:rtl/>
          <w:lang w:bidi="fa-IR"/>
        </w:rPr>
        <w:t>61/0</w:t>
      </w:r>
      <w:r w:rsidR="00DC023B" w:rsidRPr="002767BF">
        <w:rPr>
          <w:rtl/>
        </w:rPr>
        <w:t xml:space="preserve"> و برا</w:t>
      </w:r>
      <w:r w:rsidR="00DC023B" w:rsidRPr="002767BF">
        <w:rPr>
          <w:rFonts w:hint="cs"/>
          <w:rtl/>
        </w:rPr>
        <w:t>ی</w:t>
      </w:r>
      <w:r w:rsidR="00DC023B" w:rsidRPr="002767BF">
        <w:rPr>
          <w:rtl/>
        </w:rPr>
        <w:t xml:space="preserve"> افزا</w:t>
      </w:r>
      <w:r w:rsidR="00DC023B" w:rsidRPr="002767BF">
        <w:rPr>
          <w:rFonts w:hint="cs"/>
          <w:rtl/>
        </w:rPr>
        <w:t>ی</w:t>
      </w:r>
      <w:r w:rsidR="00DC023B" w:rsidRPr="002767BF">
        <w:rPr>
          <w:rFonts w:hint="eastAsia"/>
          <w:rtl/>
        </w:rPr>
        <w:t>ش</w:t>
      </w:r>
      <w:r w:rsidR="00DC023B" w:rsidRPr="002767BF">
        <w:rPr>
          <w:rtl/>
        </w:rPr>
        <w:t xml:space="preserve"> استفاده مجدد از ظروف برابر با </w:t>
      </w:r>
      <w:r w:rsidR="00DC023B" w:rsidRPr="002767BF">
        <w:rPr>
          <w:rFonts w:hint="cs"/>
          <w:rtl/>
          <w:lang w:bidi="fa-IR"/>
        </w:rPr>
        <w:t>65/0</w:t>
      </w:r>
      <w:r w:rsidR="00DC023B" w:rsidRPr="002767BF">
        <w:rPr>
          <w:rtl/>
        </w:rPr>
        <w:t xml:space="preserve"> به دست آمد که هر دو نشان‌دهنده اثر بزرگ از منظر عمل</w:t>
      </w:r>
      <w:r w:rsidR="00DC023B" w:rsidRPr="002767BF">
        <w:rPr>
          <w:rFonts w:hint="cs"/>
          <w:rtl/>
        </w:rPr>
        <w:t>ی</w:t>
      </w:r>
      <w:r w:rsidR="00DC023B" w:rsidRPr="002767BF">
        <w:rPr>
          <w:rtl/>
        </w:rPr>
        <w:t xml:space="preserve"> و روان‌سنج</w:t>
      </w:r>
      <w:r w:rsidR="00DC023B" w:rsidRPr="002767BF">
        <w:rPr>
          <w:rFonts w:hint="cs"/>
          <w:rtl/>
        </w:rPr>
        <w:t>ی</w:t>
      </w:r>
      <w:r w:rsidR="00DC023B" w:rsidRPr="002767BF">
        <w:rPr>
          <w:rtl/>
        </w:rPr>
        <w:t xml:space="preserve"> هستند. ا</w:t>
      </w:r>
      <w:r w:rsidR="00DC023B" w:rsidRPr="002767BF">
        <w:rPr>
          <w:rFonts w:hint="cs"/>
          <w:rtl/>
        </w:rPr>
        <w:t>ی</w:t>
      </w:r>
      <w:r w:rsidR="00DC023B" w:rsidRPr="002767BF">
        <w:rPr>
          <w:rFonts w:hint="eastAsia"/>
          <w:rtl/>
        </w:rPr>
        <w:t>ن</w:t>
      </w:r>
      <w:r w:rsidR="00DC023B" w:rsidRPr="002767BF">
        <w:rPr>
          <w:rtl/>
        </w:rPr>
        <w:t xml:space="preserve"> </w:t>
      </w:r>
      <w:r w:rsidR="00DC023B" w:rsidRPr="002767BF">
        <w:rPr>
          <w:rFonts w:hint="cs"/>
          <w:rtl/>
        </w:rPr>
        <w:t>ی</w:t>
      </w:r>
      <w:r w:rsidR="00DC023B" w:rsidRPr="002767BF">
        <w:rPr>
          <w:rFonts w:hint="eastAsia"/>
          <w:rtl/>
        </w:rPr>
        <w:t>افته‌ها</w:t>
      </w:r>
      <w:r w:rsidR="00DC023B" w:rsidRPr="002767BF">
        <w:rPr>
          <w:rtl/>
        </w:rPr>
        <w:t xml:space="preserve"> گواه آن است که باز</w:t>
      </w:r>
      <w:r w:rsidR="00DC023B" w:rsidRPr="002767BF">
        <w:rPr>
          <w:rFonts w:hint="cs"/>
          <w:rtl/>
        </w:rPr>
        <w:t>ی‌</w:t>
      </w:r>
      <w:r w:rsidR="00DC023B" w:rsidRPr="002767BF">
        <w:rPr>
          <w:rFonts w:hint="eastAsia"/>
          <w:rtl/>
        </w:rPr>
        <w:t>وارساز</w:t>
      </w:r>
      <w:r w:rsidR="00DC023B" w:rsidRPr="002767BF">
        <w:rPr>
          <w:rFonts w:hint="cs"/>
          <w:rtl/>
        </w:rPr>
        <w:t>ی</w:t>
      </w:r>
      <w:r w:rsidR="00DC023B" w:rsidRPr="002767BF">
        <w:rPr>
          <w:rtl/>
        </w:rPr>
        <w:t xml:space="preserve"> نه‌تنها از نظر آمار</w:t>
      </w:r>
      <w:r w:rsidR="00DC023B" w:rsidRPr="002767BF">
        <w:rPr>
          <w:rFonts w:hint="cs"/>
          <w:rtl/>
        </w:rPr>
        <w:t>ی</w:t>
      </w:r>
      <w:r w:rsidR="00DC023B" w:rsidRPr="002767BF">
        <w:rPr>
          <w:rFonts w:hint="eastAsia"/>
          <w:rtl/>
        </w:rPr>
        <w:t>،</w:t>
      </w:r>
      <w:r w:rsidR="00DC023B" w:rsidRPr="002767BF">
        <w:rPr>
          <w:rtl/>
        </w:rPr>
        <w:t xml:space="preserve"> ب</w:t>
      </w:r>
      <w:r w:rsidR="00DC023B" w:rsidRPr="002767BF">
        <w:rPr>
          <w:rFonts w:hint="eastAsia"/>
          <w:rtl/>
        </w:rPr>
        <w:t>لکه</w:t>
      </w:r>
      <w:r w:rsidR="00DC023B" w:rsidRPr="002767BF">
        <w:rPr>
          <w:rtl/>
        </w:rPr>
        <w:t xml:space="preserve"> از لحاظ عمل</w:t>
      </w:r>
      <w:r w:rsidR="00DC023B" w:rsidRPr="002767BF">
        <w:rPr>
          <w:rFonts w:hint="cs"/>
          <w:rtl/>
        </w:rPr>
        <w:t>ی</w:t>
      </w:r>
      <w:r w:rsidR="00DC023B" w:rsidRPr="002767BF">
        <w:rPr>
          <w:rtl/>
        </w:rPr>
        <w:t xml:space="preserve"> ن</w:t>
      </w:r>
      <w:r w:rsidR="00DC023B" w:rsidRPr="002767BF">
        <w:rPr>
          <w:rFonts w:hint="cs"/>
          <w:rtl/>
        </w:rPr>
        <w:t>ی</w:t>
      </w:r>
      <w:r w:rsidR="00DC023B" w:rsidRPr="002767BF">
        <w:rPr>
          <w:rFonts w:hint="eastAsia"/>
          <w:rtl/>
        </w:rPr>
        <w:t>ز</w:t>
      </w:r>
      <w:r w:rsidR="00DC023B" w:rsidRPr="002767BF">
        <w:rPr>
          <w:rtl/>
        </w:rPr>
        <w:t xml:space="preserve"> قدرت بالا</w:t>
      </w:r>
      <w:r w:rsidR="00DC023B" w:rsidRPr="002767BF">
        <w:rPr>
          <w:rFonts w:hint="cs"/>
          <w:rtl/>
        </w:rPr>
        <w:t>یی</w:t>
      </w:r>
      <w:r w:rsidR="00DC023B" w:rsidRPr="002767BF">
        <w:rPr>
          <w:rtl/>
        </w:rPr>
        <w:t xml:space="preserve"> در ارتقا</w:t>
      </w:r>
      <w:r w:rsidR="00DC023B" w:rsidRPr="002767BF">
        <w:rPr>
          <w:rFonts w:hint="cs"/>
          <w:rtl/>
        </w:rPr>
        <w:t>ی</w:t>
      </w:r>
      <w:r w:rsidR="00DC023B" w:rsidRPr="002767BF">
        <w:rPr>
          <w:rtl/>
        </w:rPr>
        <w:t xml:space="preserve"> رفتارها</w:t>
      </w:r>
      <w:r w:rsidR="00DC023B" w:rsidRPr="002767BF">
        <w:rPr>
          <w:rFonts w:hint="cs"/>
          <w:rtl/>
        </w:rPr>
        <w:t>ی</w:t>
      </w:r>
      <w:r w:rsidR="00DC023B" w:rsidRPr="002767BF">
        <w:rPr>
          <w:rtl/>
        </w:rPr>
        <w:t xml:space="preserve"> مطلوب مح</w:t>
      </w:r>
      <w:r w:rsidR="00DC023B" w:rsidRPr="002767BF">
        <w:rPr>
          <w:rFonts w:hint="cs"/>
          <w:rtl/>
        </w:rPr>
        <w:t>ی</w:t>
      </w:r>
      <w:r w:rsidR="00DC023B" w:rsidRPr="002767BF">
        <w:rPr>
          <w:rFonts w:hint="eastAsia"/>
          <w:rtl/>
        </w:rPr>
        <w:t>ط‌ز</w:t>
      </w:r>
      <w:r w:rsidR="00DC023B" w:rsidRPr="002767BF">
        <w:rPr>
          <w:rFonts w:hint="cs"/>
          <w:rtl/>
        </w:rPr>
        <w:t>ی</w:t>
      </w:r>
      <w:r w:rsidR="00DC023B" w:rsidRPr="002767BF">
        <w:rPr>
          <w:rFonts w:hint="eastAsia"/>
          <w:rtl/>
        </w:rPr>
        <w:t>ست</w:t>
      </w:r>
      <w:r w:rsidR="00DC023B" w:rsidRPr="002767BF">
        <w:rPr>
          <w:rFonts w:hint="cs"/>
          <w:rtl/>
        </w:rPr>
        <w:t>ی</w:t>
      </w:r>
      <w:r w:rsidR="00DC023B" w:rsidRPr="002767BF">
        <w:rPr>
          <w:rtl/>
        </w:rPr>
        <w:t xml:space="preserve"> دانش‌آموزان داشته است.</w:t>
      </w:r>
      <w:r w:rsidR="00DC023B" w:rsidRPr="002767BF">
        <w:rPr>
          <w:rFonts w:hint="cs"/>
          <w:rtl/>
        </w:rPr>
        <w:t xml:space="preserve"> </w:t>
      </w:r>
      <w:r w:rsidR="00DC023B" w:rsidRPr="002767BF">
        <w:rPr>
          <w:rFonts w:hint="eastAsia"/>
          <w:rtl/>
        </w:rPr>
        <w:t>همچن</w:t>
      </w:r>
      <w:r w:rsidR="00DC023B" w:rsidRPr="002767BF">
        <w:rPr>
          <w:rFonts w:hint="cs"/>
          <w:rtl/>
        </w:rPr>
        <w:t>ی</w:t>
      </w:r>
      <w:r w:rsidR="00DC023B" w:rsidRPr="002767BF">
        <w:rPr>
          <w:rFonts w:hint="eastAsia"/>
          <w:rtl/>
        </w:rPr>
        <w:t>ن</w:t>
      </w:r>
      <w:r w:rsidR="00DC023B" w:rsidRPr="002767BF">
        <w:rPr>
          <w:rtl/>
        </w:rPr>
        <w:t xml:space="preserve"> توان آمار</w:t>
      </w:r>
      <w:r w:rsidR="00DC023B" w:rsidRPr="002767BF">
        <w:rPr>
          <w:rFonts w:hint="cs"/>
          <w:rtl/>
        </w:rPr>
        <w:t>ی</w:t>
      </w:r>
      <w:r w:rsidR="00DC023B" w:rsidRPr="002767BF">
        <w:rPr>
          <w:rtl/>
        </w:rPr>
        <w:t xml:space="preserve"> برا</w:t>
      </w:r>
      <w:r w:rsidR="00DC023B" w:rsidRPr="002767BF">
        <w:rPr>
          <w:rFonts w:hint="cs"/>
          <w:rtl/>
        </w:rPr>
        <w:t>ی</w:t>
      </w:r>
      <w:r w:rsidR="00DC023B" w:rsidRPr="002767BF">
        <w:rPr>
          <w:rtl/>
        </w:rPr>
        <w:t xml:space="preserve"> هر دو متغ</w:t>
      </w:r>
      <w:r w:rsidR="00DC023B" w:rsidRPr="002767BF">
        <w:rPr>
          <w:rFonts w:hint="cs"/>
          <w:rtl/>
        </w:rPr>
        <w:t>ی</w:t>
      </w:r>
      <w:r w:rsidR="00DC023B" w:rsidRPr="002767BF">
        <w:rPr>
          <w:rFonts w:hint="eastAsia"/>
          <w:rtl/>
        </w:rPr>
        <w:t>ر</w:t>
      </w:r>
      <w:r w:rsidR="00DC023B" w:rsidRPr="002767BF">
        <w:rPr>
          <w:rtl/>
        </w:rPr>
        <w:t xml:space="preserve"> وابسته در سطح بس</w:t>
      </w:r>
      <w:r w:rsidR="00DC023B" w:rsidRPr="002767BF">
        <w:rPr>
          <w:rFonts w:hint="cs"/>
          <w:rtl/>
        </w:rPr>
        <w:t>ی</w:t>
      </w:r>
      <w:r w:rsidR="00DC023B" w:rsidRPr="002767BF">
        <w:rPr>
          <w:rFonts w:hint="eastAsia"/>
          <w:rtl/>
        </w:rPr>
        <w:t>ار</w:t>
      </w:r>
      <w:r w:rsidR="00DC023B" w:rsidRPr="002767BF">
        <w:rPr>
          <w:rtl/>
        </w:rPr>
        <w:t xml:space="preserve"> مطلوب گزارش شد؛ به‌طور</w:t>
      </w:r>
      <w:r w:rsidR="00DC023B" w:rsidRPr="002767BF">
        <w:rPr>
          <w:rFonts w:hint="cs"/>
          <w:rtl/>
        </w:rPr>
        <w:t>ی‌</w:t>
      </w:r>
      <w:r w:rsidR="00DC023B" w:rsidRPr="002767BF">
        <w:rPr>
          <w:rFonts w:hint="eastAsia"/>
          <w:rtl/>
        </w:rPr>
        <w:t>که</w:t>
      </w:r>
      <w:r w:rsidR="00DC023B" w:rsidRPr="002767BF">
        <w:rPr>
          <w:rtl/>
        </w:rPr>
        <w:t xml:space="preserve"> برا</w:t>
      </w:r>
      <w:r w:rsidR="00DC023B" w:rsidRPr="002767BF">
        <w:rPr>
          <w:rFonts w:hint="cs"/>
          <w:rtl/>
        </w:rPr>
        <w:t>ی</w:t>
      </w:r>
      <w:r w:rsidR="00DC023B" w:rsidRPr="002767BF">
        <w:rPr>
          <w:rtl/>
        </w:rPr>
        <w:t xml:space="preserve"> کاهش استفاده از ظروف </w:t>
      </w:r>
      <w:r w:rsidR="00DC023B" w:rsidRPr="002767BF">
        <w:rPr>
          <w:rFonts w:hint="cs"/>
          <w:rtl/>
        </w:rPr>
        <w:t>ی</w:t>
      </w:r>
      <w:r w:rsidR="00DC023B" w:rsidRPr="002767BF">
        <w:rPr>
          <w:rFonts w:hint="eastAsia"/>
          <w:rtl/>
        </w:rPr>
        <w:t>کبار</w:t>
      </w:r>
      <w:r w:rsidR="00DC023B" w:rsidRPr="002767BF">
        <w:rPr>
          <w:rtl/>
        </w:rPr>
        <w:t xml:space="preserve"> مصرف، توان آزمون </w:t>
      </w:r>
      <w:r w:rsidR="00DC023B" w:rsidRPr="002767BF">
        <w:rPr>
          <w:rFonts w:hint="cs"/>
          <w:rtl/>
          <w:lang w:bidi="fa-IR"/>
        </w:rPr>
        <w:t>93/0</w:t>
      </w:r>
      <w:r w:rsidR="00DC023B" w:rsidRPr="002767BF">
        <w:rPr>
          <w:rtl/>
        </w:rPr>
        <w:t xml:space="preserve"> و برا</w:t>
      </w:r>
      <w:r w:rsidR="00DC023B" w:rsidRPr="002767BF">
        <w:rPr>
          <w:rFonts w:hint="cs"/>
          <w:rtl/>
        </w:rPr>
        <w:t>ی</w:t>
      </w:r>
      <w:r w:rsidR="00DC023B" w:rsidRPr="002767BF">
        <w:rPr>
          <w:rtl/>
        </w:rPr>
        <w:t xml:space="preserve"> افزا</w:t>
      </w:r>
      <w:r w:rsidR="00DC023B" w:rsidRPr="002767BF">
        <w:rPr>
          <w:rFonts w:hint="cs"/>
          <w:rtl/>
        </w:rPr>
        <w:t>ی</w:t>
      </w:r>
      <w:r w:rsidR="00DC023B" w:rsidRPr="002767BF">
        <w:rPr>
          <w:rFonts w:hint="eastAsia"/>
          <w:rtl/>
        </w:rPr>
        <w:t>ش</w:t>
      </w:r>
      <w:r w:rsidR="00DC023B" w:rsidRPr="002767BF">
        <w:rPr>
          <w:rtl/>
        </w:rPr>
        <w:t xml:space="preserve"> استفاده مجدد از ظروف، </w:t>
      </w:r>
      <w:r w:rsidR="00DC023B" w:rsidRPr="002767BF">
        <w:rPr>
          <w:rFonts w:hint="cs"/>
          <w:rtl/>
          <w:lang w:bidi="fa-IR"/>
        </w:rPr>
        <w:t>92/0</w:t>
      </w:r>
      <w:r w:rsidR="00DC023B" w:rsidRPr="002767BF">
        <w:rPr>
          <w:rtl/>
        </w:rPr>
        <w:t>محاسبه شد. ا</w:t>
      </w:r>
      <w:r w:rsidR="00DC023B" w:rsidRPr="002767BF">
        <w:rPr>
          <w:rFonts w:hint="cs"/>
          <w:rtl/>
        </w:rPr>
        <w:t>ی</w:t>
      </w:r>
      <w:r w:rsidR="00DC023B" w:rsidRPr="002767BF">
        <w:rPr>
          <w:rFonts w:hint="eastAsia"/>
          <w:rtl/>
        </w:rPr>
        <w:t>ن</w:t>
      </w:r>
      <w:r w:rsidR="00DC023B" w:rsidRPr="002767BF">
        <w:rPr>
          <w:rtl/>
        </w:rPr>
        <w:t xml:space="preserve"> سطوح توان آزمون نشان م</w:t>
      </w:r>
      <w:r w:rsidR="00DC023B" w:rsidRPr="002767BF">
        <w:rPr>
          <w:rFonts w:hint="cs"/>
          <w:rtl/>
        </w:rPr>
        <w:t>ی‌</w:t>
      </w:r>
      <w:r w:rsidR="00DC023B" w:rsidRPr="002767BF">
        <w:rPr>
          <w:rFonts w:hint="eastAsia"/>
          <w:rtl/>
        </w:rPr>
        <w:t>دهد</w:t>
      </w:r>
      <w:r w:rsidR="00DC023B" w:rsidRPr="002767BF">
        <w:rPr>
          <w:rtl/>
        </w:rPr>
        <w:t xml:space="preserve"> احتمال بروز خطا</w:t>
      </w:r>
      <w:r w:rsidR="00DC023B" w:rsidRPr="002767BF">
        <w:rPr>
          <w:rFonts w:hint="cs"/>
          <w:rtl/>
        </w:rPr>
        <w:t>ی</w:t>
      </w:r>
      <w:r w:rsidR="00DC023B" w:rsidRPr="002767BF">
        <w:rPr>
          <w:rtl/>
        </w:rPr>
        <w:t xml:space="preserve"> نوع دوم در نتا</w:t>
      </w:r>
      <w:r w:rsidR="00DC023B" w:rsidRPr="002767BF">
        <w:rPr>
          <w:rFonts w:hint="cs"/>
          <w:rtl/>
        </w:rPr>
        <w:t>ی</w:t>
      </w:r>
      <w:r w:rsidR="00DC023B" w:rsidRPr="002767BF">
        <w:rPr>
          <w:rFonts w:hint="eastAsia"/>
          <w:rtl/>
        </w:rPr>
        <w:t>ج</w:t>
      </w:r>
      <w:r w:rsidR="00DC023B" w:rsidRPr="002767BF">
        <w:rPr>
          <w:rtl/>
        </w:rPr>
        <w:t xml:space="preserve"> ا</w:t>
      </w:r>
      <w:r w:rsidR="00DC023B" w:rsidRPr="002767BF">
        <w:rPr>
          <w:rFonts w:hint="cs"/>
          <w:rtl/>
        </w:rPr>
        <w:t>ی</w:t>
      </w:r>
      <w:r w:rsidR="00DC023B" w:rsidRPr="002767BF">
        <w:rPr>
          <w:rFonts w:hint="eastAsia"/>
          <w:rtl/>
        </w:rPr>
        <w:t>ن</w:t>
      </w:r>
      <w:r w:rsidR="00DC023B" w:rsidRPr="002767BF">
        <w:rPr>
          <w:rtl/>
        </w:rPr>
        <w:t xml:space="preserve"> پژوهش بس</w:t>
      </w:r>
      <w:r w:rsidR="00DC023B" w:rsidRPr="002767BF">
        <w:rPr>
          <w:rFonts w:hint="cs"/>
          <w:rtl/>
        </w:rPr>
        <w:t>ی</w:t>
      </w:r>
      <w:r w:rsidR="00DC023B" w:rsidRPr="002767BF">
        <w:rPr>
          <w:rFonts w:hint="eastAsia"/>
          <w:rtl/>
        </w:rPr>
        <w:t>ار</w:t>
      </w:r>
      <w:r w:rsidR="00DC023B" w:rsidRPr="002767BF">
        <w:rPr>
          <w:rtl/>
        </w:rPr>
        <w:t xml:space="preserve"> پا</w:t>
      </w:r>
      <w:r w:rsidR="00DC023B" w:rsidRPr="002767BF">
        <w:rPr>
          <w:rFonts w:hint="cs"/>
          <w:rtl/>
        </w:rPr>
        <w:t>یی</w:t>
      </w:r>
      <w:r w:rsidR="00DC023B" w:rsidRPr="002767BF">
        <w:rPr>
          <w:rFonts w:hint="eastAsia"/>
          <w:rtl/>
        </w:rPr>
        <w:t>ن</w:t>
      </w:r>
      <w:r w:rsidR="00DC023B" w:rsidRPr="002767BF">
        <w:rPr>
          <w:rtl/>
        </w:rPr>
        <w:t xml:space="preserve"> است و </w:t>
      </w:r>
      <w:r w:rsidR="00DC023B" w:rsidRPr="002767BF">
        <w:rPr>
          <w:rFonts w:hint="cs"/>
          <w:rtl/>
        </w:rPr>
        <w:t>ی</w:t>
      </w:r>
      <w:r w:rsidR="00DC023B" w:rsidRPr="002767BF">
        <w:rPr>
          <w:rFonts w:hint="eastAsia"/>
          <w:rtl/>
        </w:rPr>
        <w:t>افته‌ها</w:t>
      </w:r>
      <w:r w:rsidR="00DC023B" w:rsidRPr="002767BF">
        <w:rPr>
          <w:rtl/>
        </w:rPr>
        <w:t xml:space="preserve"> از اعتبار و استحکام آمار</w:t>
      </w:r>
      <w:r w:rsidR="00DC023B" w:rsidRPr="002767BF">
        <w:rPr>
          <w:rFonts w:hint="cs"/>
          <w:rtl/>
        </w:rPr>
        <w:t>ی</w:t>
      </w:r>
      <w:r w:rsidR="00DC023B" w:rsidRPr="002767BF">
        <w:rPr>
          <w:rtl/>
        </w:rPr>
        <w:t xml:space="preserve"> برخوردار هستند.</w:t>
      </w:r>
    </w:p>
    <w:p w14:paraId="49AB2970" w14:textId="77777777" w:rsidR="00DC023B" w:rsidRPr="002767BF" w:rsidRDefault="00DC023B" w:rsidP="00DC023B">
      <w:pPr>
        <w:pStyle w:val="Heading2"/>
        <w:bidi/>
        <w:rPr>
          <w:rtl/>
          <w:lang w:bidi="fa-IR"/>
        </w:rPr>
      </w:pPr>
      <w:bookmarkStart w:id="10" w:name="_Toc180832153"/>
      <w:bookmarkStart w:id="11" w:name="_Toc185275147"/>
      <w:r w:rsidRPr="002767BF">
        <w:rPr>
          <w:rFonts w:hint="cs"/>
          <w:rtl/>
        </w:rPr>
        <w:t>در نهایت جهت بررسی تأثیر</w:t>
      </w:r>
      <w:r w:rsidRPr="002767BF">
        <w:rPr>
          <w:rtl/>
        </w:rPr>
        <w:t xml:space="preserve"> روش بازی‌وارسازی </w:t>
      </w:r>
      <w:r w:rsidRPr="002767BF">
        <w:rPr>
          <w:rFonts w:hint="cs"/>
          <w:rtl/>
        </w:rPr>
        <w:t>بر</w:t>
      </w:r>
      <w:r w:rsidRPr="002767BF">
        <w:rPr>
          <w:rtl/>
        </w:rPr>
        <w:t xml:space="preserve"> بهبود نگرش دانش‌آموزان نسبت به اثرات منفی عدم تفکیک زباله دانش‌آموزان </w:t>
      </w:r>
      <w:r w:rsidRPr="002767BF">
        <w:rPr>
          <w:rFonts w:hint="cs"/>
          <w:rtl/>
          <w:lang w:bidi="fa-IR"/>
        </w:rPr>
        <w:t>از آزمون تحلیل کوواریانس استفاده شد. پیش از استفاده از آزمون، مفروضه همگنی واریانس</w:t>
      </w:r>
      <w:r w:rsidRPr="002767BF">
        <w:rPr>
          <w:rtl/>
          <w:lang w:bidi="fa-IR"/>
        </w:rPr>
        <w:softHyphen/>
      </w:r>
      <w:r w:rsidRPr="002767BF">
        <w:rPr>
          <w:rFonts w:hint="cs"/>
          <w:rtl/>
          <w:lang w:bidi="fa-IR"/>
        </w:rPr>
        <w:t xml:space="preserve">ها با استفاده از آزمون لوین بررسی و مورد تأیید قرار گرفت. </w:t>
      </w:r>
    </w:p>
    <w:p w14:paraId="46619457" w14:textId="33A8CDDE" w:rsidR="00DC023B" w:rsidRPr="002767BF" w:rsidRDefault="00DC023B" w:rsidP="00DC023B">
      <w:pPr>
        <w:bidi/>
        <w:spacing w:after="160"/>
        <w:jc w:val="center"/>
        <w:rPr>
          <w:rFonts w:ascii="Calibri" w:hAnsi="Calibri" w:cs="B Mitra"/>
          <w:b/>
          <w:bCs/>
          <w:color w:val="auto"/>
          <w:sz w:val="20"/>
          <w:szCs w:val="20"/>
          <w:rtl/>
          <w:lang w:bidi="fa-IR"/>
        </w:rPr>
      </w:pPr>
      <w:bookmarkStart w:id="12" w:name="_Toc180831666"/>
      <w:bookmarkEnd w:id="10"/>
      <w:bookmarkEnd w:id="11"/>
      <w:r w:rsidRPr="002767BF">
        <w:rPr>
          <w:rFonts w:ascii="Calibri" w:hAnsi="Calibri" w:cs="B Mitra"/>
          <w:b/>
          <w:bCs/>
          <w:color w:val="auto"/>
          <w:sz w:val="20"/>
          <w:szCs w:val="20"/>
          <w:rtl/>
          <w:lang w:bidi="fa-IR"/>
        </w:rPr>
        <w:t xml:space="preserve">جدول </w:t>
      </w:r>
      <w:r w:rsidRPr="002767BF">
        <w:rPr>
          <w:rFonts w:ascii="Calibri" w:hAnsi="Calibri" w:cs="B Mitra" w:hint="cs"/>
          <w:b/>
          <w:bCs/>
          <w:color w:val="auto"/>
          <w:sz w:val="20"/>
          <w:szCs w:val="20"/>
          <w:rtl/>
          <w:lang w:bidi="fa-IR"/>
        </w:rPr>
        <w:t>9.</w:t>
      </w:r>
      <w:r w:rsidRPr="002767BF">
        <w:rPr>
          <w:rFonts w:ascii="Calibri" w:hAnsi="Calibri" w:cs="B Mitra"/>
          <w:b/>
          <w:bCs/>
          <w:color w:val="auto"/>
          <w:sz w:val="20"/>
          <w:szCs w:val="20"/>
          <w:rtl/>
          <w:lang w:bidi="fa-IR"/>
        </w:rPr>
        <w:t xml:space="preserve"> نتا</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ج</w:t>
      </w:r>
      <w:r w:rsidRPr="002767BF">
        <w:rPr>
          <w:rFonts w:ascii="Calibri" w:hAnsi="Calibri" w:cs="B Mitra"/>
          <w:b/>
          <w:bCs/>
          <w:color w:val="auto"/>
          <w:sz w:val="20"/>
          <w:szCs w:val="20"/>
          <w:rtl/>
          <w:lang w:bidi="fa-IR"/>
        </w:rPr>
        <w:t xml:space="preserve"> تحل</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ل</w:t>
      </w:r>
      <w:r w:rsidRPr="002767BF">
        <w:rPr>
          <w:rFonts w:ascii="Calibri" w:hAnsi="Calibri" w:cs="B Mitra"/>
          <w:b/>
          <w:bCs/>
          <w:color w:val="auto"/>
          <w:sz w:val="20"/>
          <w:szCs w:val="20"/>
          <w:rtl/>
          <w:lang w:bidi="fa-IR"/>
        </w:rPr>
        <w:t xml:space="preserve"> کوار</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انس</w:t>
      </w:r>
      <w:r w:rsidRPr="002767BF">
        <w:rPr>
          <w:rFonts w:ascii="Calibri" w:hAnsi="Calibri" w:cs="B Mitra"/>
          <w:b/>
          <w:bCs/>
          <w:color w:val="auto"/>
          <w:sz w:val="20"/>
          <w:szCs w:val="20"/>
          <w:rtl/>
          <w:lang w:bidi="fa-IR"/>
        </w:rPr>
        <w:t xml:space="preserve"> برا</w:t>
      </w:r>
      <w:r w:rsidRPr="002767BF">
        <w:rPr>
          <w:rFonts w:ascii="Calibri" w:hAnsi="Calibri" w:cs="B Mitra" w:hint="cs"/>
          <w:b/>
          <w:bCs/>
          <w:color w:val="auto"/>
          <w:sz w:val="20"/>
          <w:szCs w:val="20"/>
          <w:rtl/>
          <w:lang w:bidi="fa-IR"/>
        </w:rPr>
        <w:t>ی</w:t>
      </w:r>
      <w:r w:rsidRPr="002767BF">
        <w:rPr>
          <w:rFonts w:ascii="Calibri" w:hAnsi="Calibri" w:cs="B Mitra"/>
          <w:b/>
          <w:bCs/>
          <w:color w:val="auto"/>
          <w:sz w:val="20"/>
          <w:szCs w:val="20"/>
          <w:rtl/>
          <w:lang w:bidi="fa-IR"/>
        </w:rPr>
        <w:t xml:space="preserve"> بررس</w:t>
      </w:r>
      <w:r w:rsidRPr="002767BF">
        <w:rPr>
          <w:rFonts w:ascii="Calibri" w:hAnsi="Calibri" w:cs="B Mitra" w:hint="cs"/>
          <w:b/>
          <w:bCs/>
          <w:color w:val="auto"/>
          <w:sz w:val="20"/>
          <w:szCs w:val="20"/>
          <w:rtl/>
          <w:lang w:bidi="fa-IR"/>
        </w:rPr>
        <w:t>ی</w:t>
      </w:r>
      <w:r w:rsidRPr="002767BF">
        <w:rPr>
          <w:rFonts w:ascii="Calibri" w:hAnsi="Calibri" w:cs="B Mitra"/>
          <w:b/>
          <w:bCs/>
          <w:color w:val="auto"/>
          <w:sz w:val="20"/>
          <w:szCs w:val="20"/>
          <w:rtl/>
          <w:lang w:bidi="fa-IR"/>
        </w:rPr>
        <w:t xml:space="preserve"> تأث</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ر</w:t>
      </w:r>
      <w:r w:rsidRPr="002767BF">
        <w:rPr>
          <w:rFonts w:ascii="Calibri" w:hAnsi="Calibri" w:cs="B Mitra"/>
          <w:b/>
          <w:bCs/>
          <w:color w:val="auto"/>
          <w:sz w:val="20"/>
          <w:szCs w:val="20"/>
          <w:rtl/>
          <w:lang w:bidi="fa-IR"/>
        </w:rPr>
        <w:t xml:space="preserve"> روش بازی‌وارسازی بر بهبود نگرش دانش‌آموزان نسبت به اثرات منف</w:t>
      </w:r>
      <w:r w:rsidRPr="002767BF">
        <w:rPr>
          <w:rFonts w:ascii="Calibri" w:hAnsi="Calibri" w:cs="B Mitra" w:hint="cs"/>
          <w:b/>
          <w:bCs/>
          <w:color w:val="auto"/>
          <w:sz w:val="20"/>
          <w:szCs w:val="20"/>
          <w:rtl/>
          <w:lang w:bidi="fa-IR"/>
        </w:rPr>
        <w:t>ی</w:t>
      </w:r>
      <w:r w:rsidRPr="002767BF">
        <w:rPr>
          <w:rFonts w:ascii="Calibri" w:hAnsi="Calibri" w:cs="B Mitra"/>
          <w:b/>
          <w:bCs/>
          <w:color w:val="auto"/>
          <w:sz w:val="20"/>
          <w:szCs w:val="20"/>
          <w:rtl/>
          <w:lang w:bidi="fa-IR"/>
        </w:rPr>
        <w:t xml:space="preserve"> عدم تفک</w:t>
      </w:r>
      <w:r w:rsidRPr="002767BF">
        <w:rPr>
          <w:rFonts w:ascii="Calibri" w:hAnsi="Calibri" w:cs="B Mitra" w:hint="cs"/>
          <w:b/>
          <w:bCs/>
          <w:color w:val="auto"/>
          <w:sz w:val="20"/>
          <w:szCs w:val="20"/>
          <w:rtl/>
          <w:lang w:bidi="fa-IR"/>
        </w:rPr>
        <w:t>ی</w:t>
      </w:r>
      <w:r w:rsidRPr="002767BF">
        <w:rPr>
          <w:rFonts w:ascii="Calibri" w:hAnsi="Calibri" w:cs="B Mitra" w:hint="eastAsia"/>
          <w:b/>
          <w:bCs/>
          <w:color w:val="auto"/>
          <w:sz w:val="20"/>
          <w:szCs w:val="20"/>
          <w:rtl/>
          <w:lang w:bidi="fa-IR"/>
        </w:rPr>
        <w:t>ک</w:t>
      </w:r>
      <w:r w:rsidRPr="002767BF">
        <w:rPr>
          <w:rFonts w:ascii="Calibri" w:hAnsi="Calibri" w:cs="B Mitra"/>
          <w:b/>
          <w:bCs/>
          <w:color w:val="auto"/>
          <w:sz w:val="20"/>
          <w:szCs w:val="20"/>
          <w:rtl/>
          <w:lang w:bidi="fa-IR"/>
        </w:rPr>
        <w:t xml:space="preserve"> زباله</w:t>
      </w:r>
      <w:bookmarkEnd w:id="12"/>
    </w:p>
    <w:tbl>
      <w:tblPr>
        <w:tblStyle w:val="TableGrid"/>
        <w:bidiVisual/>
        <w:tblW w:w="0" w:type="auto"/>
        <w:jc w:val="center"/>
        <w:tblLook w:val="04A0" w:firstRow="1" w:lastRow="0" w:firstColumn="1" w:lastColumn="0" w:noHBand="0" w:noVBand="1"/>
      </w:tblPr>
      <w:tblGrid>
        <w:gridCol w:w="1805"/>
        <w:gridCol w:w="1152"/>
        <w:gridCol w:w="932"/>
        <w:gridCol w:w="587"/>
        <w:gridCol w:w="869"/>
        <w:gridCol w:w="1126"/>
        <w:gridCol w:w="1017"/>
        <w:gridCol w:w="1573"/>
      </w:tblGrid>
      <w:tr w:rsidR="00A35D96" w:rsidRPr="002767BF" w14:paraId="0E25D8D3" w14:textId="77777777" w:rsidTr="005A2C6C">
        <w:trPr>
          <w:trHeight w:val="386"/>
          <w:jc w:val="center"/>
        </w:trPr>
        <w:tc>
          <w:tcPr>
            <w:tcW w:w="0" w:type="auto"/>
            <w:shd w:val="clear" w:color="auto" w:fill="BDD6EE"/>
            <w:vAlign w:val="center"/>
            <w:hideMark/>
          </w:tcPr>
          <w:p w14:paraId="110427DA" w14:textId="77777777" w:rsidR="00A35D96" w:rsidRPr="002767BF" w:rsidRDefault="00A35D96" w:rsidP="005A2C6C">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منبع تغییرات</w:t>
            </w:r>
          </w:p>
        </w:tc>
        <w:tc>
          <w:tcPr>
            <w:tcW w:w="0" w:type="auto"/>
            <w:shd w:val="clear" w:color="auto" w:fill="BDD6EE"/>
            <w:vAlign w:val="center"/>
            <w:hideMark/>
          </w:tcPr>
          <w:p w14:paraId="6779895F" w14:textId="77777777" w:rsidR="00A35D96" w:rsidRPr="002767BF" w:rsidRDefault="00A35D96" w:rsidP="005A2C6C">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مجذور میانگین</w:t>
            </w:r>
          </w:p>
        </w:tc>
        <w:tc>
          <w:tcPr>
            <w:tcW w:w="0" w:type="auto"/>
            <w:shd w:val="clear" w:color="auto" w:fill="BDD6EE"/>
            <w:vAlign w:val="center"/>
            <w:hideMark/>
          </w:tcPr>
          <w:p w14:paraId="3C97DDAD" w14:textId="77777777" w:rsidR="00A35D96" w:rsidRPr="002767BF" w:rsidRDefault="00A35D96" w:rsidP="005A2C6C">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درجه آزادی</w:t>
            </w:r>
          </w:p>
        </w:tc>
        <w:tc>
          <w:tcPr>
            <w:tcW w:w="0" w:type="auto"/>
            <w:shd w:val="clear" w:color="auto" w:fill="BDD6EE"/>
            <w:vAlign w:val="center"/>
            <w:hideMark/>
          </w:tcPr>
          <w:p w14:paraId="291FF95C" w14:textId="77777777" w:rsidR="00A35D96" w:rsidRPr="002767BF" w:rsidRDefault="00A35D96" w:rsidP="005A2C6C">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F</w:t>
            </w:r>
          </w:p>
        </w:tc>
        <w:tc>
          <w:tcPr>
            <w:tcW w:w="0" w:type="auto"/>
            <w:shd w:val="clear" w:color="auto" w:fill="BDD6EE"/>
            <w:vAlign w:val="center"/>
            <w:hideMark/>
          </w:tcPr>
          <w:p w14:paraId="4AAE0B26" w14:textId="77777777" w:rsidR="00A35D96" w:rsidRPr="002767BF" w:rsidRDefault="00A35D96" w:rsidP="005A2C6C">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p-Value</w:t>
            </w:r>
          </w:p>
        </w:tc>
        <w:tc>
          <w:tcPr>
            <w:tcW w:w="0" w:type="auto"/>
            <w:shd w:val="clear" w:color="auto" w:fill="BDD6EE"/>
            <w:vAlign w:val="center"/>
            <w:hideMark/>
          </w:tcPr>
          <w:p w14:paraId="11EE8AA6" w14:textId="77777777" w:rsidR="00A35D96" w:rsidRPr="002767BF" w:rsidRDefault="00A35D96" w:rsidP="005A2C6C">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η</w:t>
            </w:r>
            <w:proofErr w:type="gramStart"/>
            <w:r w:rsidRPr="002767BF">
              <w:rPr>
                <w:rFonts w:asciiTheme="majorBidi" w:hAnsiTheme="majorBidi" w:cs="B Mitra"/>
                <w:b/>
                <w:bCs/>
                <w:color w:val="auto"/>
                <w:sz w:val="20"/>
                <w:szCs w:val="20"/>
                <w:lang w:bidi="fa-IR"/>
              </w:rPr>
              <w:t xml:space="preserve">² </w:t>
            </w:r>
            <w:r w:rsidRPr="002767BF">
              <w:rPr>
                <w:rFonts w:asciiTheme="majorBidi" w:hAnsiTheme="majorBidi" w:cs="B Mitra"/>
                <w:b/>
                <w:bCs/>
                <w:color w:val="auto"/>
                <w:sz w:val="20"/>
                <w:szCs w:val="20"/>
                <w:rtl/>
              </w:rPr>
              <w:t xml:space="preserve"> (</w:t>
            </w:r>
            <w:proofErr w:type="gramEnd"/>
            <w:r w:rsidRPr="002767BF">
              <w:rPr>
                <w:rFonts w:asciiTheme="majorBidi" w:hAnsiTheme="majorBidi" w:cs="B Mitra"/>
                <w:b/>
                <w:bCs/>
                <w:color w:val="auto"/>
                <w:sz w:val="20"/>
                <w:szCs w:val="20"/>
                <w:rtl/>
              </w:rPr>
              <w:t>اندازه اثر)</w:t>
            </w:r>
          </w:p>
        </w:tc>
        <w:tc>
          <w:tcPr>
            <w:tcW w:w="0" w:type="auto"/>
            <w:shd w:val="clear" w:color="auto" w:fill="BDD6EE"/>
            <w:vAlign w:val="center"/>
          </w:tcPr>
          <w:p w14:paraId="0749AD9E" w14:textId="77777777" w:rsidR="00A35D96" w:rsidRPr="002767BF" w:rsidRDefault="00A35D96" w:rsidP="005A2C6C">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lang w:bidi="fa-IR"/>
              </w:rPr>
              <w:t>Cohen’s f</w:t>
            </w:r>
          </w:p>
        </w:tc>
        <w:tc>
          <w:tcPr>
            <w:tcW w:w="0" w:type="auto"/>
            <w:shd w:val="clear" w:color="auto" w:fill="BDD6EE"/>
            <w:vAlign w:val="center"/>
          </w:tcPr>
          <w:p w14:paraId="3096396D" w14:textId="77777777" w:rsidR="00A35D96" w:rsidRPr="002767BF" w:rsidRDefault="00A35D96" w:rsidP="005A2C6C">
            <w:pPr>
              <w:bidi/>
              <w:spacing w:after="0"/>
              <w:jc w:val="center"/>
              <w:rPr>
                <w:rFonts w:asciiTheme="majorBidi" w:hAnsiTheme="majorBidi" w:cs="B Mitra"/>
                <w:b/>
                <w:bCs/>
                <w:color w:val="auto"/>
                <w:sz w:val="20"/>
                <w:szCs w:val="20"/>
                <w:lang w:bidi="fa-IR"/>
              </w:rPr>
            </w:pPr>
            <w:r w:rsidRPr="002767BF">
              <w:rPr>
                <w:rFonts w:asciiTheme="majorBidi" w:hAnsiTheme="majorBidi" w:cs="B Mitra"/>
                <w:b/>
                <w:bCs/>
                <w:color w:val="auto"/>
                <w:sz w:val="20"/>
                <w:szCs w:val="20"/>
                <w:rtl/>
              </w:rPr>
              <w:t>توان آماری</w:t>
            </w:r>
            <w:r w:rsidRPr="002767BF">
              <w:rPr>
                <w:rFonts w:asciiTheme="majorBidi" w:hAnsiTheme="majorBidi" w:cs="B Mitra"/>
                <w:b/>
                <w:bCs/>
                <w:color w:val="auto"/>
                <w:sz w:val="20"/>
                <w:szCs w:val="20"/>
                <w:lang w:bidi="fa-IR"/>
              </w:rPr>
              <w:t xml:space="preserve"> (Power)</w:t>
            </w:r>
          </w:p>
        </w:tc>
      </w:tr>
      <w:tr w:rsidR="00A35D96" w:rsidRPr="002767BF" w14:paraId="74FC91AC" w14:textId="77777777" w:rsidTr="005A2C6C">
        <w:trPr>
          <w:trHeight w:val="386"/>
          <w:jc w:val="center"/>
        </w:trPr>
        <w:tc>
          <w:tcPr>
            <w:tcW w:w="0" w:type="auto"/>
            <w:vAlign w:val="center"/>
            <w:hideMark/>
          </w:tcPr>
          <w:p w14:paraId="5CFBE267" w14:textId="77777777" w:rsidR="00A35D96" w:rsidRPr="002767BF" w:rsidRDefault="00A35D96" w:rsidP="005A2C6C">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تأثیر گروه (روش بازی‌وارسازی)</w:t>
            </w:r>
          </w:p>
        </w:tc>
        <w:tc>
          <w:tcPr>
            <w:tcW w:w="0" w:type="auto"/>
            <w:vAlign w:val="center"/>
            <w:hideMark/>
          </w:tcPr>
          <w:p w14:paraId="46297BC2" w14:textId="77777777" w:rsidR="00A35D96" w:rsidRPr="002767BF" w:rsidRDefault="00A35D96" w:rsidP="005A2C6C">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45/130</w:t>
            </w:r>
          </w:p>
        </w:tc>
        <w:tc>
          <w:tcPr>
            <w:tcW w:w="0" w:type="auto"/>
            <w:vAlign w:val="center"/>
            <w:hideMark/>
          </w:tcPr>
          <w:p w14:paraId="407DA25C" w14:textId="77777777" w:rsidR="00A35D96" w:rsidRPr="002767BF" w:rsidRDefault="00A35D96" w:rsidP="005A2C6C">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1</w:t>
            </w:r>
          </w:p>
        </w:tc>
        <w:tc>
          <w:tcPr>
            <w:tcW w:w="0" w:type="auto"/>
            <w:vAlign w:val="center"/>
            <w:hideMark/>
          </w:tcPr>
          <w:p w14:paraId="2ECA77F1" w14:textId="77777777" w:rsidR="00A35D96" w:rsidRPr="002767BF" w:rsidRDefault="00A35D96" w:rsidP="005A2C6C">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25/16</w:t>
            </w:r>
          </w:p>
        </w:tc>
        <w:tc>
          <w:tcPr>
            <w:tcW w:w="0" w:type="auto"/>
            <w:vAlign w:val="center"/>
            <w:hideMark/>
          </w:tcPr>
          <w:p w14:paraId="28682E32" w14:textId="77777777" w:rsidR="00A35D96" w:rsidRPr="002767BF" w:rsidRDefault="00A35D96" w:rsidP="005A2C6C">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001/0</w:t>
            </w:r>
          </w:p>
        </w:tc>
        <w:tc>
          <w:tcPr>
            <w:tcW w:w="0" w:type="auto"/>
            <w:vAlign w:val="center"/>
            <w:hideMark/>
          </w:tcPr>
          <w:p w14:paraId="3FC0FF3E" w14:textId="77777777" w:rsidR="00A35D96" w:rsidRPr="002767BF" w:rsidRDefault="00A35D96" w:rsidP="005A2C6C">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35/0</w:t>
            </w:r>
          </w:p>
        </w:tc>
        <w:tc>
          <w:tcPr>
            <w:tcW w:w="0" w:type="auto"/>
            <w:vAlign w:val="center"/>
          </w:tcPr>
          <w:p w14:paraId="6A0CC783" w14:textId="77777777" w:rsidR="00A35D96" w:rsidRPr="002767BF" w:rsidRDefault="00A35D96" w:rsidP="005A2C6C">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73/0</w:t>
            </w:r>
          </w:p>
        </w:tc>
        <w:tc>
          <w:tcPr>
            <w:tcW w:w="0" w:type="auto"/>
            <w:vAlign w:val="center"/>
          </w:tcPr>
          <w:p w14:paraId="074ECC34" w14:textId="77777777" w:rsidR="00A35D96" w:rsidRPr="002767BF" w:rsidRDefault="00A35D96" w:rsidP="005A2C6C">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99/0</w:t>
            </w:r>
          </w:p>
        </w:tc>
      </w:tr>
      <w:tr w:rsidR="00A35D96" w:rsidRPr="002767BF" w14:paraId="762E3745" w14:textId="77777777" w:rsidTr="005A2C6C">
        <w:trPr>
          <w:trHeight w:val="386"/>
          <w:jc w:val="center"/>
        </w:trPr>
        <w:tc>
          <w:tcPr>
            <w:tcW w:w="0" w:type="auto"/>
            <w:vAlign w:val="center"/>
            <w:hideMark/>
          </w:tcPr>
          <w:p w14:paraId="186D68D3" w14:textId="77777777" w:rsidR="00A35D96" w:rsidRPr="002767BF" w:rsidRDefault="00A35D96" w:rsidP="005A2C6C">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کواریانس (پیش‌آزمون)</w:t>
            </w:r>
          </w:p>
        </w:tc>
        <w:tc>
          <w:tcPr>
            <w:tcW w:w="0" w:type="auto"/>
            <w:vAlign w:val="center"/>
            <w:hideMark/>
          </w:tcPr>
          <w:p w14:paraId="385B2B83" w14:textId="77777777" w:rsidR="00A35D96" w:rsidRPr="002767BF" w:rsidRDefault="00A35D96" w:rsidP="005A2C6C">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80/29</w:t>
            </w:r>
          </w:p>
        </w:tc>
        <w:tc>
          <w:tcPr>
            <w:tcW w:w="0" w:type="auto"/>
            <w:vAlign w:val="center"/>
            <w:hideMark/>
          </w:tcPr>
          <w:p w14:paraId="1CA117A9" w14:textId="77777777" w:rsidR="00A35D96" w:rsidRPr="002767BF" w:rsidRDefault="00A35D96" w:rsidP="005A2C6C">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1</w:t>
            </w:r>
          </w:p>
        </w:tc>
        <w:tc>
          <w:tcPr>
            <w:tcW w:w="0" w:type="auto"/>
            <w:vAlign w:val="center"/>
            <w:hideMark/>
          </w:tcPr>
          <w:p w14:paraId="6B15646A" w14:textId="77777777" w:rsidR="00A35D96" w:rsidRPr="002767BF" w:rsidRDefault="00A35D96" w:rsidP="005A2C6C">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21/4</w:t>
            </w:r>
          </w:p>
        </w:tc>
        <w:tc>
          <w:tcPr>
            <w:tcW w:w="0" w:type="auto"/>
            <w:vAlign w:val="center"/>
            <w:hideMark/>
          </w:tcPr>
          <w:p w14:paraId="2EBA354A" w14:textId="77777777" w:rsidR="00A35D96" w:rsidRPr="002767BF" w:rsidRDefault="00A35D96" w:rsidP="005A2C6C">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046/0</w:t>
            </w:r>
          </w:p>
        </w:tc>
        <w:tc>
          <w:tcPr>
            <w:tcW w:w="0" w:type="auto"/>
            <w:vAlign w:val="center"/>
            <w:hideMark/>
          </w:tcPr>
          <w:p w14:paraId="389B183F" w14:textId="77777777" w:rsidR="00A35D96" w:rsidRPr="002767BF" w:rsidRDefault="00A35D96" w:rsidP="005A2C6C">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10/0</w:t>
            </w:r>
          </w:p>
        </w:tc>
        <w:tc>
          <w:tcPr>
            <w:tcW w:w="0" w:type="auto"/>
            <w:vAlign w:val="center"/>
          </w:tcPr>
          <w:p w14:paraId="30FE03DA" w14:textId="77777777" w:rsidR="00A35D96" w:rsidRPr="002767BF" w:rsidRDefault="00A35D96" w:rsidP="005A2C6C">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33/0</w:t>
            </w:r>
          </w:p>
        </w:tc>
        <w:tc>
          <w:tcPr>
            <w:tcW w:w="0" w:type="auto"/>
            <w:vAlign w:val="center"/>
          </w:tcPr>
          <w:p w14:paraId="1BE6894E" w14:textId="77777777" w:rsidR="00A35D96" w:rsidRPr="002767BF" w:rsidRDefault="00A35D96" w:rsidP="005A2C6C">
            <w:pPr>
              <w:bidi/>
              <w:spacing w:after="0"/>
              <w:jc w:val="center"/>
              <w:rPr>
                <w:rFonts w:asciiTheme="majorBidi" w:hAnsiTheme="majorBidi" w:cs="B Mitra"/>
                <w:color w:val="auto"/>
                <w:sz w:val="20"/>
                <w:szCs w:val="20"/>
                <w:rtl/>
              </w:rPr>
            </w:pPr>
            <w:r w:rsidRPr="002767BF">
              <w:rPr>
                <w:rFonts w:asciiTheme="majorBidi" w:hAnsiTheme="majorBidi" w:cs="B Mitra"/>
                <w:color w:val="auto"/>
                <w:sz w:val="20"/>
                <w:szCs w:val="20"/>
                <w:rtl/>
              </w:rPr>
              <w:t>81/0</w:t>
            </w:r>
          </w:p>
        </w:tc>
      </w:tr>
      <w:tr w:rsidR="00A35D96" w:rsidRPr="002767BF" w14:paraId="4B9E56A8" w14:textId="77777777" w:rsidTr="005A2C6C">
        <w:trPr>
          <w:trHeight w:val="386"/>
          <w:jc w:val="center"/>
        </w:trPr>
        <w:tc>
          <w:tcPr>
            <w:tcW w:w="0" w:type="auto"/>
            <w:vAlign w:val="center"/>
            <w:hideMark/>
          </w:tcPr>
          <w:p w14:paraId="660B4C46" w14:textId="77777777" w:rsidR="00A35D96" w:rsidRPr="002767BF" w:rsidRDefault="00A35D96" w:rsidP="005A2C6C">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خطای داخل گروه</w:t>
            </w:r>
          </w:p>
        </w:tc>
        <w:tc>
          <w:tcPr>
            <w:tcW w:w="0" w:type="auto"/>
            <w:vAlign w:val="center"/>
            <w:hideMark/>
          </w:tcPr>
          <w:p w14:paraId="5A79FD28" w14:textId="77777777" w:rsidR="00A35D96" w:rsidRPr="002767BF" w:rsidRDefault="00A35D96" w:rsidP="005A2C6C">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10/57</w:t>
            </w:r>
          </w:p>
        </w:tc>
        <w:tc>
          <w:tcPr>
            <w:tcW w:w="0" w:type="auto"/>
            <w:vAlign w:val="center"/>
            <w:hideMark/>
          </w:tcPr>
          <w:p w14:paraId="14F1DEAC" w14:textId="77777777" w:rsidR="00A35D96" w:rsidRPr="002767BF" w:rsidRDefault="00A35D96" w:rsidP="005A2C6C">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56</w:t>
            </w:r>
          </w:p>
        </w:tc>
        <w:tc>
          <w:tcPr>
            <w:tcW w:w="0" w:type="auto"/>
            <w:vAlign w:val="center"/>
            <w:hideMark/>
          </w:tcPr>
          <w:p w14:paraId="1DF8189F" w14:textId="77777777" w:rsidR="00A35D96" w:rsidRPr="002767BF" w:rsidRDefault="00A35D96" w:rsidP="005A2C6C">
            <w:pPr>
              <w:bidi/>
              <w:spacing w:after="0"/>
              <w:jc w:val="center"/>
              <w:rPr>
                <w:rFonts w:asciiTheme="majorBidi" w:hAnsiTheme="majorBidi" w:cs="B Mitra"/>
                <w:color w:val="auto"/>
                <w:sz w:val="20"/>
                <w:szCs w:val="20"/>
                <w:lang w:bidi="fa-IR"/>
              </w:rPr>
            </w:pPr>
          </w:p>
        </w:tc>
        <w:tc>
          <w:tcPr>
            <w:tcW w:w="0" w:type="auto"/>
            <w:vAlign w:val="center"/>
            <w:hideMark/>
          </w:tcPr>
          <w:p w14:paraId="51D53EB6" w14:textId="77777777" w:rsidR="00A35D96" w:rsidRPr="002767BF" w:rsidRDefault="00A35D96" w:rsidP="005A2C6C">
            <w:pPr>
              <w:bidi/>
              <w:spacing w:after="0"/>
              <w:jc w:val="center"/>
              <w:rPr>
                <w:rFonts w:asciiTheme="majorBidi" w:hAnsiTheme="majorBidi" w:cs="B Mitra"/>
                <w:color w:val="auto"/>
                <w:sz w:val="20"/>
                <w:szCs w:val="20"/>
                <w:lang w:bidi="fa-IR"/>
              </w:rPr>
            </w:pPr>
          </w:p>
        </w:tc>
        <w:tc>
          <w:tcPr>
            <w:tcW w:w="0" w:type="auto"/>
            <w:vAlign w:val="center"/>
            <w:hideMark/>
          </w:tcPr>
          <w:p w14:paraId="7CD3B9BC" w14:textId="77777777" w:rsidR="00A35D96" w:rsidRPr="002767BF" w:rsidRDefault="00A35D96" w:rsidP="005A2C6C">
            <w:pPr>
              <w:bidi/>
              <w:spacing w:after="0"/>
              <w:jc w:val="center"/>
              <w:rPr>
                <w:rFonts w:asciiTheme="majorBidi" w:hAnsiTheme="majorBidi" w:cs="B Mitra"/>
                <w:color w:val="auto"/>
                <w:sz w:val="20"/>
                <w:szCs w:val="20"/>
                <w:lang w:bidi="fa-IR"/>
              </w:rPr>
            </w:pPr>
          </w:p>
        </w:tc>
        <w:tc>
          <w:tcPr>
            <w:tcW w:w="0" w:type="auto"/>
            <w:vAlign w:val="center"/>
          </w:tcPr>
          <w:p w14:paraId="61895788" w14:textId="77777777" w:rsidR="00A35D96" w:rsidRPr="002767BF" w:rsidRDefault="00A35D96" w:rsidP="005A2C6C">
            <w:pPr>
              <w:bidi/>
              <w:spacing w:after="0"/>
              <w:jc w:val="center"/>
              <w:rPr>
                <w:rFonts w:asciiTheme="majorBidi" w:hAnsiTheme="majorBidi" w:cs="B Mitra"/>
                <w:color w:val="auto"/>
                <w:sz w:val="20"/>
                <w:szCs w:val="20"/>
                <w:lang w:bidi="fa-IR"/>
              </w:rPr>
            </w:pPr>
          </w:p>
        </w:tc>
        <w:tc>
          <w:tcPr>
            <w:tcW w:w="0" w:type="auto"/>
            <w:vAlign w:val="center"/>
          </w:tcPr>
          <w:p w14:paraId="6CEFEE85" w14:textId="77777777" w:rsidR="00A35D96" w:rsidRPr="002767BF" w:rsidRDefault="00A35D96" w:rsidP="005A2C6C">
            <w:pPr>
              <w:bidi/>
              <w:spacing w:after="0"/>
              <w:jc w:val="center"/>
              <w:rPr>
                <w:rFonts w:asciiTheme="majorBidi" w:hAnsiTheme="majorBidi" w:cs="B Mitra"/>
                <w:color w:val="auto"/>
                <w:sz w:val="20"/>
                <w:szCs w:val="20"/>
                <w:lang w:bidi="fa-IR"/>
              </w:rPr>
            </w:pPr>
          </w:p>
        </w:tc>
      </w:tr>
      <w:tr w:rsidR="00A35D96" w:rsidRPr="002767BF" w14:paraId="3F7E6943" w14:textId="77777777" w:rsidTr="005A2C6C">
        <w:trPr>
          <w:trHeight w:val="386"/>
          <w:jc w:val="center"/>
        </w:trPr>
        <w:tc>
          <w:tcPr>
            <w:tcW w:w="0" w:type="auto"/>
            <w:vAlign w:val="center"/>
            <w:hideMark/>
          </w:tcPr>
          <w:p w14:paraId="146F4C11" w14:textId="77777777" w:rsidR="00A35D96" w:rsidRPr="002767BF" w:rsidRDefault="00A35D96" w:rsidP="005A2C6C">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کل</w:t>
            </w:r>
          </w:p>
        </w:tc>
        <w:tc>
          <w:tcPr>
            <w:tcW w:w="0" w:type="auto"/>
            <w:vAlign w:val="center"/>
            <w:hideMark/>
          </w:tcPr>
          <w:p w14:paraId="0CC5E446" w14:textId="77777777" w:rsidR="00A35D96" w:rsidRPr="002767BF" w:rsidRDefault="00A35D96" w:rsidP="005A2C6C">
            <w:pPr>
              <w:bidi/>
              <w:spacing w:after="0"/>
              <w:jc w:val="center"/>
              <w:rPr>
                <w:rFonts w:asciiTheme="majorBidi" w:hAnsiTheme="majorBidi" w:cs="B Mitra"/>
                <w:color w:val="auto"/>
                <w:sz w:val="20"/>
                <w:szCs w:val="20"/>
                <w:lang w:bidi="fa-IR"/>
              </w:rPr>
            </w:pPr>
          </w:p>
        </w:tc>
        <w:tc>
          <w:tcPr>
            <w:tcW w:w="0" w:type="auto"/>
            <w:vAlign w:val="center"/>
            <w:hideMark/>
          </w:tcPr>
          <w:p w14:paraId="1ED2F878" w14:textId="77777777" w:rsidR="00A35D96" w:rsidRPr="002767BF" w:rsidRDefault="00A35D96" w:rsidP="005A2C6C">
            <w:pPr>
              <w:bidi/>
              <w:spacing w:after="0"/>
              <w:jc w:val="center"/>
              <w:rPr>
                <w:rFonts w:asciiTheme="majorBidi" w:hAnsiTheme="majorBidi" w:cs="B Mitra"/>
                <w:color w:val="auto"/>
                <w:sz w:val="20"/>
                <w:szCs w:val="20"/>
                <w:lang w:bidi="fa-IR"/>
              </w:rPr>
            </w:pPr>
            <w:r w:rsidRPr="002767BF">
              <w:rPr>
                <w:rFonts w:asciiTheme="majorBidi" w:hAnsiTheme="majorBidi" w:cs="B Mitra"/>
                <w:color w:val="auto"/>
                <w:sz w:val="20"/>
                <w:szCs w:val="20"/>
                <w:rtl/>
              </w:rPr>
              <w:t>59</w:t>
            </w:r>
          </w:p>
        </w:tc>
        <w:tc>
          <w:tcPr>
            <w:tcW w:w="0" w:type="auto"/>
            <w:vAlign w:val="center"/>
            <w:hideMark/>
          </w:tcPr>
          <w:p w14:paraId="1E92DF6C" w14:textId="77777777" w:rsidR="00A35D96" w:rsidRPr="002767BF" w:rsidRDefault="00A35D96" w:rsidP="005A2C6C">
            <w:pPr>
              <w:bidi/>
              <w:spacing w:after="0"/>
              <w:jc w:val="center"/>
              <w:rPr>
                <w:rFonts w:asciiTheme="majorBidi" w:hAnsiTheme="majorBidi" w:cs="B Mitra"/>
                <w:color w:val="auto"/>
                <w:sz w:val="20"/>
                <w:szCs w:val="20"/>
                <w:lang w:bidi="fa-IR"/>
              </w:rPr>
            </w:pPr>
          </w:p>
        </w:tc>
        <w:tc>
          <w:tcPr>
            <w:tcW w:w="0" w:type="auto"/>
            <w:vAlign w:val="center"/>
            <w:hideMark/>
          </w:tcPr>
          <w:p w14:paraId="0392052F" w14:textId="77777777" w:rsidR="00A35D96" w:rsidRPr="002767BF" w:rsidRDefault="00A35D96" w:rsidP="005A2C6C">
            <w:pPr>
              <w:bidi/>
              <w:spacing w:after="0"/>
              <w:jc w:val="center"/>
              <w:rPr>
                <w:rFonts w:asciiTheme="majorBidi" w:hAnsiTheme="majorBidi" w:cs="B Mitra"/>
                <w:color w:val="auto"/>
                <w:sz w:val="20"/>
                <w:szCs w:val="20"/>
                <w:lang w:bidi="fa-IR"/>
              </w:rPr>
            </w:pPr>
          </w:p>
        </w:tc>
        <w:tc>
          <w:tcPr>
            <w:tcW w:w="0" w:type="auto"/>
            <w:vAlign w:val="center"/>
            <w:hideMark/>
          </w:tcPr>
          <w:p w14:paraId="13DD927A" w14:textId="77777777" w:rsidR="00A35D96" w:rsidRPr="002767BF" w:rsidRDefault="00A35D96" w:rsidP="005A2C6C">
            <w:pPr>
              <w:bidi/>
              <w:spacing w:after="0"/>
              <w:jc w:val="center"/>
              <w:rPr>
                <w:rFonts w:asciiTheme="majorBidi" w:hAnsiTheme="majorBidi" w:cs="B Mitra"/>
                <w:color w:val="auto"/>
                <w:sz w:val="20"/>
                <w:szCs w:val="20"/>
                <w:lang w:bidi="fa-IR"/>
              </w:rPr>
            </w:pPr>
          </w:p>
        </w:tc>
        <w:tc>
          <w:tcPr>
            <w:tcW w:w="0" w:type="auto"/>
            <w:vAlign w:val="center"/>
          </w:tcPr>
          <w:p w14:paraId="364900DA" w14:textId="77777777" w:rsidR="00A35D96" w:rsidRPr="002767BF" w:rsidRDefault="00A35D96" w:rsidP="005A2C6C">
            <w:pPr>
              <w:bidi/>
              <w:spacing w:after="0"/>
              <w:jc w:val="center"/>
              <w:rPr>
                <w:rFonts w:asciiTheme="majorBidi" w:hAnsiTheme="majorBidi" w:cs="B Mitra"/>
                <w:color w:val="auto"/>
                <w:sz w:val="20"/>
                <w:szCs w:val="20"/>
                <w:lang w:bidi="fa-IR"/>
              </w:rPr>
            </w:pPr>
          </w:p>
        </w:tc>
        <w:tc>
          <w:tcPr>
            <w:tcW w:w="0" w:type="auto"/>
            <w:vAlign w:val="center"/>
          </w:tcPr>
          <w:p w14:paraId="29B27D52" w14:textId="77777777" w:rsidR="00A35D96" w:rsidRPr="002767BF" w:rsidRDefault="00A35D96" w:rsidP="005A2C6C">
            <w:pPr>
              <w:bidi/>
              <w:spacing w:after="0"/>
              <w:jc w:val="center"/>
              <w:rPr>
                <w:rFonts w:asciiTheme="majorBidi" w:hAnsiTheme="majorBidi" w:cs="B Mitra"/>
                <w:color w:val="auto"/>
                <w:sz w:val="20"/>
                <w:szCs w:val="20"/>
                <w:lang w:bidi="fa-IR"/>
              </w:rPr>
            </w:pPr>
          </w:p>
        </w:tc>
      </w:tr>
    </w:tbl>
    <w:p w14:paraId="6DEE8F65" w14:textId="77777777" w:rsidR="00A35D96" w:rsidRPr="002767BF" w:rsidRDefault="00A35D96" w:rsidP="00A35D96">
      <w:pPr>
        <w:bidi/>
        <w:spacing w:after="160"/>
        <w:jc w:val="center"/>
        <w:rPr>
          <w:rFonts w:ascii="Calibri" w:hAnsi="Calibri" w:cs="B Mitra"/>
          <w:b/>
          <w:bCs/>
          <w:color w:val="auto"/>
          <w:sz w:val="20"/>
          <w:szCs w:val="20"/>
          <w:lang w:bidi="fa-IR"/>
        </w:rPr>
      </w:pPr>
    </w:p>
    <w:p w14:paraId="7068C981" w14:textId="77777777" w:rsidR="00A35D96" w:rsidRPr="002767BF" w:rsidRDefault="00DC023B" w:rsidP="00DC023B">
      <w:pPr>
        <w:pStyle w:val="Heading2"/>
        <w:bidi/>
        <w:rPr>
          <w:rtl/>
        </w:rPr>
      </w:pPr>
      <w:r w:rsidRPr="002767BF">
        <w:rPr>
          <w:rtl/>
        </w:rPr>
        <w:t xml:space="preserve">نتایج </w:t>
      </w:r>
      <w:r w:rsidRPr="002767BF">
        <w:rPr>
          <w:rFonts w:hint="cs"/>
          <w:rtl/>
        </w:rPr>
        <w:t>جدول 8 نشان می</w:t>
      </w:r>
      <w:r w:rsidRPr="002767BF">
        <w:rPr>
          <w:rtl/>
        </w:rPr>
        <w:softHyphen/>
      </w:r>
      <w:r w:rsidRPr="002767BF">
        <w:rPr>
          <w:rFonts w:hint="cs"/>
          <w:rtl/>
        </w:rPr>
        <w:t>دهد که</w:t>
      </w:r>
      <w:r w:rsidRPr="002767BF">
        <w:rPr>
          <w:rtl/>
        </w:rPr>
        <w:t xml:space="preserve"> تأثیر روش بازی‌وارسازی بر بهبود نگرش دانش‌آموزان نسبت به اثرات منفی عدم تفکیک </w:t>
      </w:r>
      <w:r w:rsidRPr="002767BF">
        <w:rPr>
          <w:rFonts w:hint="cs"/>
          <w:rtl/>
        </w:rPr>
        <w:t xml:space="preserve">به لحاظ آماری </w:t>
      </w:r>
      <w:r w:rsidRPr="002767BF">
        <w:rPr>
          <w:rtl/>
        </w:rPr>
        <w:t>معنادار</w:t>
      </w:r>
      <w:r w:rsidRPr="002767BF">
        <w:rPr>
          <w:rFonts w:hint="cs"/>
          <w:rtl/>
        </w:rPr>
        <w:t xml:space="preserve"> است.</w:t>
      </w:r>
      <w:r w:rsidRPr="002767BF">
        <w:rPr>
          <w:rtl/>
        </w:rPr>
        <w:t xml:space="preserve"> مقدار آماره</w:t>
      </w:r>
      <w:r w:rsidRPr="002767BF">
        <w:rPr>
          <w:lang w:val="en-US" w:bidi="fa-IR"/>
        </w:rPr>
        <w:t xml:space="preserve"> F </w:t>
      </w:r>
      <w:r w:rsidRPr="002767BF">
        <w:rPr>
          <w:rtl/>
        </w:rPr>
        <w:t xml:space="preserve">برابر با </w:t>
      </w:r>
      <w:r w:rsidRPr="002767BF">
        <w:rPr>
          <w:rFonts w:hint="cs"/>
          <w:rtl/>
        </w:rPr>
        <w:t>25/16</w:t>
      </w:r>
      <w:r w:rsidRPr="002767BF">
        <w:rPr>
          <w:lang w:val="en-US" w:bidi="fa-IR"/>
        </w:rPr>
        <w:t xml:space="preserve"> </w:t>
      </w:r>
      <w:r w:rsidRPr="002767BF">
        <w:rPr>
          <w:rFonts w:hint="cs"/>
          <w:rtl/>
        </w:rPr>
        <w:t>که به لحاظ آماری معنادار بوده و نشان از تأثیر</w:t>
      </w:r>
      <w:r w:rsidRPr="002767BF">
        <w:rPr>
          <w:rtl/>
        </w:rPr>
        <w:t xml:space="preserve"> معنادار روش بازی‌وارسازی بر بهبود نگرش دانش‌آموزان نسبت به اثرات منفی عدم تفکیک </w:t>
      </w:r>
      <w:r w:rsidRPr="002767BF">
        <w:rPr>
          <w:rFonts w:hint="cs"/>
          <w:rtl/>
        </w:rPr>
        <w:t>دانش</w:t>
      </w:r>
      <w:r w:rsidRPr="002767BF">
        <w:rPr>
          <w:rtl/>
        </w:rPr>
        <w:softHyphen/>
      </w:r>
      <w:r w:rsidRPr="002767BF">
        <w:rPr>
          <w:rFonts w:hint="cs"/>
          <w:rtl/>
        </w:rPr>
        <w:t xml:space="preserve">آموزان </w:t>
      </w:r>
      <w:r w:rsidRPr="002767BF">
        <w:rPr>
          <w:rtl/>
        </w:rPr>
        <w:t>است. اندازه اثر</w:t>
      </w:r>
      <w:r w:rsidRPr="002767BF">
        <w:rPr>
          <w:lang w:val="en-US" w:bidi="fa-IR"/>
        </w:rPr>
        <w:t xml:space="preserve"> (η²) </w:t>
      </w:r>
      <w:r w:rsidRPr="002767BF">
        <w:rPr>
          <w:rtl/>
        </w:rPr>
        <w:t>برابر با</w:t>
      </w:r>
      <w:r w:rsidRPr="002767BF">
        <w:rPr>
          <w:rFonts w:hint="cs"/>
          <w:rtl/>
        </w:rPr>
        <w:t xml:space="preserve"> 35/0 است</w:t>
      </w:r>
      <w:r w:rsidRPr="002767BF">
        <w:rPr>
          <w:rtl/>
        </w:rPr>
        <w:t xml:space="preserve"> که نشان‌دهنده تأثیر قوی مداخله </w:t>
      </w:r>
      <w:r w:rsidRPr="002767BF">
        <w:rPr>
          <w:rFonts w:hint="cs"/>
          <w:rtl/>
        </w:rPr>
        <w:t>بوده و</w:t>
      </w:r>
      <w:r w:rsidRPr="002767BF">
        <w:rPr>
          <w:rtl/>
        </w:rPr>
        <w:t xml:space="preserve"> بیان می‌کند که روش بازی‌وارسازی توانسته است به‌طور مؤثری نگرش دانش‌آموزان را در این زمینه بهبود بخشد.</w:t>
      </w:r>
      <w:r w:rsidRPr="002767BF">
        <w:rPr>
          <w:rFonts w:hint="cs"/>
          <w:rtl/>
        </w:rPr>
        <w:t xml:space="preserve"> </w:t>
      </w:r>
      <w:r w:rsidRPr="002767BF">
        <w:rPr>
          <w:rtl/>
        </w:rPr>
        <w:t>با توجه به نتا</w:t>
      </w:r>
      <w:r w:rsidRPr="002767BF">
        <w:rPr>
          <w:rFonts w:hint="cs"/>
          <w:rtl/>
        </w:rPr>
        <w:t>ی</w:t>
      </w:r>
      <w:r w:rsidRPr="002767BF">
        <w:rPr>
          <w:rFonts w:hint="eastAsia"/>
          <w:rtl/>
        </w:rPr>
        <w:t>ج</w:t>
      </w:r>
      <w:r w:rsidRPr="002767BF">
        <w:rPr>
          <w:rtl/>
        </w:rPr>
        <w:t xml:space="preserve"> جدول </w:t>
      </w:r>
      <w:r w:rsidRPr="002767BF">
        <w:rPr>
          <w:rtl/>
          <w:lang w:bidi="fa-IR"/>
        </w:rPr>
        <w:t>۸</w:t>
      </w:r>
      <w:r w:rsidRPr="002767BF">
        <w:rPr>
          <w:rtl/>
        </w:rPr>
        <w:t>، علاوه بر معنادار</w:t>
      </w:r>
      <w:r w:rsidRPr="002767BF">
        <w:rPr>
          <w:rFonts w:hint="cs"/>
          <w:rtl/>
        </w:rPr>
        <w:t>ی</w:t>
      </w:r>
      <w:r w:rsidRPr="002767BF">
        <w:rPr>
          <w:rtl/>
        </w:rPr>
        <w:t xml:space="preserve"> آمار</w:t>
      </w:r>
      <w:r w:rsidRPr="002767BF">
        <w:rPr>
          <w:rFonts w:hint="cs"/>
          <w:rtl/>
        </w:rPr>
        <w:t>ی</w:t>
      </w:r>
      <w:r w:rsidRPr="002767BF">
        <w:rPr>
          <w:rtl/>
        </w:rPr>
        <w:t xml:space="preserve"> و اندازه اثر قو</w:t>
      </w:r>
      <w:r w:rsidRPr="002767BF">
        <w:rPr>
          <w:rFonts w:hint="cs"/>
          <w:rtl/>
        </w:rPr>
        <w:t>ی</w:t>
      </w:r>
      <w:r w:rsidRPr="002767BF">
        <w:rPr>
          <w:rFonts w:hint="eastAsia"/>
          <w:rtl/>
        </w:rPr>
        <w:t>،</w:t>
      </w:r>
      <w:r w:rsidRPr="002767BF">
        <w:rPr>
          <w:rtl/>
        </w:rPr>
        <w:t xml:space="preserve"> </w:t>
      </w:r>
      <w:r w:rsidRPr="002767BF">
        <w:rPr>
          <w:lang w:val="en-US" w:bidi="fa-IR"/>
        </w:rPr>
        <w:t>Cohen’s f</w:t>
      </w:r>
      <w:r w:rsidRPr="002767BF">
        <w:rPr>
          <w:rtl/>
        </w:rPr>
        <w:t xml:space="preserve"> و توان آزمون ن</w:t>
      </w:r>
      <w:r w:rsidRPr="002767BF">
        <w:rPr>
          <w:rFonts w:hint="cs"/>
          <w:rtl/>
        </w:rPr>
        <w:t>ی</w:t>
      </w:r>
      <w:r w:rsidRPr="002767BF">
        <w:rPr>
          <w:rFonts w:hint="eastAsia"/>
          <w:rtl/>
        </w:rPr>
        <w:t>ز</w:t>
      </w:r>
      <w:r w:rsidRPr="002767BF">
        <w:rPr>
          <w:rtl/>
        </w:rPr>
        <w:t xml:space="preserve"> نتا</w:t>
      </w:r>
      <w:r w:rsidRPr="002767BF">
        <w:rPr>
          <w:rFonts w:hint="cs"/>
          <w:rtl/>
        </w:rPr>
        <w:t>ی</w:t>
      </w:r>
      <w:r w:rsidRPr="002767BF">
        <w:rPr>
          <w:rFonts w:hint="eastAsia"/>
          <w:rtl/>
        </w:rPr>
        <w:t>ج</w:t>
      </w:r>
      <w:r w:rsidRPr="002767BF">
        <w:rPr>
          <w:rtl/>
        </w:rPr>
        <w:t xml:space="preserve"> را پشت</w:t>
      </w:r>
      <w:r w:rsidRPr="002767BF">
        <w:rPr>
          <w:rFonts w:hint="cs"/>
          <w:rtl/>
        </w:rPr>
        <w:t>ی</w:t>
      </w:r>
      <w:r w:rsidRPr="002767BF">
        <w:rPr>
          <w:rFonts w:hint="eastAsia"/>
          <w:rtl/>
        </w:rPr>
        <w:t>بان</w:t>
      </w:r>
      <w:r w:rsidRPr="002767BF">
        <w:rPr>
          <w:rFonts w:hint="cs"/>
          <w:rtl/>
        </w:rPr>
        <w:t>ی</w:t>
      </w:r>
      <w:r w:rsidRPr="002767BF">
        <w:rPr>
          <w:rtl/>
        </w:rPr>
        <w:t xml:space="preserve"> م</w:t>
      </w:r>
      <w:r w:rsidRPr="002767BF">
        <w:rPr>
          <w:rFonts w:hint="cs"/>
          <w:rtl/>
        </w:rPr>
        <w:t>ی‌</w:t>
      </w:r>
      <w:r w:rsidRPr="002767BF">
        <w:rPr>
          <w:rFonts w:hint="eastAsia"/>
          <w:rtl/>
        </w:rPr>
        <w:t>کند</w:t>
      </w:r>
      <w:r w:rsidRPr="002767BF">
        <w:rPr>
          <w:rtl/>
        </w:rPr>
        <w:t>.</w:t>
      </w:r>
    </w:p>
    <w:p w14:paraId="19889E4A" w14:textId="17B62DE1" w:rsidR="00DC023B" w:rsidRPr="002767BF" w:rsidRDefault="00DC023B" w:rsidP="00A35D96">
      <w:pPr>
        <w:pStyle w:val="Heading2"/>
        <w:bidi/>
        <w:rPr>
          <w:rtl/>
        </w:rPr>
      </w:pPr>
      <w:r w:rsidRPr="002767BF">
        <w:rPr>
          <w:rtl/>
        </w:rPr>
        <w:t xml:space="preserve"> در ا</w:t>
      </w:r>
      <w:r w:rsidRPr="002767BF">
        <w:rPr>
          <w:rFonts w:hint="cs"/>
          <w:rtl/>
        </w:rPr>
        <w:t>ی</w:t>
      </w:r>
      <w:r w:rsidRPr="002767BF">
        <w:rPr>
          <w:rFonts w:hint="eastAsia"/>
          <w:rtl/>
        </w:rPr>
        <w:t>ن</w:t>
      </w:r>
      <w:r w:rsidRPr="002767BF">
        <w:rPr>
          <w:rtl/>
        </w:rPr>
        <w:t xml:space="preserve"> تحل</w:t>
      </w:r>
      <w:r w:rsidRPr="002767BF">
        <w:rPr>
          <w:rFonts w:hint="cs"/>
          <w:rtl/>
        </w:rPr>
        <w:t>ی</w:t>
      </w:r>
      <w:r w:rsidRPr="002767BF">
        <w:rPr>
          <w:rFonts w:hint="eastAsia"/>
          <w:rtl/>
        </w:rPr>
        <w:t>ل،</w:t>
      </w:r>
      <w:r w:rsidRPr="002767BF">
        <w:rPr>
          <w:rtl/>
        </w:rPr>
        <w:t xml:space="preserve"> </w:t>
      </w:r>
      <w:r w:rsidRPr="002767BF">
        <w:rPr>
          <w:rFonts w:hint="cs"/>
          <w:rtl/>
        </w:rPr>
        <w:t>اندازه اثر</w:t>
      </w:r>
      <w:r w:rsidRPr="002767BF">
        <w:rPr>
          <w:rtl/>
        </w:rPr>
        <w:t xml:space="preserve"> </w:t>
      </w:r>
      <w:r w:rsidRPr="002767BF">
        <w:rPr>
          <w:lang w:val="en-US" w:bidi="fa-IR"/>
        </w:rPr>
        <w:t>Cohen’s f</w:t>
      </w:r>
      <w:r w:rsidRPr="002767BF">
        <w:rPr>
          <w:rtl/>
        </w:rPr>
        <w:t xml:space="preserve"> برا</w:t>
      </w:r>
      <w:r w:rsidRPr="002767BF">
        <w:rPr>
          <w:rFonts w:hint="cs"/>
          <w:rtl/>
        </w:rPr>
        <w:t>ی</w:t>
      </w:r>
      <w:r w:rsidRPr="002767BF">
        <w:rPr>
          <w:rtl/>
        </w:rPr>
        <w:t xml:space="preserve"> اثر گروه برابر با </w:t>
      </w:r>
      <w:r w:rsidRPr="002767BF">
        <w:rPr>
          <w:rFonts w:hint="cs"/>
          <w:rtl/>
        </w:rPr>
        <w:t xml:space="preserve">73/0 </w:t>
      </w:r>
      <w:r w:rsidRPr="002767BF">
        <w:rPr>
          <w:rtl/>
        </w:rPr>
        <w:t>محاسبه شد که نما</w:t>
      </w:r>
      <w:r w:rsidRPr="002767BF">
        <w:rPr>
          <w:rFonts w:hint="cs"/>
          <w:rtl/>
        </w:rPr>
        <w:t>ی</w:t>
      </w:r>
      <w:r w:rsidRPr="002767BF">
        <w:rPr>
          <w:rFonts w:hint="eastAsia"/>
          <w:rtl/>
        </w:rPr>
        <w:t>انگر</w:t>
      </w:r>
      <w:r w:rsidRPr="002767BF">
        <w:rPr>
          <w:rtl/>
        </w:rPr>
        <w:t xml:space="preserve"> </w:t>
      </w:r>
      <w:r w:rsidRPr="002767BF">
        <w:rPr>
          <w:rFonts w:hint="cs"/>
          <w:rtl/>
        </w:rPr>
        <w:t>ی</w:t>
      </w:r>
      <w:r w:rsidRPr="002767BF">
        <w:rPr>
          <w:rFonts w:hint="eastAsia"/>
          <w:rtl/>
        </w:rPr>
        <w:t>ک</w:t>
      </w:r>
      <w:r w:rsidRPr="002767BF">
        <w:rPr>
          <w:rtl/>
        </w:rPr>
        <w:t xml:space="preserve"> اثر بزرگ و قابل توجه است.</w:t>
      </w:r>
      <w:r w:rsidRPr="002767BF">
        <w:rPr>
          <w:rFonts w:hint="cs"/>
          <w:rtl/>
        </w:rPr>
        <w:t xml:space="preserve"> </w:t>
      </w:r>
      <w:r w:rsidRPr="002767BF">
        <w:rPr>
          <w:rtl/>
        </w:rPr>
        <w:t>همچن</w:t>
      </w:r>
      <w:r w:rsidRPr="002767BF">
        <w:rPr>
          <w:rFonts w:hint="cs"/>
          <w:rtl/>
        </w:rPr>
        <w:t>ی</w:t>
      </w:r>
      <w:r w:rsidRPr="002767BF">
        <w:rPr>
          <w:rFonts w:hint="eastAsia"/>
          <w:rtl/>
        </w:rPr>
        <w:t>ن</w:t>
      </w:r>
      <w:r w:rsidRPr="002767BF">
        <w:rPr>
          <w:rtl/>
        </w:rPr>
        <w:t xml:space="preserve"> توان آزمون برا</w:t>
      </w:r>
      <w:r w:rsidRPr="002767BF">
        <w:rPr>
          <w:rFonts w:hint="cs"/>
          <w:rtl/>
        </w:rPr>
        <w:t>ی</w:t>
      </w:r>
      <w:r w:rsidRPr="002767BF">
        <w:rPr>
          <w:rtl/>
        </w:rPr>
        <w:t xml:space="preserve"> ا</w:t>
      </w:r>
      <w:r w:rsidRPr="002767BF">
        <w:rPr>
          <w:rFonts w:hint="cs"/>
          <w:rtl/>
        </w:rPr>
        <w:t>ی</w:t>
      </w:r>
      <w:r w:rsidRPr="002767BF">
        <w:rPr>
          <w:rFonts w:hint="eastAsia"/>
          <w:rtl/>
        </w:rPr>
        <w:t>ن</w:t>
      </w:r>
      <w:r w:rsidRPr="002767BF">
        <w:rPr>
          <w:rtl/>
        </w:rPr>
        <w:t xml:space="preserve"> تحل</w:t>
      </w:r>
      <w:r w:rsidRPr="002767BF">
        <w:rPr>
          <w:rFonts w:hint="cs"/>
          <w:rtl/>
        </w:rPr>
        <w:t>ی</w:t>
      </w:r>
      <w:r w:rsidRPr="002767BF">
        <w:rPr>
          <w:rFonts w:hint="eastAsia"/>
          <w:rtl/>
        </w:rPr>
        <w:t>ل</w:t>
      </w:r>
      <w:r w:rsidRPr="002767BF">
        <w:rPr>
          <w:rtl/>
        </w:rPr>
        <w:t xml:space="preserve"> در سطح بس</w:t>
      </w:r>
      <w:r w:rsidRPr="002767BF">
        <w:rPr>
          <w:rFonts w:hint="cs"/>
          <w:rtl/>
        </w:rPr>
        <w:t>ی</w:t>
      </w:r>
      <w:r w:rsidRPr="002767BF">
        <w:rPr>
          <w:rFonts w:hint="eastAsia"/>
          <w:rtl/>
        </w:rPr>
        <w:t>ار</w:t>
      </w:r>
      <w:r w:rsidRPr="002767BF">
        <w:rPr>
          <w:rtl/>
        </w:rPr>
        <w:t xml:space="preserve"> مطلوب و برابر با </w:t>
      </w:r>
      <w:r w:rsidRPr="002767BF">
        <w:rPr>
          <w:rFonts w:hint="cs"/>
          <w:rtl/>
        </w:rPr>
        <w:t>%99</w:t>
      </w:r>
      <w:r w:rsidRPr="002767BF">
        <w:rPr>
          <w:rtl/>
        </w:rPr>
        <w:t xml:space="preserve"> به دست آمد، که ب</w:t>
      </w:r>
      <w:r w:rsidRPr="002767BF">
        <w:rPr>
          <w:rFonts w:hint="cs"/>
          <w:rtl/>
        </w:rPr>
        <w:t>ی</w:t>
      </w:r>
      <w:r w:rsidRPr="002767BF">
        <w:rPr>
          <w:rFonts w:hint="eastAsia"/>
          <w:rtl/>
        </w:rPr>
        <w:t>انگر</w:t>
      </w:r>
      <w:r w:rsidRPr="002767BF">
        <w:rPr>
          <w:rtl/>
        </w:rPr>
        <w:t xml:space="preserve"> اطم</w:t>
      </w:r>
      <w:r w:rsidRPr="002767BF">
        <w:rPr>
          <w:rFonts w:hint="cs"/>
          <w:rtl/>
        </w:rPr>
        <w:t>ی</w:t>
      </w:r>
      <w:r w:rsidRPr="002767BF">
        <w:rPr>
          <w:rFonts w:hint="eastAsia"/>
          <w:rtl/>
        </w:rPr>
        <w:t>نان</w:t>
      </w:r>
      <w:r w:rsidRPr="002767BF">
        <w:rPr>
          <w:rtl/>
        </w:rPr>
        <w:t xml:space="preserve"> بالا نسبت به معنادار</w:t>
      </w:r>
      <w:r w:rsidRPr="002767BF">
        <w:rPr>
          <w:rFonts w:hint="cs"/>
          <w:rtl/>
        </w:rPr>
        <w:t>ی</w:t>
      </w:r>
      <w:r w:rsidRPr="002767BF">
        <w:rPr>
          <w:rtl/>
        </w:rPr>
        <w:t xml:space="preserve"> نتا</w:t>
      </w:r>
      <w:r w:rsidRPr="002767BF">
        <w:rPr>
          <w:rFonts w:hint="cs"/>
          <w:rtl/>
        </w:rPr>
        <w:t>ی</w:t>
      </w:r>
      <w:r w:rsidRPr="002767BF">
        <w:rPr>
          <w:rFonts w:hint="eastAsia"/>
          <w:rtl/>
        </w:rPr>
        <w:t>ج</w:t>
      </w:r>
      <w:r w:rsidRPr="002767BF">
        <w:rPr>
          <w:rtl/>
        </w:rPr>
        <w:t xml:space="preserve"> است و احتمال عدم کشف اثر واقع</w:t>
      </w:r>
      <w:r w:rsidRPr="002767BF">
        <w:rPr>
          <w:rFonts w:hint="cs"/>
          <w:rtl/>
        </w:rPr>
        <w:t>ی</w:t>
      </w:r>
      <w:r w:rsidRPr="002767BF">
        <w:rPr>
          <w:rtl/>
        </w:rPr>
        <w:t xml:space="preserve"> (خطا</w:t>
      </w:r>
      <w:r w:rsidRPr="002767BF">
        <w:rPr>
          <w:rFonts w:hint="cs"/>
          <w:rtl/>
        </w:rPr>
        <w:t>ی</w:t>
      </w:r>
      <w:r w:rsidRPr="002767BF">
        <w:rPr>
          <w:rtl/>
        </w:rPr>
        <w:t xml:space="preserve"> نوع دوم) را به حداقل م</w:t>
      </w:r>
      <w:r w:rsidRPr="002767BF">
        <w:rPr>
          <w:rFonts w:hint="cs"/>
          <w:rtl/>
        </w:rPr>
        <w:t>ی‌</w:t>
      </w:r>
      <w:r w:rsidRPr="002767BF">
        <w:rPr>
          <w:rFonts w:hint="eastAsia"/>
          <w:rtl/>
        </w:rPr>
        <w:t>رساند</w:t>
      </w:r>
      <w:r w:rsidRPr="002767BF">
        <w:rPr>
          <w:rtl/>
        </w:rPr>
        <w:t>.</w:t>
      </w:r>
      <w:r w:rsidRPr="002767BF">
        <w:rPr>
          <w:rFonts w:hint="cs"/>
          <w:rtl/>
        </w:rPr>
        <w:t xml:space="preserve"> </w:t>
      </w:r>
      <w:r w:rsidRPr="002767BF">
        <w:rPr>
          <w:rtl/>
        </w:rPr>
        <w:t xml:space="preserve">همچنین تأثیر پیش‌آزمون بر نتایج پس‌آزمون بررسی </w:t>
      </w:r>
      <w:r w:rsidRPr="002767BF">
        <w:rPr>
          <w:rFonts w:hint="cs"/>
          <w:rtl/>
        </w:rPr>
        <w:t>شده</w:t>
      </w:r>
      <w:r w:rsidRPr="002767BF">
        <w:rPr>
          <w:rtl/>
        </w:rPr>
        <w:t xml:space="preserve"> است</w:t>
      </w:r>
      <w:r w:rsidRPr="002767BF">
        <w:rPr>
          <w:rFonts w:hint="cs"/>
          <w:rtl/>
        </w:rPr>
        <w:t xml:space="preserve"> و </w:t>
      </w:r>
      <w:r w:rsidRPr="002767BF">
        <w:rPr>
          <w:rtl/>
        </w:rPr>
        <w:t>مقدار آماره</w:t>
      </w:r>
      <w:r w:rsidRPr="002767BF">
        <w:rPr>
          <w:lang w:val="en-US" w:bidi="fa-IR"/>
        </w:rPr>
        <w:t xml:space="preserve"> F </w:t>
      </w:r>
      <w:r w:rsidR="00AD122F" w:rsidRPr="002767BF">
        <w:rPr>
          <w:rFonts w:hint="cs"/>
          <w:rtl/>
        </w:rPr>
        <w:t xml:space="preserve"> </w:t>
      </w:r>
      <w:r w:rsidRPr="002767BF">
        <w:rPr>
          <w:rtl/>
        </w:rPr>
        <w:t>برابر با</w:t>
      </w:r>
      <w:r w:rsidRPr="002767BF">
        <w:rPr>
          <w:rFonts w:hint="cs"/>
          <w:rtl/>
        </w:rPr>
        <w:t>21/4</w:t>
      </w:r>
      <w:r w:rsidRPr="002767BF">
        <w:rPr>
          <w:rtl/>
        </w:rPr>
        <w:t xml:space="preserve"> و</w:t>
      </w:r>
      <w:r w:rsidRPr="002767BF">
        <w:rPr>
          <w:lang w:val="en-US" w:bidi="fa-IR"/>
        </w:rPr>
        <w:t xml:space="preserve"> p-Value </w:t>
      </w:r>
      <w:r w:rsidRPr="002767BF">
        <w:rPr>
          <w:rtl/>
        </w:rPr>
        <w:t xml:space="preserve">برابر با </w:t>
      </w:r>
      <w:r w:rsidRPr="002767BF">
        <w:rPr>
          <w:rFonts w:hint="cs"/>
          <w:rtl/>
        </w:rPr>
        <w:t xml:space="preserve">046/0 است و </w:t>
      </w:r>
      <w:r w:rsidRPr="002767BF">
        <w:rPr>
          <w:rtl/>
        </w:rPr>
        <w:t>تأثیر معناداری از پیش‌آزمون بر نتایج نهایی مشاهده می‌شود. اندازه اثر</w:t>
      </w:r>
      <w:r w:rsidRPr="002767BF">
        <w:rPr>
          <w:lang w:val="en-US" w:bidi="fa-IR"/>
        </w:rPr>
        <w:t xml:space="preserve"> (η²) </w:t>
      </w:r>
      <w:r w:rsidRPr="002767BF">
        <w:rPr>
          <w:rtl/>
        </w:rPr>
        <w:t xml:space="preserve">برای پیش‌آزمون </w:t>
      </w:r>
      <w:r w:rsidRPr="002767BF">
        <w:rPr>
          <w:rtl/>
        </w:rPr>
        <w:lastRenderedPageBreak/>
        <w:t xml:space="preserve">برابر با </w:t>
      </w:r>
      <w:r w:rsidRPr="002767BF">
        <w:rPr>
          <w:rFonts w:hint="cs"/>
          <w:rtl/>
        </w:rPr>
        <w:t>10/0 ن</w:t>
      </w:r>
      <w:r w:rsidRPr="002767BF">
        <w:rPr>
          <w:rtl/>
        </w:rPr>
        <w:t>شان‌دهنده تأثیر نسبتاً ضعیف ولی معنادار پیش‌آزمون است، که نشان می‌دهد وضعیت اولیه نگرش دانش‌آموزان به‌طور معناداری بر نتایج پس‌آزمون تأثیر داشته است و باید به‌عنوان یک متغیر کنترلی در تحلیل در نظر گرفته شود.</w:t>
      </w:r>
    </w:p>
    <w:p w14:paraId="70C252AB" w14:textId="5688C2A8" w:rsidR="00665BBB" w:rsidRPr="002767BF" w:rsidRDefault="00665BBB" w:rsidP="004B23D1">
      <w:pPr>
        <w:pStyle w:val="Heading3"/>
        <w:bidi/>
        <w:spacing w:line="276" w:lineRule="auto"/>
        <w:jc w:val="both"/>
        <w:rPr>
          <w:color w:val="002060"/>
          <w:sz w:val="20"/>
          <w:rtl/>
        </w:rPr>
      </w:pPr>
      <w:r w:rsidRPr="002767BF">
        <w:rPr>
          <w:rFonts w:hint="cs"/>
          <w:color w:val="002060"/>
          <w:sz w:val="20"/>
          <w:rtl/>
        </w:rPr>
        <w:t>بحث و نتیجه گیری</w:t>
      </w:r>
    </w:p>
    <w:p w14:paraId="1D815A6A" w14:textId="08FB4D54" w:rsidR="00741A52" w:rsidRPr="002767BF" w:rsidRDefault="00054B09" w:rsidP="0003430F">
      <w:pPr>
        <w:pStyle w:val="Heading2"/>
        <w:bidi/>
        <w:rPr>
          <w:rtl/>
        </w:rPr>
      </w:pPr>
      <w:r w:rsidRPr="002767BF">
        <w:rPr>
          <w:rtl/>
          <w:lang w:bidi="fa-IR"/>
        </w:rPr>
        <w:t>پژوهش حاضر با هدف بررس</w:t>
      </w:r>
      <w:r w:rsidRPr="002767BF">
        <w:rPr>
          <w:rFonts w:hint="cs"/>
          <w:rtl/>
          <w:lang w:bidi="fa-IR"/>
        </w:rPr>
        <w:t>ی</w:t>
      </w:r>
      <w:r w:rsidRPr="002767BF">
        <w:rPr>
          <w:rtl/>
          <w:lang w:bidi="fa-IR"/>
        </w:rPr>
        <w:t xml:space="preserve"> تأث</w:t>
      </w:r>
      <w:r w:rsidRPr="002767BF">
        <w:rPr>
          <w:rFonts w:hint="cs"/>
          <w:rtl/>
          <w:lang w:bidi="fa-IR"/>
        </w:rPr>
        <w:t>یر</w:t>
      </w:r>
      <w:r w:rsidRPr="002767BF">
        <w:rPr>
          <w:rtl/>
          <w:lang w:bidi="fa-IR"/>
        </w:rPr>
        <w:t xml:space="preserve"> روش باز</w:t>
      </w:r>
      <w:r w:rsidRPr="002767BF">
        <w:rPr>
          <w:rFonts w:hint="cs"/>
          <w:rtl/>
          <w:lang w:bidi="fa-IR"/>
        </w:rPr>
        <w:t>ی‌وارسازی</w:t>
      </w:r>
      <w:r w:rsidRPr="002767BF">
        <w:rPr>
          <w:rtl/>
          <w:lang w:bidi="fa-IR"/>
        </w:rPr>
        <w:t xml:space="preserve"> بر افزا</w:t>
      </w:r>
      <w:r w:rsidRPr="002767BF">
        <w:rPr>
          <w:rFonts w:hint="cs"/>
          <w:rtl/>
          <w:lang w:bidi="fa-IR"/>
        </w:rPr>
        <w:t>یش</w:t>
      </w:r>
      <w:r w:rsidRPr="002767BF">
        <w:rPr>
          <w:rtl/>
          <w:lang w:bidi="fa-IR"/>
        </w:rPr>
        <w:t xml:space="preserve"> مشارکت دانش‌آموزان در مد</w:t>
      </w:r>
      <w:r w:rsidRPr="002767BF">
        <w:rPr>
          <w:rFonts w:hint="cs"/>
          <w:rtl/>
          <w:lang w:bidi="fa-IR"/>
        </w:rPr>
        <w:t>یریت</w:t>
      </w:r>
      <w:r w:rsidRPr="002767BF">
        <w:rPr>
          <w:rtl/>
          <w:lang w:bidi="fa-IR"/>
        </w:rPr>
        <w:t xml:space="preserve"> پسماند دانش‌آموزان پا</w:t>
      </w:r>
      <w:r w:rsidRPr="002767BF">
        <w:rPr>
          <w:rFonts w:hint="cs"/>
          <w:rtl/>
          <w:lang w:bidi="fa-IR"/>
        </w:rPr>
        <w:t>یه</w:t>
      </w:r>
      <w:r w:rsidRPr="002767BF">
        <w:rPr>
          <w:rFonts w:ascii="Sakkal Majalla" w:hAnsi="Sakkal Majalla" w:cs="Sakkal Majalla" w:hint="cs"/>
          <w:rtl/>
          <w:lang w:bidi="fa-IR"/>
        </w:rPr>
        <w:t xml:space="preserve"> </w:t>
      </w:r>
      <w:r w:rsidRPr="002767BF">
        <w:rPr>
          <w:rtl/>
          <w:lang w:bidi="fa-IR"/>
        </w:rPr>
        <w:t>ششم ابتدا</w:t>
      </w:r>
      <w:r w:rsidRPr="002767BF">
        <w:rPr>
          <w:rFonts w:hint="cs"/>
          <w:rtl/>
          <w:lang w:bidi="fa-IR"/>
        </w:rPr>
        <w:t>یی</w:t>
      </w:r>
      <w:r w:rsidRPr="002767BF">
        <w:rPr>
          <w:rtl/>
          <w:lang w:bidi="fa-IR"/>
        </w:rPr>
        <w:t xml:space="preserve"> ناح</w:t>
      </w:r>
      <w:r w:rsidRPr="002767BF">
        <w:rPr>
          <w:rFonts w:hint="cs"/>
          <w:rtl/>
          <w:lang w:bidi="fa-IR"/>
        </w:rPr>
        <w:t>یه</w:t>
      </w:r>
      <w:r w:rsidRPr="002767BF">
        <w:rPr>
          <w:rtl/>
          <w:lang w:bidi="fa-IR"/>
        </w:rPr>
        <w:t xml:space="preserve"> 1 شهر بندرعباس انجام شد. </w:t>
      </w:r>
      <w:r w:rsidRPr="002767BF">
        <w:rPr>
          <w:rFonts w:hint="cs"/>
          <w:rtl/>
          <w:lang w:bidi="fa-IR"/>
        </w:rPr>
        <w:t>یافته‌های</w:t>
      </w:r>
      <w:r w:rsidRPr="002767BF">
        <w:rPr>
          <w:rtl/>
          <w:lang w:bidi="fa-IR"/>
        </w:rPr>
        <w:t xml:space="preserve"> ا</w:t>
      </w:r>
      <w:r w:rsidRPr="002767BF">
        <w:rPr>
          <w:rFonts w:hint="cs"/>
          <w:rtl/>
          <w:lang w:bidi="fa-IR"/>
        </w:rPr>
        <w:t>ین</w:t>
      </w:r>
      <w:r w:rsidRPr="002767BF">
        <w:rPr>
          <w:rtl/>
          <w:lang w:bidi="fa-IR"/>
        </w:rPr>
        <w:t xml:space="preserve"> مطالعه ب</w:t>
      </w:r>
      <w:r w:rsidRPr="002767BF">
        <w:rPr>
          <w:rFonts w:hint="cs"/>
          <w:rtl/>
          <w:lang w:bidi="fa-IR"/>
        </w:rPr>
        <w:t>ینش‌های</w:t>
      </w:r>
      <w:r w:rsidRPr="002767BF">
        <w:rPr>
          <w:rtl/>
          <w:lang w:bidi="fa-IR"/>
        </w:rPr>
        <w:t xml:space="preserve"> ارزشمند</w:t>
      </w:r>
      <w:r w:rsidRPr="002767BF">
        <w:rPr>
          <w:rFonts w:hint="cs"/>
          <w:rtl/>
          <w:lang w:bidi="fa-IR"/>
        </w:rPr>
        <w:t>ی</w:t>
      </w:r>
      <w:r w:rsidRPr="002767BF">
        <w:rPr>
          <w:rtl/>
          <w:lang w:bidi="fa-IR"/>
        </w:rPr>
        <w:t xml:space="preserve"> در مورد تأث</w:t>
      </w:r>
      <w:r w:rsidRPr="002767BF">
        <w:rPr>
          <w:rFonts w:hint="cs"/>
          <w:rtl/>
          <w:lang w:bidi="fa-IR"/>
        </w:rPr>
        <w:t>یر</w:t>
      </w:r>
      <w:r w:rsidRPr="002767BF">
        <w:rPr>
          <w:rtl/>
          <w:lang w:bidi="fa-IR"/>
        </w:rPr>
        <w:t xml:space="preserve"> باز</w:t>
      </w:r>
      <w:r w:rsidRPr="002767BF">
        <w:rPr>
          <w:rFonts w:hint="cs"/>
          <w:rtl/>
          <w:lang w:bidi="fa-IR"/>
        </w:rPr>
        <w:t>ی‌وارسازی</w:t>
      </w:r>
      <w:r w:rsidRPr="002767BF">
        <w:rPr>
          <w:rtl/>
          <w:lang w:bidi="fa-IR"/>
        </w:rPr>
        <w:t xml:space="preserve"> بر افزا</w:t>
      </w:r>
      <w:r w:rsidRPr="002767BF">
        <w:rPr>
          <w:rFonts w:hint="cs"/>
          <w:rtl/>
          <w:lang w:bidi="fa-IR"/>
        </w:rPr>
        <w:t>یش</w:t>
      </w:r>
      <w:r w:rsidRPr="002767BF">
        <w:rPr>
          <w:rtl/>
          <w:lang w:bidi="fa-IR"/>
        </w:rPr>
        <w:t xml:space="preserve"> مشارکت دانش‌آموزان در فعا</w:t>
      </w:r>
      <w:r w:rsidRPr="002767BF">
        <w:rPr>
          <w:rFonts w:hint="cs"/>
          <w:rtl/>
          <w:lang w:bidi="fa-IR"/>
        </w:rPr>
        <w:t>لیت‌های</w:t>
      </w:r>
      <w:r w:rsidRPr="002767BF">
        <w:rPr>
          <w:rtl/>
          <w:lang w:bidi="fa-IR"/>
        </w:rPr>
        <w:t xml:space="preserve"> مد</w:t>
      </w:r>
      <w:r w:rsidRPr="002767BF">
        <w:rPr>
          <w:rFonts w:hint="cs"/>
          <w:rtl/>
          <w:lang w:bidi="fa-IR"/>
        </w:rPr>
        <w:t>یریت</w:t>
      </w:r>
      <w:r w:rsidRPr="002767BF">
        <w:rPr>
          <w:rtl/>
          <w:lang w:bidi="fa-IR"/>
        </w:rPr>
        <w:t xml:space="preserve"> پسماند م</w:t>
      </w:r>
      <w:r w:rsidRPr="002767BF">
        <w:rPr>
          <w:rFonts w:hint="cs"/>
          <w:rtl/>
          <w:lang w:bidi="fa-IR"/>
        </w:rPr>
        <w:t>یان</w:t>
      </w:r>
      <w:r w:rsidRPr="002767BF">
        <w:rPr>
          <w:rtl/>
          <w:lang w:bidi="fa-IR"/>
        </w:rPr>
        <w:t xml:space="preserve"> دانش‌آموزان کلاس ششم در منطقه</w:t>
      </w:r>
      <w:r w:rsidRPr="002767BF">
        <w:rPr>
          <w:rFonts w:ascii="Sakkal Majalla" w:hAnsi="Sakkal Majalla" w:cs="Sakkal Majalla" w:hint="cs"/>
          <w:rtl/>
          <w:lang w:bidi="fa-IR"/>
        </w:rPr>
        <w:t xml:space="preserve"> </w:t>
      </w:r>
      <w:r w:rsidRPr="002767BF">
        <w:rPr>
          <w:rFonts w:hint="cs"/>
          <w:rtl/>
          <w:lang w:bidi="fa-IR"/>
        </w:rPr>
        <w:t>یک</w:t>
      </w:r>
      <w:r w:rsidRPr="002767BF">
        <w:rPr>
          <w:rtl/>
          <w:lang w:bidi="fa-IR"/>
        </w:rPr>
        <w:t xml:space="preserve"> بندرعباس ارائه م</w:t>
      </w:r>
      <w:r w:rsidRPr="002767BF">
        <w:rPr>
          <w:rFonts w:hint="cs"/>
          <w:rtl/>
          <w:lang w:bidi="fa-IR"/>
        </w:rPr>
        <w:t>ی‌دهد</w:t>
      </w:r>
      <w:r w:rsidRPr="002767BF">
        <w:rPr>
          <w:rtl/>
          <w:lang w:bidi="fa-IR"/>
        </w:rPr>
        <w:t>. نتا</w:t>
      </w:r>
      <w:r w:rsidRPr="002767BF">
        <w:rPr>
          <w:rFonts w:hint="cs"/>
          <w:rtl/>
          <w:lang w:bidi="fa-IR"/>
        </w:rPr>
        <w:t>یج</w:t>
      </w:r>
      <w:r w:rsidRPr="002767BF">
        <w:rPr>
          <w:rtl/>
          <w:lang w:bidi="fa-IR"/>
        </w:rPr>
        <w:t xml:space="preserve"> نشان داد که پس از ارائه</w:t>
      </w:r>
      <w:r w:rsidR="00741A52" w:rsidRPr="002767BF">
        <w:rPr>
          <w:rFonts w:ascii="Sakkal Majalla" w:hAnsi="Sakkal Majalla" w:cs="Sakkal Majalla" w:hint="cs"/>
          <w:rtl/>
          <w:lang w:bidi="fa-IR"/>
        </w:rPr>
        <w:t xml:space="preserve"> </w:t>
      </w:r>
      <w:r w:rsidRPr="002767BF">
        <w:rPr>
          <w:rFonts w:hint="cs"/>
          <w:rtl/>
          <w:lang w:bidi="fa-IR"/>
        </w:rPr>
        <w:t>مداخله</w:t>
      </w:r>
      <w:r w:rsidRPr="002767BF">
        <w:rPr>
          <w:rtl/>
          <w:lang w:bidi="fa-IR"/>
        </w:rPr>
        <w:t xml:space="preserve"> </w:t>
      </w:r>
      <w:r w:rsidRPr="002767BF">
        <w:rPr>
          <w:rFonts w:hint="cs"/>
          <w:rtl/>
          <w:lang w:bidi="fa-IR"/>
        </w:rPr>
        <w:t>بازی‌وارسازی،</w:t>
      </w:r>
      <w:r w:rsidRPr="002767BF">
        <w:rPr>
          <w:rtl/>
          <w:lang w:bidi="fa-IR"/>
        </w:rPr>
        <w:t xml:space="preserve"> تغ</w:t>
      </w:r>
      <w:r w:rsidRPr="002767BF">
        <w:rPr>
          <w:rFonts w:hint="cs"/>
          <w:rtl/>
          <w:lang w:bidi="fa-IR"/>
        </w:rPr>
        <w:t>ییرات</w:t>
      </w:r>
      <w:r w:rsidRPr="002767BF">
        <w:rPr>
          <w:rtl/>
          <w:lang w:bidi="fa-IR"/>
        </w:rPr>
        <w:t xml:space="preserve"> مثبت و معنادار</w:t>
      </w:r>
      <w:r w:rsidRPr="002767BF">
        <w:rPr>
          <w:rFonts w:hint="cs"/>
          <w:rtl/>
          <w:lang w:bidi="fa-IR"/>
        </w:rPr>
        <w:t>ی</w:t>
      </w:r>
      <w:r w:rsidRPr="002767BF">
        <w:rPr>
          <w:rtl/>
          <w:lang w:bidi="fa-IR"/>
        </w:rPr>
        <w:t xml:space="preserve"> در انگ</w:t>
      </w:r>
      <w:r w:rsidRPr="002767BF">
        <w:rPr>
          <w:rFonts w:hint="cs"/>
          <w:rtl/>
          <w:lang w:bidi="fa-IR"/>
        </w:rPr>
        <w:t>یزه،</w:t>
      </w:r>
      <w:r w:rsidRPr="002767BF">
        <w:rPr>
          <w:rtl/>
          <w:lang w:bidi="fa-IR"/>
        </w:rPr>
        <w:t xml:space="preserve"> مشارکت و فعال</w:t>
      </w:r>
      <w:r w:rsidRPr="002767BF">
        <w:rPr>
          <w:rFonts w:hint="cs"/>
          <w:rtl/>
          <w:lang w:bidi="fa-IR"/>
        </w:rPr>
        <w:t>یت‌های</w:t>
      </w:r>
      <w:r w:rsidRPr="002767BF">
        <w:rPr>
          <w:rtl/>
          <w:lang w:bidi="fa-IR"/>
        </w:rPr>
        <w:t xml:space="preserve"> فعالانه </w:t>
      </w:r>
      <w:r w:rsidRPr="002767BF">
        <w:rPr>
          <w:rFonts w:hint="cs"/>
          <w:rtl/>
          <w:lang w:bidi="fa-IR"/>
        </w:rPr>
        <w:t>دانش‌آموزان</w:t>
      </w:r>
      <w:r w:rsidRPr="002767BF">
        <w:rPr>
          <w:rtl/>
          <w:lang w:bidi="fa-IR"/>
        </w:rPr>
        <w:t xml:space="preserve"> </w:t>
      </w:r>
      <w:r w:rsidRPr="002767BF">
        <w:rPr>
          <w:rFonts w:hint="cs"/>
          <w:rtl/>
          <w:lang w:bidi="fa-IR"/>
        </w:rPr>
        <w:t>در</w:t>
      </w:r>
      <w:r w:rsidRPr="002767BF">
        <w:rPr>
          <w:rtl/>
          <w:lang w:bidi="fa-IR"/>
        </w:rPr>
        <w:t xml:space="preserve"> </w:t>
      </w:r>
      <w:r w:rsidRPr="002767BF">
        <w:rPr>
          <w:rFonts w:hint="cs"/>
          <w:rtl/>
          <w:lang w:bidi="fa-IR"/>
        </w:rPr>
        <w:t>رفتارهای</w:t>
      </w:r>
      <w:r w:rsidRPr="002767BF">
        <w:rPr>
          <w:rtl/>
          <w:lang w:bidi="fa-IR"/>
        </w:rPr>
        <w:t xml:space="preserve"> مد</w:t>
      </w:r>
      <w:r w:rsidRPr="002767BF">
        <w:rPr>
          <w:rFonts w:hint="cs"/>
          <w:rtl/>
          <w:lang w:bidi="fa-IR"/>
        </w:rPr>
        <w:t>یریت</w:t>
      </w:r>
      <w:r w:rsidRPr="002767BF">
        <w:rPr>
          <w:rtl/>
          <w:lang w:bidi="fa-IR"/>
        </w:rPr>
        <w:t xml:space="preserve"> پسماند مشاهده شد</w:t>
      </w:r>
      <w:r w:rsidR="00481E2D" w:rsidRPr="002767BF">
        <w:rPr>
          <w:rtl/>
        </w:rPr>
        <w:t xml:space="preserve">. </w:t>
      </w:r>
      <w:r w:rsidR="00741A52" w:rsidRPr="002767BF">
        <w:rPr>
          <w:rtl/>
        </w:rPr>
        <w:t>ا</w:t>
      </w:r>
      <w:r w:rsidR="00741A52" w:rsidRPr="002767BF">
        <w:rPr>
          <w:rFonts w:hint="cs"/>
          <w:rtl/>
        </w:rPr>
        <w:t>ین</w:t>
      </w:r>
      <w:r w:rsidR="00741A52" w:rsidRPr="002767BF">
        <w:rPr>
          <w:rtl/>
        </w:rPr>
        <w:t xml:space="preserve"> نتا</w:t>
      </w:r>
      <w:r w:rsidR="00741A52" w:rsidRPr="002767BF">
        <w:rPr>
          <w:rFonts w:hint="cs"/>
          <w:rtl/>
        </w:rPr>
        <w:t>یج</w:t>
      </w:r>
      <w:r w:rsidR="00741A52" w:rsidRPr="002767BF">
        <w:rPr>
          <w:rtl/>
        </w:rPr>
        <w:t xml:space="preserve"> با پژوهش‌ها</w:t>
      </w:r>
      <w:r w:rsidR="00741A52" w:rsidRPr="002767BF">
        <w:rPr>
          <w:rFonts w:hint="cs"/>
          <w:rtl/>
        </w:rPr>
        <w:t>ی</w:t>
      </w:r>
      <w:r w:rsidR="00741A52" w:rsidRPr="002767BF">
        <w:rPr>
          <w:rtl/>
        </w:rPr>
        <w:t xml:space="preserve"> انجام‌شده</w:t>
      </w:r>
      <w:r w:rsidR="00EC1BCC" w:rsidRPr="002767BF">
        <w:rPr>
          <w:rFonts w:hint="cs"/>
          <w:rtl/>
        </w:rPr>
        <w:t xml:space="preserve"> توسط</w:t>
      </w:r>
      <w:hyperlink w:anchor="Venturi" w:history="1">
        <w:r w:rsidR="00EC1BCC" w:rsidRPr="002767BF">
          <w:rPr>
            <w:rStyle w:val="Hyperlink"/>
            <w:lang w:val="en"/>
          </w:rPr>
          <w:t>Venturi et al. (2025)</w:t>
        </w:r>
      </w:hyperlink>
      <w:r w:rsidR="00EC1BCC" w:rsidRPr="002767BF">
        <w:t xml:space="preserve">, </w:t>
      </w:r>
      <w:hyperlink w:anchor="Pornpongtechavanich" w:history="1">
        <w:proofErr w:type="spellStart"/>
        <w:r w:rsidR="00EC1BCC" w:rsidRPr="002767BF">
          <w:rPr>
            <w:rStyle w:val="Hyperlink"/>
          </w:rPr>
          <w:t>Pornpongtechavanich</w:t>
        </w:r>
        <w:proofErr w:type="spellEnd"/>
        <w:r w:rsidR="00EC1BCC" w:rsidRPr="002767BF">
          <w:rPr>
            <w:rStyle w:val="Hyperlink"/>
          </w:rPr>
          <w:t xml:space="preserve"> et al. (2025)</w:t>
        </w:r>
      </w:hyperlink>
      <w:r w:rsidR="00EC1BCC" w:rsidRPr="002767BF">
        <w:t>,</w:t>
      </w:r>
      <w:r w:rsidR="00EC1BCC" w:rsidRPr="002767BF">
        <w:rPr>
          <w:lang w:bidi="fa-IR"/>
        </w:rPr>
        <w:t xml:space="preserve"> </w:t>
      </w:r>
      <w:hyperlink w:anchor="Shandiz" w:history="1">
        <w:proofErr w:type="spellStart"/>
        <w:r w:rsidR="0003430F" w:rsidRPr="002767BF">
          <w:rPr>
            <w:rStyle w:val="Hyperlink"/>
            <w:lang w:val="en-US" w:bidi="fa-IR"/>
          </w:rPr>
          <w:t>Shandiz</w:t>
        </w:r>
        <w:proofErr w:type="spellEnd"/>
        <w:r w:rsidR="0003430F" w:rsidRPr="002767BF">
          <w:rPr>
            <w:rStyle w:val="Hyperlink"/>
            <w:lang w:val="en-US" w:bidi="fa-IR"/>
          </w:rPr>
          <w:t xml:space="preserve"> et al., </w:t>
        </w:r>
        <w:r w:rsidR="0003430F" w:rsidRPr="002767BF">
          <w:rPr>
            <w:rStyle w:val="Hyperlink"/>
            <w:lang w:bidi="fa-IR"/>
          </w:rPr>
          <w:t>(2025),</w:t>
        </w:r>
      </w:hyperlink>
      <w:r w:rsidR="0003430F" w:rsidRPr="002767BF">
        <w:rPr>
          <w:lang w:bidi="fa-IR"/>
        </w:rPr>
        <w:t xml:space="preserve"> </w:t>
      </w:r>
      <w:hyperlink w:anchor="Santti" w:history="1">
        <w:r w:rsidR="00EC1BCC" w:rsidRPr="002767BF">
          <w:rPr>
            <w:rStyle w:val="Hyperlink"/>
            <w:lang w:bidi="fa-IR"/>
          </w:rPr>
          <w:t>Santti et al. (2020)</w:t>
        </w:r>
      </w:hyperlink>
      <w:r w:rsidR="00EC1BCC" w:rsidRPr="002767BF">
        <w:rPr>
          <w:lang w:bidi="fa-IR"/>
        </w:rPr>
        <w:t>,</w:t>
      </w:r>
      <w:r w:rsidR="00EC1BCC" w:rsidRPr="002767BF">
        <w:rPr>
          <w:lang w:val="en"/>
        </w:rPr>
        <w:t xml:space="preserve"> </w:t>
      </w:r>
      <w:hyperlink w:anchor="Magista" w:history="1">
        <w:proofErr w:type="spellStart"/>
        <w:r w:rsidR="00EC1BCC" w:rsidRPr="002767BF">
          <w:rPr>
            <w:rStyle w:val="Hyperlink"/>
            <w:lang w:val="en"/>
          </w:rPr>
          <w:t>Magista</w:t>
        </w:r>
        <w:proofErr w:type="spellEnd"/>
        <w:r w:rsidR="00EC1BCC" w:rsidRPr="002767BF">
          <w:rPr>
            <w:rStyle w:val="Hyperlink"/>
            <w:lang w:val="en"/>
          </w:rPr>
          <w:t xml:space="preserve"> et al. (2018)</w:t>
        </w:r>
      </w:hyperlink>
      <w:r w:rsidR="0003430F" w:rsidRPr="002767BF">
        <w:rPr>
          <w:rFonts w:hint="cs"/>
          <w:rtl/>
        </w:rPr>
        <w:t xml:space="preserve"> </w:t>
      </w:r>
      <w:r w:rsidR="00741A52" w:rsidRPr="002767BF">
        <w:rPr>
          <w:rtl/>
        </w:rPr>
        <w:t>همسو بود</w:t>
      </w:r>
      <w:r w:rsidR="00481E2D" w:rsidRPr="002767BF">
        <w:rPr>
          <w:rFonts w:hint="cs"/>
          <w:rtl/>
        </w:rPr>
        <w:t xml:space="preserve">. </w:t>
      </w:r>
      <w:r w:rsidR="00741A52" w:rsidRPr="002767BF">
        <w:rPr>
          <w:rFonts w:hint="cs"/>
          <w:rtl/>
        </w:rPr>
        <w:t>یکی</w:t>
      </w:r>
      <w:r w:rsidR="00741A52" w:rsidRPr="002767BF">
        <w:rPr>
          <w:rtl/>
        </w:rPr>
        <w:t xml:space="preserve"> از </w:t>
      </w:r>
      <w:r w:rsidR="00741A52" w:rsidRPr="002767BF">
        <w:rPr>
          <w:rFonts w:hint="cs"/>
          <w:rtl/>
        </w:rPr>
        <w:t>یافته‌های</w:t>
      </w:r>
      <w:r w:rsidR="00741A52" w:rsidRPr="002767BF">
        <w:rPr>
          <w:rtl/>
        </w:rPr>
        <w:t xml:space="preserve"> کل</w:t>
      </w:r>
      <w:r w:rsidR="00741A52" w:rsidRPr="002767BF">
        <w:rPr>
          <w:rFonts w:hint="cs"/>
          <w:rtl/>
        </w:rPr>
        <w:t>یدی</w:t>
      </w:r>
      <w:r w:rsidR="00741A52" w:rsidRPr="002767BF">
        <w:rPr>
          <w:rtl/>
        </w:rPr>
        <w:t xml:space="preserve"> ا</w:t>
      </w:r>
      <w:r w:rsidR="00741A52" w:rsidRPr="002767BF">
        <w:rPr>
          <w:rFonts w:hint="cs"/>
          <w:rtl/>
        </w:rPr>
        <w:t>ین</w:t>
      </w:r>
      <w:r w:rsidR="00741A52" w:rsidRPr="002767BF">
        <w:rPr>
          <w:rtl/>
        </w:rPr>
        <w:t xml:space="preserve"> مطالعه، افزا</w:t>
      </w:r>
      <w:r w:rsidR="00741A52" w:rsidRPr="002767BF">
        <w:rPr>
          <w:rFonts w:hint="cs"/>
          <w:rtl/>
        </w:rPr>
        <w:t>یش</w:t>
      </w:r>
      <w:r w:rsidR="00741A52" w:rsidRPr="002767BF">
        <w:rPr>
          <w:rtl/>
        </w:rPr>
        <w:t xml:space="preserve"> مشارکت دانش‌آموزان در فعال</w:t>
      </w:r>
      <w:r w:rsidR="00741A52" w:rsidRPr="002767BF">
        <w:rPr>
          <w:rFonts w:hint="cs"/>
          <w:rtl/>
        </w:rPr>
        <w:t>یت‌هایی</w:t>
      </w:r>
      <w:r w:rsidR="00741A52" w:rsidRPr="002767BF">
        <w:rPr>
          <w:rtl/>
        </w:rPr>
        <w:t xml:space="preserve"> مانند تفک</w:t>
      </w:r>
      <w:r w:rsidR="00741A52" w:rsidRPr="002767BF">
        <w:rPr>
          <w:rFonts w:hint="cs"/>
          <w:rtl/>
        </w:rPr>
        <w:t>یک</w:t>
      </w:r>
      <w:r w:rsidR="00741A52" w:rsidRPr="002767BF">
        <w:rPr>
          <w:rtl/>
        </w:rPr>
        <w:t xml:space="preserve"> زباله و باز</w:t>
      </w:r>
      <w:r w:rsidR="00741A52" w:rsidRPr="002767BF">
        <w:rPr>
          <w:rFonts w:hint="cs"/>
          <w:rtl/>
        </w:rPr>
        <w:t>یافت</w:t>
      </w:r>
      <w:r w:rsidR="00741A52" w:rsidRPr="002767BF">
        <w:rPr>
          <w:rtl/>
        </w:rPr>
        <w:t xml:space="preserve"> در مح</w:t>
      </w:r>
      <w:r w:rsidR="00741A52" w:rsidRPr="002767BF">
        <w:rPr>
          <w:rFonts w:hint="cs"/>
          <w:rtl/>
        </w:rPr>
        <w:t>یط</w:t>
      </w:r>
      <w:r w:rsidR="00741A52" w:rsidRPr="002767BF">
        <w:rPr>
          <w:rtl/>
        </w:rPr>
        <w:t xml:space="preserve"> مدرسه بود. عناصر باز</w:t>
      </w:r>
      <w:r w:rsidR="00741A52" w:rsidRPr="002767BF">
        <w:rPr>
          <w:rFonts w:hint="cs"/>
          <w:rtl/>
        </w:rPr>
        <w:t>ی‌وارسازی</w:t>
      </w:r>
      <w:r w:rsidR="00741A52" w:rsidRPr="002767BF">
        <w:rPr>
          <w:rtl/>
        </w:rPr>
        <w:t xml:space="preserve"> تجربه </w:t>
      </w:r>
      <w:r w:rsidR="00741A52" w:rsidRPr="002767BF">
        <w:rPr>
          <w:rFonts w:hint="cs"/>
          <w:rtl/>
        </w:rPr>
        <w:t>یادگیری</w:t>
      </w:r>
      <w:r w:rsidR="00741A52" w:rsidRPr="002767BF">
        <w:rPr>
          <w:rtl/>
        </w:rPr>
        <w:t xml:space="preserve"> پو</w:t>
      </w:r>
      <w:r w:rsidR="00741A52" w:rsidRPr="002767BF">
        <w:rPr>
          <w:rFonts w:hint="cs"/>
          <w:rtl/>
        </w:rPr>
        <w:t>یایی</w:t>
      </w:r>
      <w:r w:rsidR="00741A52" w:rsidRPr="002767BF">
        <w:rPr>
          <w:rtl/>
        </w:rPr>
        <w:t xml:space="preserve"> ا</w:t>
      </w:r>
      <w:r w:rsidR="00741A52" w:rsidRPr="002767BF">
        <w:rPr>
          <w:rFonts w:hint="cs"/>
          <w:rtl/>
        </w:rPr>
        <w:t>یجاد</w:t>
      </w:r>
      <w:r w:rsidR="00741A52" w:rsidRPr="002767BF">
        <w:rPr>
          <w:rtl/>
        </w:rPr>
        <w:t xml:space="preserve"> کردند که نه‌تنها توجه دانش‌آموزان را جلب کرد، بلکه انگ</w:t>
      </w:r>
      <w:r w:rsidR="00741A52" w:rsidRPr="002767BF">
        <w:rPr>
          <w:rFonts w:hint="cs"/>
          <w:rtl/>
        </w:rPr>
        <w:t>یزه</w:t>
      </w:r>
      <w:r w:rsidR="00741A52" w:rsidRPr="002767BF">
        <w:rPr>
          <w:rtl/>
        </w:rPr>
        <w:t xml:space="preserve"> آن‌ها را در طول زمان حفظ کر</w:t>
      </w:r>
      <w:r w:rsidR="00741A52" w:rsidRPr="002767BF">
        <w:rPr>
          <w:rFonts w:hint="cs"/>
          <w:rtl/>
        </w:rPr>
        <w:t>د</w:t>
      </w:r>
      <w:r w:rsidR="00741A52" w:rsidRPr="002767BF">
        <w:t>.</w:t>
      </w:r>
      <w:proofErr w:type="spellStart"/>
      <w:r w:rsidR="00741A52" w:rsidRPr="002767BF">
        <w:rPr>
          <w:rFonts w:hint="cs"/>
          <w:rtl/>
        </w:rPr>
        <w:t>عناصر</w:t>
      </w:r>
      <w:proofErr w:type="spellEnd"/>
      <w:r w:rsidR="00741A52" w:rsidRPr="002767BF">
        <w:rPr>
          <w:rtl/>
        </w:rPr>
        <w:t xml:space="preserve"> باز</w:t>
      </w:r>
      <w:r w:rsidR="00741A52" w:rsidRPr="002767BF">
        <w:rPr>
          <w:rFonts w:hint="cs"/>
          <w:rtl/>
        </w:rPr>
        <w:t>ی‌وارسازی</w:t>
      </w:r>
      <w:r w:rsidR="00741A52" w:rsidRPr="002767BF">
        <w:rPr>
          <w:rtl/>
        </w:rPr>
        <w:t xml:space="preserve"> به اجزا و و</w:t>
      </w:r>
      <w:r w:rsidR="00741A52" w:rsidRPr="002767BF">
        <w:rPr>
          <w:rFonts w:hint="cs"/>
          <w:rtl/>
        </w:rPr>
        <w:t>یژگی‌هایی</w:t>
      </w:r>
      <w:r w:rsidR="00741A52" w:rsidRPr="002767BF">
        <w:rPr>
          <w:rtl/>
        </w:rPr>
        <w:t xml:space="preserve"> اطلاق م</w:t>
      </w:r>
      <w:r w:rsidR="00741A52" w:rsidRPr="002767BF">
        <w:rPr>
          <w:rFonts w:hint="cs"/>
          <w:rtl/>
        </w:rPr>
        <w:t>ی‌شود</w:t>
      </w:r>
      <w:r w:rsidR="00741A52" w:rsidRPr="002767BF">
        <w:rPr>
          <w:rtl/>
        </w:rPr>
        <w:t xml:space="preserve"> که به‌طور معمول در باز</w:t>
      </w:r>
      <w:r w:rsidR="00741A52" w:rsidRPr="002767BF">
        <w:rPr>
          <w:rFonts w:hint="cs"/>
          <w:rtl/>
        </w:rPr>
        <w:t>ی‌ها</w:t>
      </w:r>
      <w:r w:rsidR="00741A52" w:rsidRPr="002767BF">
        <w:rPr>
          <w:rtl/>
        </w:rPr>
        <w:t xml:space="preserve"> وجود دارند و از طر</w:t>
      </w:r>
      <w:r w:rsidR="00741A52" w:rsidRPr="002767BF">
        <w:rPr>
          <w:rFonts w:hint="cs"/>
          <w:rtl/>
        </w:rPr>
        <w:t>یق</w:t>
      </w:r>
      <w:r w:rsidR="00741A52" w:rsidRPr="002767BF">
        <w:rPr>
          <w:rtl/>
        </w:rPr>
        <w:t xml:space="preserve"> باز</w:t>
      </w:r>
      <w:r w:rsidR="00741A52" w:rsidRPr="002767BF">
        <w:rPr>
          <w:rFonts w:hint="cs"/>
          <w:rtl/>
        </w:rPr>
        <w:t>ی‌وارسازی</w:t>
      </w:r>
      <w:r w:rsidR="00741A52" w:rsidRPr="002767BF">
        <w:rPr>
          <w:rtl/>
        </w:rPr>
        <w:t xml:space="preserve"> م</w:t>
      </w:r>
      <w:r w:rsidR="00741A52" w:rsidRPr="002767BF">
        <w:rPr>
          <w:rFonts w:hint="cs"/>
          <w:rtl/>
        </w:rPr>
        <w:t>ی‌توان</w:t>
      </w:r>
      <w:r w:rsidR="00741A52" w:rsidRPr="002767BF">
        <w:rPr>
          <w:rtl/>
        </w:rPr>
        <w:t xml:space="preserve"> آن‌ها را برا</w:t>
      </w:r>
      <w:r w:rsidR="00741A52" w:rsidRPr="002767BF">
        <w:rPr>
          <w:rFonts w:hint="cs"/>
          <w:rtl/>
        </w:rPr>
        <w:t>ی</w:t>
      </w:r>
      <w:r w:rsidR="00741A52" w:rsidRPr="002767BF">
        <w:rPr>
          <w:rtl/>
        </w:rPr>
        <w:t xml:space="preserve"> افزا</w:t>
      </w:r>
      <w:r w:rsidR="00741A52" w:rsidRPr="002767BF">
        <w:rPr>
          <w:rFonts w:hint="cs"/>
          <w:rtl/>
        </w:rPr>
        <w:t>یش</w:t>
      </w:r>
      <w:r w:rsidR="00741A52" w:rsidRPr="002767BF">
        <w:rPr>
          <w:rtl/>
        </w:rPr>
        <w:t xml:space="preserve"> مشارکت و انگ</w:t>
      </w:r>
      <w:r w:rsidR="00741A52" w:rsidRPr="002767BF">
        <w:rPr>
          <w:rFonts w:hint="cs"/>
          <w:rtl/>
        </w:rPr>
        <w:t>یزش</w:t>
      </w:r>
      <w:r w:rsidR="00741A52" w:rsidRPr="002767BF">
        <w:rPr>
          <w:rtl/>
        </w:rPr>
        <w:t xml:space="preserve"> در مح</w:t>
      </w:r>
      <w:r w:rsidR="00741A52" w:rsidRPr="002767BF">
        <w:rPr>
          <w:rFonts w:hint="cs"/>
          <w:rtl/>
        </w:rPr>
        <w:t>یط‌های</w:t>
      </w:r>
      <w:r w:rsidR="00741A52" w:rsidRPr="002767BF">
        <w:rPr>
          <w:rtl/>
        </w:rPr>
        <w:t xml:space="preserve"> آموزش</w:t>
      </w:r>
      <w:r w:rsidR="00741A52" w:rsidRPr="002767BF">
        <w:rPr>
          <w:rFonts w:hint="cs"/>
          <w:rtl/>
        </w:rPr>
        <w:t>ی</w:t>
      </w:r>
      <w:r w:rsidR="00741A52" w:rsidRPr="002767BF">
        <w:rPr>
          <w:rtl/>
        </w:rPr>
        <w:t xml:space="preserve"> </w:t>
      </w:r>
      <w:r w:rsidR="00741A52" w:rsidRPr="002767BF">
        <w:rPr>
          <w:rFonts w:hint="cs"/>
          <w:rtl/>
        </w:rPr>
        <w:t>یا</w:t>
      </w:r>
      <w:r w:rsidR="00741A52" w:rsidRPr="002767BF">
        <w:rPr>
          <w:rtl/>
        </w:rPr>
        <w:t xml:space="preserve"> زم</w:t>
      </w:r>
      <w:r w:rsidR="00741A52" w:rsidRPr="002767BF">
        <w:rPr>
          <w:rFonts w:hint="cs"/>
          <w:rtl/>
        </w:rPr>
        <w:t>ینه‌های</w:t>
      </w:r>
      <w:r w:rsidR="00741A52" w:rsidRPr="002767BF">
        <w:rPr>
          <w:rtl/>
        </w:rPr>
        <w:t xml:space="preserve"> غ</w:t>
      </w:r>
      <w:r w:rsidR="00741A52" w:rsidRPr="002767BF">
        <w:rPr>
          <w:rFonts w:hint="cs"/>
          <w:rtl/>
        </w:rPr>
        <w:t>یربازی</w:t>
      </w:r>
      <w:r w:rsidR="00741A52" w:rsidRPr="002767BF">
        <w:rPr>
          <w:rtl/>
        </w:rPr>
        <w:t xml:space="preserve"> به‌کار گرف</w:t>
      </w:r>
      <w:r w:rsidR="00741A52" w:rsidRPr="002767BF">
        <w:rPr>
          <w:rFonts w:hint="cs"/>
          <w:rtl/>
        </w:rPr>
        <w:t>ت (</w:t>
      </w:r>
      <w:r w:rsidR="00803BDA" w:rsidRPr="002767BF">
        <w:fldChar w:fldCharType="begin"/>
      </w:r>
      <w:r w:rsidR="00803BDA" w:rsidRPr="002767BF">
        <w:instrText>HYPERLINK  \l "vanRoy"</w:instrText>
      </w:r>
      <w:r w:rsidR="00803BDA" w:rsidRPr="002767BF">
        <w:fldChar w:fldCharType="separate"/>
      </w:r>
      <w:proofErr w:type="spellStart"/>
      <w:r w:rsidR="00741A52" w:rsidRPr="002767BF">
        <w:rPr>
          <w:rStyle w:val="Hyperlink"/>
        </w:rPr>
        <w:t>vanRoy</w:t>
      </w:r>
      <w:proofErr w:type="spellEnd"/>
      <w:r w:rsidR="00741A52" w:rsidRPr="002767BF">
        <w:rPr>
          <w:rStyle w:val="Hyperlink"/>
        </w:rPr>
        <w:t xml:space="preserve"> &amp; Zaman, 2018</w:t>
      </w:r>
      <w:r w:rsidR="00803BDA" w:rsidRPr="002767BF">
        <w:fldChar w:fldCharType="end"/>
      </w:r>
      <w:r w:rsidR="00741A52" w:rsidRPr="002767BF">
        <w:rPr>
          <w:rFonts w:hint="cs"/>
          <w:rtl/>
        </w:rPr>
        <w:t xml:space="preserve">). </w:t>
      </w:r>
      <w:r w:rsidR="00741A52" w:rsidRPr="002767BF">
        <w:rPr>
          <w:rtl/>
        </w:rPr>
        <w:t>عناصر به‌گونه‌ا</w:t>
      </w:r>
      <w:r w:rsidR="00741A52" w:rsidRPr="002767BF">
        <w:rPr>
          <w:rFonts w:hint="cs"/>
          <w:rtl/>
        </w:rPr>
        <w:t>ی</w:t>
      </w:r>
      <w:r w:rsidR="00741A52" w:rsidRPr="002767BF">
        <w:rPr>
          <w:rtl/>
        </w:rPr>
        <w:t xml:space="preserve"> طرا</w:t>
      </w:r>
      <w:r w:rsidR="00741A52" w:rsidRPr="002767BF">
        <w:rPr>
          <w:rFonts w:hint="cs"/>
          <w:rtl/>
        </w:rPr>
        <w:t>حی</w:t>
      </w:r>
      <w:r w:rsidR="00741A52" w:rsidRPr="002767BF">
        <w:rPr>
          <w:rtl/>
        </w:rPr>
        <w:t xml:space="preserve"> م</w:t>
      </w:r>
      <w:r w:rsidR="00741A52" w:rsidRPr="002767BF">
        <w:rPr>
          <w:rFonts w:hint="cs"/>
          <w:rtl/>
        </w:rPr>
        <w:t>ی‌شوند</w:t>
      </w:r>
      <w:r w:rsidR="00741A52" w:rsidRPr="002767BF">
        <w:rPr>
          <w:rtl/>
        </w:rPr>
        <w:t xml:space="preserve"> که تجربه‌ا</w:t>
      </w:r>
      <w:r w:rsidR="00741A52" w:rsidRPr="002767BF">
        <w:rPr>
          <w:rFonts w:hint="cs"/>
          <w:rtl/>
        </w:rPr>
        <w:t>ی</w:t>
      </w:r>
      <w:r w:rsidR="00741A52" w:rsidRPr="002767BF">
        <w:rPr>
          <w:rtl/>
        </w:rPr>
        <w:t xml:space="preserve"> غن</w:t>
      </w:r>
      <w:r w:rsidR="00741A52" w:rsidRPr="002767BF">
        <w:rPr>
          <w:rFonts w:hint="cs"/>
          <w:rtl/>
        </w:rPr>
        <w:t>ی،</w:t>
      </w:r>
      <w:r w:rsidR="00741A52" w:rsidRPr="002767BF">
        <w:rPr>
          <w:rtl/>
        </w:rPr>
        <w:t xml:space="preserve"> عم</w:t>
      </w:r>
      <w:r w:rsidR="00741A52" w:rsidRPr="002767BF">
        <w:rPr>
          <w:rFonts w:hint="cs"/>
          <w:rtl/>
        </w:rPr>
        <w:t>یق</w:t>
      </w:r>
      <w:r w:rsidR="00741A52" w:rsidRPr="002767BF">
        <w:rPr>
          <w:rtl/>
        </w:rPr>
        <w:t xml:space="preserve"> و جذاب برا</w:t>
      </w:r>
      <w:r w:rsidR="00741A52" w:rsidRPr="002767BF">
        <w:rPr>
          <w:rFonts w:hint="cs"/>
          <w:rtl/>
        </w:rPr>
        <w:t>ی</w:t>
      </w:r>
      <w:r w:rsidR="00741A52" w:rsidRPr="002767BF">
        <w:rPr>
          <w:rtl/>
        </w:rPr>
        <w:t xml:space="preserve"> کاربر ا</w:t>
      </w:r>
      <w:r w:rsidR="00741A52" w:rsidRPr="002767BF">
        <w:rPr>
          <w:rFonts w:hint="cs"/>
          <w:rtl/>
        </w:rPr>
        <w:t>یجاد</w:t>
      </w:r>
      <w:r w:rsidR="00741A52" w:rsidRPr="002767BF">
        <w:rPr>
          <w:rtl/>
        </w:rPr>
        <w:t xml:space="preserve"> کنند و شامل موارد</w:t>
      </w:r>
      <w:r w:rsidR="00741A52" w:rsidRPr="002767BF">
        <w:rPr>
          <w:rFonts w:hint="cs"/>
          <w:rtl/>
        </w:rPr>
        <w:t>ی</w:t>
      </w:r>
      <w:r w:rsidR="00741A52" w:rsidRPr="002767BF">
        <w:rPr>
          <w:rtl/>
        </w:rPr>
        <w:t xml:space="preserve"> </w:t>
      </w:r>
      <w:r w:rsidR="00741A52" w:rsidRPr="002767BF">
        <w:rPr>
          <w:rtl/>
          <w:lang w:bidi="fa-IR"/>
        </w:rPr>
        <w:t>همچون امت</w:t>
      </w:r>
      <w:r w:rsidR="00741A52" w:rsidRPr="002767BF">
        <w:rPr>
          <w:rFonts w:hint="cs"/>
          <w:rtl/>
          <w:lang w:bidi="fa-IR"/>
        </w:rPr>
        <w:t>یاز،</w:t>
      </w:r>
      <w:r w:rsidR="00741A52" w:rsidRPr="002767BF">
        <w:rPr>
          <w:rtl/>
          <w:lang w:bidi="fa-IR"/>
        </w:rPr>
        <w:t xml:space="preserve"> نشان، سطح</w:t>
      </w:r>
      <w:r w:rsidR="00741A52" w:rsidRPr="002767BF">
        <w:rPr>
          <w:vertAlign w:val="superscript"/>
          <w:rtl/>
          <w:lang w:bidi="fa-IR"/>
        </w:rPr>
        <w:footnoteReference w:id="2"/>
      </w:r>
      <w:r w:rsidR="00741A52" w:rsidRPr="002767BF">
        <w:rPr>
          <w:rtl/>
          <w:lang w:bidi="fa-IR"/>
        </w:rPr>
        <w:t>، چالش</w:t>
      </w:r>
      <w:r w:rsidR="00741A52" w:rsidRPr="002767BF">
        <w:rPr>
          <w:vertAlign w:val="superscript"/>
          <w:rtl/>
          <w:lang w:bidi="fa-IR"/>
        </w:rPr>
        <w:footnoteReference w:id="3"/>
      </w:r>
      <w:r w:rsidR="00741A52" w:rsidRPr="002767BF">
        <w:rPr>
          <w:rtl/>
          <w:lang w:bidi="fa-IR"/>
        </w:rPr>
        <w:t>، پاداش</w:t>
      </w:r>
      <w:r w:rsidR="00741A52" w:rsidRPr="002767BF">
        <w:rPr>
          <w:vertAlign w:val="superscript"/>
          <w:rtl/>
          <w:lang w:bidi="fa-IR"/>
        </w:rPr>
        <w:footnoteReference w:id="4"/>
      </w:r>
      <w:r w:rsidR="00741A52" w:rsidRPr="002767BF">
        <w:rPr>
          <w:rtl/>
          <w:lang w:bidi="fa-IR"/>
        </w:rPr>
        <w:t>، مأمور</w:t>
      </w:r>
      <w:r w:rsidR="00741A52" w:rsidRPr="002767BF">
        <w:rPr>
          <w:rFonts w:hint="cs"/>
          <w:rtl/>
          <w:lang w:bidi="fa-IR"/>
        </w:rPr>
        <w:t>یت</w:t>
      </w:r>
      <w:r w:rsidR="00741A52" w:rsidRPr="002767BF">
        <w:rPr>
          <w:vertAlign w:val="superscript"/>
          <w:rtl/>
          <w:lang w:bidi="fa-IR"/>
        </w:rPr>
        <w:footnoteReference w:id="5"/>
      </w:r>
      <w:r w:rsidR="00741A52" w:rsidRPr="002767BF">
        <w:rPr>
          <w:rFonts w:hint="cs"/>
          <w:rtl/>
          <w:lang w:bidi="fa-IR"/>
        </w:rPr>
        <w:t>،</w:t>
      </w:r>
      <w:r w:rsidR="00741A52" w:rsidRPr="002767BF">
        <w:rPr>
          <w:rtl/>
          <w:lang w:bidi="fa-IR"/>
        </w:rPr>
        <w:t xml:space="preserve"> جدول رتبه‌بند</w:t>
      </w:r>
      <w:r w:rsidR="00741A52" w:rsidRPr="002767BF">
        <w:rPr>
          <w:rFonts w:hint="cs"/>
          <w:rtl/>
          <w:lang w:bidi="fa-IR"/>
        </w:rPr>
        <w:t>ی،</w:t>
      </w:r>
      <w:r w:rsidR="00741A52" w:rsidRPr="002767BF">
        <w:rPr>
          <w:rtl/>
          <w:lang w:bidi="fa-IR"/>
        </w:rPr>
        <w:t xml:space="preserve"> بازخورد</w:t>
      </w:r>
      <w:r w:rsidR="00741A52" w:rsidRPr="002767BF">
        <w:rPr>
          <w:vertAlign w:val="superscript"/>
          <w:rtl/>
          <w:lang w:bidi="fa-IR"/>
        </w:rPr>
        <w:footnoteReference w:id="6"/>
      </w:r>
      <w:r w:rsidR="00741A52" w:rsidRPr="002767BF">
        <w:rPr>
          <w:rtl/>
          <w:lang w:bidi="fa-IR"/>
        </w:rPr>
        <w:t xml:space="preserve"> و روا</w:t>
      </w:r>
      <w:r w:rsidR="00741A52" w:rsidRPr="002767BF">
        <w:rPr>
          <w:rFonts w:hint="cs"/>
          <w:rtl/>
          <w:lang w:bidi="fa-IR"/>
        </w:rPr>
        <w:t>یتگری</w:t>
      </w:r>
      <w:r w:rsidR="00741A52" w:rsidRPr="002767BF">
        <w:rPr>
          <w:vertAlign w:val="superscript"/>
          <w:rtl/>
        </w:rPr>
        <w:footnoteReference w:id="7"/>
      </w:r>
      <w:r w:rsidR="00741A52" w:rsidRPr="002767BF">
        <w:rPr>
          <w:rtl/>
          <w:lang w:bidi="fa-IR"/>
        </w:rPr>
        <w:t xml:space="preserve"> </w:t>
      </w:r>
      <w:r w:rsidR="00741A52" w:rsidRPr="002767BF">
        <w:rPr>
          <w:rtl/>
        </w:rPr>
        <w:t>هستند. ادغام ا</w:t>
      </w:r>
      <w:r w:rsidR="00741A52" w:rsidRPr="002767BF">
        <w:rPr>
          <w:rFonts w:hint="cs"/>
          <w:rtl/>
        </w:rPr>
        <w:t>ین</w:t>
      </w:r>
      <w:r w:rsidR="00741A52" w:rsidRPr="002767BF">
        <w:rPr>
          <w:rtl/>
        </w:rPr>
        <w:t xml:space="preserve"> عناصر در چارچوب باز</w:t>
      </w:r>
      <w:r w:rsidR="00741A52" w:rsidRPr="002767BF">
        <w:rPr>
          <w:rFonts w:hint="cs"/>
          <w:rtl/>
        </w:rPr>
        <w:t>ی‌وارسازی،</w:t>
      </w:r>
      <w:r w:rsidR="00741A52" w:rsidRPr="002767BF">
        <w:rPr>
          <w:rtl/>
        </w:rPr>
        <w:t xml:space="preserve"> مشارکت، انگ</w:t>
      </w:r>
      <w:r w:rsidR="00741A52" w:rsidRPr="002767BF">
        <w:rPr>
          <w:rFonts w:hint="cs"/>
          <w:rtl/>
        </w:rPr>
        <w:t>یزش</w:t>
      </w:r>
      <w:r w:rsidR="00741A52" w:rsidRPr="002767BF">
        <w:rPr>
          <w:rtl/>
        </w:rPr>
        <w:t xml:space="preserve"> و بازده</w:t>
      </w:r>
      <w:r w:rsidR="00741A52" w:rsidRPr="002767BF">
        <w:rPr>
          <w:rFonts w:hint="cs"/>
          <w:rtl/>
        </w:rPr>
        <w:t>ی</w:t>
      </w:r>
      <w:r w:rsidR="00741A52" w:rsidRPr="002767BF">
        <w:rPr>
          <w:rtl/>
        </w:rPr>
        <w:t xml:space="preserve"> </w:t>
      </w:r>
      <w:r w:rsidR="00741A52" w:rsidRPr="002767BF">
        <w:rPr>
          <w:rFonts w:hint="cs"/>
          <w:rtl/>
        </w:rPr>
        <w:t>یادگیری</w:t>
      </w:r>
      <w:r w:rsidR="00741A52" w:rsidRPr="002767BF">
        <w:rPr>
          <w:rtl/>
        </w:rPr>
        <w:t xml:space="preserve"> فراگ</w:t>
      </w:r>
      <w:r w:rsidR="00741A52" w:rsidRPr="002767BF">
        <w:rPr>
          <w:rFonts w:hint="cs"/>
          <w:rtl/>
        </w:rPr>
        <w:t>یران</w:t>
      </w:r>
      <w:r w:rsidR="00741A52" w:rsidRPr="002767BF">
        <w:rPr>
          <w:rtl/>
        </w:rPr>
        <w:t xml:space="preserve"> را ارتقا م</w:t>
      </w:r>
      <w:r w:rsidR="00741A52" w:rsidRPr="002767BF">
        <w:rPr>
          <w:rFonts w:hint="cs"/>
          <w:rtl/>
        </w:rPr>
        <w:t>ی‌دهد (</w:t>
      </w:r>
      <w:r w:rsidR="00EE3A1B" w:rsidRPr="002767BF">
        <w:fldChar w:fldCharType="begin"/>
      </w:r>
      <w:r w:rsidR="00EE3A1B" w:rsidRPr="002767BF">
        <w:instrText>HYPERLINK  \l "Zainuddin2"</w:instrText>
      </w:r>
      <w:r w:rsidR="00EE3A1B" w:rsidRPr="002767BF">
        <w:fldChar w:fldCharType="separate"/>
      </w:r>
      <w:proofErr w:type="spellStart"/>
      <w:r w:rsidR="00741A52" w:rsidRPr="002767BF">
        <w:rPr>
          <w:rStyle w:val="Hyperlink"/>
        </w:rPr>
        <w:t>Zainuddin</w:t>
      </w:r>
      <w:proofErr w:type="spellEnd"/>
      <w:r w:rsidR="00741A52" w:rsidRPr="002767BF">
        <w:rPr>
          <w:rStyle w:val="Hyperlink"/>
        </w:rPr>
        <w:t xml:space="preserve"> et al., 2024</w:t>
      </w:r>
      <w:r w:rsidR="00EE3A1B" w:rsidRPr="002767BF">
        <w:fldChar w:fldCharType="end"/>
      </w:r>
      <w:r w:rsidR="00741A52" w:rsidRPr="002767BF">
        <w:rPr>
          <w:rFonts w:hint="cs"/>
          <w:rtl/>
        </w:rPr>
        <w:t>). در</w:t>
      </w:r>
      <w:r w:rsidR="00741A52" w:rsidRPr="002767BF">
        <w:rPr>
          <w:rtl/>
        </w:rPr>
        <w:t xml:space="preserve"> ا</w:t>
      </w:r>
      <w:r w:rsidR="00741A52" w:rsidRPr="002767BF">
        <w:rPr>
          <w:rFonts w:hint="cs"/>
          <w:rtl/>
        </w:rPr>
        <w:t>ین</w:t>
      </w:r>
      <w:r w:rsidR="00741A52" w:rsidRPr="002767BF">
        <w:rPr>
          <w:rtl/>
        </w:rPr>
        <w:t xml:space="preserve"> پژوهش، گنجاندن مکان</w:t>
      </w:r>
      <w:r w:rsidR="00741A52" w:rsidRPr="002767BF">
        <w:rPr>
          <w:rFonts w:hint="cs"/>
          <w:rtl/>
        </w:rPr>
        <w:t>یک‌های</w:t>
      </w:r>
      <w:r w:rsidR="00741A52" w:rsidRPr="002767BF">
        <w:rPr>
          <w:rtl/>
        </w:rPr>
        <w:t xml:space="preserve"> باز</w:t>
      </w:r>
      <w:r w:rsidR="00741A52" w:rsidRPr="002767BF">
        <w:rPr>
          <w:rFonts w:hint="cs"/>
          <w:rtl/>
        </w:rPr>
        <w:t>ی</w:t>
      </w:r>
      <w:r w:rsidR="00741A52" w:rsidRPr="002767BF">
        <w:rPr>
          <w:rtl/>
        </w:rPr>
        <w:t xml:space="preserve"> همچون نشان، جداول رتبه‌بند</w:t>
      </w:r>
      <w:r w:rsidR="00741A52" w:rsidRPr="002767BF">
        <w:rPr>
          <w:rFonts w:hint="cs"/>
          <w:rtl/>
        </w:rPr>
        <w:t>ی،</w:t>
      </w:r>
      <w:r w:rsidR="00741A52" w:rsidRPr="002767BF">
        <w:rPr>
          <w:rtl/>
        </w:rPr>
        <w:t xml:space="preserve"> چالش، پاداش و بازخورد به نظر م</w:t>
      </w:r>
      <w:r w:rsidR="00741A52" w:rsidRPr="002767BF">
        <w:rPr>
          <w:rFonts w:hint="cs"/>
          <w:rtl/>
        </w:rPr>
        <w:t>ی‌رسد</w:t>
      </w:r>
      <w:r w:rsidR="00741A52" w:rsidRPr="002767BF">
        <w:rPr>
          <w:rtl/>
        </w:rPr>
        <w:t xml:space="preserve"> که د</w:t>
      </w:r>
      <w:r w:rsidR="00741A52" w:rsidRPr="002767BF">
        <w:rPr>
          <w:rFonts w:hint="cs"/>
          <w:rtl/>
        </w:rPr>
        <w:t>یدگاه</w:t>
      </w:r>
      <w:r w:rsidR="00741A52" w:rsidRPr="002767BF">
        <w:rPr>
          <w:rtl/>
        </w:rPr>
        <w:t xml:space="preserve"> دانش‌آموزان را نسبت به مد</w:t>
      </w:r>
      <w:r w:rsidR="00741A52" w:rsidRPr="002767BF">
        <w:rPr>
          <w:rFonts w:hint="cs"/>
          <w:rtl/>
        </w:rPr>
        <w:t>یریت</w:t>
      </w:r>
      <w:r w:rsidR="00741A52" w:rsidRPr="002767BF">
        <w:rPr>
          <w:rtl/>
        </w:rPr>
        <w:t xml:space="preserve"> پسماند تغ</w:t>
      </w:r>
      <w:r w:rsidR="00741A52" w:rsidRPr="002767BF">
        <w:rPr>
          <w:rFonts w:hint="cs"/>
          <w:rtl/>
        </w:rPr>
        <w:t>ییر</w:t>
      </w:r>
      <w:r w:rsidR="00741A52" w:rsidRPr="002767BF">
        <w:rPr>
          <w:rtl/>
        </w:rPr>
        <w:t xml:space="preserve"> داده و حس مسئول</w:t>
      </w:r>
      <w:r w:rsidR="00741A52" w:rsidRPr="002767BF">
        <w:rPr>
          <w:rFonts w:hint="cs"/>
          <w:rtl/>
        </w:rPr>
        <w:t>یت</w:t>
      </w:r>
      <w:r w:rsidR="00741A52" w:rsidRPr="002767BF">
        <w:rPr>
          <w:rtl/>
        </w:rPr>
        <w:t xml:space="preserve"> شخص</w:t>
      </w:r>
      <w:r w:rsidR="00741A52" w:rsidRPr="002767BF">
        <w:rPr>
          <w:rFonts w:hint="cs"/>
          <w:rtl/>
        </w:rPr>
        <w:t>ی</w:t>
      </w:r>
      <w:r w:rsidR="00741A52" w:rsidRPr="002767BF">
        <w:rPr>
          <w:rtl/>
        </w:rPr>
        <w:t xml:space="preserve"> و سرپرست</w:t>
      </w:r>
      <w:r w:rsidR="00741A52" w:rsidRPr="002767BF">
        <w:rPr>
          <w:rFonts w:hint="cs"/>
          <w:rtl/>
        </w:rPr>
        <w:t>ی</w:t>
      </w:r>
      <w:r w:rsidR="00741A52" w:rsidRPr="002767BF">
        <w:rPr>
          <w:rtl/>
        </w:rPr>
        <w:t xml:space="preserve"> مح</w:t>
      </w:r>
      <w:r w:rsidR="00741A52" w:rsidRPr="002767BF">
        <w:rPr>
          <w:rFonts w:hint="cs"/>
          <w:rtl/>
        </w:rPr>
        <w:t>یط‌زیست</w:t>
      </w:r>
      <w:r w:rsidR="00741A52" w:rsidRPr="002767BF">
        <w:rPr>
          <w:rtl/>
        </w:rPr>
        <w:t xml:space="preserve"> را در آن‌ها پرورش داده است</w:t>
      </w:r>
      <w:r w:rsidR="00741A52" w:rsidRPr="002767BF">
        <w:rPr>
          <w:rFonts w:hint="cs"/>
          <w:rtl/>
        </w:rPr>
        <w:t>.</w:t>
      </w:r>
    </w:p>
    <w:p w14:paraId="6E00BC96" w14:textId="544B0978" w:rsidR="00741A52" w:rsidRPr="002767BF" w:rsidRDefault="00E7380C" w:rsidP="003010DB">
      <w:pPr>
        <w:pStyle w:val="Heading2"/>
        <w:bidi/>
        <w:rPr>
          <w:rtl/>
        </w:rPr>
      </w:pPr>
      <w:r w:rsidRPr="002767BF">
        <w:rPr>
          <w:rtl/>
        </w:rPr>
        <w:t>علاوه بر ا</w:t>
      </w:r>
      <w:r w:rsidRPr="002767BF">
        <w:rPr>
          <w:rFonts w:hint="cs"/>
          <w:rtl/>
        </w:rPr>
        <w:t>ین،</w:t>
      </w:r>
      <w:r w:rsidRPr="002767BF">
        <w:rPr>
          <w:rtl/>
        </w:rPr>
        <w:t xml:space="preserve"> سطح بالاتر مشارکت دانش‌آموزان را م</w:t>
      </w:r>
      <w:r w:rsidRPr="002767BF">
        <w:rPr>
          <w:rFonts w:hint="cs"/>
          <w:rtl/>
        </w:rPr>
        <w:t>ی‌توان</w:t>
      </w:r>
      <w:r w:rsidRPr="002767BF">
        <w:rPr>
          <w:rtl/>
        </w:rPr>
        <w:t xml:space="preserve"> از طر</w:t>
      </w:r>
      <w:r w:rsidRPr="002767BF">
        <w:rPr>
          <w:rFonts w:hint="cs"/>
          <w:rtl/>
        </w:rPr>
        <w:t>یق</w:t>
      </w:r>
      <w:r w:rsidRPr="002767BF">
        <w:rPr>
          <w:rtl/>
        </w:rPr>
        <w:t xml:space="preserve"> </w:t>
      </w:r>
      <w:r w:rsidR="005777D8" w:rsidRPr="002767BF">
        <w:rPr>
          <w:rtl/>
          <w:lang w:bidi="fa-IR"/>
        </w:rPr>
        <w:t>خود</w:t>
      </w:r>
      <w:r w:rsidR="005777D8" w:rsidRPr="002767BF">
        <w:rPr>
          <w:rFonts w:hint="cs"/>
          <w:rtl/>
          <w:lang w:bidi="fa-IR"/>
        </w:rPr>
        <w:t>تعیین گری</w:t>
      </w:r>
      <w:r w:rsidR="005777D8" w:rsidRPr="002767BF">
        <w:rPr>
          <w:vertAlign w:val="superscript"/>
          <w:rtl/>
          <w:lang w:bidi="fa-IR"/>
        </w:rPr>
        <w:footnoteReference w:id="8"/>
      </w:r>
      <w:r w:rsidR="005777D8" w:rsidRPr="002767BF">
        <w:rPr>
          <w:rFonts w:hint="cs"/>
          <w:rtl/>
          <w:lang w:bidi="fa-IR"/>
        </w:rPr>
        <w:t xml:space="preserve"> دسی و رایان</w:t>
      </w:r>
      <w:r w:rsidR="005777D8" w:rsidRPr="002767BF">
        <w:rPr>
          <w:vertAlign w:val="superscript"/>
          <w:rtl/>
          <w:lang w:bidi="fa-IR"/>
        </w:rPr>
        <w:footnoteReference w:id="9"/>
      </w:r>
      <w:r w:rsidR="005777D8" w:rsidRPr="002767BF">
        <w:rPr>
          <w:rFonts w:hint="cs"/>
          <w:rtl/>
          <w:lang w:bidi="fa-IR"/>
        </w:rPr>
        <w:t xml:space="preserve"> </w:t>
      </w:r>
      <w:r w:rsidRPr="002767BF">
        <w:rPr>
          <w:rtl/>
        </w:rPr>
        <w:t>توض</w:t>
      </w:r>
      <w:r w:rsidRPr="002767BF">
        <w:rPr>
          <w:rFonts w:hint="cs"/>
          <w:rtl/>
        </w:rPr>
        <w:t>یح</w:t>
      </w:r>
      <w:r w:rsidRPr="002767BF">
        <w:rPr>
          <w:rtl/>
        </w:rPr>
        <w:t xml:space="preserve"> داد که ب</w:t>
      </w:r>
      <w:r w:rsidRPr="002767BF">
        <w:rPr>
          <w:rFonts w:hint="cs"/>
          <w:rtl/>
        </w:rPr>
        <w:t>یان</w:t>
      </w:r>
      <w:r w:rsidRPr="002767BF">
        <w:rPr>
          <w:rtl/>
        </w:rPr>
        <w:t xml:space="preserve"> م</w:t>
      </w:r>
      <w:r w:rsidRPr="002767BF">
        <w:rPr>
          <w:rFonts w:hint="cs"/>
          <w:rtl/>
        </w:rPr>
        <w:t>ی‌کند</w:t>
      </w:r>
      <w:r w:rsidRPr="002767BF">
        <w:rPr>
          <w:rtl/>
        </w:rPr>
        <w:t xml:space="preserve"> افراد زمان</w:t>
      </w:r>
      <w:r w:rsidRPr="002767BF">
        <w:rPr>
          <w:rFonts w:hint="cs"/>
          <w:rtl/>
        </w:rPr>
        <w:t>ی</w:t>
      </w:r>
      <w:r w:rsidRPr="002767BF">
        <w:rPr>
          <w:rtl/>
        </w:rPr>
        <w:t xml:space="preserve"> انگ</w:t>
      </w:r>
      <w:r w:rsidRPr="002767BF">
        <w:rPr>
          <w:rFonts w:hint="cs"/>
          <w:rtl/>
        </w:rPr>
        <w:t>یزه</w:t>
      </w:r>
      <w:r w:rsidRPr="002767BF">
        <w:rPr>
          <w:rtl/>
        </w:rPr>
        <w:t xml:space="preserve"> ب</w:t>
      </w:r>
      <w:r w:rsidRPr="002767BF">
        <w:rPr>
          <w:rFonts w:hint="cs"/>
          <w:rtl/>
        </w:rPr>
        <w:t>یشتری</w:t>
      </w:r>
      <w:r w:rsidRPr="002767BF">
        <w:rPr>
          <w:rtl/>
        </w:rPr>
        <w:t xml:space="preserve"> دارند که حس خودمختار</w:t>
      </w:r>
      <w:r w:rsidRPr="002767BF">
        <w:rPr>
          <w:rFonts w:hint="cs"/>
          <w:rtl/>
        </w:rPr>
        <w:t>ی،</w:t>
      </w:r>
      <w:r w:rsidRPr="002767BF">
        <w:rPr>
          <w:rtl/>
        </w:rPr>
        <w:t xml:space="preserve"> شا</w:t>
      </w:r>
      <w:r w:rsidRPr="002767BF">
        <w:rPr>
          <w:rFonts w:hint="cs"/>
          <w:rtl/>
        </w:rPr>
        <w:t>یستگی</w:t>
      </w:r>
      <w:r w:rsidRPr="002767BF">
        <w:rPr>
          <w:rtl/>
        </w:rPr>
        <w:t xml:space="preserve"> و ارتباط با د</w:t>
      </w:r>
      <w:r w:rsidRPr="002767BF">
        <w:rPr>
          <w:rFonts w:hint="cs"/>
          <w:rtl/>
        </w:rPr>
        <w:t>یگران</w:t>
      </w:r>
      <w:r w:rsidRPr="002767BF">
        <w:rPr>
          <w:rtl/>
        </w:rPr>
        <w:t xml:space="preserve"> را احساس کنند</w:t>
      </w:r>
      <w:r w:rsidRPr="002767BF">
        <w:rPr>
          <w:rFonts w:hint="cs"/>
          <w:rtl/>
        </w:rPr>
        <w:t xml:space="preserve"> (</w:t>
      </w:r>
      <w:hyperlink w:anchor="Vallerand" w:history="1">
        <w:r w:rsidRPr="002767BF">
          <w:rPr>
            <w:rStyle w:val="Hyperlink"/>
            <w:lang w:val="en-US"/>
          </w:rPr>
          <w:t>Vallerand, 2000</w:t>
        </w:r>
      </w:hyperlink>
      <w:r w:rsidRPr="002767BF">
        <w:rPr>
          <w:rFonts w:hint="cs"/>
          <w:rtl/>
        </w:rPr>
        <w:t>).</w:t>
      </w:r>
      <w:r w:rsidR="003010DB" w:rsidRPr="002767BF">
        <w:rPr>
          <w:rFonts w:hint="cs"/>
          <w:rtl/>
        </w:rPr>
        <w:t xml:space="preserve"> </w:t>
      </w:r>
      <w:r w:rsidR="003010DB" w:rsidRPr="002767BF">
        <w:rPr>
          <w:rtl/>
        </w:rPr>
        <w:t>باز</w:t>
      </w:r>
      <w:r w:rsidR="003010DB" w:rsidRPr="002767BF">
        <w:rPr>
          <w:rFonts w:hint="cs"/>
          <w:rtl/>
        </w:rPr>
        <w:t>ی‌وارسازی</w:t>
      </w:r>
      <w:r w:rsidR="003010DB" w:rsidRPr="002767BF">
        <w:rPr>
          <w:rtl/>
        </w:rPr>
        <w:t xml:space="preserve"> با ارائه </w:t>
      </w:r>
      <w:r w:rsidR="003010DB" w:rsidRPr="002767BF">
        <w:rPr>
          <w:rFonts w:hint="cs"/>
          <w:rtl/>
        </w:rPr>
        <w:t>انتخاب‌ها</w:t>
      </w:r>
      <w:r w:rsidR="003010DB" w:rsidRPr="002767BF">
        <w:rPr>
          <w:rtl/>
        </w:rPr>
        <w:t xml:space="preserve"> </w:t>
      </w:r>
      <w:r w:rsidR="003010DB" w:rsidRPr="002767BF">
        <w:rPr>
          <w:rFonts w:hint="cs"/>
          <w:rtl/>
        </w:rPr>
        <w:t>و</w:t>
      </w:r>
      <w:r w:rsidR="003010DB" w:rsidRPr="002767BF">
        <w:rPr>
          <w:rtl/>
        </w:rPr>
        <w:t xml:space="preserve"> </w:t>
      </w:r>
      <w:r w:rsidR="003010DB" w:rsidRPr="002767BF">
        <w:rPr>
          <w:rFonts w:hint="cs"/>
          <w:rtl/>
        </w:rPr>
        <w:t>چالش‌های</w:t>
      </w:r>
      <w:r w:rsidR="003010DB" w:rsidRPr="002767BF">
        <w:rPr>
          <w:rtl/>
        </w:rPr>
        <w:t xml:space="preserve"> شخص</w:t>
      </w:r>
      <w:r w:rsidR="003010DB" w:rsidRPr="002767BF">
        <w:rPr>
          <w:rFonts w:hint="cs"/>
          <w:rtl/>
        </w:rPr>
        <w:t>ی‌سازی‌شده</w:t>
      </w:r>
      <w:r w:rsidR="003010DB" w:rsidRPr="002767BF">
        <w:rPr>
          <w:rtl/>
        </w:rPr>
        <w:t xml:space="preserve"> به دانش‌آموزان، موقع</w:t>
      </w:r>
      <w:r w:rsidR="003010DB" w:rsidRPr="002767BF">
        <w:rPr>
          <w:rFonts w:hint="cs"/>
          <w:rtl/>
        </w:rPr>
        <w:t>یتی</w:t>
      </w:r>
      <w:r w:rsidR="003010DB" w:rsidRPr="002767BF">
        <w:rPr>
          <w:rtl/>
        </w:rPr>
        <w:t xml:space="preserve"> را فراهم کرد تا آن‌ها تصم</w:t>
      </w:r>
      <w:r w:rsidR="003010DB" w:rsidRPr="002767BF">
        <w:rPr>
          <w:rFonts w:hint="cs"/>
          <w:rtl/>
        </w:rPr>
        <w:t>یم‌گیری</w:t>
      </w:r>
      <w:r w:rsidR="003010DB" w:rsidRPr="002767BF">
        <w:rPr>
          <w:rtl/>
        </w:rPr>
        <w:t xml:space="preserve"> کنند و در وظا</w:t>
      </w:r>
      <w:r w:rsidR="003010DB" w:rsidRPr="002767BF">
        <w:rPr>
          <w:rFonts w:hint="cs"/>
          <w:rtl/>
        </w:rPr>
        <w:t>یفی</w:t>
      </w:r>
      <w:r w:rsidR="003010DB" w:rsidRPr="002767BF">
        <w:rPr>
          <w:rtl/>
        </w:rPr>
        <w:t xml:space="preserve"> مشارکت داشته باشند که هم مرتبط و هم پاداش‌دهنده باشد. به‌و</w:t>
      </w:r>
      <w:r w:rsidR="003010DB" w:rsidRPr="002767BF">
        <w:rPr>
          <w:rFonts w:hint="cs"/>
          <w:rtl/>
        </w:rPr>
        <w:t>یژه،</w:t>
      </w:r>
      <w:r w:rsidR="003010DB" w:rsidRPr="002767BF">
        <w:rPr>
          <w:rtl/>
        </w:rPr>
        <w:t xml:space="preserve"> س</w:t>
      </w:r>
      <w:r w:rsidR="003010DB" w:rsidRPr="002767BF">
        <w:rPr>
          <w:rFonts w:hint="cs"/>
          <w:rtl/>
        </w:rPr>
        <w:t>یستم</w:t>
      </w:r>
      <w:r w:rsidR="003010DB" w:rsidRPr="002767BF">
        <w:rPr>
          <w:rtl/>
        </w:rPr>
        <w:t xml:space="preserve"> امت</w:t>
      </w:r>
      <w:r w:rsidR="003010DB" w:rsidRPr="002767BF">
        <w:rPr>
          <w:rFonts w:hint="cs"/>
          <w:rtl/>
        </w:rPr>
        <w:t>یازها</w:t>
      </w:r>
      <w:r w:rsidR="003010DB" w:rsidRPr="002767BF">
        <w:rPr>
          <w:rtl/>
        </w:rPr>
        <w:t xml:space="preserve"> و نشان‌ها حس شا</w:t>
      </w:r>
      <w:r w:rsidR="003010DB" w:rsidRPr="002767BF">
        <w:rPr>
          <w:rFonts w:hint="cs"/>
          <w:rtl/>
        </w:rPr>
        <w:t>یستگی</w:t>
      </w:r>
      <w:r w:rsidR="003010DB" w:rsidRPr="002767BF">
        <w:rPr>
          <w:rtl/>
        </w:rPr>
        <w:t xml:space="preserve"> آن‌ها را تقو</w:t>
      </w:r>
      <w:r w:rsidR="003010DB" w:rsidRPr="002767BF">
        <w:rPr>
          <w:rFonts w:hint="cs"/>
          <w:rtl/>
        </w:rPr>
        <w:t>یت</w:t>
      </w:r>
      <w:r w:rsidR="003010DB" w:rsidRPr="002767BF">
        <w:rPr>
          <w:rtl/>
        </w:rPr>
        <w:t xml:space="preserve"> کرد، در حا</w:t>
      </w:r>
      <w:r w:rsidR="003010DB" w:rsidRPr="002767BF">
        <w:rPr>
          <w:rFonts w:hint="cs"/>
          <w:rtl/>
        </w:rPr>
        <w:t>لی</w:t>
      </w:r>
      <w:r w:rsidR="003010DB" w:rsidRPr="002767BF">
        <w:rPr>
          <w:rtl/>
        </w:rPr>
        <w:t xml:space="preserve"> که جنبه</w:t>
      </w:r>
      <w:r w:rsidR="003010DB" w:rsidRPr="002767BF">
        <w:rPr>
          <w:rFonts w:ascii="Sakkal Majalla" w:hAnsi="Sakkal Majalla" w:cs="Sakkal Majalla" w:hint="cs"/>
          <w:rtl/>
        </w:rPr>
        <w:t xml:space="preserve"> </w:t>
      </w:r>
      <w:r w:rsidR="003010DB" w:rsidRPr="002767BF">
        <w:rPr>
          <w:rFonts w:hint="cs"/>
          <w:rtl/>
        </w:rPr>
        <w:t>رقابتی</w:t>
      </w:r>
      <w:r w:rsidR="003010DB" w:rsidRPr="002767BF">
        <w:rPr>
          <w:rtl/>
        </w:rPr>
        <w:t xml:space="preserve"> آن تعامل اجتماع</w:t>
      </w:r>
      <w:r w:rsidR="003010DB" w:rsidRPr="002767BF">
        <w:rPr>
          <w:rFonts w:hint="cs"/>
          <w:rtl/>
        </w:rPr>
        <w:t>ی</w:t>
      </w:r>
      <w:r w:rsidR="003010DB" w:rsidRPr="002767BF">
        <w:rPr>
          <w:rtl/>
        </w:rPr>
        <w:t xml:space="preserve"> و حس ارتباط با همسالان را ترو</w:t>
      </w:r>
      <w:r w:rsidR="003010DB" w:rsidRPr="002767BF">
        <w:rPr>
          <w:rFonts w:hint="cs"/>
          <w:rtl/>
        </w:rPr>
        <w:t>یج</w:t>
      </w:r>
      <w:r w:rsidR="003010DB" w:rsidRPr="002767BF">
        <w:rPr>
          <w:rtl/>
        </w:rPr>
        <w:t xml:space="preserve"> داد و از ا</w:t>
      </w:r>
      <w:r w:rsidR="003010DB" w:rsidRPr="002767BF">
        <w:rPr>
          <w:rFonts w:hint="cs"/>
          <w:rtl/>
        </w:rPr>
        <w:t>ین</w:t>
      </w:r>
      <w:r w:rsidR="003010DB" w:rsidRPr="002767BF">
        <w:rPr>
          <w:rtl/>
        </w:rPr>
        <w:t xml:space="preserve"> ا</w:t>
      </w:r>
      <w:r w:rsidR="003010DB" w:rsidRPr="002767BF">
        <w:rPr>
          <w:rFonts w:hint="cs"/>
          <w:rtl/>
        </w:rPr>
        <w:t>یده</w:t>
      </w:r>
      <w:r w:rsidR="003010DB" w:rsidRPr="002767BF">
        <w:rPr>
          <w:rtl/>
        </w:rPr>
        <w:t xml:space="preserve"> حما</w:t>
      </w:r>
      <w:r w:rsidR="003010DB" w:rsidRPr="002767BF">
        <w:rPr>
          <w:rFonts w:hint="cs"/>
          <w:rtl/>
        </w:rPr>
        <w:t>یت</w:t>
      </w:r>
      <w:r w:rsidR="003010DB" w:rsidRPr="002767BF">
        <w:rPr>
          <w:rtl/>
        </w:rPr>
        <w:t xml:space="preserve"> کرد که باز</w:t>
      </w:r>
      <w:r w:rsidR="003010DB" w:rsidRPr="002767BF">
        <w:rPr>
          <w:rFonts w:hint="cs"/>
          <w:rtl/>
        </w:rPr>
        <w:t>ی‌وارسازی</w:t>
      </w:r>
      <w:r w:rsidR="003010DB" w:rsidRPr="002767BF">
        <w:rPr>
          <w:rtl/>
        </w:rPr>
        <w:t xml:space="preserve"> مح</w:t>
      </w:r>
      <w:r w:rsidR="003010DB" w:rsidRPr="002767BF">
        <w:rPr>
          <w:rFonts w:hint="cs"/>
          <w:rtl/>
        </w:rPr>
        <w:t>یط</w:t>
      </w:r>
      <w:r w:rsidR="003010DB" w:rsidRPr="002767BF">
        <w:rPr>
          <w:rtl/>
        </w:rPr>
        <w:t xml:space="preserve"> </w:t>
      </w:r>
      <w:r w:rsidR="003010DB" w:rsidRPr="002767BF">
        <w:rPr>
          <w:rFonts w:hint="cs"/>
          <w:rtl/>
        </w:rPr>
        <w:t>یادگیری</w:t>
      </w:r>
      <w:r w:rsidR="003010DB" w:rsidRPr="002767BF">
        <w:rPr>
          <w:rtl/>
        </w:rPr>
        <w:t xml:space="preserve"> پو</w:t>
      </w:r>
      <w:r w:rsidR="003010DB" w:rsidRPr="002767BF">
        <w:rPr>
          <w:rFonts w:hint="cs"/>
          <w:rtl/>
        </w:rPr>
        <w:t>یاتر</w:t>
      </w:r>
      <w:r w:rsidR="003010DB" w:rsidRPr="002767BF">
        <w:rPr>
          <w:rtl/>
        </w:rPr>
        <w:t xml:space="preserve"> و اجتماع</w:t>
      </w:r>
      <w:r w:rsidR="003010DB" w:rsidRPr="002767BF">
        <w:rPr>
          <w:rFonts w:hint="cs"/>
          <w:rtl/>
        </w:rPr>
        <w:t>ی‌تری</w:t>
      </w:r>
      <w:r w:rsidR="003010DB" w:rsidRPr="002767BF">
        <w:rPr>
          <w:rtl/>
        </w:rPr>
        <w:t xml:space="preserve"> ا</w:t>
      </w:r>
      <w:r w:rsidR="003010DB" w:rsidRPr="002767BF">
        <w:rPr>
          <w:rFonts w:hint="cs"/>
          <w:rtl/>
        </w:rPr>
        <w:t>یجاد</w:t>
      </w:r>
      <w:r w:rsidR="003010DB" w:rsidRPr="002767BF">
        <w:rPr>
          <w:rtl/>
        </w:rPr>
        <w:t xml:space="preserve"> م</w:t>
      </w:r>
      <w:r w:rsidR="003010DB" w:rsidRPr="002767BF">
        <w:rPr>
          <w:rFonts w:hint="cs"/>
          <w:rtl/>
        </w:rPr>
        <w:t>ی‌کند (</w:t>
      </w:r>
      <w:r w:rsidR="00803BDA" w:rsidRPr="002767BF">
        <w:rPr>
          <w:lang w:val="en-US"/>
        </w:rPr>
        <w:fldChar w:fldCharType="begin"/>
      </w:r>
      <w:r w:rsidR="00803BDA" w:rsidRPr="002767BF">
        <w:rPr>
          <w:lang w:val="en-US"/>
        </w:rPr>
        <w:instrText>HYPERLINK  \l "Antonopoulou"</w:instrText>
      </w:r>
      <w:r w:rsidR="00803BDA" w:rsidRPr="002767BF">
        <w:rPr>
          <w:lang w:val="en-US"/>
        </w:rPr>
        <w:fldChar w:fldCharType="separate"/>
      </w:r>
      <w:proofErr w:type="spellStart"/>
      <w:r w:rsidR="003010DB" w:rsidRPr="002767BF">
        <w:rPr>
          <w:rStyle w:val="Hyperlink"/>
          <w:lang w:val="en-US"/>
        </w:rPr>
        <w:t>Antonopoulou</w:t>
      </w:r>
      <w:proofErr w:type="spellEnd"/>
      <w:r w:rsidR="003010DB" w:rsidRPr="002767BF">
        <w:rPr>
          <w:rStyle w:val="Hyperlink"/>
          <w:lang w:val="en-US"/>
        </w:rPr>
        <w:t xml:space="preserve"> et all., 2022</w:t>
      </w:r>
      <w:r w:rsidR="00803BDA" w:rsidRPr="002767BF">
        <w:rPr>
          <w:lang w:val="en-US"/>
        </w:rPr>
        <w:fldChar w:fldCharType="end"/>
      </w:r>
      <w:r w:rsidR="003010DB" w:rsidRPr="002767BF">
        <w:rPr>
          <w:rFonts w:hint="cs"/>
          <w:rtl/>
        </w:rPr>
        <w:t xml:space="preserve">). </w:t>
      </w:r>
      <w:r w:rsidR="003010DB" w:rsidRPr="002767BF">
        <w:rPr>
          <w:rtl/>
        </w:rPr>
        <w:t>تأث</w:t>
      </w:r>
      <w:r w:rsidR="003010DB" w:rsidRPr="002767BF">
        <w:rPr>
          <w:rFonts w:hint="cs"/>
          <w:rtl/>
        </w:rPr>
        <w:t>یر</w:t>
      </w:r>
      <w:r w:rsidR="003010DB" w:rsidRPr="002767BF">
        <w:rPr>
          <w:rtl/>
        </w:rPr>
        <w:t xml:space="preserve"> مثبت باز</w:t>
      </w:r>
      <w:r w:rsidR="003010DB" w:rsidRPr="002767BF">
        <w:rPr>
          <w:rFonts w:hint="cs"/>
          <w:rtl/>
        </w:rPr>
        <w:t>ی‌وارسازی</w:t>
      </w:r>
      <w:r w:rsidR="003010DB" w:rsidRPr="002767BF">
        <w:rPr>
          <w:rtl/>
        </w:rPr>
        <w:t xml:space="preserve"> در ا</w:t>
      </w:r>
      <w:r w:rsidR="003010DB" w:rsidRPr="002767BF">
        <w:rPr>
          <w:rFonts w:hint="cs"/>
          <w:rtl/>
        </w:rPr>
        <w:t>ین</w:t>
      </w:r>
      <w:r w:rsidR="003010DB" w:rsidRPr="002767BF">
        <w:rPr>
          <w:rtl/>
        </w:rPr>
        <w:t xml:space="preserve"> مطالعه همچن</w:t>
      </w:r>
      <w:r w:rsidR="003010DB" w:rsidRPr="002767BF">
        <w:rPr>
          <w:rFonts w:hint="cs"/>
          <w:rtl/>
        </w:rPr>
        <w:t>ین</w:t>
      </w:r>
      <w:r w:rsidR="003010DB" w:rsidRPr="002767BF">
        <w:rPr>
          <w:rtl/>
        </w:rPr>
        <w:t xml:space="preserve"> از نظر</w:t>
      </w:r>
      <w:r w:rsidR="003010DB" w:rsidRPr="002767BF">
        <w:rPr>
          <w:rFonts w:hint="cs"/>
          <w:rtl/>
        </w:rPr>
        <w:t>یه‌های</w:t>
      </w:r>
      <w:r w:rsidR="003010DB" w:rsidRPr="002767BF">
        <w:rPr>
          <w:rtl/>
        </w:rPr>
        <w:t xml:space="preserve"> سازنده‌گرا</w:t>
      </w:r>
      <w:r w:rsidR="003010DB" w:rsidRPr="002767BF">
        <w:rPr>
          <w:rFonts w:hint="cs"/>
          <w:rtl/>
        </w:rPr>
        <w:t>یانه</w:t>
      </w:r>
      <w:r w:rsidR="003010DB" w:rsidRPr="002767BF">
        <w:rPr>
          <w:rtl/>
        </w:rPr>
        <w:t xml:space="preserve"> </w:t>
      </w:r>
      <w:r w:rsidR="003010DB" w:rsidRPr="002767BF">
        <w:rPr>
          <w:rFonts w:hint="cs"/>
          <w:rtl/>
        </w:rPr>
        <w:t>یادگیری</w:t>
      </w:r>
      <w:r w:rsidR="003010DB" w:rsidRPr="002767BF">
        <w:rPr>
          <w:rtl/>
        </w:rPr>
        <w:t xml:space="preserve"> حما</w:t>
      </w:r>
      <w:r w:rsidR="003010DB" w:rsidRPr="002767BF">
        <w:rPr>
          <w:rFonts w:hint="cs"/>
          <w:rtl/>
        </w:rPr>
        <w:t>یت</w:t>
      </w:r>
      <w:r w:rsidR="003010DB" w:rsidRPr="002767BF">
        <w:rPr>
          <w:rtl/>
        </w:rPr>
        <w:t xml:space="preserve"> م</w:t>
      </w:r>
      <w:r w:rsidR="003010DB" w:rsidRPr="002767BF">
        <w:rPr>
          <w:rFonts w:hint="cs"/>
          <w:rtl/>
        </w:rPr>
        <w:t>ی‌کند</w:t>
      </w:r>
      <w:r w:rsidR="003010DB" w:rsidRPr="002767BF">
        <w:rPr>
          <w:rtl/>
        </w:rPr>
        <w:t xml:space="preserve"> که بر اهم</w:t>
      </w:r>
      <w:r w:rsidR="003010DB" w:rsidRPr="002767BF">
        <w:rPr>
          <w:rFonts w:hint="cs"/>
          <w:rtl/>
        </w:rPr>
        <w:t>یت</w:t>
      </w:r>
      <w:r w:rsidR="003010DB" w:rsidRPr="002767BF">
        <w:rPr>
          <w:rtl/>
        </w:rPr>
        <w:t xml:space="preserve"> مشارکت فعال و کاربردها</w:t>
      </w:r>
      <w:r w:rsidR="003010DB" w:rsidRPr="002767BF">
        <w:rPr>
          <w:rFonts w:hint="cs"/>
          <w:rtl/>
        </w:rPr>
        <w:t>ی</w:t>
      </w:r>
      <w:r w:rsidR="003010DB" w:rsidRPr="002767BF">
        <w:rPr>
          <w:rtl/>
        </w:rPr>
        <w:t xml:space="preserve"> واقع</w:t>
      </w:r>
      <w:r w:rsidR="003010DB" w:rsidRPr="002767BF">
        <w:rPr>
          <w:rFonts w:hint="cs"/>
          <w:rtl/>
        </w:rPr>
        <w:t>ی</w:t>
      </w:r>
      <w:r w:rsidR="003010DB" w:rsidRPr="002767BF">
        <w:rPr>
          <w:rtl/>
        </w:rPr>
        <w:t xml:space="preserve"> در فرا</w:t>
      </w:r>
      <w:r w:rsidR="003010DB" w:rsidRPr="002767BF">
        <w:rPr>
          <w:rFonts w:hint="cs"/>
          <w:rtl/>
        </w:rPr>
        <w:t>یند</w:t>
      </w:r>
      <w:r w:rsidR="003010DB" w:rsidRPr="002767BF">
        <w:rPr>
          <w:rtl/>
        </w:rPr>
        <w:t xml:space="preserve"> </w:t>
      </w:r>
      <w:r w:rsidR="003010DB" w:rsidRPr="002767BF">
        <w:rPr>
          <w:rFonts w:hint="cs"/>
          <w:rtl/>
        </w:rPr>
        <w:t>یادگیری</w:t>
      </w:r>
      <w:r w:rsidR="003010DB" w:rsidRPr="002767BF">
        <w:rPr>
          <w:rtl/>
        </w:rPr>
        <w:t xml:space="preserve"> تأک</w:t>
      </w:r>
      <w:r w:rsidR="003010DB" w:rsidRPr="002767BF">
        <w:rPr>
          <w:rFonts w:hint="cs"/>
          <w:rtl/>
        </w:rPr>
        <w:t>ید</w:t>
      </w:r>
      <w:r w:rsidR="003010DB" w:rsidRPr="002767BF">
        <w:rPr>
          <w:rtl/>
        </w:rPr>
        <w:t xml:space="preserve"> دارند </w:t>
      </w:r>
      <w:r w:rsidR="003010DB" w:rsidRPr="002767BF">
        <w:rPr>
          <w:rFonts w:hint="cs"/>
          <w:rtl/>
        </w:rPr>
        <w:t>(</w:t>
      </w:r>
      <w:hyperlink w:anchor="Wertsch" w:history="1">
        <w:proofErr w:type="spellStart"/>
        <w:r w:rsidR="003010DB" w:rsidRPr="002767BF">
          <w:rPr>
            <w:rStyle w:val="Hyperlink"/>
          </w:rPr>
          <w:t>Wertsch</w:t>
        </w:r>
        <w:proofErr w:type="spellEnd"/>
        <w:r w:rsidR="003010DB" w:rsidRPr="002767BF">
          <w:rPr>
            <w:rStyle w:val="Hyperlink"/>
          </w:rPr>
          <w:t xml:space="preserve"> &amp; </w:t>
        </w:r>
        <w:proofErr w:type="spellStart"/>
        <w:r w:rsidR="003010DB" w:rsidRPr="002767BF">
          <w:rPr>
            <w:rStyle w:val="Hyperlink"/>
          </w:rPr>
          <w:t>Sohmer</w:t>
        </w:r>
        <w:proofErr w:type="spellEnd"/>
        <w:r w:rsidR="003010DB" w:rsidRPr="002767BF">
          <w:rPr>
            <w:rStyle w:val="Hyperlink"/>
          </w:rPr>
          <w:t>, 1995</w:t>
        </w:r>
      </w:hyperlink>
      <w:r w:rsidR="003010DB" w:rsidRPr="002767BF">
        <w:rPr>
          <w:rFonts w:hint="cs"/>
          <w:rtl/>
        </w:rPr>
        <w:t xml:space="preserve">). </w:t>
      </w:r>
      <w:r w:rsidR="003010DB" w:rsidRPr="002767BF">
        <w:rPr>
          <w:rtl/>
        </w:rPr>
        <w:t>با گنجاندن مؤلفه‌ها و عناصر باز</w:t>
      </w:r>
      <w:r w:rsidR="003010DB" w:rsidRPr="002767BF">
        <w:rPr>
          <w:rFonts w:hint="cs"/>
          <w:rtl/>
        </w:rPr>
        <w:t>ی‌وارسازی</w:t>
      </w:r>
      <w:r w:rsidR="003010DB" w:rsidRPr="002767BF">
        <w:rPr>
          <w:rtl/>
        </w:rPr>
        <w:t xml:space="preserve"> در مد</w:t>
      </w:r>
      <w:r w:rsidR="003010DB" w:rsidRPr="002767BF">
        <w:rPr>
          <w:rFonts w:hint="cs"/>
          <w:rtl/>
        </w:rPr>
        <w:t>یریت</w:t>
      </w:r>
      <w:r w:rsidR="003010DB" w:rsidRPr="002767BF">
        <w:rPr>
          <w:rtl/>
        </w:rPr>
        <w:t xml:space="preserve"> پسماند، دانش</w:t>
      </w:r>
      <w:r w:rsidR="003010DB" w:rsidRPr="002767BF">
        <w:rPr>
          <w:rFonts w:hint="cs"/>
          <w:rtl/>
        </w:rPr>
        <w:t>‌آموزان</w:t>
      </w:r>
      <w:r w:rsidR="003010DB" w:rsidRPr="002767BF">
        <w:rPr>
          <w:rtl/>
        </w:rPr>
        <w:t xml:space="preserve"> تشو</w:t>
      </w:r>
      <w:r w:rsidR="003010DB" w:rsidRPr="002767BF">
        <w:rPr>
          <w:rFonts w:hint="cs"/>
          <w:rtl/>
        </w:rPr>
        <w:t>یق</w:t>
      </w:r>
      <w:r w:rsidR="003010DB" w:rsidRPr="002767BF">
        <w:rPr>
          <w:rtl/>
        </w:rPr>
        <w:t xml:space="preserve"> شدند تا به ش</w:t>
      </w:r>
      <w:r w:rsidR="003010DB" w:rsidRPr="002767BF">
        <w:rPr>
          <w:rFonts w:hint="cs"/>
          <w:rtl/>
        </w:rPr>
        <w:t>یوه‌ای</w:t>
      </w:r>
      <w:r w:rsidR="003010DB" w:rsidRPr="002767BF">
        <w:rPr>
          <w:rtl/>
        </w:rPr>
        <w:t xml:space="preserve"> عمل</w:t>
      </w:r>
      <w:r w:rsidR="003010DB" w:rsidRPr="002767BF">
        <w:rPr>
          <w:rFonts w:hint="cs"/>
          <w:rtl/>
        </w:rPr>
        <w:t>ی</w:t>
      </w:r>
      <w:r w:rsidR="003010DB" w:rsidRPr="002767BF">
        <w:rPr>
          <w:rtl/>
        </w:rPr>
        <w:t xml:space="preserve"> و تجرب</w:t>
      </w:r>
      <w:r w:rsidR="003010DB" w:rsidRPr="002767BF">
        <w:rPr>
          <w:rFonts w:hint="cs"/>
          <w:rtl/>
        </w:rPr>
        <w:t>ی</w:t>
      </w:r>
      <w:r w:rsidR="003010DB" w:rsidRPr="002767BF">
        <w:rPr>
          <w:rtl/>
        </w:rPr>
        <w:t xml:space="preserve"> با موضوعات درگ</w:t>
      </w:r>
      <w:r w:rsidR="003010DB" w:rsidRPr="002767BF">
        <w:rPr>
          <w:rFonts w:hint="cs"/>
          <w:rtl/>
        </w:rPr>
        <w:t>یر</w:t>
      </w:r>
      <w:r w:rsidR="003010DB" w:rsidRPr="002767BF">
        <w:rPr>
          <w:rtl/>
        </w:rPr>
        <w:t xml:space="preserve"> شوند. کاربرد عمل</w:t>
      </w:r>
      <w:r w:rsidR="003010DB" w:rsidRPr="002767BF">
        <w:rPr>
          <w:rFonts w:hint="cs"/>
          <w:rtl/>
        </w:rPr>
        <w:t>ی</w:t>
      </w:r>
      <w:r w:rsidR="003010DB" w:rsidRPr="002767BF">
        <w:rPr>
          <w:rtl/>
        </w:rPr>
        <w:t xml:space="preserve"> دانش از طر</w:t>
      </w:r>
      <w:r w:rsidR="003010DB" w:rsidRPr="002767BF">
        <w:rPr>
          <w:rFonts w:hint="cs"/>
          <w:rtl/>
        </w:rPr>
        <w:t>یق</w:t>
      </w:r>
      <w:r w:rsidR="003010DB" w:rsidRPr="002767BF">
        <w:rPr>
          <w:rtl/>
        </w:rPr>
        <w:t xml:space="preserve"> چالش‌ها</w:t>
      </w:r>
      <w:r w:rsidR="003010DB" w:rsidRPr="002767BF">
        <w:rPr>
          <w:rFonts w:hint="cs"/>
          <w:rtl/>
        </w:rPr>
        <w:t>ی</w:t>
      </w:r>
      <w:r w:rsidR="003010DB" w:rsidRPr="002767BF">
        <w:rPr>
          <w:rtl/>
        </w:rPr>
        <w:t xml:space="preserve"> مبتن</w:t>
      </w:r>
      <w:r w:rsidR="003010DB" w:rsidRPr="002767BF">
        <w:rPr>
          <w:rFonts w:hint="cs"/>
          <w:rtl/>
        </w:rPr>
        <w:t>ی</w:t>
      </w:r>
      <w:r w:rsidR="003010DB" w:rsidRPr="002767BF">
        <w:rPr>
          <w:rtl/>
        </w:rPr>
        <w:t xml:space="preserve"> بر باز</w:t>
      </w:r>
      <w:r w:rsidR="003010DB" w:rsidRPr="002767BF">
        <w:rPr>
          <w:rFonts w:hint="cs"/>
          <w:rtl/>
        </w:rPr>
        <w:t>ی</w:t>
      </w:r>
      <w:r w:rsidR="003010DB" w:rsidRPr="002767BF">
        <w:rPr>
          <w:rtl/>
        </w:rPr>
        <w:t xml:space="preserve"> نه‌تنها به دانش‌آموزان در حفظ اطلاعات کمک کرد، بلکه انتقال </w:t>
      </w:r>
      <w:r w:rsidR="003010DB" w:rsidRPr="002767BF">
        <w:rPr>
          <w:rFonts w:hint="cs"/>
          <w:rtl/>
        </w:rPr>
        <w:t>یادگیری</w:t>
      </w:r>
      <w:r w:rsidR="003010DB" w:rsidRPr="002767BF">
        <w:rPr>
          <w:rtl/>
        </w:rPr>
        <w:t xml:space="preserve"> به موقع</w:t>
      </w:r>
      <w:r w:rsidR="003010DB" w:rsidRPr="002767BF">
        <w:rPr>
          <w:rFonts w:hint="cs"/>
          <w:rtl/>
        </w:rPr>
        <w:t>یت‌های</w:t>
      </w:r>
      <w:r w:rsidR="003010DB" w:rsidRPr="002767BF">
        <w:rPr>
          <w:rtl/>
        </w:rPr>
        <w:t xml:space="preserve"> واقع</w:t>
      </w:r>
      <w:r w:rsidR="003010DB" w:rsidRPr="002767BF">
        <w:rPr>
          <w:rFonts w:hint="cs"/>
          <w:rtl/>
        </w:rPr>
        <w:t>ی</w:t>
      </w:r>
      <w:r w:rsidR="003010DB" w:rsidRPr="002767BF">
        <w:rPr>
          <w:rtl/>
        </w:rPr>
        <w:t xml:space="preserve"> را تسه</w:t>
      </w:r>
      <w:r w:rsidR="003010DB" w:rsidRPr="002767BF">
        <w:rPr>
          <w:rFonts w:hint="cs"/>
          <w:rtl/>
        </w:rPr>
        <w:t>یل</w:t>
      </w:r>
      <w:r w:rsidR="003010DB" w:rsidRPr="002767BF">
        <w:rPr>
          <w:rtl/>
        </w:rPr>
        <w:t xml:space="preserve"> کرد که برا</w:t>
      </w:r>
      <w:r w:rsidR="003010DB" w:rsidRPr="002767BF">
        <w:rPr>
          <w:rFonts w:hint="cs"/>
          <w:rtl/>
        </w:rPr>
        <w:t>ی</w:t>
      </w:r>
      <w:r w:rsidR="003010DB" w:rsidRPr="002767BF">
        <w:rPr>
          <w:rtl/>
        </w:rPr>
        <w:t xml:space="preserve"> ترو</w:t>
      </w:r>
      <w:r w:rsidR="003010DB" w:rsidRPr="002767BF">
        <w:rPr>
          <w:rFonts w:hint="cs"/>
          <w:rtl/>
        </w:rPr>
        <w:t>یج</w:t>
      </w:r>
      <w:r w:rsidR="003010DB" w:rsidRPr="002767BF">
        <w:rPr>
          <w:rtl/>
        </w:rPr>
        <w:t xml:space="preserve"> رفتارها</w:t>
      </w:r>
      <w:r w:rsidR="003010DB" w:rsidRPr="002767BF">
        <w:rPr>
          <w:rFonts w:hint="cs"/>
          <w:rtl/>
        </w:rPr>
        <w:t>ی</w:t>
      </w:r>
      <w:r w:rsidR="003010DB" w:rsidRPr="002767BF">
        <w:rPr>
          <w:rtl/>
        </w:rPr>
        <w:t xml:space="preserve"> پا</w:t>
      </w:r>
      <w:r w:rsidR="003010DB" w:rsidRPr="002767BF">
        <w:rPr>
          <w:rFonts w:hint="cs"/>
          <w:rtl/>
        </w:rPr>
        <w:t>یدار</w:t>
      </w:r>
      <w:r w:rsidR="003010DB" w:rsidRPr="002767BF">
        <w:rPr>
          <w:rtl/>
        </w:rPr>
        <w:t xml:space="preserve"> و مح</w:t>
      </w:r>
      <w:r w:rsidR="003010DB" w:rsidRPr="002767BF">
        <w:rPr>
          <w:rFonts w:hint="cs"/>
          <w:rtl/>
        </w:rPr>
        <w:t>یط‌زی</w:t>
      </w:r>
      <w:r w:rsidR="003010DB" w:rsidRPr="002767BF">
        <w:rPr>
          <w:rtl/>
        </w:rPr>
        <w:t>ست</w:t>
      </w:r>
      <w:r w:rsidR="003010DB" w:rsidRPr="002767BF">
        <w:rPr>
          <w:rFonts w:hint="cs"/>
          <w:rtl/>
        </w:rPr>
        <w:t>ی</w:t>
      </w:r>
      <w:r w:rsidR="003010DB" w:rsidRPr="002767BF">
        <w:rPr>
          <w:rtl/>
        </w:rPr>
        <w:t xml:space="preserve"> بلندمدت ضرور</w:t>
      </w:r>
      <w:r w:rsidR="003010DB" w:rsidRPr="002767BF">
        <w:rPr>
          <w:rFonts w:hint="cs"/>
          <w:rtl/>
        </w:rPr>
        <w:t>ی</w:t>
      </w:r>
      <w:r w:rsidR="003010DB" w:rsidRPr="002767BF">
        <w:rPr>
          <w:rtl/>
        </w:rPr>
        <w:t xml:space="preserve"> است.</w:t>
      </w:r>
      <w:r w:rsidR="003010DB" w:rsidRPr="002767BF">
        <w:rPr>
          <w:rFonts w:hint="cs"/>
          <w:rtl/>
        </w:rPr>
        <w:t xml:space="preserve"> </w:t>
      </w:r>
      <w:r w:rsidR="003010DB" w:rsidRPr="002767BF">
        <w:rPr>
          <w:rtl/>
        </w:rPr>
        <w:t>افزا</w:t>
      </w:r>
      <w:r w:rsidR="003010DB" w:rsidRPr="002767BF">
        <w:rPr>
          <w:rFonts w:hint="cs"/>
          <w:rtl/>
        </w:rPr>
        <w:t>یش</w:t>
      </w:r>
      <w:r w:rsidR="003010DB" w:rsidRPr="002767BF">
        <w:rPr>
          <w:rtl/>
        </w:rPr>
        <w:t xml:space="preserve"> مشارکت در فعال</w:t>
      </w:r>
      <w:r w:rsidR="003010DB" w:rsidRPr="002767BF">
        <w:rPr>
          <w:rFonts w:hint="cs"/>
          <w:rtl/>
        </w:rPr>
        <w:t>یت‌های</w:t>
      </w:r>
      <w:r w:rsidR="003010DB" w:rsidRPr="002767BF">
        <w:rPr>
          <w:rtl/>
        </w:rPr>
        <w:t xml:space="preserve"> مد</w:t>
      </w:r>
      <w:r w:rsidR="003010DB" w:rsidRPr="002767BF">
        <w:rPr>
          <w:rFonts w:hint="cs"/>
          <w:rtl/>
        </w:rPr>
        <w:t>یریت</w:t>
      </w:r>
      <w:r w:rsidR="003010DB" w:rsidRPr="002767BF">
        <w:rPr>
          <w:rtl/>
        </w:rPr>
        <w:t xml:space="preserve"> پسماند همچن</w:t>
      </w:r>
      <w:r w:rsidR="003010DB" w:rsidRPr="002767BF">
        <w:rPr>
          <w:rFonts w:hint="cs"/>
          <w:rtl/>
        </w:rPr>
        <w:t>ین</w:t>
      </w:r>
      <w:r w:rsidR="003010DB" w:rsidRPr="002767BF">
        <w:rPr>
          <w:rtl/>
        </w:rPr>
        <w:t xml:space="preserve"> م</w:t>
      </w:r>
      <w:r w:rsidR="003010DB" w:rsidRPr="002767BF">
        <w:rPr>
          <w:rFonts w:hint="cs"/>
          <w:rtl/>
        </w:rPr>
        <w:t>ی‌تواند</w:t>
      </w:r>
      <w:r w:rsidR="003010DB" w:rsidRPr="002767BF">
        <w:rPr>
          <w:rtl/>
        </w:rPr>
        <w:t xml:space="preserve"> به مزا</w:t>
      </w:r>
      <w:r w:rsidR="003010DB" w:rsidRPr="002767BF">
        <w:rPr>
          <w:rFonts w:hint="cs"/>
          <w:rtl/>
        </w:rPr>
        <w:t>یای</w:t>
      </w:r>
      <w:r w:rsidR="003010DB" w:rsidRPr="002767BF">
        <w:rPr>
          <w:rtl/>
        </w:rPr>
        <w:t xml:space="preserve"> عاطف</w:t>
      </w:r>
      <w:r w:rsidR="003010DB" w:rsidRPr="002767BF">
        <w:rPr>
          <w:rFonts w:hint="cs"/>
          <w:rtl/>
        </w:rPr>
        <w:t>ی</w:t>
      </w:r>
      <w:r w:rsidR="003010DB" w:rsidRPr="002767BF">
        <w:rPr>
          <w:rtl/>
        </w:rPr>
        <w:t xml:space="preserve"> باز</w:t>
      </w:r>
      <w:r w:rsidR="003010DB" w:rsidRPr="002767BF">
        <w:rPr>
          <w:rFonts w:hint="cs"/>
          <w:rtl/>
        </w:rPr>
        <w:t>ی‌وارسازی</w:t>
      </w:r>
      <w:r w:rsidR="003010DB" w:rsidRPr="002767BF">
        <w:rPr>
          <w:rtl/>
        </w:rPr>
        <w:t xml:space="preserve"> نسبت داده شود. تعامل عاطف</w:t>
      </w:r>
      <w:r w:rsidR="003010DB" w:rsidRPr="002767BF">
        <w:rPr>
          <w:rFonts w:hint="cs"/>
          <w:rtl/>
        </w:rPr>
        <w:t>ی</w:t>
      </w:r>
      <w:r w:rsidR="003010DB" w:rsidRPr="002767BF">
        <w:rPr>
          <w:rtl/>
        </w:rPr>
        <w:t xml:space="preserve"> در </w:t>
      </w:r>
      <w:r w:rsidR="003010DB" w:rsidRPr="002767BF">
        <w:rPr>
          <w:rFonts w:hint="cs"/>
          <w:rtl/>
        </w:rPr>
        <w:t>یادگیری</w:t>
      </w:r>
      <w:r w:rsidR="003010DB" w:rsidRPr="002767BF">
        <w:rPr>
          <w:rtl/>
        </w:rPr>
        <w:t xml:space="preserve"> نشان داده است که انگ</w:t>
      </w:r>
      <w:r w:rsidR="003010DB" w:rsidRPr="002767BF">
        <w:rPr>
          <w:rFonts w:hint="cs"/>
          <w:rtl/>
        </w:rPr>
        <w:t>یزه</w:t>
      </w:r>
      <w:r w:rsidR="003010DB" w:rsidRPr="002767BF">
        <w:rPr>
          <w:rtl/>
        </w:rPr>
        <w:t xml:space="preserve"> و حفظ اطلاعات را افزا</w:t>
      </w:r>
      <w:r w:rsidR="003010DB" w:rsidRPr="002767BF">
        <w:rPr>
          <w:rFonts w:hint="cs"/>
          <w:rtl/>
        </w:rPr>
        <w:t>یش</w:t>
      </w:r>
      <w:r w:rsidR="003010DB" w:rsidRPr="002767BF">
        <w:rPr>
          <w:rtl/>
        </w:rPr>
        <w:t xml:space="preserve"> م</w:t>
      </w:r>
      <w:r w:rsidR="003010DB" w:rsidRPr="002767BF">
        <w:rPr>
          <w:rFonts w:hint="cs"/>
          <w:rtl/>
        </w:rPr>
        <w:t>ی‌دهد،</w:t>
      </w:r>
      <w:r w:rsidR="003010DB" w:rsidRPr="002767BF">
        <w:rPr>
          <w:rtl/>
        </w:rPr>
        <w:t xml:space="preserve"> به‌و</w:t>
      </w:r>
      <w:r w:rsidR="003010DB" w:rsidRPr="002767BF">
        <w:rPr>
          <w:rFonts w:hint="cs"/>
          <w:rtl/>
        </w:rPr>
        <w:t>یژه</w:t>
      </w:r>
      <w:r w:rsidR="003010DB" w:rsidRPr="002767BF">
        <w:rPr>
          <w:rtl/>
        </w:rPr>
        <w:t xml:space="preserve"> زمان</w:t>
      </w:r>
      <w:r w:rsidR="003010DB" w:rsidRPr="002767BF">
        <w:rPr>
          <w:rFonts w:hint="cs"/>
          <w:rtl/>
        </w:rPr>
        <w:t>ی</w:t>
      </w:r>
      <w:r w:rsidR="003010DB" w:rsidRPr="002767BF">
        <w:rPr>
          <w:rtl/>
        </w:rPr>
        <w:t xml:space="preserve"> که دانش‌آموزان فرا</w:t>
      </w:r>
      <w:r w:rsidR="003010DB" w:rsidRPr="002767BF">
        <w:rPr>
          <w:rFonts w:hint="cs"/>
          <w:rtl/>
        </w:rPr>
        <w:t>یند</w:t>
      </w:r>
      <w:r w:rsidR="003010DB" w:rsidRPr="002767BF">
        <w:rPr>
          <w:rtl/>
        </w:rPr>
        <w:t xml:space="preserve"> </w:t>
      </w:r>
      <w:r w:rsidR="003010DB" w:rsidRPr="002767BF">
        <w:rPr>
          <w:rFonts w:hint="cs"/>
          <w:rtl/>
        </w:rPr>
        <w:t>یادگیری</w:t>
      </w:r>
      <w:r w:rsidR="003010DB" w:rsidRPr="002767BF">
        <w:rPr>
          <w:rtl/>
        </w:rPr>
        <w:t xml:space="preserve"> را لذت‌بخش و پاداش‌دهنده ب</w:t>
      </w:r>
      <w:r w:rsidR="003010DB" w:rsidRPr="002767BF">
        <w:rPr>
          <w:rFonts w:hint="cs"/>
          <w:rtl/>
        </w:rPr>
        <w:t>یابند (</w:t>
      </w:r>
      <w:r w:rsidR="007844F8" w:rsidRPr="002767BF">
        <w:fldChar w:fldCharType="begin"/>
      </w:r>
      <w:r w:rsidR="007844F8" w:rsidRPr="002767BF">
        <w:instrText>HYPERLINK  \l "Mohammed"</w:instrText>
      </w:r>
      <w:r w:rsidR="007844F8" w:rsidRPr="002767BF">
        <w:fldChar w:fldCharType="separate"/>
      </w:r>
      <w:r w:rsidR="003010DB" w:rsidRPr="002767BF">
        <w:rPr>
          <w:rStyle w:val="Hyperlink"/>
        </w:rPr>
        <w:t xml:space="preserve">Mohammed, </w:t>
      </w:r>
      <w:proofErr w:type="spellStart"/>
      <w:r w:rsidR="003010DB" w:rsidRPr="002767BF">
        <w:rPr>
          <w:rStyle w:val="Hyperlink"/>
        </w:rPr>
        <w:t>Fatemah</w:t>
      </w:r>
      <w:proofErr w:type="spellEnd"/>
      <w:r w:rsidR="003010DB" w:rsidRPr="002767BF">
        <w:rPr>
          <w:rStyle w:val="Hyperlink"/>
        </w:rPr>
        <w:t xml:space="preserve"> &amp; Hassan, 2024</w:t>
      </w:r>
      <w:r w:rsidR="007844F8" w:rsidRPr="002767BF">
        <w:fldChar w:fldCharType="end"/>
      </w:r>
      <w:r w:rsidR="003010DB" w:rsidRPr="002767BF">
        <w:rPr>
          <w:rFonts w:hint="cs"/>
          <w:rtl/>
        </w:rPr>
        <w:t>).</w:t>
      </w:r>
      <w:r w:rsidR="00EE617D" w:rsidRPr="002767BF">
        <w:rPr>
          <w:rFonts w:hint="cs"/>
          <w:rtl/>
        </w:rPr>
        <w:t xml:space="preserve"> </w:t>
      </w:r>
      <w:r w:rsidR="00EE617D" w:rsidRPr="002767BF">
        <w:rPr>
          <w:rtl/>
        </w:rPr>
        <w:t>طبیعت تعاملی بازی‌وارسازی قادر است موانع شناختی و عاطفی‌ای را که دانش‌آموزان معمولاً با روش‌های سنتی آموزش محیط‌زیستی تجربه می‌کنند، کاهش دهد. به همین دلیل، دانش‌آموزان بیشتر آماده</w:t>
      </w:r>
      <w:r w:rsidR="00EE617D" w:rsidRPr="002767BF">
        <w:rPr>
          <w:rFonts w:ascii="Sakkal Majalla" w:hAnsi="Sakkal Majalla" w:cs="Sakkal Majalla" w:hint="cs"/>
          <w:rtl/>
        </w:rPr>
        <w:t xml:space="preserve"> </w:t>
      </w:r>
      <w:r w:rsidR="00EE617D" w:rsidRPr="002767BF">
        <w:rPr>
          <w:rFonts w:hint="cs"/>
          <w:rtl/>
        </w:rPr>
        <w:t>پذیرش</w:t>
      </w:r>
      <w:r w:rsidR="00EE617D" w:rsidRPr="002767BF">
        <w:rPr>
          <w:rtl/>
        </w:rPr>
        <w:t xml:space="preserve"> </w:t>
      </w:r>
      <w:r w:rsidR="00EE617D" w:rsidRPr="002767BF">
        <w:rPr>
          <w:rFonts w:hint="cs"/>
          <w:rtl/>
        </w:rPr>
        <w:t>و</w:t>
      </w:r>
      <w:r w:rsidR="00EE617D" w:rsidRPr="002767BF">
        <w:rPr>
          <w:rtl/>
        </w:rPr>
        <w:t xml:space="preserve"> </w:t>
      </w:r>
      <w:r w:rsidR="00EE617D" w:rsidRPr="002767BF">
        <w:rPr>
          <w:rFonts w:hint="cs"/>
          <w:rtl/>
        </w:rPr>
        <w:t>درونی‌سازی</w:t>
      </w:r>
      <w:r w:rsidR="00EE617D" w:rsidRPr="002767BF">
        <w:rPr>
          <w:rtl/>
        </w:rPr>
        <w:t xml:space="preserve"> </w:t>
      </w:r>
      <w:r w:rsidR="00EE617D" w:rsidRPr="002767BF">
        <w:rPr>
          <w:rFonts w:hint="cs"/>
          <w:rtl/>
        </w:rPr>
        <w:t>شیوه‌های</w:t>
      </w:r>
      <w:r w:rsidR="00EE617D" w:rsidRPr="002767BF">
        <w:rPr>
          <w:rtl/>
        </w:rPr>
        <w:t xml:space="preserve"> </w:t>
      </w:r>
      <w:r w:rsidR="00EE617D" w:rsidRPr="002767BF">
        <w:rPr>
          <w:rFonts w:hint="cs"/>
          <w:rtl/>
        </w:rPr>
        <w:t>مدیریت</w:t>
      </w:r>
      <w:r w:rsidR="00EE617D" w:rsidRPr="002767BF">
        <w:rPr>
          <w:rtl/>
        </w:rPr>
        <w:t xml:space="preserve"> </w:t>
      </w:r>
      <w:r w:rsidR="00EE617D" w:rsidRPr="002767BF">
        <w:rPr>
          <w:rFonts w:hint="cs"/>
          <w:rtl/>
        </w:rPr>
        <w:t>پسمان</w:t>
      </w:r>
      <w:r w:rsidR="00EE617D" w:rsidRPr="002767BF">
        <w:rPr>
          <w:rtl/>
        </w:rPr>
        <w:t>د شدند</w:t>
      </w:r>
      <w:r w:rsidR="00EE617D" w:rsidRPr="002767BF">
        <w:rPr>
          <w:rFonts w:hint="cs"/>
          <w:rtl/>
        </w:rPr>
        <w:t>.</w:t>
      </w:r>
    </w:p>
    <w:p w14:paraId="236283C5" w14:textId="4290E532" w:rsidR="00481E2D" w:rsidRPr="002767BF" w:rsidRDefault="00EE617D" w:rsidP="00EE617D">
      <w:pPr>
        <w:pStyle w:val="Heading2"/>
        <w:bidi/>
        <w:rPr>
          <w:rtl/>
        </w:rPr>
      </w:pPr>
      <w:r w:rsidRPr="002767BF">
        <w:rPr>
          <w:rtl/>
        </w:rPr>
        <w:t>همان‌طور که پ</w:t>
      </w:r>
      <w:r w:rsidRPr="002767BF">
        <w:rPr>
          <w:rFonts w:hint="cs"/>
          <w:rtl/>
        </w:rPr>
        <w:t>یش‌تر</w:t>
      </w:r>
      <w:r w:rsidRPr="002767BF">
        <w:rPr>
          <w:rtl/>
        </w:rPr>
        <w:t xml:space="preserve"> ن</w:t>
      </w:r>
      <w:r w:rsidRPr="002767BF">
        <w:rPr>
          <w:rFonts w:hint="cs"/>
          <w:rtl/>
        </w:rPr>
        <w:t>یز</w:t>
      </w:r>
      <w:r w:rsidRPr="002767BF">
        <w:rPr>
          <w:rtl/>
        </w:rPr>
        <w:t xml:space="preserve"> اشاره شد، تعداد پژوهش‌ها</w:t>
      </w:r>
      <w:r w:rsidRPr="002767BF">
        <w:rPr>
          <w:rFonts w:hint="cs"/>
          <w:rtl/>
        </w:rPr>
        <w:t>یی</w:t>
      </w:r>
      <w:r w:rsidRPr="002767BF">
        <w:rPr>
          <w:rtl/>
        </w:rPr>
        <w:t xml:space="preserve"> که در ا</w:t>
      </w:r>
      <w:r w:rsidRPr="002767BF">
        <w:rPr>
          <w:rFonts w:hint="cs"/>
          <w:rtl/>
        </w:rPr>
        <w:t>یران</w:t>
      </w:r>
      <w:r w:rsidRPr="002767BF">
        <w:rPr>
          <w:rtl/>
        </w:rPr>
        <w:t xml:space="preserve"> به اثرات باز</w:t>
      </w:r>
      <w:r w:rsidRPr="002767BF">
        <w:rPr>
          <w:rFonts w:hint="cs"/>
          <w:rtl/>
        </w:rPr>
        <w:t>ی‌وارسازی</w:t>
      </w:r>
      <w:r w:rsidRPr="002767BF">
        <w:rPr>
          <w:rtl/>
        </w:rPr>
        <w:t xml:space="preserve"> بر موضوعات مرتبط با مح</w:t>
      </w:r>
      <w:r w:rsidRPr="002767BF">
        <w:rPr>
          <w:rFonts w:hint="cs"/>
          <w:rtl/>
        </w:rPr>
        <w:t>یط‌زیست</w:t>
      </w:r>
      <w:r w:rsidRPr="002767BF">
        <w:rPr>
          <w:rtl/>
        </w:rPr>
        <w:t xml:space="preserve"> پرداخته‌اند، بس</w:t>
      </w:r>
      <w:r w:rsidRPr="002767BF">
        <w:rPr>
          <w:rFonts w:hint="cs"/>
          <w:rtl/>
        </w:rPr>
        <w:t>یار</w:t>
      </w:r>
      <w:r w:rsidRPr="002767BF">
        <w:rPr>
          <w:rtl/>
        </w:rPr>
        <w:t xml:space="preserve"> محدود است. اکثر مطالعات موجود در حوزه </w:t>
      </w:r>
      <w:r w:rsidRPr="002767BF">
        <w:rPr>
          <w:rFonts w:hint="cs"/>
          <w:rtl/>
        </w:rPr>
        <w:t>بازی‌وارسازی،</w:t>
      </w:r>
      <w:r w:rsidRPr="002767BF">
        <w:rPr>
          <w:rtl/>
        </w:rPr>
        <w:t xml:space="preserve"> ب</w:t>
      </w:r>
      <w:r w:rsidRPr="002767BF">
        <w:rPr>
          <w:rFonts w:hint="cs"/>
          <w:rtl/>
        </w:rPr>
        <w:t>یشتر</w:t>
      </w:r>
      <w:r w:rsidRPr="002767BF">
        <w:rPr>
          <w:rtl/>
        </w:rPr>
        <w:t xml:space="preserve"> به بررس</w:t>
      </w:r>
      <w:r w:rsidRPr="002767BF">
        <w:rPr>
          <w:rFonts w:hint="cs"/>
          <w:rtl/>
        </w:rPr>
        <w:t>ی</w:t>
      </w:r>
      <w:r w:rsidRPr="002767BF">
        <w:rPr>
          <w:rtl/>
        </w:rPr>
        <w:t xml:space="preserve"> تأث</w:t>
      </w:r>
      <w:r w:rsidRPr="002767BF">
        <w:rPr>
          <w:rFonts w:hint="cs"/>
          <w:rtl/>
        </w:rPr>
        <w:t>یر</w:t>
      </w:r>
      <w:r w:rsidRPr="002767BF">
        <w:rPr>
          <w:rtl/>
        </w:rPr>
        <w:t xml:space="preserve"> ا</w:t>
      </w:r>
      <w:r w:rsidRPr="002767BF">
        <w:rPr>
          <w:rFonts w:hint="cs"/>
          <w:rtl/>
        </w:rPr>
        <w:t>ین</w:t>
      </w:r>
      <w:r w:rsidRPr="002767BF">
        <w:rPr>
          <w:rtl/>
        </w:rPr>
        <w:t xml:space="preserve"> رو</w:t>
      </w:r>
      <w:r w:rsidRPr="002767BF">
        <w:rPr>
          <w:rFonts w:hint="cs"/>
          <w:rtl/>
        </w:rPr>
        <w:t>یکرد</w:t>
      </w:r>
      <w:r w:rsidRPr="002767BF">
        <w:rPr>
          <w:rtl/>
        </w:rPr>
        <w:t xml:space="preserve"> بر </w:t>
      </w:r>
      <w:r w:rsidRPr="002767BF">
        <w:rPr>
          <w:rFonts w:hint="cs"/>
          <w:rtl/>
        </w:rPr>
        <w:t>یادگیری</w:t>
      </w:r>
      <w:r w:rsidRPr="002767BF">
        <w:rPr>
          <w:rtl/>
        </w:rPr>
        <w:t xml:space="preserve"> دروس ر</w:t>
      </w:r>
      <w:r w:rsidRPr="002767BF">
        <w:rPr>
          <w:rFonts w:hint="cs"/>
          <w:rtl/>
        </w:rPr>
        <w:t>یاضی</w:t>
      </w:r>
      <w:r w:rsidRPr="002767BF">
        <w:rPr>
          <w:rtl/>
        </w:rPr>
        <w:t xml:space="preserve"> و علوم اختصاص </w:t>
      </w:r>
      <w:r w:rsidRPr="002767BF">
        <w:rPr>
          <w:rFonts w:hint="cs"/>
          <w:rtl/>
        </w:rPr>
        <w:t>یا</w:t>
      </w:r>
      <w:r w:rsidRPr="002767BF">
        <w:rPr>
          <w:rtl/>
        </w:rPr>
        <w:t>فته‌اند، و مطالعات کم</w:t>
      </w:r>
      <w:r w:rsidRPr="002767BF">
        <w:rPr>
          <w:rFonts w:hint="cs"/>
          <w:rtl/>
        </w:rPr>
        <w:t>ی</w:t>
      </w:r>
      <w:r w:rsidRPr="002767BF">
        <w:rPr>
          <w:rtl/>
        </w:rPr>
        <w:t xml:space="preserve"> نقش ا</w:t>
      </w:r>
      <w:r w:rsidRPr="002767BF">
        <w:rPr>
          <w:rFonts w:hint="cs"/>
          <w:rtl/>
        </w:rPr>
        <w:t>ین</w:t>
      </w:r>
      <w:r w:rsidRPr="002767BF">
        <w:rPr>
          <w:rtl/>
        </w:rPr>
        <w:t xml:space="preserve"> رو</w:t>
      </w:r>
      <w:r w:rsidRPr="002767BF">
        <w:rPr>
          <w:rFonts w:hint="cs"/>
          <w:rtl/>
        </w:rPr>
        <w:t>یکرد</w:t>
      </w:r>
      <w:r w:rsidRPr="002767BF">
        <w:rPr>
          <w:rtl/>
        </w:rPr>
        <w:t xml:space="preserve"> را در آموزش و ترو</w:t>
      </w:r>
      <w:r w:rsidRPr="002767BF">
        <w:rPr>
          <w:rFonts w:hint="cs"/>
          <w:rtl/>
        </w:rPr>
        <w:t>یج</w:t>
      </w:r>
      <w:r w:rsidRPr="002767BF">
        <w:rPr>
          <w:rtl/>
        </w:rPr>
        <w:t xml:space="preserve"> مفاه</w:t>
      </w:r>
      <w:r w:rsidRPr="002767BF">
        <w:rPr>
          <w:rFonts w:hint="cs"/>
          <w:rtl/>
        </w:rPr>
        <w:t>یم</w:t>
      </w:r>
      <w:r w:rsidRPr="002767BF">
        <w:rPr>
          <w:rtl/>
        </w:rPr>
        <w:t xml:space="preserve"> ز</w:t>
      </w:r>
      <w:r w:rsidRPr="002767BF">
        <w:rPr>
          <w:rFonts w:hint="cs"/>
          <w:rtl/>
        </w:rPr>
        <w:t>یست‌محیطی</w:t>
      </w:r>
      <w:r w:rsidRPr="002767BF">
        <w:rPr>
          <w:rtl/>
        </w:rPr>
        <w:t xml:space="preserve"> مورد توجه قرار داده‌اند. شا</w:t>
      </w:r>
      <w:r w:rsidRPr="002767BF">
        <w:rPr>
          <w:rFonts w:hint="cs"/>
          <w:rtl/>
        </w:rPr>
        <w:t>یان</w:t>
      </w:r>
      <w:r w:rsidRPr="002767BF">
        <w:rPr>
          <w:rtl/>
        </w:rPr>
        <w:t xml:space="preserve"> توجه است که </w:t>
      </w:r>
      <w:r w:rsidRPr="002767BF">
        <w:rPr>
          <w:rtl/>
        </w:rPr>
        <w:lastRenderedPageBreak/>
        <w:t>پژوهش‌ها</w:t>
      </w:r>
      <w:r w:rsidRPr="002767BF">
        <w:rPr>
          <w:rFonts w:hint="cs"/>
          <w:rtl/>
        </w:rPr>
        <w:t>ی</w:t>
      </w:r>
      <w:r w:rsidRPr="002767BF">
        <w:rPr>
          <w:rtl/>
        </w:rPr>
        <w:t xml:space="preserve"> موجود در زم</w:t>
      </w:r>
      <w:r w:rsidRPr="002767BF">
        <w:rPr>
          <w:rFonts w:hint="cs"/>
          <w:rtl/>
        </w:rPr>
        <w:t>ینه</w:t>
      </w:r>
      <w:r w:rsidRPr="002767BF">
        <w:rPr>
          <w:rtl/>
        </w:rPr>
        <w:t xml:space="preserve"> تأث</w:t>
      </w:r>
      <w:r w:rsidRPr="002767BF">
        <w:rPr>
          <w:rFonts w:hint="cs"/>
          <w:rtl/>
        </w:rPr>
        <w:t>یر</w:t>
      </w:r>
      <w:r w:rsidRPr="002767BF">
        <w:rPr>
          <w:rtl/>
        </w:rPr>
        <w:t xml:space="preserve"> باز</w:t>
      </w:r>
      <w:r w:rsidRPr="002767BF">
        <w:rPr>
          <w:rFonts w:hint="cs"/>
          <w:rtl/>
        </w:rPr>
        <w:t>ی‌وارسازی</w:t>
      </w:r>
      <w:r w:rsidRPr="002767BF">
        <w:rPr>
          <w:rtl/>
        </w:rPr>
        <w:t xml:space="preserve"> بر آموزش مح</w:t>
      </w:r>
      <w:r w:rsidRPr="002767BF">
        <w:rPr>
          <w:rFonts w:hint="cs"/>
          <w:rtl/>
        </w:rPr>
        <w:t>یط‌زیست</w:t>
      </w:r>
      <w:r w:rsidRPr="002767BF">
        <w:rPr>
          <w:rtl/>
        </w:rPr>
        <w:t xml:space="preserve"> عمدتاً مبتن</w:t>
      </w:r>
      <w:r w:rsidRPr="002767BF">
        <w:rPr>
          <w:rFonts w:hint="cs"/>
          <w:rtl/>
        </w:rPr>
        <w:t>ی</w:t>
      </w:r>
      <w:r w:rsidRPr="002767BF">
        <w:rPr>
          <w:rtl/>
        </w:rPr>
        <w:t xml:space="preserve"> بر نسخه‌ها</w:t>
      </w:r>
      <w:r w:rsidRPr="002767BF">
        <w:rPr>
          <w:rFonts w:hint="cs"/>
          <w:rtl/>
        </w:rPr>
        <w:t>ی</w:t>
      </w:r>
      <w:r w:rsidRPr="002767BF">
        <w:rPr>
          <w:rtl/>
        </w:rPr>
        <w:t xml:space="preserve"> د</w:t>
      </w:r>
      <w:r w:rsidRPr="002767BF">
        <w:rPr>
          <w:rFonts w:hint="cs"/>
          <w:rtl/>
        </w:rPr>
        <w:t>یجیتال</w:t>
      </w:r>
      <w:r w:rsidRPr="002767BF">
        <w:rPr>
          <w:rtl/>
        </w:rPr>
        <w:t xml:space="preserve"> و ن</w:t>
      </w:r>
      <w:r w:rsidRPr="002767BF">
        <w:rPr>
          <w:rFonts w:hint="cs"/>
          <w:rtl/>
        </w:rPr>
        <w:t>یازمند</w:t>
      </w:r>
      <w:r w:rsidRPr="002767BF">
        <w:rPr>
          <w:rtl/>
        </w:rPr>
        <w:t xml:space="preserve"> ابزارها</w:t>
      </w:r>
      <w:r w:rsidRPr="002767BF">
        <w:rPr>
          <w:rFonts w:hint="cs"/>
          <w:rtl/>
        </w:rPr>
        <w:t>ی</w:t>
      </w:r>
      <w:r w:rsidRPr="002767BF">
        <w:rPr>
          <w:rtl/>
        </w:rPr>
        <w:t xml:space="preserve"> الکترون</w:t>
      </w:r>
      <w:r w:rsidRPr="002767BF">
        <w:rPr>
          <w:rFonts w:hint="cs"/>
          <w:rtl/>
        </w:rPr>
        <w:t>یکی</w:t>
      </w:r>
      <w:r w:rsidRPr="002767BF">
        <w:rPr>
          <w:rtl/>
        </w:rPr>
        <w:t xml:space="preserve"> بوده‌اند. </w:t>
      </w:r>
      <w:r w:rsidRPr="002767BF">
        <w:rPr>
          <w:rFonts w:hint="cs"/>
          <w:rtl/>
        </w:rPr>
        <w:t>این</w:t>
      </w:r>
      <w:r w:rsidRPr="002767BF">
        <w:rPr>
          <w:rtl/>
        </w:rPr>
        <w:t xml:space="preserve"> در حال</w:t>
      </w:r>
      <w:r w:rsidRPr="002767BF">
        <w:rPr>
          <w:rFonts w:hint="cs"/>
          <w:rtl/>
        </w:rPr>
        <w:t>ی</w:t>
      </w:r>
      <w:r w:rsidRPr="002767BF">
        <w:rPr>
          <w:rtl/>
        </w:rPr>
        <w:t xml:space="preserve"> است که پژوهش حاضر با بهره‌گ</w:t>
      </w:r>
      <w:r w:rsidRPr="002767BF">
        <w:rPr>
          <w:rFonts w:hint="cs"/>
          <w:rtl/>
        </w:rPr>
        <w:t>یری</w:t>
      </w:r>
      <w:r w:rsidRPr="002767BF">
        <w:rPr>
          <w:rtl/>
        </w:rPr>
        <w:t xml:space="preserve"> از نسخه </w:t>
      </w:r>
      <w:r w:rsidRPr="002767BF">
        <w:rPr>
          <w:rFonts w:hint="cs"/>
          <w:rtl/>
        </w:rPr>
        <w:t>غیردیجیتالِ</w:t>
      </w:r>
      <w:r w:rsidRPr="002767BF">
        <w:rPr>
          <w:rtl/>
        </w:rPr>
        <w:t xml:space="preserve"> باز</w:t>
      </w:r>
      <w:r w:rsidRPr="002767BF">
        <w:rPr>
          <w:rFonts w:hint="cs"/>
          <w:rtl/>
        </w:rPr>
        <w:t>ی‌وارسازی،</w:t>
      </w:r>
      <w:r w:rsidRPr="002767BF">
        <w:rPr>
          <w:rtl/>
        </w:rPr>
        <w:t xml:space="preserve"> رو</w:t>
      </w:r>
      <w:r w:rsidRPr="002767BF">
        <w:rPr>
          <w:rFonts w:hint="cs"/>
          <w:rtl/>
        </w:rPr>
        <w:t>یکردی</w:t>
      </w:r>
      <w:r w:rsidRPr="002767BF">
        <w:rPr>
          <w:rtl/>
        </w:rPr>
        <w:t xml:space="preserve"> ساده‌تر و قابل‌دسترس‌تر را در دستور کار قرار داده که امکان اجرا بدون ن</w:t>
      </w:r>
      <w:r w:rsidRPr="002767BF">
        <w:rPr>
          <w:rFonts w:hint="cs"/>
          <w:rtl/>
        </w:rPr>
        <w:t>یاز</w:t>
      </w:r>
      <w:r w:rsidRPr="002767BF">
        <w:rPr>
          <w:rtl/>
        </w:rPr>
        <w:t xml:space="preserve"> به تجه</w:t>
      </w:r>
      <w:r w:rsidRPr="002767BF">
        <w:rPr>
          <w:rFonts w:hint="cs"/>
          <w:rtl/>
        </w:rPr>
        <w:t>یزات</w:t>
      </w:r>
      <w:r w:rsidRPr="002767BF">
        <w:rPr>
          <w:rtl/>
        </w:rPr>
        <w:t xml:space="preserve"> خاص و در شرا</w:t>
      </w:r>
      <w:r w:rsidRPr="002767BF">
        <w:rPr>
          <w:rFonts w:hint="cs"/>
          <w:rtl/>
        </w:rPr>
        <w:t>یط</w:t>
      </w:r>
      <w:r w:rsidRPr="002767BF">
        <w:rPr>
          <w:rtl/>
        </w:rPr>
        <w:t xml:space="preserve"> متنوع آموزش</w:t>
      </w:r>
      <w:r w:rsidRPr="002767BF">
        <w:rPr>
          <w:rFonts w:hint="cs"/>
          <w:rtl/>
        </w:rPr>
        <w:t>ی</w:t>
      </w:r>
      <w:r w:rsidRPr="002767BF">
        <w:rPr>
          <w:rtl/>
        </w:rPr>
        <w:t xml:space="preserve"> را فراهم م</w:t>
      </w:r>
      <w:r w:rsidRPr="002767BF">
        <w:rPr>
          <w:rFonts w:hint="cs"/>
          <w:rtl/>
        </w:rPr>
        <w:t>ی‌سازد</w:t>
      </w:r>
      <w:r w:rsidRPr="002767BF">
        <w:rPr>
          <w:rtl/>
        </w:rPr>
        <w:t>. پژوهش‌ها</w:t>
      </w:r>
      <w:r w:rsidRPr="002767BF">
        <w:rPr>
          <w:rFonts w:hint="cs"/>
          <w:rtl/>
        </w:rPr>
        <w:t>ی</w:t>
      </w:r>
      <w:r w:rsidRPr="002767BF">
        <w:rPr>
          <w:rtl/>
        </w:rPr>
        <w:t xml:space="preserve"> آ</w:t>
      </w:r>
      <w:r w:rsidRPr="002767BF">
        <w:rPr>
          <w:rFonts w:hint="cs"/>
          <w:rtl/>
        </w:rPr>
        <w:t>ینده</w:t>
      </w:r>
      <w:r w:rsidRPr="002767BF">
        <w:rPr>
          <w:rtl/>
        </w:rPr>
        <w:t xml:space="preserve"> م</w:t>
      </w:r>
      <w:r w:rsidRPr="002767BF">
        <w:rPr>
          <w:rFonts w:hint="cs"/>
          <w:rtl/>
        </w:rPr>
        <w:t>ی‌توانند</w:t>
      </w:r>
      <w:r w:rsidRPr="002767BF">
        <w:rPr>
          <w:rtl/>
        </w:rPr>
        <w:t xml:space="preserve"> اثربخش</w:t>
      </w:r>
      <w:r w:rsidRPr="002767BF">
        <w:rPr>
          <w:rFonts w:hint="cs"/>
          <w:rtl/>
        </w:rPr>
        <w:t>ی</w:t>
      </w:r>
      <w:r w:rsidRPr="002767BF">
        <w:rPr>
          <w:rtl/>
        </w:rPr>
        <w:t xml:space="preserve"> باز</w:t>
      </w:r>
      <w:r w:rsidRPr="002767BF">
        <w:rPr>
          <w:rFonts w:hint="cs"/>
          <w:rtl/>
        </w:rPr>
        <w:t>ی‌</w:t>
      </w:r>
      <w:r w:rsidRPr="002767BF">
        <w:rPr>
          <w:rtl/>
        </w:rPr>
        <w:t>وارساز</w:t>
      </w:r>
      <w:r w:rsidRPr="002767BF">
        <w:rPr>
          <w:rFonts w:hint="cs"/>
          <w:rtl/>
        </w:rPr>
        <w:t>یِ</w:t>
      </w:r>
      <w:r w:rsidRPr="002767BF">
        <w:rPr>
          <w:rtl/>
        </w:rPr>
        <w:t xml:space="preserve"> مبتن</w:t>
      </w:r>
      <w:r w:rsidRPr="002767BF">
        <w:rPr>
          <w:rFonts w:hint="cs"/>
          <w:rtl/>
        </w:rPr>
        <w:t>ی</w:t>
      </w:r>
      <w:r w:rsidRPr="002767BF">
        <w:rPr>
          <w:rtl/>
        </w:rPr>
        <w:t xml:space="preserve"> بر فناور</w:t>
      </w:r>
      <w:r w:rsidRPr="002767BF">
        <w:rPr>
          <w:rFonts w:hint="cs"/>
          <w:rtl/>
        </w:rPr>
        <w:t>ی</w:t>
      </w:r>
      <w:r w:rsidRPr="002767BF">
        <w:rPr>
          <w:rtl/>
        </w:rPr>
        <w:t xml:space="preserve"> (اپل</w:t>
      </w:r>
      <w:r w:rsidRPr="002767BF">
        <w:rPr>
          <w:rFonts w:hint="cs"/>
          <w:rtl/>
        </w:rPr>
        <w:t>یکیشن،</w:t>
      </w:r>
      <w:r w:rsidRPr="002767BF">
        <w:rPr>
          <w:rtl/>
        </w:rPr>
        <w:t xml:space="preserve"> باز</w:t>
      </w:r>
      <w:r w:rsidRPr="002767BF">
        <w:rPr>
          <w:rFonts w:hint="cs"/>
          <w:rtl/>
        </w:rPr>
        <w:t>ی‌های</w:t>
      </w:r>
      <w:r w:rsidRPr="002767BF">
        <w:rPr>
          <w:rtl/>
        </w:rPr>
        <w:t xml:space="preserve"> چندرسانه‌ا</w:t>
      </w:r>
      <w:r w:rsidRPr="002767BF">
        <w:rPr>
          <w:rFonts w:hint="cs"/>
          <w:rtl/>
        </w:rPr>
        <w:t>ی</w:t>
      </w:r>
      <w:r w:rsidRPr="002767BF">
        <w:rPr>
          <w:rtl/>
        </w:rPr>
        <w:t>) را با روش‌ها</w:t>
      </w:r>
      <w:r w:rsidRPr="002767BF">
        <w:rPr>
          <w:rFonts w:hint="cs"/>
          <w:rtl/>
        </w:rPr>
        <w:t>ی</w:t>
      </w:r>
      <w:r w:rsidRPr="002767BF">
        <w:rPr>
          <w:rtl/>
        </w:rPr>
        <w:t xml:space="preserve"> سنت</w:t>
      </w:r>
      <w:r w:rsidRPr="002767BF">
        <w:rPr>
          <w:rFonts w:hint="cs"/>
          <w:rtl/>
        </w:rPr>
        <w:t>ی</w:t>
      </w:r>
      <w:r w:rsidRPr="002767BF">
        <w:rPr>
          <w:rtl/>
        </w:rPr>
        <w:t xml:space="preserve"> و غ</w:t>
      </w:r>
      <w:r w:rsidRPr="002767BF">
        <w:rPr>
          <w:rFonts w:hint="cs"/>
          <w:rtl/>
        </w:rPr>
        <w:t>یردیجیتال</w:t>
      </w:r>
      <w:r w:rsidRPr="002767BF">
        <w:rPr>
          <w:rtl/>
        </w:rPr>
        <w:t xml:space="preserve"> در مد</w:t>
      </w:r>
      <w:r w:rsidRPr="002767BF">
        <w:rPr>
          <w:rFonts w:hint="cs"/>
          <w:rtl/>
        </w:rPr>
        <w:t>یریت</w:t>
      </w:r>
      <w:r w:rsidRPr="002767BF">
        <w:rPr>
          <w:rtl/>
        </w:rPr>
        <w:t xml:space="preserve"> پسماند دانش‌آموزان مقا</w:t>
      </w:r>
      <w:r w:rsidRPr="002767BF">
        <w:rPr>
          <w:rFonts w:hint="cs"/>
          <w:rtl/>
        </w:rPr>
        <w:t>یسه</w:t>
      </w:r>
      <w:r w:rsidRPr="002767BF">
        <w:rPr>
          <w:rtl/>
        </w:rPr>
        <w:t xml:space="preserve"> کنند تا مزا</w:t>
      </w:r>
      <w:r w:rsidRPr="002767BF">
        <w:rPr>
          <w:rFonts w:hint="cs"/>
          <w:rtl/>
        </w:rPr>
        <w:t>یا</w:t>
      </w:r>
      <w:r w:rsidRPr="002767BF">
        <w:rPr>
          <w:rtl/>
        </w:rPr>
        <w:t xml:space="preserve"> و محدود</w:t>
      </w:r>
      <w:r w:rsidRPr="002767BF">
        <w:rPr>
          <w:rFonts w:hint="cs"/>
          <w:rtl/>
        </w:rPr>
        <w:t>یت‌های</w:t>
      </w:r>
      <w:r w:rsidRPr="002767BF">
        <w:rPr>
          <w:rtl/>
        </w:rPr>
        <w:t xml:space="preserve"> هر رو</w:t>
      </w:r>
      <w:r w:rsidRPr="002767BF">
        <w:rPr>
          <w:rFonts w:hint="cs"/>
          <w:rtl/>
        </w:rPr>
        <w:t>یکرد</w:t>
      </w:r>
      <w:r w:rsidRPr="002767BF">
        <w:rPr>
          <w:rtl/>
        </w:rPr>
        <w:t xml:space="preserve"> روشن شود. همچن</w:t>
      </w:r>
      <w:r w:rsidRPr="002767BF">
        <w:rPr>
          <w:rFonts w:hint="cs"/>
          <w:rtl/>
        </w:rPr>
        <w:t>ین</w:t>
      </w:r>
      <w:r w:rsidRPr="002767BF">
        <w:rPr>
          <w:rtl/>
        </w:rPr>
        <w:t xml:space="preserve"> پ</w:t>
      </w:r>
      <w:r w:rsidRPr="002767BF">
        <w:rPr>
          <w:rFonts w:hint="cs"/>
          <w:rtl/>
        </w:rPr>
        <w:t>یشنهاد</w:t>
      </w:r>
      <w:r w:rsidRPr="002767BF">
        <w:rPr>
          <w:rtl/>
        </w:rPr>
        <w:t xml:space="preserve"> م</w:t>
      </w:r>
      <w:r w:rsidRPr="002767BF">
        <w:rPr>
          <w:rFonts w:hint="cs"/>
          <w:rtl/>
        </w:rPr>
        <w:t>ی‌شود</w:t>
      </w:r>
      <w:r w:rsidRPr="002767BF">
        <w:rPr>
          <w:rtl/>
        </w:rPr>
        <w:t xml:space="preserve"> اثربخش</w:t>
      </w:r>
      <w:r w:rsidRPr="002767BF">
        <w:rPr>
          <w:rFonts w:hint="cs"/>
          <w:rtl/>
        </w:rPr>
        <w:t>ی</w:t>
      </w:r>
      <w:r w:rsidRPr="002767BF">
        <w:rPr>
          <w:rtl/>
        </w:rPr>
        <w:t xml:space="preserve"> عناصر باز</w:t>
      </w:r>
      <w:r w:rsidRPr="002767BF">
        <w:rPr>
          <w:rFonts w:hint="cs"/>
          <w:rtl/>
        </w:rPr>
        <w:t>ی‌وارسازی</w:t>
      </w:r>
      <w:r w:rsidRPr="002767BF">
        <w:rPr>
          <w:rtl/>
        </w:rPr>
        <w:t xml:space="preserve"> در گروه‌ها</w:t>
      </w:r>
      <w:r w:rsidRPr="002767BF">
        <w:rPr>
          <w:rFonts w:hint="cs"/>
          <w:rtl/>
        </w:rPr>
        <w:t>ی</w:t>
      </w:r>
      <w:r w:rsidRPr="002767BF">
        <w:rPr>
          <w:rtl/>
        </w:rPr>
        <w:t xml:space="preserve"> سن</w:t>
      </w:r>
      <w:r w:rsidRPr="002767BF">
        <w:rPr>
          <w:rFonts w:hint="cs"/>
          <w:rtl/>
        </w:rPr>
        <w:t>ی</w:t>
      </w:r>
      <w:r w:rsidRPr="002767BF">
        <w:rPr>
          <w:rtl/>
        </w:rPr>
        <w:t xml:space="preserve"> د</w:t>
      </w:r>
      <w:r w:rsidRPr="002767BF">
        <w:rPr>
          <w:rFonts w:hint="cs"/>
          <w:rtl/>
        </w:rPr>
        <w:t>یگر</w:t>
      </w:r>
      <w:r w:rsidRPr="002767BF">
        <w:rPr>
          <w:rtl/>
        </w:rPr>
        <w:t xml:space="preserve"> (مثلاً پا</w:t>
      </w:r>
      <w:r w:rsidRPr="002767BF">
        <w:rPr>
          <w:rFonts w:hint="cs"/>
          <w:rtl/>
        </w:rPr>
        <w:t>یه‌</w:t>
      </w:r>
      <w:r w:rsidRPr="002767BF">
        <w:rPr>
          <w:rtl/>
        </w:rPr>
        <w:t>ها</w:t>
      </w:r>
      <w:r w:rsidRPr="002767BF">
        <w:rPr>
          <w:rFonts w:hint="cs"/>
          <w:rtl/>
        </w:rPr>
        <w:t>ی</w:t>
      </w:r>
      <w:r w:rsidRPr="002767BF">
        <w:rPr>
          <w:rtl/>
        </w:rPr>
        <w:t xml:space="preserve"> اول تا پنجم</w:t>
      </w:r>
      <w:r w:rsidRPr="002767BF">
        <w:rPr>
          <w:rFonts w:hint="cs"/>
          <w:rtl/>
        </w:rPr>
        <w:t xml:space="preserve">، </w:t>
      </w:r>
      <w:r w:rsidRPr="002767BF">
        <w:rPr>
          <w:rtl/>
        </w:rPr>
        <w:t xml:space="preserve">متوسطه </w:t>
      </w:r>
      <w:r w:rsidRPr="002767BF">
        <w:rPr>
          <w:rFonts w:hint="cs"/>
          <w:rtl/>
        </w:rPr>
        <w:t>اول یا متوسطه دوم</w:t>
      </w:r>
      <w:r w:rsidRPr="002767BF">
        <w:rPr>
          <w:rtl/>
        </w:rPr>
        <w:t>)</w:t>
      </w:r>
      <w:r w:rsidRPr="002767BF">
        <w:rPr>
          <w:rFonts w:hint="cs"/>
          <w:rtl/>
        </w:rPr>
        <w:t>،</w:t>
      </w:r>
      <w:r w:rsidRPr="002767BF">
        <w:rPr>
          <w:rtl/>
        </w:rPr>
        <w:t xml:space="preserve"> </w:t>
      </w:r>
      <w:r w:rsidRPr="002767BF">
        <w:rPr>
          <w:rFonts w:hint="cs"/>
          <w:rtl/>
        </w:rPr>
        <w:t>یا</w:t>
      </w:r>
      <w:r w:rsidRPr="002767BF">
        <w:rPr>
          <w:rtl/>
        </w:rPr>
        <w:t xml:space="preserve"> در مدارس با بافت فرهنگ</w:t>
      </w:r>
      <w:r w:rsidRPr="002767BF">
        <w:rPr>
          <w:rFonts w:hint="cs"/>
          <w:rtl/>
        </w:rPr>
        <w:t>ی‌ـ‌اجتماعیِ</w:t>
      </w:r>
      <w:r w:rsidRPr="002767BF">
        <w:rPr>
          <w:rtl/>
        </w:rPr>
        <w:t xml:space="preserve"> مختلف (روستا</w:t>
      </w:r>
      <w:r w:rsidRPr="002767BF">
        <w:rPr>
          <w:rFonts w:hint="cs"/>
          <w:rtl/>
        </w:rPr>
        <w:t>یی،</w:t>
      </w:r>
      <w:r w:rsidRPr="002767BF">
        <w:rPr>
          <w:rtl/>
        </w:rPr>
        <w:t xml:space="preserve"> شهر</w:t>
      </w:r>
      <w:r w:rsidRPr="002767BF">
        <w:rPr>
          <w:rFonts w:hint="cs"/>
          <w:rtl/>
        </w:rPr>
        <w:t>ی،</w:t>
      </w:r>
      <w:r w:rsidRPr="002767BF">
        <w:rPr>
          <w:rtl/>
        </w:rPr>
        <w:t xml:space="preserve"> </w:t>
      </w:r>
      <w:r w:rsidRPr="002767BF">
        <w:rPr>
          <w:rFonts w:hint="cs"/>
          <w:rtl/>
        </w:rPr>
        <w:t>یا</w:t>
      </w:r>
      <w:r w:rsidRPr="002767BF">
        <w:rPr>
          <w:rtl/>
        </w:rPr>
        <w:t xml:space="preserve"> شهرستان‌ها</w:t>
      </w:r>
      <w:r w:rsidRPr="002767BF">
        <w:rPr>
          <w:rFonts w:hint="cs"/>
          <w:rtl/>
        </w:rPr>
        <w:t>ی</w:t>
      </w:r>
      <w:r w:rsidRPr="002767BF">
        <w:rPr>
          <w:rtl/>
        </w:rPr>
        <w:t xml:space="preserve"> د</w:t>
      </w:r>
      <w:r w:rsidRPr="002767BF">
        <w:rPr>
          <w:rFonts w:hint="cs"/>
          <w:rtl/>
        </w:rPr>
        <w:t>یگر</w:t>
      </w:r>
      <w:r w:rsidRPr="002767BF">
        <w:rPr>
          <w:rtl/>
        </w:rPr>
        <w:t>) ن</w:t>
      </w:r>
      <w:r w:rsidRPr="002767BF">
        <w:rPr>
          <w:rFonts w:hint="cs"/>
          <w:rtl/>
        </w:rPr>
        <w:t>یز</w:t>
      </w:r>
      <w:r w:rsidRPr="002767BF">
        <w:rPr>
          <w:rtl/>
        </w:rPr>
        <w:t xml:space="preserve"> ارز</w:t>
      </w:r>
      <w:r w:rsidRPr="002767BF">
        <w:rPr>
          <w:rFonts w:hint="cs"/>
          <w:rtl/>
        </w:rPr>
        <w:t>یابی</w:t>
      </w:r>
      <w:r w:rsidRPr="002767BF">
        <w:rPr>
          <w:rtl/>
        </w:rPr>
        <w:t xml:space="preserve"> گردد تا دامنه </w:t>
      </w:r>
      <w:r w:rsidRPr="002767BF">
        <w:rPr>
          <w:rFonts w:hint="cs"/>
          <w:rtl/>
        </w:rPr>
        <w:t>تعمیم‌پذیری</w:t>
      </w:r>
      <w:r w:rsidRPr="002767BF">
        <w:rPr>
          <w:rtl/>
        </w:rPr>
        <w:t xml:space="preserve"> نتا</w:t>
      </w:r>
      <w:r w:rsidRPr="002767BF">
        <w:rPr>
          <w:rFonts w:hint="cs"/>
          <w:rtl/>
        </w:rPr>
        <w:t>یج</w:t>
      </w:r>
      <w:r w:rsidRPr="002767BF">
        <w:rPr>
          <w:rtl/>
        </w:rPr>
        <w:t xml:space="preserve"> مشخص شود. مطالعه </w:t>
      </w:r>
      <w:r w:rsidRPr="002767BF">
        <w:rPr>
          <w:rFonts w:hint="cs"/>
          <w:rtl/>
        </w:rPr>
        <w:t>طولانی‌مدت</w:t>
      </w:r>
      <w:r w:rsidRPr="002767BF">
        <w:rPr>
          <w:rtl/>
        </w:rPr>
        <w:t xml:space="preserve"> و پ</w:t>
      </w:r>
      <w:r w:rsidRPr="002767BF">
        <w:rPr>
          <w:rFonts w:hint="cs"/>
          <w:rtl/>
        </w:rPr>
        <w:t>یگیری</w:t>
      </w:r>
      <w:r w:rsidRPr="002767BF">
        <w:rPr>
          <w:rtl/>
        </w:rPr>
        <w:t xml:space="preserve"> رفتارها</w:t>
      </w:r>
      <w:r w:rsidRPr="002767BF">
        <w:rPr>
          <w:rFonts w:hint="cs"/>
          <w:rtl/>
        </w:rPr>
        <w:t>ی</w:t>
      </w:r>
      <w:r w:rsidRPr="002767BF">
        <w:rPr>
          <w:rtl/>
        </w:rPr>
        <w:t xml:space="preserve"> مح</w:t>
      </w:r>
      <w:r w:rsidRPr="002767BF">
        <w:rPr>
          <w:rFonts w:hint="cs"/>
          <w:rtl/>
        </w:rPr>
        <w:t>یط‌زیستی</w:t>
      </w:r>
      <w:r w:rsidRPr="002767BF">
        <w:rPr>
          <w:rtl/>
        </w:rPr>
        <w:t xml:space="preserve"> پس از پا</w:t>
      </w:r>
      <w:r w:rsidRPr="002767BF">
        <w:rPr>
          <w:rFonts w:hint="cs"/>
          <w:rtl/>
        </w:rPr>
        <w:t>یان</w:t>
      </w:r>
      <w:r w:rsidRPr="002767BF">
        <w:rPr>
          <w:rtl/>
        </w:rPr>
        <w:t xml:space="preserve"> مداخله م</w:t>
      </w:r>
      <w:r w:rsidRPr="002767BF">
        <w:rPr>
          <w:rFonts w:hint="cs"/>
          <w:rtl/>
        </w:rPr>
        <w:t>ی‌تواند</w:t>
      </w:r>
      <w:r w:rsidRPr="002767BF">
        <w:rPr>
          <w:rtl/>
        </w:rPr>
        <w:t xml:space="preserve"> م</w:t>
      </w:r>
      <w:r w:rsidRPr="002767BF">
        <w:rPr>
          <w:rFonts w:hint="cs"/>
          <w:rtl/>
        </w:rPr>
        <w:t>یزان</w:t>
      </w:r>
      <w:r w:rsidRPr="002767BF">
        <w:rPr>
          <w:rtl/>
        </w:rPr>
        <w:t xml:space="preserve"> ماندگ</w:t>
      </w:r>
      <w:r w:rsidRPr="002767BF">
        <w:rPr>
          <w:rFonts w:hint="cs"/>
          <w:rtl/>
        </w:rPr>
        <w:t>اری</w:t>
      </w:r>
      <w:r w:rsidRPr="002767BF">
        <w:rPr>
          <w:rtl/>
        </w:rPr>
        <w:t xml:space="preserve"> و پا</w:t>
      </w:r>
      <w:r w:rsidRPr="002767BF">
        <w:rPr>
          <w:rFonts w:hint="cs"/>
          <w:rtl/>
        </w:rPr>
        <w:t>یداری</w:t>
      </w:r>
      <w:r w:rsidRPr="002767BF">
        <w:rPr>
          <w:rtl/>
        </w:rPr>
        <w:t xml:space="preserve"> رفتارها</w:t>
      </w:r>
      <w:r w:rsidRPr="002767BF">
        <w:rPr>
          <w:rFonts w:hint="cs"/>
          <w:rtl/>
        </w:rPr>
        <w:t>ی</w:t>
      </w:r>
      <w:r w:rsidRPr="002767BF">
        <w:rPr>
          <w:rtl/>
        </w:rPr>
        <w:t xml:space="preserve"> مد</w:t>
      </w:r>
      <w:r w:rsidRPr="002767BF">
        <w:rPr>
          <w:rFonts w:hint="cs"/>
          <w:rtl/>
        </w:rPr>
        <w:t>یریت</w:t>
      </w:r>
      <w:r w:rsidRPr="002767BF">
        <w:rPr>
          <w:rtl/>
        </w:rPr>
        <w:t xml:space="preserve"> پسماند را تع</w:t>
      </w:r>
      <w:r w:rsidRPr="002767BF">
        <w:rPr>
          <w:rFonts w:hint="cs"/>
          <w:rtl/>
        </w:rPr>
        <w:t>یین</w:t>
      </w:r>
      <w:r w:rsidRPr="002767BF">
        <w:rPr>
          <w:rtl/>
        </w:rPr>
        <w:t xml:space="preserve"> کند</w:t>
      </w:r>
      <w:r w:rsidR="00481E2D" w:rsidRPr="002767BF">
        <w:rPr>
          <w:rFonts w:hint="cs"/>
          <w:rtl/>
        </w:rPr>
        <w:t xml:space="preserve">. </w:t>
      </w:r>
    </w:p>
    <w:p w14:paraId="1565DF55" w14:textId="7030E945" w:rsidR="00481E2D" w:rsidRPr="002767BF" w:rsidRDefault="00EE617D" w:rsidP="00EE617D">
      <w:pPr>
        <w:pStyle w:val="Heading2"/>
        <w:bidi/>
        <w:rPr>
          <w:rtl/>
          <w:lang w:bidi="fa-IR"/>
        </w:rPr>
      </w:pPr>
      <w:r w:rsidRPr="002767BF">
        <w:rPr>
          <w:rtl/>
          <w:lang w:bidi="fa-IR"/>
        </w:rPr>
        <w:t>با وجود نتا</w:t>
      </w:r>
      <w:r w:rsidRPr="002767BF">
        <w:rPr>
          <w:rFonts w:hint="cs"/>
          <w:rtl/>
          <w:lang w:bidi="fa-IR"/>
        </w:rPr>
        <w:t>یج</w:t>
      </w:r>
      <w:r w:rsidRPr="002767BF">
        <w:rPr>
          <w:rtl/>
          <w:lang w:bidi="fa-IR"/>
        </w:rPr>
        <w:t xml:space="preserve"> ام</w:t>
      </w:r>
      <w:r w:rsidRPr="002767BF">
        <w:rPr>
          <w:rFonts w:hint="cs"/>
          <w:rtl/>
          <w:lang w:bidi="fa-IR"/>
        </w:rPr>
        <w:t>یدوارکننده</w:t>
      </w:r>
      <w:r w:rsidRPr="002767BF">
        <w:rPr>
          <w:rtl/>
          <w:lang w:bidi="fa-IR"/>
        </w:rPr>
        <w:t xml:space="preserve"> ا</w:t>
      </w:r>
      <w:r w:rsidRPr="002767BF">
        <w:rPr>
          <w:rFonts w:hint="cs"/>
          <w:rtl/>
          <w:lang w:bidi="fa-IR"/>
        </w:rPr>
        <w:t>ین</w:t>
      </w:r>
      <w:r w:rsidRPr="002767BF">
        <w:rPr>
          <w:rtl/>
          <w:lang w:bidi="fa-IR"/>
        </w:rPr>
        <w:t xml:space="preserve"> مطالعه، چند</w:t>
      </w:r>
      <w:r w:rsidRPr="002767BF">
        <w:rPr>
          <w:rFonts w:hint="cs"/>
          <w:rtl/>
          <w:lang w:bidi="fa-IR"/>
        </w:rPr>
        <w:t>ین</w:t>
      </w:r>
      <w:r w:rsidRPr="002767BF">
        <w:rPr>
          <w:rtl/>
          <w:lang w:bidi="fa-IR"/>
        </w:rPr>
        <w:t xml:space="preserve"> ملاحظه و محدود</w:t>
      </w:r>
      <w:r w:rsidRPr="002767BF">
        <w:rPr>
          <w:rFonts w:hint="cs"/>
          <w:rtl/>
          <w:lang w:bidi="fa-IR"/>
        </w:rPr>
        <w:t>یت</w:t>
      </w:r>
      <w:r w:rsidRPr="002767BF">
        <w:rPr>
          <w:rtl/>
          <w:lang w:bidi="fa-IR"/>
        </w:rPr>
        <w:t xml:space="preserve"> مهم وجود دارد. از جمله محدود</w:t>
      </w:r>
      <w:r w:rsidRPr="002767BF">
        <w:rPr>
          <w:rFonts w:hint="cs"/>
          <w:rtl/>
          <w:lang w:bidi="fa-IR"/>
        </w:rPr>
        <w:t>یت‌های</w:t>
      </w:r>
      <w:r w:rsidRPr="002767BF">
        <w:rPr>
          <w:rtl/>
          <w:lang w:bidi="fa-IR"/>
        </w:rPr>
        <w:t xml:space="preserve"> پژوهش حاضر آن است که نمونه‌گ</w:t>
      </w:r>
      <w:r w:rsidRPr="002767BF">
        <w:rPr>
          <w:rFonts w:hint="cs"/>
          <w:rtl/>
          <w:lang w:bidi="fa-IR"/>
        </w:rPr>
        <w:t>یری</w:t>
      </w:r>
      <w:r w:rsidRPr="002767BF">
        <w:rPr>
          <w:rtl/>
          <w:lang w:bidi="fa-IR"/>
        </w:rPr>
        <w:t xml:space="preserve"> به روش در‌دسترس انجام شده و به هم</w:t>
      </w:r>
      <w:r w:rsidRPr="002767BF">
        <w:rPr>
          <w:rFonts w:hint="cs"/>
          <w:rtl/>
          <w:lang w:bidi="fa-IR"/>
        </w:rPr>
        <w:t>ین</w:t>
      </w:r>
      <w:r w:rsidRPr="002767BF">
        <w:rPr>
          <w:rtl/>
          <w:lang w:bidi="fa-IR"/>
        </w:rPr>
        <w:t xml:space="preserve"> دل</w:t>
      </w:r>
      <w:r w:rsidRPr="002767BF">
        <w:rPr>
          <w:rFonts w:hint="cs"/>
          <w:rtl/>
          <w:lang w:bidi="fa-IR"/>
        </w:rPr>
        <w:t>یل،</w:t>
      </w:r>
      <w:r w:rsidRPr="002767BF">
        <w:rPr>
          <w:rtl/>
          <w:lang w:bidi="fa-IR"/>
        </w:rPr>
        <w:t xml:space="preserve"> امکان تعم</w:t>
      </w:r>
      <w:r w:rsidRPr="002767BF">
        <w:rPr>
          <w:rFonts w:hint="cs"/>
          <w:rtl/>
          <w:lang w:bidi="fa-IR"/>
        </w:rPr>
        <w:t>یم</w:t>
      </w:r>
      <w:r w:rsidRPr="002767BF">
        <w:rPr>
          <w:rtl/>
          <w:lang w:bidi="fa-IR"/>
        </w:rPr>
        <w:t xml:space="preserve"> نتا</w:t>
      </w:r>
      <w:r w:rsidRPr="002767BF">
        <w:rPr>
          <w:rFonts w:hint="cs"/>
          <w:rtl/>
          <w:lang w:bidi="fa-IR"/>
        </w:rPr>
        <w:t>یج</w:t>
      </w:r>
      <w:r w:rsidRPr="002767BF">
        <w:rPr>
          <w:rtl/>
          <w:lang w:bidi="fa-IR"/>
        </w:rPr>
        <w:t xml:space="preserve"> به کل</w:t>
      </w:r>
      <w:r w:rsidRPr="002767BF">
        <w:rPr>
          <w:rFonts w:hint="cs"/>
          <w:rtl/>
          <w:lang w:bidi="fa-IR"/>
        </w:rPr>
        <w:t>یه</w:t>
      </w:r>
      <w:r w:rsidRPr="002767BF">
        <w:rPr>
          <w:rtl/>
          <w:lang w:bidi="fa-IR"/>
        </w:rPr>
        <w:t xml:space="preserve"> دانش‌آموزان مقطع ششم ابتدا</w:t>
      </w:r>
      <w:r w:rsidRPr="002767BF">
        <w:rPr>
          <w:rFonts w:hint="cs"/>
          <w:rtl/>
          <w:lang w:bidi="fa-IR"/>
        </w:rPr>
        <w:t>یی</w:t>
      </w:r>
      <w:r w:rsidRPr="002767BF">
        <w:rPr>
          <w:rtl/>
          <w:lang w:bidi="fa-IR"/>
        </w:rPr>
        <w:t xml:space="preserve"> شهر بندرعباس </w:t>
      </w:r>
      <w:r w:rsidRPr="002767BF">
        <w:rPr>
          <w:rFonts w:hint="cs"/>
          <w:rtl/>
          <w:lang w:bidi="fa-IR"/>
        </w:rPr>
        <w:t>یا</w:t>
      </w:r>
      <w:r w:rsidRPr="002767BF">
        <w:rPr>
          <w:rtl/>
          <w:lang w:bidi="fa-IR"/>
        </w:rPr>
        <w:t xml:space="preserve"> سا</w:t>
      </w:r>
      <w:r w:rsidRPr="002767BF">
        <w:rPr>
          <w:rFonts w:hint="cs"/>
          <w:rtl/>
          <w:lang w:bidi="fa-IR"/>
        </w:rPr>
        <w:t>یر</w:t>
      </w:r>
      <w:r w:rsidRPr="002767BF">
        <w:rPr>
          <w:rtl/>
          <w:lang w:bidi="fa-IR"/>
        </w:rPr>
        <w:t xml:space="preserve"> مناطق ب</w:t>
      </w:r>
      <w:r w:rsidRPr="002767BF">
        <w:rPr>
          <w:rFonts w:hint="cs"/>
          <w:rtl/>
          <w:lang w:bidi="fa-IR"/>
        </w:rPr>
        <w:t>ا</w:t>
      </w:r>
      <w:r w:rsidRPr="002767BF">
        <w:rPr>
          <w:rtl/>
          <w:lang w:bidi="fa-IR"/>
        </w:rPr>
        <w:t xml:space="preserve"> و</w:t>
      </w:r>
      <w:r w:rsidRPr="002767BF">
        <w:rPr>
          <w:rFonts w:hint="cs"/>
          <w:rtl/>
          <w:lang w:bidi="fa-IR"/>
        </w:rPr>
        <w:t>یژگی‌های</w:t>
      </w:r>
      <w:r w:rsidRPr="002767BF">
        <w:rPr>
          <w:rtl/>
          <w:lang w:bidi="fa-IR"/>
        </w:rPr>
        <w:t xml:space="preserve"> جمع</w:t>
      </w:r>
      <w:r w:rsidRPr="002767BF">
        <w:rPr>
          <w:rFonts w:hint="cs"/>
          <w:rtl/>
          <w:lang w:bidi="fa-IR"/>
        </w:rPr>
        <w:t>یتی</w:t>
      </w:r>
      <w:r w:rsidRPr="002767BF">
        <w:rPr>
          <w:rtl/>
          <w:lang w:bidi="fa-IR"/>
        </w:rPr>
        <w:t xml:space="preserve"> و فرهنگ</w:t>
      </w:r>
      <w:r w:rsidRPr="002767BF">
        <w:rPr>
          <w:rFonts w:hint="cs"/>
          <w:rtl/>
          <w:lang w:bidi="fa-IR"/>
        </w:rPr>
        <w:t>ی</w:t>
      </w:r>
      <w:r w:rsidRPr="002767BF">
        <w:rPr>
          <w:rtl/>
          <w:lang w:bidi="fa-IR"/>
        </w:rPr>
        <w:t xml:space="preserve"> متفاوت، محدود م</w:t>
      </w:r>
      <w:r w:rsidRPr="002767BF">
        <w:rPr>
          <w:rFonts w:hint="cs"/>
          <w:rtl/>
          <w:lang w:bidi="fa-IR"/>
        </w:rPr>
        <w:t>ی‌شود</w:t>
      </w:r>
      <w:r w:rsidRPr="002767BF">
        <w:rPr>
          <w:rtl/>
          <w:lang w:bidi="fa-IR"/>
        </w:rPr>
        <w:t>. همچن</w:t>
      </w:r>
      <w:r w:rsidRPr="002767BF">
        <w:rPr>
          <w:rFonts w:hint="cs"/>
          <w:rtl/>
          <w:lang w:bidi="fa-IR"/>
        </w:rPr>
        <w:t>ین</w:t>
      </w:r>
      <w:r w:rsidRPr="002767BF">
        <w:rPr>
          <w:rtl/>
          <w:lang w:bidi="fa-IR"/>
        </w:rPr>
        <w:t xml:space="preserve"> با توجه به استفاده از ابزار پرسشنامه برا</w:t>
      </w:r>
      <w:r w:rsidRPr="002767BF">
        <w:rPr>
          <w:rFonts w:hint="cs"/>
          <w:rtl/>
          <w:lang w:bidi="fa-IR"/>
        </w:rPr>
        <w:t>ی</w:t>
      </w:r>
      <w:r w:rsidRPr="002767BF">
        <w:rPr>
          <w:rtl/>
          <w:lang w:bidi="fa-IR"/>
        </w:rPr>
        <w:t xml:space="preserve"> سنجش رفتار مد</w:t>
      </w:r>
      <w:r w:rsidRPr="002767BF">
        <w:rPr>
          <w:rFonts w:hint="cs"/>
          <w:rtl/>
          <w:lang w:bidi="fa-IR"/>
        </w:rPr>
        <w:t>یریت</w:t>
      </w:r>
      <w:r w:rsidRPr="002767BF">
        <w:rPr>
          <w:rtl/>
          <w:lang w:bidi="fa-IR"/>
        </w:rPr>
        <w:t xml:space="preserve"> پسماند، احتمال بروز تعصبِ پاسخ‌ده</w:t>
      </w:r>
      <w:r w:rsidRPr="002767BF">
        <w:rPr>
          <w:rFonts w:hint="cs"/>
          <w:rtl/>
          <w:lang w:bidi="fa-IR"/>
        </w:rPr>
        <w:t>ی</w:t>
      </w:r>
      <w:r w:rsidRPr="002767BF">
        <w:rPr>
          <w:rtl/>
          <w:lang w:bidi="fa-IR"/>
        </w:rPr>
        <w:t xml:space="preserve"> </w:t>
      </w:r>
      <w:r w:rsidRPr="002767BF">
        <w:rPr>
          <w:rFonts w:hint="cs"/>
          <w:rtl/>
          <w:lang w:bidi="fa-IR"/>
        </w:rPr>
        <w:t>یا</w:t>
      </w:r>
      <w:r w:rsidRPr="002767BF">
        <w:rPr>
          <w:rtl/>
          <w:lang w:bidi="fa-IR"/>
        </w:rPr>
        <w:t xml:space="preserve"> تفاوت ب</w:t>
      </w:r>
      <w:r w:rsidRPr="002767BF">
        <w:rPr>
          <w:rFonts w:hint="cs"/>
          <w:rtl/>
          <w:lang w:bidi="fa-IR"/>
        </w:rPr>
        <w:t>ین</w:t>
      </w:r>
      <w:r w:rsidRPr="002767BF">
        <w:rPr>
          <w:rtl/>
          <w:lang w:bidi="fa-IR"/>
        </w:rPr>
        <w:t xml:space="preserve"> رفتار گزارش‌شده و رفتار واقع</w:t>
      </w:r>
      <w:r w:rsidRPr="002767BF">
        <w:rPr>
          <w:rFonts w:hint="cs"/>
          <w:rtl/>
          <w:lang w:bidi="fa-IR"/>
        </w:rPr>
        <w:t>ی</w:t>
      </w:r>
      <w:r w:rsidRPr="002767BF">
        <w:rPr>
          <w:rtl/>
          <w:lang w:bidi="fa-IR"/>
        </w:rPr>
        <w:t xml:space="preserve"> ن</w:t>
      </w:r>
      <w:r w:rsidRPr="002767BF">
        <w:rPr>
          <w:rFonts w:hint="cs"/>
          <w:rtl/>
          <w:lang w:bidi="fa-IR"/>
        </w:rPr>
        <w:t>یز</w:t>
      </w:r>
      <w:r w:rsidRPr="002767BF">
        <w:rPr>
          <w:rtl/>
          <w:lang w:bidi="fa-IR"/>
        </w:rPr>
        <w:t xml:space="preserve"> وجود دارد؛ به‌و</w:t>
      </w:r>
      <w:r w:rsidRPr="002767BF">
        <w:rPr>
          <w:rFonts w:hint="cs"/>
          <w:rtl/>
          <w:lang w:bidi="fa-IR"/>
        </w:rPr>
        <w:t>یژه</w:t>
      </w:r>
      <w:r w:rsidRPr="002767BF">
        <w:rPr>
          <w:rtl/>
          <w:lang w:bidi="fa-IR"/>
        </w:rPr>
        <w:t xml:space="preserve"> آن‌که ابزار پرسشنامه عمدتاً متک</w:t>
      </w:r>
      <w:r w:rsidRPr="002767BF">
        <w:rPr>
          <w:rFonts w:hint="cs"/>
          <w:rtl/>
          <w:lang w:bidi="fa-IR"/>
        </w:rPr>
        <w:t>ی</w:t>
      </w:r>
      <w:r w:rsidRPr="002767BF">
        <w:rPr>
          <w:rtl/>
          <w:lang w:bidi="fa-IR"/>
        </w:rPr>
        <w:t xml:space="preserve"> به خو</w:t>
      </w:r>
      <w:r w:rsidRPr="002767BF">
        <w:rPr>
          <w:rFonts w:hint="cs"/>
          <w:rtl/>
          <w:lang w:bidi="fa-IR"/>
        </w:rPr>
        <w:t>دگزارشیِ</w:t>
      </w:r>
      <w:r w:rsidRPr="002767BF">
        <w:rPr>
          <w:rtl/>
          <w:lang w:bidi="fa-IR"/>
        </w:rPr>
        <w:t xml:space="preserve"> شرکت‌کنندگان بوده است. از سو</w:t>
      </w:r>
      <w:r w:rsidRPr="002767BF">
        <w:rPr>
          <w:rFonts w:hint="cs"/>
          <w:rtl/>
          <w:lang w:bidi="fa-IR"/>
        </w:rPr>
        <w:t>ی</w:t>
      </w:r>
      <w:r w:rsidRPr="002767BF">
        <w:rPr>
          <w:rtl/>
          <w:lang w:bidi="fa-IR"/>
        </w:rPr>
        <w:t xml:space="preserve"> د</w:t>
      </w:r>
      <w:r w:rsidRPr="002767BF">
        <w:rPr>
          <w:rFonts w:hint="cs"/>
          <w:rtl/>
          <w:lang w:bidi="fa-IR"/>
        </w:rPr>
        <w:t>یگر،</w:t>
      </w:r>
      <w:r w:rsidRPr="002767BF">
        <w:rPr>
          <w:rtl/>
          <w:lang w:bidi="fa-IR"/>
        </w:rPr>
        <w:t xml:space="preserve"> پژوهش حاضر صرفاً اثربخش</w:t>
      </w:r>
      <w:r w:rsidRPr="002767BF">
        <w:rPr>
          <w:rFonts w:hint="cs"/>
          <w:rtl/>
          <w:lang w:bidi="fa-IR"/>
        </w:rPr>
        <w:t>ی</w:t>
      </w:r>
      <w:r w:rsidRPr="002767BF">
        <w:rPr>
          <w:rtl/>
          <w:lang w:bidi="fa-IR"/>
        </w:rPr>
        <w:t xml:space="preserve"> باز</w:t>
      </w:r>
      <w:r w:rsidRPr="002767BF">
        <w:rPr>
          <w:rFonts w:hint="cs"/>
          <w:rtl/>
          <w:lang w:bidi="fa-IR"/>
        </w:rPr>
        <w:t>ی‌وارسازیِ</w:t>
      </w:r>
      <w:r w:rsidRPr="002767BF">
        <w:rPr>
          <w:rtl/>
          <w:lang w:bidi="fa-IR"/>
        </w:rPr>
        <w:t xml:space="preserve"> غ</w:t>
      </w:r>
      <w:r w:rsidRPr="002767BF">
        <w:rPr>
          <w:rFonts w:hint="cs"/>
          <w:rtl/>
          <w:lang w:bidi="fa-IR"/>
        </w:rPr>
        <w:t>یردیجیتال</w:t>
      </w:r>
      <w:r w:rsidRPr="002767BF">
        <w:rPr>
          <w:rtl/>
          <w:lang w:bidi="fa-IR"/>
        </w:rPr>
        <w:t xml:space="preserve"> را بررس</w:t>
      </w:r>
      <w:r w:rsidRPr="002767BF">
        <w:rPr>
          <w:rFonts w:hint="cs"/>
          <w:rtl/>
          <w:lang w:bidi="fa-IR"/>
        </w:rPr>
        <w:t>ی</w:t>
      </w:r>
      <w:r w:rsidRPr="002767BF">
        <w:rPr>
          <w:rtl/>
          <w:lang w:bidi="fa-IR"/>
        </w:rPr>
        <w:t xml:space="preserve"> کرده است و بنابرا</w:t>
      </w:r>
      <w:r w:rsidRPr="002767BF">
        <w:rPr>
          <w:rFonts w:hint="cs"/>
          <w:rtl/>
          <w:lang w:bidi="fa-IR"/>
        </w:rPr>
        <w:t>ین</w:t>
      </w:r>
      <w:r w:rsidRPr="002767BF">
        <w:rPr>
          <w:rtl/>
          <w:lang w:bidi="fa-IR"/>
        </w:rPr>
        <w:t xml:space="preserve"> نم</w:t>
      </w:r>
      <w:r w:rsidRPr="002767BF">
        <w:rPr>
          <w:rFonts w:hint="cs"/>
          <w:rtl/>
          <w:lang w:bidi="fa-IR"/>
        </w:rPr>
        <w:t>ی‌توان</w:t>
      </w:r>
      <w:r w:rsidRPr="002767BF">
        <w:rPr>
          <w:rtl/>
          <w:lang w:bidi="fa-IR"/>
        </w:rPr>
        <w:t xml:space="preserve"> نتا</w:t>
      </w:r>
      <w:r w:rsidRPr="002767BF">
        <w:rPr>
          <w:rFonts w:hint="cs"/>
          <w:rtl/>
          <w:lang w:bidi="fa-IR"/>
        </w:rPr>
        <w:t>یج</w:t>
      </w:r>
      <w:r w:rsidRPr="002767BF">
        <w:rPr>
          <w:rtl/>
          <w:lang w:bidi="fa-IR"/>
        </w:rPr>
        <w:t xml:space="preserve"> حاصل را به روش‌ها</w:t>
      </w:r>
      <w:r w:rsidRPr="002767BF">
        <w:rPr>
          <w:rFonts w:hint="cs"/>
          <w:rtl/>
          <w:lang w:bidi="fa-IR"/>
        </w:rPr>
        <w:t>ی</w:t>
      </w:r>
      <w:r w:rsidRPr="002767BF">
        <w:rPr>
          <w:rtl/>
          <w:lang w:bidi="fa-IR"/>
        </w:rPr>
        <w:t xml:space="preserve"> د</w:t>
      </w:r>
      <w:r w:rsidRPr="002767BF">
        <w:rPr>
          <w:rFonts w:hint="cs"/>
          <w:rtl/>
          <w:lang w:bidi="fa-IR"/>
        </w:rPr>
        <w:t>یجیتال</w:t>
      </w:r>
      <w:r w:rsidRPr="002767BF">
        <w:rPr>
          <w:rtl/>
          <w:lang w:bidi="fa-IR"/>
        </w:rPr>
        <w:t xml:space="preserve"> </w:t>
      </w:r>
      <w:r w:rsidRPr="002767BF">
        <w:rPr>
          <w:rFonts w:hint="cs"/>
          <w:rtl/>
          <w:lang w:bidi="fa-IR"/>
        </w:rPr>
        <w:t>یا</w:t>
      </w:r>
      <w:r w:rsidRPr="002767BF">
        <w:rPr>
          <w:rtl/>
          <w:lang w:bidi="fa-IR"/>
        </w:rPr>
        <w:t xml:space="preserve"> سا</w:t>
      </w:r>
      <w:r w:rsidRPr="002767BF">
        <w:rPr>
          <w:rFonts w:hint="cs"/>
          <w:rtl/>
          <w:lang w:bidi="fa-IR"/>
        </w:rPr>
        <w:t>یر</w:t>
      </w:r>
      <w:r w:rsidRPr="002767BF">
        <w:rPr>
          <w:rtl/>
          <w:lang w:bidi="fa-IR"/>
        </w:rPr>
        <w:t xml:space="preserve"> مداخلات فناورانه تعم</w:t>
      </w:r>
      <w:r w:rsidRPr="002767BF">
        <w:rPr>
          <w:rFonts w:hint="cs"/>
          <w:rtl/>
          <w:lang w:bidi="fa-IR"/>
        </w:rPr>
        <w:t>یم</w:t>
      </w:r>
      <w:r w:rsidRPr="002767BF">
        <w:rPr>
          <w:rtl/>
          <w:lang w:bidi="fa-IR"/>
        </w:rPr>
        <w:t xml:space="preserve"> داد. طرح شبه‌آزما</w:t>
      </w:r>
      <w:r w:rsidRPr="002767BF">
        <w:rPr>
          <w:rFonts w:hint="cs"/>
          <w:rtl/>
          <w:lang w:bidi="fa-IR"/>
        </w:rPr>
        <w:t>یشیِ</w:t>
      </w:r>
      <w:r w:rsidRPr="002767BF">
        <w:rPr>
          <w:rtl/>
          <w:lang w:bidi="fa-IR"/>
        </w:rPr>
        <w:t xml:space="preserve"> با پ</w:t>
      </w:r>
      <w:r w:rsidRPr="002767BF">
        <w:rPr>
          <w:rFonts w:hint="cs"/>
          <w:rtl/>
          <w:lang w:bidi="fa-IR"/>
        </w:rPr>
        <w:t>یش‌آزمون</w:t>
      </w:r>
      <w:r w:rsidRPr="002767BF">
        <w:rPr>
          <w:rtl/>
          <w:lang w:bidi="fa-IR"/>
        </w:rPr>
        <w:t xml:space="preserve"> و پس‌آزمون همراه با گروه کنترل، اگرچه از نظر کنترل متغ</w:t>
      </w:r>
      <w:r w:rsidRPr="002767BF">
        <w:rPr>
          <w:rFonts w:hint="cs"/>
          <w:rtl/>
          <w:lang w:bidi="fa-IR"/>
        </w:rPr>
        <w:t>یرهای</w:t>
      </w:r>
      <w:r w:rsidRPr="002767BF">
        <w:rPr>
          <w:rtl/>
          <w:lang w:bidi="fa-IR"/>
        </w:rPr>
        <w:t xml:space="preserve"> مزاحم نسبت به طرح‌ها</w:t>
      </w:r>
      <w:r w:rsidRPr="002767BF">
        <w:rPr>
          <w:rFonts w:hint="cs"/>
          <w:rtl/>
          <w:lang w:bidi="fa-IR"/>
        </w:rPr>
        <w:t>ی</w:t>
      </w:r>
      <w:r w:rsidRPr="002767BF">
        <w:rPr>
          <w:rtl/>
          <w:lang w:bidi="fa-IR"/>
        </w:rPr>
        <w:t xml:space="preserve"> تک‌گروه</w:t>
      </w:r>
      <w:r w:rsidRPr="002767BF">
        <w:rPr>
          <w:rFonts w:hint="cs"/>
          <w:rtl/>
          <w:lang w:bidi="fa-IR"/>
        </w:rPr>
        <w:t>ی</w:t>
      </w:r>
      <w:r w:rsidRPr="002767BF">
        <w:rPr>
          <w:rtl/>
          <w:lang w:bidi="fa-IR"/>
        </w:rPr>
        <w:t xml:space="preserve"> قو</w:t>
      </w:r>
      <w:r w:rsidRPr="002767BF">
        <w:rPr>
          <w:rFonts w:hint="cs"/>
          <w:rtl/>
          <w:lang w:bidi="fa-IR"/>
        </w:rPr>
        <w:t>ی‌تر</w:t>
      </w:r>
      <w:r w:rsidRPr="002767BF">
        <w:rPr>
          <w:rtl/>
          <w:lang w:bidi="fa-IR"/>
        </w:rPr>
        <w:t xml:space="preserve"> است، اما نسبت به طرح‌ها</w:t>
      </w:r>
      <w:r w:rsidRPr="002767BF">
        <w:rPr>
          <w:rFonts w:hint="cs"/>
          <w:rtl/>
          <w:lang w:bidi="fa-IR"/>
        </w:rPr>
        <w:t>ی</w:t>
      </w:r>
      <w:r w:rsidRPr="002767BF">
        <w:rPr>
          <w:rtl/>
          <w:lang w:bidi="fa-IR"/>
        </w:rPr>
        <w:t xml:space="preserve"> کاملاً تصادف</w:t>
      </w:r>
      <w:r w:rsidRPr="002767BF">
        <w:rPr>
          <w:rFonts w:hint="cs"/>
          <w:rtl/>
          <w:lang w:bidi="fa-IR"/>
        </w:rPr>
        <w:t>ی</w:t>
      </w:r>
      <w:r w:rsidRPr="002767BF">
        <w:rPr>
          <w:rtl/>
          <w:lang w:bidi="fa-IR"/>
        </w:rPr>
        <w:t xml:space="preserve"> همچنان در برابر عوامل ب</w:t>
      </w:r>
      <w:r w:rsidRPr="002767BF">
        <w:rPr>
          <w:rFonts w:hint="cs"/>
          <w:rtl/>
          <w:lang w:bidi="fa-IR"/>
        </w:rPr>
        <w:t>یرونی</w:t>
      </w:r>
      <w:r w:rsidRPr="002767BF">
        <w:rPr>
          <w:rtl/>
          <w:lang w:bidi="fa-IR"/>
        </w:rPr>
        <w:t xml:space="preserve"> و تهد</w:t>
      </w:r>
      <w:r w:rsidRPr="002767BF">
        <w:rPr>
          <w:rFonts w:hint="cs"/>
          <w:rtl/>
          <w:lang w:bidi="fa-IR"/>
        </w:rPr>
        <w:t>یدهای</w:t>
      </w:r>
      <w:r w:rsidRPr="002767BF">
        <w:rPr>
          <w:rtl/>
          <w:lang w:bidi="fa-IR"/>
        </w:rPr>
        <w:t xml:space="preserve"> درون</w:t>
      </w:r>
      <w:r w:rsidRPr="002767BF">
        <w:rPr>
          <w:rFonts w:hint="cs"/>
          <w:rtl/>
          <w:lang w:bidi="fa-IR"/>
        </w:rPr>
        <w:t>ی</w:t>
      </w:r>
      <w:r w:rsidRPr="002767BF">
        <w:rPr>
          <w:rtl/>
          <w:lang w:bidi="fa-IR"/>
        </w:rPr>
        <w:t xml:space="preserve"> اعتبار آس</w:t>
      </w:r>
      <w:r w:rsidRPr="002767BF">
        <w:rPr>
          <w:rFonts w:hint="cs"/>
          <w:rtl/>
          <w:lang w:bidi="fa-IR"/>
        </w:rPr>
        <w:t>یب‌پذیر</w:t>
      </w:r>
      <w:r w:rsidRPr="002767BF">
        <w:rPr>
          <w:rtl/>
          <w:lang w:bidi="fa-IR"/>
        </w:rPr>
        <w:t xml:space="preserve"> است؛ چراکه امکان انتخاب تصادف</w:t>
      </w:r>
      <w:r w:rsidRPr="002767BF">
        <w:rPr>
          <w:rFonts w:hint="cs"/>
          <w:rtl/>
          <w:lang w:bidi="fa-IR"/>
        </w:rPr>
        <w:t>یِ</w:t>
      </w:r>
      <w:r w:rsidRPr="002767BF">
        <w:rPr>
          <w:rtl/>
          <w:lang w:bidi="fa-IR"/>
        </w:rPr>
        <w:t xml:space="preserve"> کامل وجود نداشته و مداخله در مح</w:t>
      </w:r>
      <w:r w:rsidRPr="002767BF">
        <w:rPr>
          <w:rFonts w:hint="cs"/>
          <w:rtl/>
          <w:lang w:bidi="fa-IR"/>
        </w:rPr>
        <w:t>یط</w:t>
      </w:r>
      <w:r w:rsidRPr="002767BF">
        <w:rPr>
          <w:rtl/>
          <w:lang w:bidi="fa-IR"/>
        </w:rPr>
        <w:t xml:space="preserve"> طب</w:t>
      </w:r>
      <w:r w:rsidRPr="002767BF">
        <w:rPr>
          <w:rFonts w:hint="cs"/>
          <w:rtl/>
          <w:lang w:bidi="fa-IR"/>
        </w:rPr>
        <w:t>یعیِ</w:t>
      </w:r>
      <w:r w:rsidRPr="002767BF">
        <w:rPr>
          <w:rtl/>
          <w:lang w:bidi="fa-IR"/>
        </w:rPr>
        <w:t xml:space="preserve"> مدرسه </w:t>
      </w:r>
      <w:r w:rsidRPr="002767BF">
        <w:rPr>
          <w:rFonts w:hint="cs"/>
          <w:rtl/>
          <w:lang w:bidi="fa-IR"/>
        </w:rPr>
        <w:t>انجام</w:t>
      </w:r>
      <w:r w:rsidRPr="002767BF">
        <w:rPr>
          <w:rtl/>
          <w:lang w:bidi="fa-IR"/>
        </w:rPr>
        <w:t xml:space="preserve"> شده است. همچن</w:t>
      </w:r>
      <w:r w:rsidRPr="002767BF">
        <w:rPr>
          <w:rFonts w:hint="cs"/>
          <w:rtl/>
          <w:lang w:bidi="fa-IR"/>
        </w:rPr>
        <w:t>ین</w:t>
      </w:r>
      <w:r w:rsidRPr="002767BF">
        <w:rPr>
          <w:rtl/>
          <w:lang w:bidi="fa-IR"/>
        </w:rPr>
        <w:t xml:space="preserve"> محدود</w:t>
      </w:r>
      <w:r w:rsidRPr="002767BF">
        <w:rPr>
          <w:rFonts w:hint="cs"/>
          <w:rtl/>
          <w:lang w:bidi="fa-IR"/>
        </w:rPr>
        <w:t>یت</w:t>
      </w:r>
      <w:r w:rsidRPr="002767BF">
        <w:rPr>
          <w:rtl/>
          <w:lang w:bidi="fa-IR"/>
        </w:rPr>
        <w:t xml:space="preserve"> زمان</w:t>
      </w:r>
      <w:r w:rsidRPr="002767BF">
        <w:rPr>
          <w:rFonts w:hint="cs"/>
          <w:rtl/>
          <w:lang w:bidi="fa-IR"/>
        </w:rPr>
        <w:t>یِ</w:t>
      </w:r>
      <w:r w:rsidRPr="002767BF">
        <w:rPr>
          <w:rtl/>
          <w:lang w:bidi="fa-IR"/>
        </w:rPr>
        <w:t xml:space="preserve"> اجرا و هماهنگ</w:t>
      </w:r>
      <w:r w:rsidRPr="002767BF">
        <w:rPr>
          <w:rFonts w:hint="cs"/>
          <w:rtl/>
          <w:lang w:bidi="fa-IR"/>
        </w:rPr>
        <w:t>ی</w:t>
      </w:r>
      <w:r w:rsidRPr="002767BF">
        <w:rPr>
          <w:rtl/>
          <w:lang w:bidi="fa-IR"/>
        </w:rPr>
        <w:t xml:space="preserve"> با برنامه‌ها</w:t>
      </w:r>
      <w:r w:rsidRPr="002767BF">
        <w:rPr>
          <w:rFonts w:hint="cs"/>
          <w:rtl/>
          <w:lang w:bidi="fa-IR"/>
        </w:rPr>
        <w:t>ی</w:t>
      </w:r>
      <w:r w:rsidRPr="002767BF">
        <w:rPr>
          <w:rtl/>
          <w:lang w:bidi="fa-IR"/>
        </w:rPr>
        <w:t xml:space="preserve"> مدرسه م</w:t>
      </w:r>
      <w:r w:rsidRPr="002767BF">
        <w:rPr>
          <w:rFonts w:hint="cs"/>
          <w:rtl/>
          <w:lang w:bidi="fa-IR"/>
        </w:rPr>
        <w:t>ی‌تواند</w:t>
      </w:r>
      <w:r w:rsidRPr="002767BF">
        <w:rPr>
          <w:rtl/>
          <w:lang w:bidi="fa-IR"/>
        </w:rPr>
        <w:t xml:space="preserve"> بر ک</w:t>
      </w:r>
      <w:r w:rsidRPr="002767BF">
        <w:rPr>
          <w:rFonts w:hint="cs"/>
          <w:rtl/>
          <w:lang w:bidi="fa-IR"/>
        </w:rPr>
        <w:t>یفیت</w:t>
      </w:r>
      <w:r w:rsidRPr="002767BF">
        <w:rPr>
          <w:rtl/>
          <w:lang w:bidi="fa-IR"/>
        </w:rPr>
        <w:t xml:space="preserve"> و اثربخش</w:t>
      </w:r>
      <w:r w:rsidRPr="002767BF">
        <w:rPr>
          <w:rFonts w:hint="cs"/>
          <w:rtl/>
          <w:lang w:bidi="fa-IR"/>
        </w:rPr>
        <w:t>ی</w:t>
      </w:r>
      <w:r w:rsidRPr="002767BF">
        <w:rPr>
          <w:rtl/>
          <w:lang w:bidi="fa-IR"/>
        </w:rPr>
        <w:t xml:space="preserve"> مداخله تأث</w:t>
      </w:r>
      <w:r w:rsidRPr="002767BF">
        <w:rPr>
          <w:rFonts w:hint="cs"/>
          <w:rtl/>
          <w:lang w:bidi="fa-IR"/>
        </w:rPr>
        <w:t>یرگذار</w:t>
      </w:r>
      <w:r w:rsidRPr="002767BF">
        <w:rPr>
          <w:rtl/>
          <w:lang w:bidi="fa-IR"/>
        </w:rPr>
        <w:t xml:space="preserve"> باشد. افزون بر ا</w:t>
      </w:r>
      <w:r w:rsidRPr="002767BF">
        <w:rPr>
          <w:rFonts w:hint="cs"/>
          <w:rtl/>
          <w:lang w:bidi="fa-IR"/>
        </w:rPr>
        <w:t>ین،</w:t>
      </w:r>
      <w:r w:rsidRPr="002767BF">
        <w:rPr>
          <w:rtl/>
          <w:lang w:bidi="fa-IR"/>
        </w:rPr>
        <w:t xml:space="preserve"> نتا</w:t>
      </w:r>
      <w:r w:rsidRPr="002767BF">
        <w:rPr>
          <w:rFonts w:hint="cs"/>
          <w:rtl/>
          <w:lang w:bidi="fa-IR"/>
        </w:rPr>
        <w:t>یج</w:t>
      </w:r>
      <w:r w:rsidRPr="002767BF">
        <w:rPr>
          <w:rtl/>
          <w:lang w:bidi="fa-IR"/>
        </w:rPr>
        <w:t xml:space="preserve"> پژوهش صرفاً در محدوده </w:t>
      </w:r>
      <w:r w:rsidRPr="002767BF">
        <w:rPr>
          <w:rFonts w:hint="cs"/>
          <w:rtl/>
          <w:lang w:bidi="fa-IR"/>
        </w:rPr>
        <w:t>رفتار</w:t>
      </w:r>
      <w:r w:rsidRPr="002767BF">
        <w:rPr>
          <w:rtl/>
          <w:lang w:bidi="fa-IR"/>
        </w:rPr>
        <w:t xml:space="preserve"> </w:t>
      </w:r>
      <w:r w:rsidRPr="002767BF">
        <w:rPr>
          <w:rFonts w:hint="cs"/>
          <w:rtl/>
          <w:lang w:bidi="fa-IR"/>
        </w:rPr>
        <w:t>مدیریت</w:t>
      </w:r>
      <w:r w:rsidRPr="002767BF">
        <w:rPr>
          <w:rtl/>
          <w:lang w:bidi="fa-IR"/>
        </w:rPr>
        <w:t xml:space="preserve"> پسماندِ دانش‌آموزان پا</w:t>
      </w:r>
      <w:r w:rsidRPr="002767BF">
        <w:rPr>
          <w:rFonts w:hint="cs"/>
          <w:rtl/>
          <w:lang w:bidi="fa-IR"/>
        </w:rPr>
        <w:t>یه</w:t>
      </w:r>
      <w:r w:rsidRPr="002767BF">
        <w:rPr>
          <w:rFonts w:ascii="Sakkal Majalla" w:hAnsi="Sakkal Majalla" w:cs="Sakkal Majalla" w:hint="cs"/>
          <w:rtl/>
          <w:lang w:bidi="fa-IR"/>
        </w:rPr>
        <w:t xml:space="preserve"> </w:t>
      </w:r>
      <w:r w:rsidRPr="002767BF">
        <w:rPr>
          <w:rtl/>
          <w:lang w:bidi="fa-IR"/>
        </w:rPr>
        <w:t>ششم مورد بررس</w:t>
      </w:r>
      <w:r w:rsidRPr="002767BF">
        <w:rPr>
          <w:rFonts w:hint="cs"/>
          <w:rtl/>
          <w:lang w:bidi="fa-IR"/>
        </w:rPr>
        <w:t>ی</w:t>
      </w:r>
      <w:r w:rsidRPr="002767BF">
        <w:rPr>
          <w:rtl/>
          <w:lang w:bidi="fa-IR"/>
        </w:rPr>
        <w:t xml:space="preserve"> قرار گرفته و قابل تعم</w:t>
      </w:r>
      <w:r w:rsidRPr="002767BF">
        <w:rPr>
          <w:rFonts w:hint="cs"/>
          <w:rtl/>
          <w:lang w:bidi="fa-IR"/>
        </w:rPr>
        <w:t>یم</w:t>
      </w:r>
      <w:r w:rsidRPr="002767BF">
        <w:rPr>
          <w:rtl/>
          <w:lang w:bidi="fa-IR"/>
        </w:rPr>
        <w:t xml:space="preserve"> به سا</w:t>
      </w:r>
      <w:r w:rsidRPr="002767BF">
        <w:rPr>
          <w:rFonts w:hint="cs"/>
          <w:rtl/>
          <w:lang w:bidi="fa-IR"/>
        </w:rPr>
        <w:t>یر</w:t>
      </w:r>
      <w:r w:rsidRPr="002767BF">
        <w:rPr>
          <w:rtl/>
          <w:lang w:bidi="fa-IR"/>
        </w:rPr>
        <w:t xml:space="preserve"> رفتا</w:t>
      </w:r>
      <w:r w:rsidRPr="002767BF">
        <w:rPr>
          <w:rFonts w:hint="cs"/>
          <w:rtl/>
          <w:lang w:bidi="fa-IR"/>
        </w:rPr>
        <w:t>رهای</w:t>
      </w:r>
      <w:r w:rsidRPr="002767BF">
        <w:rPr>
          <w:rtl/>
          <w:lang w:bidi="fa-IR"/>
        </w:rPr>
        <w:t xml:space="preserve"> ز</w:t>
      </w:r>
      <w:r w:rsidRPr="002767BF">
        <w:rPr>
          <w:rFonts w:hint="cs"/>
          <w:rtl/>
          <w:lang w:bidi="fa-IR"/>
        </w:rPr>
        <w:t>یست‌محیطی</w:t>
      </w:r>
      <w:r w:rsidRPr="002767BF">
        <w:rPr>
          <w:rtl/>
          <w:lang w:bidi="fa-IR"/>
        </w:rPr>
        <w:t xml:space="preserve"> </w:t>
      </w:r>
      <w:r w:rsidRPr="002767BF">
        <w:rPr>
          <w:rFonts w:hint="cs"/>
          <w:rtl/>
          <w:lang w:bidi="fa-IR"/>
        </w:rPr>
        <w:t>یا</w:t>
      </w:r>
      <w:r w:rsidRPr="002767BF">
        <w:rPr>
          <w:rtl/>
          <w:lang w:bidi="fa-IR"/>
        </w:rPr>
        <w:t xml:space="preserve"> مقاطع سن</w:t>
      </w:r>
      <w:r w:rsidRPr="002767BF">
        <w:rPr>
          <w:rFonts w:hint="cs"/>
          <w:rtl/>
          <w:lang w:bidi="fa-IR"/>
        </w:rPr>
        <w:t>ی</w:t>
      </w:r>
      <w:r w:rsidRPr="002767BF">
        <w:rPr>
          <w:rtl/>
          <w:lang w:bidi="fa-IR"/>
        </w:rPr>
        <w:t xml:space="preserve"> د</w:t>
      </w:r>
      <w:r w:rsidRPr="002767BF">
        <w:rPr>
          <w:rFonts w:hint="cs"/>
          <w:rtl/>
          <w:lang w:bidi="fa-IR"/>
        </w:rPr>
        <w:t>یگر</w:t>
      </w:r>
      <w:r w:rsidRPr="002767BF">
        <w:rPr>
          <w:rtl/>
          <w:lang w:bidi="fa-IR"/>
        </w:rPr>
        <w:t xml:space="preserve"> ن</w:t>
      </w:r>
      <w:r w:rsidRPr="002767BF">
        <w:rPr>
          <w:rFonts w:hint="cs"/>
          <w:rtl/>
          <w:lang w:bidi="fa-IR"/>
        </w:rPr>
        <w:t>یست</w:t>
      </w:r>
      <w:r w:rsidRPr="002767BF">
        <w:rPr>
          <w:rtl/>
          <w:lang w:bidi="fa-IR"/>
        </w:rPr>
        <w:t>. در نها</w:t>
      </w:r>
      <w:r w:rsidRPr="002767BF">
        <w:rPr>
          <w:rFonts w:hint="cs"/>
          <w:rtl/>
          <w:lang w:bidi="fa-IR"/>
        </w:rPr>
        <w:t>یت،</w:t>
      </w:r>
      <w:r w:rsidRPr="002767BF">
        <w:rPr>
          <w:rtl/>
          <w:lang w:bidi="fa-IR"/>
        </w:rPr>
        <w:t xml:space="preserve"> برخ</w:t>
      </w:r>
      <w:r w:rsidRPr="002767BF">
        <w:rPr>
          <w:rFonts w:hint="cs"/>
          <w:rtl/>
          <w:lang w:bidi="fa-IR"/>
        </w:rPr>
        <w:t>ی</w:t>
      </w:r>
      <w:r w:rsidRPr="002767BF">
        <w:rPr>
          <w:rtl/>
          <w:lang w:bidi="fa-IR"/>
        </w:rPr>
        <w:t xml:space="preserve"> عوامل زم</w:t>
      </w:r>
      <w:r w:rsidRPr="002767BF">
        <w:rPr>
          <w:rFonts w:hint="cs"/>
          <w:rtl/>
          <w:lang w:bidi="fa-IR"/>
        </w:rPr>
        <w:t>ینه‌ای</w:t>
      </w:r>
      <w:r w:rsidRPr="002767BF">
        <w:rPr>
          <w:rtl/>
          <w:lang w:bidi="fa-IR"/>
        </w:rPr>
        <w:t xml:space="preserve"> نظ</w:t>
      </w:r>
      <w:r w:rsidRPr="002767BF">
        <w:rPr>
          <w:rFonts w:hint="cs"/>
          <w:rtl/>
          <w:lang w:bidi="fa-IR"/>
        </w:rPr>
        <w:t>یر</w:t>
      </w:r>
      <w:r w:rsidRPr="002767BF">
        <w:rPr>
          <w:rtl/>
          <w:lang w:bidi="fa-IR"/>
        </w:rPr>
        <w:t xml:space="preserve"> نقش خانواده، فرهنگ مدرسه، </w:t>
      </w:r>
      <w:r w:rsidRPr="002767BF">
        <w:rPr>
          <w:rFonts w:hint="cs"/>
          <w:rtl/>
          <w:lang w:bidi="fa-IR"/>
        </w:rPr>
        <w:t>یا</w:t>
      </w:r>
      <w:r w:rsidRPr="002767BF">
        <w:rPr>
          <w:rtl/>
          <w:lang w:bidi="fa-IR"/>
        </w:rPr>
        <w:t xml:space="preserve"> سوابق آموزش</w:t>
      </w:r>
      <w:r w:rsidRPr="002767BF">
        <w:rPr>
          <w:rFonts w:hint="cs"/>
          <w:rtl/>
          <w:lang w:bidi="fa-IR"/>
        </w:rPr>
        <w:t>ی</w:t>
      </w:r>
      <w:r w:rsidRPr="002767BF">
        <w:rPr>
          <w:rtl/>
          <w:lang w:bidi="fa-IR"/>
        </w:rPr>
        <w:t xml:space="preserve"> دانش‌آموزان کنترل نشده است که ممکن است بر نتا</w:t>
      </w:r>
      <w:r w:rsidRPr="002767BF">
        <w:rPr>
          <w:rFonts w:hint="cs"/>
          <w:rtl/>
          <w:lang w:bidi="fa-IR"/>
        </w:rPr>
        <w:t>یج</w:t>
      </w:r>
      <w:r w:rsidRPr="002767BF">
        <w:rPr>
          <w:rtl/>
          <w:lang w:bidi="fa-IR"/>
        </w:rPr>
        <w:t xml:space="preserve"> نها</w:t>
      </w:r>
      <w:r w:rsidRPr="002767BF">
        <w:rPr>
          <w:rFonts w:hint="cs"/>
          <w:rtl/>
          <w:lang w:bidi="fa-IR"/>
        </w:rPr>
        <w:t>یی</w:t>
      </w:r>
      <w:r w:rsidRPr="002767BF">
        <w:rPr>
          <w:rtl/>
          <w:lang w:bidi="fa-IR"/>
        </w:rPr>
        <w:t xml:space="preserve"> پژوهش اثرگذار باشد</w:t>
      </w:r>
      <w:r w:rsidR="00481E2D" w:rsidRPr="002767BF">
        <w:rPr>
          <w:rFonts w:hint="cs"/>
          <w:rtl/>
          <w:lang w:bidi="fa-IR"/>
        </w:rPr>
        <w:t>.</w:t>
      </w:r>
    </w:p>
    <w:p w14:paraId="44C297AF" w14:textId="77777777" w:rsidR="00520CA3" w:rsidRDefault="00520CA3" w:rsidP="004B23D1">
      <w:pPr>
        <w:pStyle w:val="Heading3"/>
        <w:bidi/>
        <w:spacing w:line="276" w:lineRule="auto"/>
        <w:jc w:val="both"/>
        <w:rPr>
          <w:color w:val="002060"/>
          <w:sz w:val="20"/>
          <w:rtl/>
        </w:rPr>
      </w:pPr>
    </w:p>
    <w:p w14:paraId="6CD43659" w14:textId="3DC835BE" w:rsidR="00F37B7E" w:rsidRPr="002767BF" w:rsidRDefault="00F37B7E" w:rsidP="00520CA3">
      <w:pPr>
        <w:pStyle w:val="Heading3"/>
        <w:bidi/>
        <w:spacing w:line="276" w:lineRule="auto"/>
        <w:jc w:val="both"/>
        <w:rPr>
          <w:color w:val="002060"/>
          <w:sz w:val="20"/>
          <w:rtl/>
        </w:rPr>
      </w:pPr>
      <w:r w:rsidRPr="002767BF">
        <w:rPr>
          <w:rFonts w:hint="cs"/>
          <w:color w:val="002060"/>
          <w:sz w:val="20"/>
          <w:rtl/>
        </w:rPr>
        <w:t xml:space="preserve">پیشنهادهای </w:t>
      </w:r>
      <w:r w:rsidR="00EA0622" w:rsidRPr="002767BF">
        <w:rPr>
          <w:rFonts w:hint="cs"/>
          <w:color w:val="002060"/>
          <w:sz w:val="20"/>
          <w:rtl/>
        </w:rPr>
        <w:t>ک</w:t>
      </w:r>
      <w:r w:rsidRPr="002767BF">
        <w:rPr>
          <w:rFonts w:hint="cs"/>
          <w:color w:val="002060"/>
          <w:sz w:val="20"/>
          <w:rtl/>
        </w:rPr>
        <w:t>اربرد</w:t>
      </w:r>
      <w:r w:rsidR="00EA0622" w:rsidRPr="002767BF">
        <w:rPr>
          <w:rFonts w:hint="cs"/>
          <w:color w:val="002060"/>
          <w:sz w:val="20"/>
          <w:rtl/>
        </w:rPr>
        <w:t>ی</w:t>
      </w:r>
      <w:r w:rsidRPr="002767BF">
        <w:rPr>
          <w:rFonts w:hint="cs"/>
          <w:color w:val="002060"/>
          <w:sz w:val="20"/>
          <w:rtl/>
        </w:rPr>
        <w:t xml:space="preserve"> پژوهش</w:t>
      </w:r>
    </w:p>
    <w:p w14:paraId="57A70F51" w14:textId="77777777" w:rsidR="00EE617D" w:rsidRPr="002767BF" w:rsidRDefault="00EE617D" w:rsidP="00EE617D">
      <w:pPr>
        <w:pStyle w:val="Heading2"/>
        <w:bidi/>
        <w:rPr>
          <w:rtl/>
          <w:lang w:bidi="fa-IR"/>
        </w:rPr>
      </w:pPr>
      <w:r w:rsidRPr="002767BF">
        <w:rPr>
          <w:rtl/>
          <w:lang w:bidi="fa-IR"/>
        </w:rPr>
        <w:t>بر اساس نتا</w:t>
      </w:r>
      <w:r w:rsidRPr="002767BF">
        <w:rPr>
          <w:rFonts w:hint="cs"/>
          <w:rtl/>
          <w:lang w:bidi="fa-IR"/>
        </w:rPr>
        <w:t>یج</w:t>
      </w:r>
      <w:r w:rsidRPr="002767BF">
        <w:rPr>
          <w:rtl/>
          <w:lang w:bidi="fa-IR"/>
        </w:rPr>
        <w:t xml:space="preserve"> پژوهش حاضر، پ</w:t>
      </w:r>
      <w:r w:rsidRPr="002767BF">
        <w:rPr>
          <w:rFonts w:hint="cs"/>
          <w:rtl/>
          <w:lang w:bidi="fa-IR"/>
        </w:rPr>
        <w:t>یشنهاد</w:t>
      </w:r>
      <w:r w:rsidRPr="002767BF">
        <w:rPr>
          <w:rtl/>
          <w:lang w:bidi="fa-IR"/>
        </w:rPr>
        <w:t xml:space="preserve"> م</w:t>
      </w:r>
      <w:r w:rsidRPr="002767BF">
        <w:rPr>
          <w:rFonts w:hint="cs"/>
          <w:rtl/>
          <w:lang w:bidi="fa-IR"/>
        </w:rPr>
        <w:t>ی‌شود</w:t>
      </w:r>
      <w:r w:rsidRPr="002767BF">
        <w:rPr>
          <w:rtl/>
          <w:lang w:bidi="fa-IR"/>
        </w:rPr>
        <w:t xml:space="preserve"> که برنامه‌ها</w:t>
      </w:r>
      <w:r w:rsidRPr="002767BF">
        <w:rPr>
          <w:rFonts w:hint="cs"/>
          <w:rtl/>
          <w:lang w:bidi="fa-IR"/>
        </w:rPr>
        <w:t>ی</w:t>
      </w:r>
      <w:r w:rsidRPr="002767BF">
        <w:rPr>
          <w:rtl/>
          <w:lang w:bidi="fa-IR"/>
        </w:rPr>
        <w:t xml:space="preserve"> آموزش</w:t>
      </w:r>
      <w:r w:rsidRPr="002767BF">
        <w:rPr>
          <w:rFonts w:hint="cs"/>
          <w:rtl/>
          <w:lang w:bidi="fa-IR"/>
        </w:rPr>
        <w:t>ی</w:t>
      </w:r>
      <w:r w:rsidRPr="002767BF">
        <w:rPr>
          <w:rtl/>
          <w:lang w:bidi="fa-IR"/>
        </w:rPr>
        <w:t xml:space="preserve"> مدارس ابتدا</w:t>
      </w:r>
      <w:r w:rsidRPr="002767BF">
        <w:rPr>
          <w:rFonts w:hint="cs"/>
          <w:rtl/>
          <w:lang w:bidi="fa-IR"/>
        </w:rPr>
        <w:t>یی</w:t>
      </w:r>
      <w:r w:rsidRPr="002767BF">
        <w:rPr>
          <w:rtl/>
          <w:lang w:bidi="fa-IR"/>
        </w:rPr>
        <w:t xml:space="preserve"> با رو</w:t>
      </w:r>
      <w:r w:rsidRPr="002767BF">
        <w:rPr>
          <w:rFonts w:hint="cs"/>
          <w:rtl/>
          <w:lang w:bidi="fa-IR"/>
        </w:rPr>
        <w:t>یکرد</w:t>
      </w:r>
      <w:r w:rsidRPr="002767BF">
        <w:rPr>
          <w:rtl/>
          <w:lang w:bidi="fa-IR"/>
        </w:rPr>
        <w:t xml:space="preserve"> مد</w:t>
      </w:r>
      <w:r w:rsidRPr="002767BF">
        <w:rPr>
          <w:rFonts w:hint="cs"/>
          <w:rtl/>
          <w:lang w:bidi="fa-IR"/>
        </w:rPr>
        <w:t>یریت</w:t>
      </w:r>
      <w:r w:rsidRPr="002767BF">
        <w:rPr>
          <w:rtl/>
          <w:lang w:bidi="fa-IR"/>
        </w:rPr>
        <w:t xml:space="preserve"> پسماند، مبتن</w:t>
      </w:r>
      <w:r w:rsidRPr="002767BF">
        <w:rPr>
          <w:rFonts w:hint="cs"/>
          <w:rtl/>
          <w:lang w:bidi="fa-IR"/>
        </w:rPr>
        <w:t>ی</w:t>
      </w:r>
      <w:r w:rsidRPr="002767BF">
        <w:rPr>
          <w:rtl/>
          <w:lang w:bidi="fa-IR"/>
        </w:rPr>
        <w:t xml:space="preserve"> بر عناصر باز</w:t>
      </w:r>
      <w:r w:rsidRPr="002767BF">
        <w:rPr>
          <w:rFonts w:hint="cs"/>
          <w:rtl/>
          <w:lang w:bidi="fa-IR"/>
        </w:rPr>
        <w:t>ی‌وارسازیِ</w:t>
      </w:r>
      <w:r w:rsidRPr="002767BF">
        <w:rPr>
          <w:rtl/>
          <w:lang w:bidi="fa-IR"/>
        </w:rPr>
        <w:t xml:space="preserve"> غ</w:t>
      </w:r>
      <w:r w:rsidRPr="002767BF">
        <w:rPr>
          <w:rFonts w:hint="cs"/>
          <w:rtl/>
          <w:lang w:bidi="fa-IR"/>
        </w:rPr>
        <w:t>یردیجیتال</w:t>
      </w:r>
      <w:r w:rsidRPr="002767BF">
        <w:rPr>
          <w:rtl/>
          <w:lang w:bidi="fa-IR"/>
        </w:rPr>
        <w:t xml:space="preserve"> طراح</w:t>
      </w:r>
      <w:r w:rsidRPr="002767BF">
        <w:rPr>
          <w:rFonts w:hint="cs"/>
          <w:rtl/>
          <w:lang w:bidi="fa-IR"/>
        </w:rPr>
        <w:t>ی</w:t>
      </w:r>
      <w:r w:rsidRPr="002767BF">
        <w:rPr>
          <w:rtl/>
          <w:lang w:bidi="fa-IR"/>
        </w:rPr>
        <w:t xml:space="preserve"> و اجرا شوند؛ به‌گونه‌ا</w:t>
      </w:r>
      <w:r w:rsidRPr="002767BF">
        <w:rPr>
          <w:rFonts w:hint="cs"/>
          <w:rtl/>
          <w:lang w:bidi="fa-IR"/>
        </w:rPr>
        <w:t>ی</w:t>
      </w:r>
      <w:r w:rsidRPr="002767BF">
        <w:rPr>
          <w:rtl/>
          <w:lang w:bidi="fa-IR"/>
        </w:rPr>
        <w:t xml:space="preserve"> که مأمور</w:t>
      </w:r>
      <w:r w:rsidRPr="002767BF">
        <w:rPr>
          <w:rFonts w:hint="cs"/>
          <w:rtl/>
          <w:lang w:bidi="fa-IR"/>
        </w:rPr>
        <w:t>یت‌های</w:t>
      </w:r>
      <w:r w:rsidRPr="002767BF">
        <w:rPr>
          <w:rtl/>
          <w:lang w:bidi="fa-IR"/>
        </w:rPr>
        <w:t xml:space="preserve"> کلاس</w:t>
      </w:r>
      <w:r w:rsidRPr="002767BF">
        <w:rPr>
          <w:rFonts w:hint="cs"/>
          <w:rtl/>
          <w:lang w:bidi="fa-IR"/>
        </w:rPr>
        <w:t>ی،</w:t>
      </w:r>
      <w:r w:rsidRPr="002767BF">
        <w:rPr>
          <w:rtl/>
          <w:lang w:bidi="fa-IR"/>
        </w:rPr>
        <w:t xml:space="preserve"> جدول‌ها</w:t>
      </w:r>
      <w:r w:rsidRPr="002767BF">
        <w:rPr>
          <w:rFonts w:hint="cs"/>
          <w:rtl/>
          <w:lang w:bidi="fa-IR"/>
        </w:rPr>
        <w:t>ی</w:t>
      </w:r>
      <w:r w:rsidRPr="002767BF">
        <w:rPr>
          <w:rtl/>
          <w:lang w:bidi="fa-IR"/>
        </w:rPr>
        <w:t xml:space="preserve"> امت</w:t>
      </w:r>
      <w:r w:rsidRPr="002767BF">
        <w:rPr>
          <w:rFonts w:hint="cs"/>
          <w:rtl/>
          <w:lang w:bidi="fa-IR"/>
        </w:rPr>
        <w:t>یازی،</w:t>
      </w:r>
      <w:r w:rsidRPr="002767BF">
        <w:rPr>
          <w:rtl/>
          <w:lang w:bidi="fa-IR"/>
        </w:rPr>
        <w:t xml:space="preserve"> اعطا</w:t>
      </w:r>
      <w:r w:rsidRPr="002767BF">
        <w:rPr>
          <w:rFonts w:hint="cs"/>
          <w:rtl/>
          <w:lang w:bidi="fa-IR"/>
        </w:rPr>
        <w:t>ی</w:t>
      </w:r>
      <w:r w:rsidRPr="002767BF">
        <w:rPr>
          <w:rtl/>
          <w:lang w:bidi="fa-IR"/>
        </w:rPr>
        <w:t xml:space="preserve"> نشان‌ها</w:t>
      </w:r>
      <w:r w:rsidRPr="002767BF">
        <w:rPr>
          <w:rFonts w:hint="cs"/>
          <w:rtl/>
          <w:lang w:bidi="fa-IR"/>
        </w:rPr>
        <w:t>ی</w:t>
      </w:r>
      <w:r w:rsidRPr="002767BF">
        <w:rPr>
          <w:rtl/>
          <w:lang w:bidi="fa-IR"/>
        </w:rPr>
        <w:t xml:space="preserve"> افتخار و تشک</w:t>
      </w:r>
      <w:r w:rsidRPr="002767BF">
        <w:rPr>
          <w:rFonts w:hint="cs"/>
          <w:rtl/>
          <w:lang w:bidi="fa-IR"/>
        </w:rPr>
        <w:t>یل</w:t>
      </w:r>
      <w:r w:rsidRPr="002767BF">
        <w:rPr>
          <w:rtl/>
          <w:lang w:bidi="fa-IR"/>
        </w:rPr>
        <w:t xml:space="preserve"> گروه‌ها</w:t>
      </w:r>
      <w:r w:rsidRPr="002767BF">
        <w:rPr>
          <w:rFonts w:hint="cs"/>
          <w:rtl/>
          <w:lang w:bidi="fa-IR"/>
        </w:rPr>
        <w:t>ی</w:t>
      </w:r>
      <w:r w:rsidRPr="002767BF">
        <w:rPr>
          <w:rtl/>
          <w:lang w:bidi="fa-IR"/>
        </w:rPr>
        <w:t xml:space="preserve"> رقابت</w:t>
      </w:r>
      <w:r w:rsidRPr="002767BF">
        <w:rPr>
          <w:rFonts w:hint="cs"/>
          <w:rtl/>
          <w:lang w:bidi="fa-IR"/>
        </w:rPr>
        <w:t>ی</w:t>
      </w:r>
      <w:r w:rsidRPr="002767BF">
        <w:rPr>
          <w:rtl/>
          <w:lang w:bidi="fa-IR"/>
        </w:rPr>
        <w:t xml:space="preserve"> در آموزش‌ها</w:t>
      </w:r>
      <w:r w:rsidRPr="002767BF">
        <w:rPr>
          <w:rFonts w:hint="cs"/>
          <w:rtl/>
          <w:lang w:bidi="fa-IR"/>
        </w:rPr>
        <w:t>ی</w:t>
      </w:r>
      <w:r w:rsidRPr="002767BF">
        <w:rPr>
          <w:rtl/>
          <w:lang w:bidi="fa-IR"/>
        </w:rPr>
        <w:t xml:space="preserve"> مح</w:t>
      </w:r>
      <w:r w:rsidRPr="002767BF">
        <w:rPr>
          <w:rFonts w:hint="cs"/>
          <w:rtl/>
          <w:lang w:bidi="fa-IR"/>
        </w:rPr>
        <w:t>یط‌زیستی</w:t>
      </w:r>
      <w:r w:rsidRPr="002767BF">
        <w:rPr>
          <w:rtl/>
          <w:lang w:bidi="fa-IR"/>
        </w:rPr>
        <w:t xml:space="preserve"> مدنظر قرار گ</w:t>
      </w:r>
      <w:r w:rsidRPr="002767BF">
        <w:rPr>
          <w:rFonts w:hint="cs"/>
          <w:rtl/>
          <w:lang w:bidi="fa-IR"/>
        </w:rPr>
        <w:t>یرد</w:t>
      </w:r>
      <w:r w:rsidRPr="002767BF">
        <w:rPr>
          <w:rtl/>
          <w:lang w:bidi="fa-IR"/>
        </w:rPr>
        <w:t xml:space="preserve"> و انگ</w:t>
      </w:r>
      <w:r w:rsidRPr="002767BF">
        <w:rPr>
          <w:rFonts w:hint="cs"/>
          <w:rtl/>
          <w:lang w:bidi="fa-IR"/>
        </w:rPr>
        <w:t>یزش</w:t>
      </w:r>
      <w:r w:rsidRPr="002767BF">
        <w:rPr>
          <w:rtl/>
          <w:lang w:bidi="fa-IR"/>
        </w:rPr>
        <w:t xml:space="preserve"> و مشارکت دانش‌آموزان در فعال</w:t>
      </w:r>
      <w:r w:rsidRPr="002767BF">
        <w:rPr>
          <w:rFonts w:hint="cs"/>
          <w:rtl/>
          <w:lang w:bidi="fa-IR"/>
        </w:rPr>
        <w:t>یت‌های</w:t>
      </w:r>
      <w:r w:rsidRPr="002767BF">
        <w:rPr>
          <w:rtl/>
          <w:lang w:bidi="fa-IR"/>
        </w:rPr>
        <w:t xml:space="preserve"> مربوط به پسماند به شکل پو</w:t>
      </w:r>
      <w:r w:rsidRPr="002767BF">
        <w:rPr>
          <w:rFonts w:hint="cs"/>
          <w:rtl/>
          <w:lang w:bidi="fa-IR"/>
        </w:rPr>
        <w:t>یاتر</w:t>
      </w:r>
      <w:r w:rsidRPr="002767BF">
        <w:rPr>
          <w:rtl/>
          <w:lang w:bidi="fa-IR"/>
        </w:rPr>
        <w:t xml:space="preserve"> و پا</w:t>
      </w:r>
      <w:r w:rsidRPr="002767BF">
        <w:rPr>
          <w:rFonts w:hint="cs"/>
          <w:rtl/>
          <w:lang w:bidi="fa-IR"/>
        </w:rPr>
        <w:t>یدارتر</w:t>
      </w:r>
      <w:r w:rsidRPr="002767BF">
        <w:rPr>
          <w:rtl/>
          <w:lang w:bidi="fa-IR"/>
        </w:rPr>
        <w:t xml:space="preserve"> تقو</w:t>
      </w:r>
      <w:r w:rsidRPr="002767BF">
        <w:rPr>
          <w:rFonts w:hint="cs"/>
          <w:rtl/>
          <w:lang w:bidi="fa-IR"/>
        </w:rPr>
        <w:t>یت</w:t>
      </w:r>
      <w:r w:rsidRPr="002767BF">
        <w:rPr>
          <w:rtl/>
          <w:lang w:bidi="fa-IR"/>
        </w:rPr>
        <w:t xml:space="preserve"> شود. ا</w:t>
      </w:r>
      <w:r w:rsidRPr="002767BF">
        <w:rPr>
          <w:rFonts w:hint="cs"/>
          <w:rtl/>
          <w:lang w:bidi="fa-IR"/>
        </w:rPr>
        <w:t>یجاد</w:t>
      </w:r>
      <w:r w:rsidRPr="002767BF">
        <w:rPr>
          <w:rtl/>
          <w:lang w:bidi="fa-IR"/>
        </w:rPr>
        <w:t xml:space="preserve"> بستر مناسب برا</w:t>
      </w:r>
      <w:r w:rsidRPr="002767BF">
        <w:rPr>
          <w:rFonts w:hint="cs"/>
          <w:rtl/>
          <w:lang w:bidi="fa-IR"/>
        </w:rPr>
        <w:t>ی</w:t>
      </w:r>
      <w:r w:rsidRPr="002767BF">
        <w:rPr>
          <w:rtl/>
          <w:lang w:bidi="fa-IR"/>
        </w:rPr>
        <w:t xml:space="preserve"> برگزار</w:t>
      </w:r>
      <w:r w:rsidRPr="002767BF">
        <w:rPr>
          <w:rFonts w:hint="cs"/>
          <w:rtl/>
          <w:lang w:bidi="fa-IR"/>
        </w:rPr>
        <w:t>ی</w:t>
      </w:r>
      <w:r w:rsidRPr="002767BF">
        <w:rPr>
          <w:rtl/>
          <w:lang w:bidi="fa-IR"/>
        </w:rPr>
        <w:t xml:space="preserve"> مسابقات و چالش‌ها</w:t>
      </w:r>
      <w:r w:rsidRPr="002767BF">
        <w:rPr>
          <w:rFonts w:hint="cs"/>
          <w:rtl/>
          <w:lang w:bidi="fa-IR"/>
        </w:rPr>
        <w:t>ی</w:t>
      </w:r>
      <w:r w:rsidRPr="002767BF">
        <w:rPr>
          <w:rtl/>
          <w:lang w:bidi="fa-IR"/>
        </w:rPr>
        <w:t xml:space="preserve"> کلاس</w:t>
      </w:r>
      <w:r w:rsidRPr="002767BF">
        <w:rPr>
          <w:rFonts w:hint="cs"/>
          <w:rtl/>
          <w:lang w:bidi="fa-IR"/>
        </w:rPr>
        <w:t>ی</w:t>
      </w:r>
      <w:r w:rsidRPr="002767BF">
        <w:rPr>
          <w:rtl/>
          <w:lang w:bidi="fa-IR"/>
        </w:rPr>
        <w:t xml:space="preserve"> همچون تفک</w:t>
      </w:r>
      <w:r w:rsidRPr="002767BF">
        <w:rPr>
          <w:rFonts w:hint="cs"/>
          <w:rtl/>
          <w:lang w:bidi="fa-IR"/>
        </w:rPr>
        <w:t>یک</w:t>
      </w:r>
      <w:r w:rsidRPr="002767BF">
        <w:rPr>
          <w:rtl/>
          <w:lang w:bidi="fa-IR"/>
        </w:rPr>
        <w:t xml:space="preserve"> پسماند </w:t>
      </w:r>
      <w:r w:rsidRPr="002767BF">
        <w:rPr>
          <w:rFonts w:hint="cs"/>
          <w:rtl/>
          <w:lang w:bidi="fa-IR"/>
        </w:rPr>
        <w:t>یا</w:t>
      </w:r>
      <w:r w:rsidRPr="002767BF">
        <w:rPr>
          <w:rtl/>
          <w:lang w:bidi="fa-IR"/>
        </w:rPr>
        <w:t xml:space="preserve"> اجرا</w:t>
      </w:r>
      <w:r w:rsidRPr="002767BF">
        <w:rPr>
          <w:rFonts w:hint="cs"/>
          <w:rtl/>
          <w:lang w:bidi="fa-IR"/>
        </w:rPr>
        <w:t>ی</w:t>
      </w:r>
      <w:r w:rsidRPr="002767BF">
        <w:rPr>
          <w:rtl/>
          <w:lang w:bidi="fa-IR"/>
        </w:rPr>
        <w:t xml:space="preserve"> پروژه‌ها</w:t>
      </w:r>
      <w:r w:rsidRPr="002767BF">
        <w:rPr>
          <w:rFonts w:hint="cs"/>
          <w:rtl/>
          <w:lang w:bidi="fa-IR"/>
        </w:rPr>
        <w:t>ی</w:t>
      </w:r>
      <w:r w:rsidRPr="002767BF">
        <w:rPr>
          <w:rtl/>
          <w:lang w:bidi="fa-IR"/>
        </w:rPr>
        <w:t xml:space="preserve"> مشارکت</w:t>
      </w:r>
      <w:r w:rsidRPr="002767BF">
        <w:rPr>
          <w:rFonts w:hint="cs"/>
          <w:rtl/>
          <w:lang w:bidi="fa-IR"/>
        </w:rPr>
        <w:t>ی</w:t>
      </w:r>
      <w:r w:rsidRPr="002767BF">
        <w:rPr>
          <w:rtl/>
          <w:lang w:bidi="fa-IR"/>
        </w:rPr>
        <w:t xml:space="preserve"> م</w:t>
      </w:r>
      <w:r w:rsidRPr="002767BF">
        <w:rPr>
          <w:rFonts w:hint="cs"/>
          <w:rtl/>
          <w:lang w:bidi="fa-IR"/>
        </w:rPr>
        <w:t>ی‌تواند</w:t>
      </w:r>
      <w:r w:rsidRPr="002767BF">
        <w:rPr>
          <w:rtl/>
          <w:lang w:bidi="fa-IR"/>
        </w:rPr>
        <w:t xml:space="preserve"> </w:t>
      </w:r>
      <w:r w:rsidRPr="002767BF">
        <w:rPr>
          <w:rFonts w:hint="cs"/>
          <w:rtl/>
          <w:lang w:bidi="fa-IR"/>
        </w:rPr>
        <w:t>یادگیری</w:t>
      </w:r>
      <w:r w:rsidRPr="002767BF">
        <w:rPr>
          <w:rtl/>
          <w:lang w:bidi="fa-IR"/>
        </w:rPr>
        <w:t xml:space="preserve"> ع</w:t>
      </w:r>
      <w:r w:rsidRPr="002767BF">
        <w:rPr>
          <w:rFonts w:hint="cs"/>
          <w:rtl/>
          <w:lang w:bidi="fa-IR"/>
        </w:rPr>
        <w:t>ملی</w:t>
      </w:r>
      <w:r w:rsidRPr="002767BF">
        <w:rPr>
          <w:rtl/>
          <w:lang w:bidi="fa-IR"/>
        </w:rPr>
        <w:t xml:space="preserve"> و سرگرم‌کننده را در فضا</w:t>
      </w:r>
      <w:r w:rsidRPr="002767BF">
        <w:rPr>
          <w:rFonts w:hint="cs"/>
          <w:rtl/>
          <w:lang w:bidi="fa-IR"/>
        </w:rPr>
        <w:t>ی</w:t>
      </w:r>
      <w:r w:rsidRPr="002767BF">
        <w:rPr>
          <w:rtl/>
          <w:lang w:bidi="fa-IR"/>
        </w:rPr>
        <w:t xml:space="preserve"> مدرسه تسه</w:t>
      </w:r>
      <w:r w:rsidRPr="002767BF">
        <w:rPr>
          <w:rFonts w:hint="cs"/>
          <w:rtl/>
          <w:lang w:bidi="fa-IR"/>
        </w:rPr>
        <w:t>یل</w:t>
      </w:r>
      <w:r w:rsidRPr="002767BF">
        <w:rPr>
          <w:rtl/>
          <w:lang w:bidi="fa-IR"/>
        </w:rPr>
        <w:t xml:space="preserve"> نما</w:t>
      </w:r>
      <w:r w:rsidRPr="002767BF">
        <w:rPr>
          <w:rFonts w:hint="cs"/>
          <w:rtl/>
          <w:lang w:bidi="fa-IR"/>
        </w:rPr>
        <w:t>ید</w:t>
      </w:r>
      <w:r w:rsidRPr="002767BF">
        <w:rPr>
          <w:rtl/>
          <w:lang w:bidi="fa-IR"/>
        </w:rPr>
        <w:t xml:space="preserve"> و حس تعلق و همکار</w:t>
      </w:r>
      <w:r w:rsidRPr="002767BF">
        <w:rPr>
          <w:rFonts w:hint="cs"/>
          <w:rtl/>
          <w:lang w:bidi="fa-IR"/>
        </w:rPr>
        <w:t>ی</w:t>
      </w:r>
      <w:r w:rsidRPr="002767BF">
        <w:rPr>
          <w:rtl/>
          <w:lang w:bidi="fa-IR"/>
        </w:rPr>
        <w:t xml:space="preserve"> را در م</w:t>
      </w:r>
      <w:r w:rsidRPr="002767BF">
        <w:rPr>
          <w:rFonts w:hint="cs"/>
          <w:rtl/>
          <w:lang w:bidi="fa-IR"/>
        </w:rPr>
        <w:t>یان</w:t>
      </w:r>
      <w:r w:rsidRPr="002767BF">
        <w:rPr>
          <w:rtl/>
          <w:lang w:bidi="fa-IR"/>
        </w:rPr>
        <w:t xml:space="preserve"> دانش‌آموزان افزا</w:t>
      </w:r>
      <w:r w:rsidRPr="002767BF">
        <w:rPr>
          <w:rFonts w:hint="cs"/>
          <w:rtl/>
          <w:lang w:bidi="fa-IR"/>
        </w:rPr>
        <w:t>یش</w:t>
      </w:r>
      <w:r w:rsidRPr="002767BF">
        <w:rPr>
          <w:rtl/>
          <w:lang w:bidi="fa-IR"/>
        </w:rPr>
        <w:t xml:space="preserve"> دهد</w:t>
      </w:r>
      <w:r w:rsidRPr="002767BF">
        <w:rPr>
          <w:lang w:bidi="fa-IR"/>
        </w:rPr>
        <w:t>.</w:t>
      </w:r>
    </w:p>
    <w:p w14:paraId="04CDF1A9" w14:textId="2C0A7614" w:rsidR="00EE617D" w:rsidRPr="002767BF" w:rsidRDefault="00EE617D" w:rsidP="00EE617D">
      <w:pPr>
        <w:pStyle w:val="Heading2"/>
        <w:bidi/>
        <w:rPr>
          <w:rtl/>
          <w:lang w:bidi="fa-IR"/>
        </w:rPr>
      </w:pPr>
      <w:r w:rsidRPr="002767BF">
        <w:rPr>
          <w:rFonts w:hint="cs"/>
          <w:rtl/>
          <w:lang w:bidi="fa-IR"/>
        </w:rPr>
        <w:t>تقویت</w:t>
      </w:r>
      <w:r w:rsidRPr="002767BF">
        <w:rPr>
          <w:rtl/>
          <w:lang w:bidi="fa-IR"/>
        </w:rPr>
        <w:t xml:space="preserve"> مهارت‌ها</w:t>
      </w:r>
      <w:r w:rsidRPr="002767BF">
        <w:rPr>
          <w:rFonts w:hint="cs"/>
          <w:rtl/>
          <w:lang w:bidi="fa-IR"/>
        </w:rPr>
        <w:t>ی</w:t>
      </w:r>
      <w:r w:rsidRPr="002767BF">
        <w:rPr>
          <w:rtl/>
          <w:lang w:bidi="fa-IR"/>
        </w:rPr>
        <w:t xml:space="preserve"> معلمان در زم</w:t>
      </w:r>
      <w:r w:rsidRPr="002767BF">
        <w:rPr>
          <w:rFonts w:hint="cs"/>
          <w:rtl/>
          <w:lang w:bidi="fa-IR"/>
        </w:rPr>
        <w:t>ینه</w:t>
      </w:r>
      <w:r w:rsidRPr="002767BF">
        <w:rPr>
          <w:rtl/>
          <w:lang w:bidi="fa-IR"/>
        </w:rPr>
        <w:t xml:space="preserve"> طراح</w:t>
      </w:r>
      <w:r w:rsidRPr="002767BF">
        <w:rPr>
          <w:rFonts w:hint="cs"/>
          <w:rtl/>
          <w:lang w:bidi="fa-IR"/>
        </w:rPr>
        <w:t>ی</w:t>
      </w:r>
      <w:r w:rsidRPr="002767BF">
        <w:rPr>
          <w:rtl/>
          <w:lang w:bidi="fa-IR"/>
        </w:rPr>
        <w:t xml:space="preserve"> و اجرا</w:t>
      </w:r>
      <w:r w:rsidRPr="002767BF">
        <w:rPr>
          <w:rFonts w:hint="cs"/>
          <w:rtl/>
          <w:lang w:bidi="fa-IR"/>
        </w:rPr>
        <w:t>ی</w:t>
      </w:r>
      <w:r w:rsidRPr="002767BF">
        <w:rPr>
          <w:rtl/>
          <w:lang w:bidi="fa-IR"/>
        </w:rPr>
        <w:t xml:space="preserve"> باز</w:t>
      </w:r>
      <w:r w:rsidRPr="002767BF">
        <w:rPr>
          <w:rFonts w:hint="cs"/>
          <w:rtl/>
          <w:lang w:bidi="fa-IR"/>
        </w:rPr>
        <w:t>ی‌های</w:t>
      </w:r>
      <w:r w:rsidRPr="002767BF">
        <w:rPr>
          <w:rtl/>
          <w:lang w:bidi="fa-IR"/>
        </w:rPr>
        <w:t xml:space="preserve"> آموزش</w:t>
      </w:r>
      <w:r w:rsidRPr="002767BF">
        <w:rPr>
          <w:rFonts w:hint="cs"/>
          <w:rtl/>
          <w:lang w:bidi="fa-IR"/>
        </w:rPr>
        <w:t>یِ</w:t>
      </w:r>
      <w:r w:rsidRPr="002767BF">
        <w:rPr>
          <w:rtl/>
          <w:lang w:bidi="fa-IR"/>
        </w:rPr>
        <w:t xml:space="preserve"> غ</w:t>
      </w:r>
      <w:r w:rsidRPr="002767BF">
        <w:rPr>
          <w:rFonts w:hint="cs"/>
          <w:rtl/>
          <w:lang w:bidi="fa-IR"/>
        </w:rPr>
        <w:t>یردیجیتال</w:t>
      </w:r>
      <w:r w:rsidRPr="002767BF">
        <w:rPr>
          <w:rtl/>
          <w:lang w:bidi="fa-IR"/>
        </w:rPr>
        <w:t xml:space="preserve"> از طر</w:t>
      </w:r>
      <w:r w:rsidRPr="002767BF">
        <w:rPr>
          <w:rFonts w:hint="cs"/>
          <w:rtl/>
          <w:lang w:bidi="fa-IR"/>
        </w:rPr>
        <w:t>یق</w:t>
      </w:r>
      <w:r w:rsidRPr="002767BF">
        <w:rPr>
          <w:rtl/>
          <w:lang w:bidi="fa-IR"/>
        </w:rPr>
        <w:t xml:space="preserve"> دوره‌ها</w:t>
      </w:r>
      <w:r w:rsidRPr="002767BF">
        <w:rPr>
          <w:rFonts w:hint="cs"/>
          <w:rtl/>
          <w:lang w:bidi="fa-IR"/>
        </w:rPr>
        <w:t>ی</w:t>
      </w:r>
      <w:r w:rsidRPr="002767BF">
        <w:rPr>
          <w:rtl/>
          <w:lang w:bidi="fa-IR"/>
        </w:rPr>
        <w:t xml:space="preserve"> توانمندساز</w:t>
      </w:r>
      <w:r w:rsidRPr="002767BF">
        <w:rPr>
          <w:rFonts w:hint="cs"/>
          <w:rtl/>
          <w:lang w:bidi="fa-IR"/>
        </w:rPr>
        <w:t>ی</w:t>
      </w:r>
      <w:r w:rsidRPr="002767BF">
        <w:rPr>
          <w:rtl/>
          <w:lang w:bidi="fa-IR"/>
        </w:rPr>
        <w:t xml:space="preserve"> موجب خواهد شد فرا</w:t>
      </w:r>
      <w:r w:rsidRPr="002767BF">
        <w:rPr>
          <w:rFonts w:hint="cs"/>
          <w:rtl/>
          <w:lang w:bidi="fa-IR"/>
        </w:rPr>
        <w:t>یند</w:t>
      </w:r>
      <w:r w:rsidRPr="002767BF">
        <w:rPr>
          <w:rtl/>
          <w:lang w:bidi="fa-IR"/>
        </w:rPr>
        <w:t xml:space="preserve"> آموزش ز</w:t>
      </w:r>
      <w:r w:rsidRPr="002767BF">
        <w:rPr>
          <w:rFonts w:hint="cs"/>
          <w:rtl/>
          <w:lang w:bidi="fa-IR"/>
        </w:rPr>
        <w:t>یست‌محیطی</w:t>
      </w:r>
      <w:r w:rsidRPr="002767BF">
        <w:rPr>
          <w:rtl/>
          <w:lang w:bidi="fa-IR"/>
        </w:rPr>
        <w:t xml:space="preserve"> به تجربه‌ا</w:t>
      </w:r>
      <w:r w:rsidRPr="002767BF">
        <w:rPr>
          <w:rFonts w:hint="cs"/>
          <w:rtl/>
          <w:lang w:bidi="fa-IR"/>
        </w:rPr>
        <w:t>ی</w:t>
      </w:r>
      <w:r w:rsidRPr="002767BF">
        <w:rPr>
          <w:rtl/>
          <w:lang w:bidi="fa-IR"/>
        </w:rPr>
        <w:t xml:space="preserve"> جذاب و اثرگذار تبد</w:t>
      </w:r>
      <w:r w:rsidRPr="002767BF">
        <w:rPr>
          <w:rFonts w:hint="cs"/>
          <w:rtl/>
          <w:lang w:bidi="fa-IR"/>
        </w:rPr>
        <w:t>یل</w:t>
      </w:r>
      <w:r w:rsidRPr="002767BF">
        <w:rPr>
          <w:rtl/>
          <w:lang w:bidi="fa-IR"/>
        </w:rPr>
        <w:t xml:space="preserve"> گردد. همچن</w:t>
      </w:r>
      <w:r w:rsidRPr="002767BF">
        <w:rPr>
          <w:rFonts w:hint="cs"/>
          <w:rtl/>
          <w:lang w:bidi="fa-IR"/>
        </w:rPr>
        <w:t>ین</w:t>
      </w:r>
      <w:r w:rsidRPr="002767BF">
        <w:rPr>
          <w:rtl/>
          <w:lang w:bidi="fa-IR"/>
        </w:rPr>
        <w:t xml:space="preserve"> ضرور</w:t>
      </w:r>
      <w:r w:rsidRPr="002767BF">
        <w:rPr>
          <w:rFonts w:hint="cs"/>
          <w:rtl/>
          <w:lang w:bidi="fa-IR"/>
        </w:rPr>
        <w:t>ی</w:t>
      </w:r>
      <w:r w:rsidRPr="002767BF">
        <w:rPr>
          <w:rtl/>
          <w:lang w:bidi="fa-IR"/>
        </w:rPr>
        <w:t xml:space="preserve"> است که بازخوردها</w:t>
      </w:r>
      <w:r w:rsidRPr="002767BF">
        <w:rPr>
          <w:rFonts w:hint="cs"/>
          <w:rtl/>
          <w:lang w:bidi="fa-IR"/>
        </w:rPr>
        <w:t>ی</w:t>
      </w:r>
      <w:r w:rsidRPr="002767BF">
        <w:rPr>
          <w:rtl/>
          <w:lang w:bidi="fa-IR"/>
        </w:rPr>
        <w:t xml:space="preserve"> فور</w:t>
      </w:r>
      <w:r w:rsidRPr="002767BF">
        <w:rPr>
          <w:rFonts w:hint="cs"/>
          <w:rtl/>
          <w:lang w:bidi="fa-IR"/>
        </w:rPr>
        <w:t>ی</w:t>
      </w:r>
      <w:r w:rsidRPr="002767BF">
        <w:rPr>
          <w:rtl/>
          <w:lang w:bidi="fa-IR"/>
        </w:rPr>
        <w:t xml:space="preserve"> و پاداش‌ها</w:t>
      </w:r>
      <w:r w:rsidRPr="002767BF">
        <w:rPr>
          <w:rFonts w:hint="cs"/>
          <w:rtl/>
          <w:lang w:bidi="fa-IR"/>
        </w:rPr>
        <w:t>ی</w:t>
      </w:r>
      <w:r w:rsidRPr="002767BF">
        <w:rPr>
          <w:rtl/>
          <w:lang w:bidi="fa-IR"/>
        </w:rPr>
        <w:t xml:space="preserve"> ملموس، مانند تشو</w:t>
      </w:r>
      <w:r w:rsidRPr="002767BF">
        <w:rPr>
          <w:rFonts w:hint="cs"/>
          <w:rtl/>
          <w:lang w:bidi="fa-IR"/>
        </w:rPr>
        <w:t>یق</w:t>
      </w:r>
      <w:r w:rsidRPr="002767BF">
        <w:rPr>
          <w:rtl/>
          <w:lang w:bidi="fa-IR"/>
        </w:rPr>
        <w:t xml:space="preserve"> کلام</w:t>
      </w:r>
      <w:r w:rsidRPr="002767BF">
        <w:rPr>
          <w:rFonts w:hint="cs"/>
          <w:rtl/>
          <w:lang w:bidi="fa-IR"/>
        </w:rPr>
        <w:t>ی</w:t>
      </w:r>
      <w:r w:rsidRPr="002767BF">
        <w:rPr>
          <w:rtl/>
          <w:lang w:bidi="fa-IR"/>
        </w:rPr>
        <w:t xml:space="preserve"> </w:t>
      </w:r>
      <w:r w:rsidRPr="002767BF">
        <w:rPr>
          <w:rFonts w:hint="cs"/>
          <w:rtl/>
          <w:lang w:bidi="fa-IR"/>
        </w:rPr>
        <w:t>یا</w:t>
      </w:r>
      <w:r w:rsidRPr="002767BF">
        <w:rPr>
          <w:rtl/>
          <w:lang w:bidi="fa-IR"/>
        </w:rPr>
        <w:t xml:space="preserve"> ثبت دستاوردها</w:t>
      </w:r>
      <w:r w:rsidRPr="002767BF">
        <w:rPr>
          <w:rFonts w:hint="cs"/>
          <w:rtl/>
          <w:lang w:bidi="fa-IR"/>
        </w:rPr>
        <w:t>ی</w:t>
      </w:r>
      <w:r w:rsidRPr="002767BF">
        <w:rPr>
          <w:rtl/>
          <w:lang w:bidi="fa-IR"/>
        </w:rPr>
        <w:t xml:space="preserve"> دانش‌آموزان بر رو</w:t>
      </w:r>
      <w:r w:rsidRPr="002767BF">
        <w:rPr>
          <w:rFonts w:hint="cs"/>
          <w:rtl/>
          <w:lang w:bidi="fa-IR"/>
        </w:rPr>
        <w:t>ی</w:t>
      </w:r>
      <w:r w:rsidRPr="002767BF">
        <w:rPr>
          <w:rtl/>
          <w:lang w:bidi="fa-IR"/>
        </w:rPr>
        <w:t xml:space="preserve"> تابلو</w:t>
      </w:r>
      <w:r w:rsidRPr="002767BF">
        <w:rPr>
          <w:rFonts w:hint="cs"/>
          <w:rtl/>
          <w:lang w:bidi="fa-IR"/>
        </w:rPr>
        <w:t>ی</w:t>
      </w:r>
      <w:r w:rsidRPr="002767BF">
        <w:rPr>
          <w:rtl/>
          <w:lang w:bidi="fa-IR"/>
        </w:rPr>
        <w:t xml:space="preserve"> کلاس، بلافاصله پس از بروز رفتار صح</w:t>
      </w:r>
      <w:r w:rsidRPr="002767BF">
        <w:rPr>
          <w:rFonts w:hint="cs"/>
          <w:rtl/>
          <w:lang w:bidi="fa-IR"/>
        </w:rPr>
        <w:t>یح</w:t>
      </w:r>
      <w:r w:rsidRPr="002767BF">
        <w:rPr>
          <w:rtl/>
          <w:lang w:bidi="fa-IR"/>
        </w:rPr>
        <w:t xml:space="preserve"> در حوزه</w:t>
      </w:r>
      <w:r w:rsidRPr="002767BF">
        <w:rPr>
          <w:rFonts w:ascii="Sakkal Majalla" w:hAnsi="Sakkal Majalla" w:cs="Sakkal Majalla" w:hint="cs"/>
          <w:rtl/>
          <w:lang w:bidi="fa-IR"/>
        </w:rPr>
        <w:t xml:space="preserve"> </w:t>
      </w:r>
      <w:r w:rsidRPr="002767BF">
        <w:rPr>
          <w:rFonts w:hint="cs"/>
          <w:rtl/>
          <w:lang w:bidi="fa-IR"/>
        </w:rPr>
        <w:t>مدیریت</w:t>
      </w:r>
      <w:r w:rsidRPr="002767BF">
        <w:rPr>
          <w:rtl/>
          <w:lang w:bidi="fa-IR"/>
        </w:rPr>
        <w:t xml:space="preserve"> پسماند ارائه شوند؛ چراکه ا</w:t>
      </w:r>
      <w:r w:rsidRPr="002767BF">
        <w:rPr>
          <w:rFonts w:hint="cs"/>
          <w:rtl/>
          <w:lang w:bidi="fa-IR"/>
        </w:rPr>
        <w:t>ین</w:t>
      </w:r>
      <w:r w:rsidRPr="002767BF">
        <w:rPr>
          <w:rtl/>
          <w:lang w:bidi="fa-IR"/>
        </w:rPr>
        <w:t xml:space="preserve"> اقدامات علاوه بر تقو</w:t>
      </w:r>
      <w:r w:rsidRPr="002767BF">
        <w:rPr>
          <w:rFonts w:hint="cs"/>
          <w:rtl/>
          <w:lang w:bidi="fa-IR"/>
        </w:rPr>
        <w:t>یت</w:t>
      </w:r>
      <w:r w:rsidRPr="002767BF">
        <w:rPr>
          <w:rtl/>
          <w:lang w:bidi="fa-IR"/>
        </w:rPr>
        <w:t xml:space="preserve"> انگ</w:t>
      </w:r>
      <w:r w:rsidRPr="002767BF">
        <w:rPr>
          <w:rFonts w:hint="cs"/>
          <w:rtl/>
          <w:lang w:bidi="fa-IR"/>
        </w:rPr>
        <w:t>یزه</w:t>
      </w:r>
      <w:r w:rsidRPr="002767BF">
        <w:rPr>
          <w:rtl/>
          <w:lang w:bidi="fa-IR"/>
        </w:rPr>
        <w:t xml:space="preserve"> درون</w:t>
      </w:r>
      <w:r w:rsidRPr="002767BF">
        <w:rPr>
          <w:rFonts w:hint="cs"/>
          <w:rtl/>
          <w:lang w:bidi="fa-IR"/>
        </w:rPr>
        <w:t>ی،</w:t>
      </w:r>
      <w:r w:rsidRPr="002767BF">
        <w:rPr>
          <w:rtl/>
          <w:lang w:bidi="fa-IR"/>
        </w:rPr>
        <w:t xml:space="preserve"> زم</w:t>
      </w:r>
      <w:r w:rsidRPr="002767BF">
        <w:rPr>
          <w:rFonts w:hint="cs"/>
          <w:rtl/>
          <w:lang w:bidi="fa-IR"/>
        </w:rPr>
        <w:t>ینه</w:t>
      </w:r>
      <w:r w:rsidRPr="002767BF">
        <w:rPr>
          <w:rtl/>
          <w:lang w:bidi="fa-IR"/>
        </w:rPr>
        <w:t xml:space="preserve"> تداوم و تثب</w:t>
      </w:r>
      <w:r w:rsidRPr="002767BF">
        <w:rPr>
          <w:rFonts w:hint="cs"/>
          <w:rtl/>
          <w:lang w:bidi="fa-IR"/>
        </w:rPr>
        <w:t>یت</w:t>
      </w:r>
      <w:r w:rsidRPr="002767BF">
        <w:rPr>
          <w:rtl/>
          <w:lang w:bidi="fa-IR"/>
        </w:rPr>
        <w:t xml:space="preserve"> رفتارها</w:t>
      </w:r>
      <w:r w:rsidRPr="002767BF">
        <w:rPr>
          <w:rFonts w:hint="cs"/>
          <w:rtl/>
          <w:lang w:bidi="fa-IR"/>
        </w:rPr>
        <w:t>ی</w:t>
      </w:r>
      <w:r w:rsidRPr="002767BF">
        <w:rPr>
          <w:rtl/>
          <w:lang w:bidi="fa-IR"/>
        </w:rPr>
        <w:t xml:space="preserve"> مثبت را در دانش‌آموزان فراهم م</w:t>
      </w:r>
      <w:r w:rsidRPr="002767BF">
        <w:rPr>
          <w:rFonts w:hint="cs"/>
          <w:rtl/>
          <w:lang w:bidi="fa-IR"/>
        </w:rPr>
        <w:t>ی‌آورند</w:t>
      </w:r>
      <w:r w:rsidRPr="002767BF">
        <w:rPr>
          <w:lang w:bidi="fa-IR"/>
        </w:rPr>
        <w:t>.</w:t>
      </w:r>
    </w:p>
    <w:p w14:paraId="065E17A3" w14:textId="3B6AD03B" w:rsidR="00B04857" w:rsidRPr="002767BF" w:rsidRDefault="00EE617D" w:rsidP="00EE617D">
      <w:pPr>
        <w:pStyle w:val="Heading2"/>
        <w:bidi/>
        <w:rPr>
          <w:b/>
          <w:bCs/>
          <w:color w:val="002060"/>
          <w:rtl/>
          <w:lang w:bidi="fa-IR"/>
        </w:rPr>
      </w:pPr>
      <w:r w:rsidRPr="002767BF">
        <w:rPr>
          <w:rFonts w:hint="cs"/>
          <w:rtl/>
          <w:lang w:bidi="fa-IR"/>
        </w:rPr>
        <w:t>همچنین</w:t>
      </w:r>
      <w:r w:rsidRPr="002767BF">
        <w:rPr>
          <w:rtl/>
          <w:lang w:bidi="fa-IR"/>
        </w:rPr>
        <w:t xml:space="preserve"> م</w:t>
      </w:r>
      <w:r w:rsidRPr="002767BF">
        <w:rPr>
          <w:rFonts w:hint="cs"/>
          <w:rtl/>
          <w:lang w:bidi="fa-IR"/>
        </w:rPr>
        <w:t>ی‌توان</w:t>
      </w:r>
      <w:r w:rsidRPr="002767BF">
        <w:rPr>
          <w:rtl/>
          <w:lang w:bidi="fa-IR"/>
        </w:rPr>
        <w:t xml:space="preserve"> گفت که مشارکت فعال خانواده‌ها در برنامه‌ها</w:t>
      </w:r>
      <w:r w:rsidRPr="002767BF">
        <w:rPr>
          <w:rFonts w:hint="cs"/>
          <w:rtl/>
          <w:lang w:bidi="fa-IR"/>
        </w:rPr>
        <w:t>ی</w:t>
      </w:r>
      <w:r w:rsidRPr="002767BF">
        <w:rPr>
          <w:rtl/>
          <w:lang w:bidi="fa-IR"/>
        </w:rPr>
        <w:t xml:space="preserve"> باز</w:t>
      </w:r>
      <w:r w:rsidRPr="002767BF">
        <w:rPr>
          <w:rFonts w:hint="cs"/>
          <w:rtl/>
          <w:lang w:bidi="fa-IR"/>
        </w:rPr>
        <w:t>ی‌وارسازی</w:t>
      </w:r>
      <w:r w:rsidRPr="002767BF">
        <w:rPr>
          <w:rtl/>
          <w:lang w:bidi="fa-IR"/>
        </w:rPr>
        <w:t xml:space="preserve"> با محور</w:t>
      </w:r>
      <w:r w:rsidRPr="002767BF">
        <w:rPr>
          <w:rFonts w:hint="cs"/>
          <w:rtl/>
          <w:lang w:bidi="fa-IR"/>
        </w:rPr>
        <w:t>یت</w:t>
      </w:r>
      <w:r w:rsidRPr="002767BF">
        <w:rPr>
          <w:rtl/>
          <w:lang w:bidi="fa-IR"/>
        </w:rPr>
        <w:t xml:space="preserve"> پسماند ن</w:t>
      </w:r>
      <w:r w:rsidRPr="002767BF">
        <w:rPr>
          <w:rFonts w:hint="cs"/>
          <w:rtl/>
          <w:lang w:bidi="fa-IR"/>
        </w:rPr>
        <w:t>یز</w:t>
      </w:r>
      <w:r w:rsidRPr="002767BF">
        <w:rPr>
          <w:rtl/>
          <w:lang w:bidi="fa-IR"/>
        </w:rPr>
        <w:t xml:space="preserve"> نقش بسزا</w:t>
      </w:r>
      <w:r w:rsidRPr="002767BF">
        <w:rPr>
          <w:rFonts w:hint="cs"/>
          <w:rtl/>
          <w:lang w:bidi="fa-IR"/>
        </w:rPr>
        <w:t>یی</w:t>
      </w:r>
      <w:r w:rsidRPr="002767BF">
        <w:rPr>
          <w:rtl/>
          <w:lang w:bidi="fa-IR"/>
        </w:rPr>
        <w:t xml:space="preserve"> در انتقال رفتارها</w:t>
      </w:r>
      <w:r w:rsidRPr="002767BF">
        <w:rPr>
          <w:rFonts w:hint="cs"/>
          <w:rtl/>
          <w:lang w:bidi="fa-IR"/>
        </w:rPr>
        <w:t>ی</w:t>
      </w:r>
      <w:r w:rsidRPr="002767BF">
        <w:rPr>
          <w:rtl/>
          <w:lang w:bidi="fa-IR"/>
        </w:rPr>
        <w:t xml:space="preserve"> صح</w:t>
      </w:r>
      <w:r w:rsidRPr="002767BF">
        <w:rPr>
          <w:rFonts w:hint="cs"/>
          <w:rtl/>
          <w:lang w:bidi="fa-IR"/>
        </w:rPr>
        <w:t>یح</w:t>
      </w:r>
      <w:r w:rsidRPr="002767BF">
        <w:rPr>
          <w:rtl/>
          <w:lang w:bidi="fa-IR"/>
        </w:rPr>
        <w:t xml:space="preserve"> ز</w:t>
      </w:r>
      <w:r w:rsidRPr="002767BF">
        <w:rPr>
          <w:rFonts w:hint="cs"/>
          <w:rtl/>
          <w:lang w:bidi="fa-IR"/>
        </w:rPr>
        <w:t>یست‌محیطی</w:t>
      </w:r>
      <w:r w:rsidRPr="002767BF">
        <w:rPr>
          <w:rtl/>
          <w:lang w:bidi="fa-IR"/>
        </w:rPr>
        <w:t xml:space="preserve"> از مدرسه به خانه ا</w:t>
      </w:r>
      <w:r w:rsidRPr="002767BF">
        <w:rPr>
          <w:rFonts w:hint="cs"/>
          <w:rtl/>
          <w:lang w:bidi="fa-IR"/>
        </w:rPr>
        <w:t>یفا</w:t>
      </w:r>
      <w:r w:rsidRPr="002767BF">
        <w:rPr>
          <w:rtl/>
          <w:lang w:bidi="fa-IR"/>
        </w:rPr>
        <w:t xml:space="preserve"> م</w:t>
      </w:r>
      <w:r w:rsidRPr="002767BF">
        <w:rPr>
          <w:rFonts w:hint="cs"/>
          <w:rtl/>
          <w:lang w:bidi="fa-IR"/>
        </w:rPr>
        <w:t>ی‌کند؛</w:t>
      </w:r>
      <w:r w:rsidRPr="002767BF">
        <w:rPr>
          <w:rtl/>
          <w:lang w:bidi="fa-IR"/>
        </w:rPr>
        <w:t xml:space="preserve"> لذا جلب مشارکت والد</w:t>
      </w:r>
      <w:r w:rsidRPr="002767BF">
        <w:rPr>
          <w:rFonts w:hint="cs"/>
          <w:rtl/>
          <w:lang w:bidi="fa-IR"/>
        </w:rPr>
        <w:t>ین</w:t>
      </w:r>
      <w:r w:rsidRPr="002767BF">
        <w:rPr>
          <w:rtl/>
          <w:lang w:bidi="fa-IR"/>
        </w:rPr>
        <w:t xml:space="preserve"> </w:t>
      </w:r>
      <w:r w:rsidRPr="002767BF">
        <w:rPr>
          <w:rFonts w:hint="cs"/>
          <w:rtl/>
          <w:lang w:bidi="fa-IR"/>
        </w:rPr>
        <w:t>یا</w:t>
      </w:r>
      <w:r w:rsidRPr="002767BF">
        <w:rPr>
          <w:rtl/>
          <w:lang w:bidi="fa-IR"/>
        </w:rPr>
        <w:t xml:space="preserve"> طراح</w:t>
      </w:r>
      <w:r w:rsidRPr="002767BF">
        <w:rPr>
          <w:rFonts w:hint="cs"/>
          <w:rtl/>
          <w:lang w:bidi="fa-IR"/>
        </w:rPr>
        <w:t>ی</w:t>
      </w:r>
      <w:r w:rsidRPr="002767BF">
        <w:rPr>
          <w:rtl/>
          <w:lang w:bidi="fa-IR"/>
        </w:rPr>
        <w:t xml:space="preserve"> کمپ</w:t>
      </w:r>
      <w:r w:rsidRPr="002767BF">
        <w:rPr>
          <w:rFonts w:hint="cs"/>
          <w:rtl/>
          <w:lang w:bidi="fa-IR"/>
        </w:rPr>
        <w:t>ین‌های</w:t>
      </w:r>
      <w:r w:rsidRPr="002767BF">
        <w:rPr>
          <w:rtl/>
          <w:lang w:bidi="fa-IR"/>
        </w:rPr>
        <w:t xml:space="preserve"> خانوادگ</w:t>
      </w:r>
      <w:r w:rsidRPr="002767BF">
        <w:rPr>
          <w:rFonts w:hint="cs"/>
          <w:rtl/>
          <w:lang w:bidi="fa-IR"/>
        </w:rPr>
        <w:t>ی</w:t>
      </w:r>
      <w:r w:rsidRPr="002767BF">
        <w:rPr>
          <w:rtl/>
          <w:lang w:bidi="fa-IR"/>
        </w:rPr>
        <w:t xml:space="preserve"> م</w:t>
      </w:r>
      <w:r w:rsidRPr="002767BF">
        <w:rPr>
          <w:rFonts w:hint="cs"/>
          <w:rtl/>
          <w:lang w:bidi="fa-IR"/>
        </w:rPr>
        <w:t>ی‌تواند</w:t>
      </w:r>
      <w:r w:rsidRPr="002767BF">
        <w:rPr>
          <w:rtl/>
          <w:lang w:bidi="fa-IR"/>
        </w:rPr>
        <w:t xml:space="preserve"> پو</w:t>
      </w:r>
      <w:r w:rsidRPr="002767BF">
        <w:rPr>
          <w:rFonts w:hint="cs"/>
          <w:rtl/>
          <w:lang w:bidi="fa-IR"/>
        </w:rPr>
        <w:t>یایی</w:t>
      </w:r>
      <w:r w:rsidRPr="002767BF">
        <w:rPr>
          <w:rtl/>
          <w:lang w:bidi="fa-IR"/>
        </w:rPr>
        <w:t xml:space="preserve"> و استمرار آموزش را تض</w:t>
      </w:r>
      <w:r w:rsidRPr="002767BF">
        <w:rPr>
          <w:rFonts w:hint="cs"/>
          <w:rtl/>
          <w:lang w:bidi="fa-IR"/>
        </w:rPr>
        <w:t>مین</w:t>
      </w:r>
      <w:r w:rsidRPr="002767BF">
        <w:rPr>
          <w:rtl/>
          <w:lang w:bidi="fa-IR"/>
        </w:rPr>
        <w:t xml:space="preserve"> کند</w:t>
      </w:r>
    </w:p>
    <w:p w14:paraId="14AEE6D2" w14:textId="77777777" w:rsidR="00520CA3" w:rsidRDefault="00520CA3" w:rsidP="00481E2D">
      <w:pPr>
        <w:bidi/>
        <w:spacing w:after="160"/>
        <w:ind w:hanging="19"/>
        <w:jc w:val="both"/>
        <w:rPr>
          <w:rFonts w:ascii="Calibri" w:hAnsi="Calibri" w:cs="B Mitra"/>
          <w:b/>
          <w:bCs/>
          <w:color w:val="002060"/>
          <w:sz w:val="20"/>
          <w:rtl/>
          <w:lang w:bidi="fa-IR"/>
        </w:rPr>
      </w:pPr>
    </w:p>
    <w:p w14:paraId="52E5192A" w14:textId="7841F05C" w:rsidR="000D43BC" w:rsidRPr="002767BF" w:rsidRDefault="000D43BC" w:rsidP="00520CA3">
      <w:pPr>
        <w:bidi/>
        <w:spacing w:after="160"/>
        <w:ind w:hanging="19"/>
        <w:jc w:val="both"/>
        <w:rPr>
          <w:rFonts w:ascii="Calibri" w:hAnsi="Calibri" w:cs="B Mitra"/>
          <w:b/>
          <w:bCs/>
          <w:color w:val="002060"/>
          <w:sz w:val="20"/>
          <w:rtl/>
          <w:lang w:bidi="fa-IR"/>
        </w:rPr>
      </w:pPr>
      <w:r w:rsidRPr="002767BF">
        <w:rPr>
          <w:rFonts w:ascii="Calibri" w:hAnsi="Calibri" w:cs="B Mitra" w:hint="cs"/>
          <w:b/>
          <w:bCs/>
          <w:color w:val="002060"/>
          <w:sz w:val="20"/>
          <w:rtl/>
          <w:lang w:bidi="fa-IR"/>
        </w:rPr>
        <w:t>ملاحظات اخلاقی</w:t>
      </w:r>
    </w:p>
    <w:p w14:paraId="28EFA1B9" w14:textId="32BC4F0E" w:rsidR="000D43BC" w:rsidRDefault="000D43BC" w:rsidP="000D43BC">
      <w:pPr>
        <w:bidi/>
        <w:spacing w:after="160"/>
        <w:ind w:hanging="19"/>
        <w:jc w:val="both"/>
        <w:rPr>
          <w:rFonts w:ascii="Calibri" w:hAnsi="Calibri" w:cs="B Mitra"/>
          <w:color w:val="auto"/>
          <w:rtl/>
          <w:lang w:bidi="fa-IR"/>
        </w:rPr>
      </w:pPr>
      <w:r w:rsidRPr="000D43BC">
        <w:rPr>
          <w:rFonts w:ascii="Calibri" w:hAnsi="Calibri" w:cs="B Mitra"/>
          <w:color w:val="auto"/>
          <w:rtl/>
        </w:rPr>
        <w:t>تمامی اصول اخلاقی در این مقاله در نظر گرفته شده است. شرکت‌کنندگان</w:t>
      </w:r>
      <w:r w:rsidRPr="000D43BC">
        <w:rPr>
          <w:rFonts w:ascii="Calibri" w:hAnsi="Calibri" w:cs="Calibri" w:hint="cs"/>
          <w:color w:val="auto"/>
          <w:rtl/>
        </w:rPr>
        <w:t> </w:t>
      </w:r>
      <w:r w:rsidRPr="000D43BC">
        <w:rPr>
          <w:rFonts w:ascii="Calibri" w:hAnsi="Calibri" w:cs="B Mitra" w:hint="cs"/>
          <w:color w:val="auto"/>
          <w:rtl/>
        </w:rPr>
        <w:t>در</w:t>
      </w:r>
      <w:r w:rsidRPr="000D43BC">
        <w:rPr>
          <w:rFonts w:ascii="Calibri" w:hAnsi="Calibri" w:cs="B Mitra"/>
          <w:color w:val="auto"/>
          <w:rtl/>
        </w:rPr>
        <w:t xml:space="preserve"> </w:t>
      </w:r>
      <w:r w:rsidRPr="000D43BC">
        <w:rPr>
          <w:rFonts w:ascii="Calibri" w:hAnsi="Calibri" w:cs="B Mitra" w:hint="cs"/>
          <w:color w:val="auto"/>
          <w:rtl/>
        </w:rPr>
        <w:t>جریان</w:t>
      </w:r>
      <w:r w:rsidRPr="000D43BC">
        <w:rPr>
          <w:rFonts w:ascii="Calibri" w:hAnsi="Calibri" w:cs="B Mitra"/>
          <w:color w:val="auto"/>
          <w:rtl/>
        </w:rPr>
        <w:t xml:space="preserve"> </w:t>
      </w:r>
      <w:r w:rsidRPr="000D43BC">
        <w:rPr>
          <w:rFonts w:ascii="Calibri" w:hAnsi="Calibri" w:cs="B Mitra" w:hint="cs"/>
          <w:color w:val="auto"/>
          <w:rtl/>
        </w:rPr>
        <w:t>هدف</w:t>
      </w:r>
      <w:r w:rsidRPr="000D43BC">
        <w:rPr>
          <w:rFonts w:ascii="Calibri" w:hAnsi="Calibri" w:cs="B Mitra"/>
          <w:color w:val="auto"/>
          <w:rtl/>
        </w:rPr>
        <w:t xml:space="preserve"> </w:t>
      </w:r>
      <w:r w:rsidRPr="000D43BC">
        <w:rPr>
          <w:rFonts w:ascii="Calibri" w:hAnsi="Calibri" w:cs="B Mitra" w:hint="cs"/>
          <w:color w:val="auto"/>
          <w:rtl/>
        </w:rPr>
        <w:t>پژوهش</w:t>
      </w:r>
      <w:r w:rsidRPr="000D43BC">
        <w:rPr>
          <w:rFonts w:ascii="Calibri" w:hAnsi="Calibri" w:cs="B Mitra"/>
          <w:color w:val="auto"/>
          <w:rtl/>
        </w:rPr>
        <w:t xml:space="preserve"> </w:t>
      </w:r>
      <w:r w:rsidRPr="000D43BC">
        <w:rPr>
          <w:rFonts w:ascii="Calibri" w:hAnsi="Calibri" w:cs="B Mitra" w:hint="cs"/>
          <w:color w:val="auto"/>
          <w:rtl/>
        </w:rPr>
        <w:t>و</w:t>
      </w:r>
      <w:r w:rsidRPr="000D43BC">
        <w:rPr>
          <w:rFonts w:ascii="Calibri" w:hAnsi="Calibri" w:cs="B Mitra"/>
          <w:color w:val="auto"/>
          <w:rtl/>
        </w:rPr>
        <w:t xml:space="preserve"> </w:t>
      </w:r>
      <w:r w:rsidRPr="000D43BC">
        <w:rPr>
          <w:rFonts w:ascii="Calibri" w:hAnsi="Calibri" w:cs="B Mitra" w:hint="cs"/>
          <w:color w:val="auto"/>
          <w:rtl/>
        </w:rPr>
        <w:t>مراحل</w:t>
      </w:r>
      <w:r w:rsidRPr="000D43BC">
        <w:rPr>
          <w:rFonts w:ascii="Calibri" w:hAnsi="Calibri" w:cs="B Mitra"/>
          <w:color w:val="auto"/>
          <w:rtl/>
        </w:rPr>
        <w:t xml:space="preserve"> </w:t>
      </w:r>
      <w:r w:rsidRPr="000D43BC">
        <w:rPr>
          <w:rFonts w:ascii="Calibri" w:hAnsi="Calibri" w:cs="B Mitra" w:hint="cs"/>
          <w:color w:val="auto"/>
          <w:rtl/>
        </w:rPr>
        <w:t>اجرای</w:t>
      </w:r>
      <w:r w:rsidRPr="000D43BC">
        <w:rPr>
          <w:rFonts w:ascii="Calibri" w:hAnsi="Calibri" w:cs="B Mitra"/>
          <w:color w:val="auto"/>
          <w:rtl/>
        </w:rPr>
        <w:t xml:space="preserve"> </w:t>
      </w:r>
      <w:r w:rsidRPr="000D43BC">
        <w:rPr>
          <w:rFonts w:ascii="Calibri" w:hAnsi="Calibri" w:cs="B Mitra" w:hint="cs"/>
          <w:color w:val="auto"/>
          <w:rtl/>
        </w:rPr>
        <w:t>آن</w:t>
      </w:r>
      <w:r w:rsidRPr="000D43BC">
        <w:rPr>
          <w:rFonts w:ascii="Calibri" w:hAnsi="Calibri" w:cs="B Mitra"/>
          <w:color w:val="auto"/>
          <w:rtl/>
        </w:rPr>
        <w:t xml:space="preserve"> </w:t>
      </w:r>
      <w:r w:rsidRPr="000D43BC">
        <w:rPr>
          <w:rFonts w:ascii="Calibri" w:hAnsi="Calibri" w:cs="B Mitra" w:hint="cs"/>
          <w:color w:val="auto"/>
          <w:rtl/>
        </w:rPr>
        <w:t>قرار</w:t>
      </w:r>
      <w:r w:rsidRPr="000D43BC">
        <w:rPr>
          <w:rFonts w:ascii="Calibri" w:hAnsi="Calibri" w:cs="B Mitra"/>
          <w:color w:val="auto"/>
          <w:rtl/>
        </w:rPr>
        <w:t xml:space="preserve"> </w:t>
      </w:r>
      <w:r w:rsidRPr="000D43BC">
        <w:rPr>
          <w:rFonts w:ascii="Calibri" w:hAnsi="Calibri" w:cs="B Mitra" w:hint="cs"/>
          <w:color w:val="auto"/>
          <w:rtl/>
        </w:rPr>
        <w:t>گرفتند</w:t>
      </w:r>
      <w:r w:rsidRPr="000D43BC">
        <w:rPr>
          <w:rFonts w:ascii="Calibri" w:hAnsi="Calibri" w:cs="B Mitra"/>
          <w:color w:val="auto"/>
          <w:rtl/>
        </w:rPr>
        <w:t xml:space="preserve">. </w:t>
      </w:r>
      <w:r w:rsidRPr="000D43BC">
        <w:rPr>
          <w:rFonts w:ascii="Calibri" w:hAnsi="Calibri" w:cs="B Mitra" w:hint="cs"/>
          <w:color w:val="auto"/>
          <w:rtl/>
        </w:rPr>
        <w:t>آن</w:t>
      </w:r>
      <w:r w:rsidRPr="000D43BC">
        <w:rPr>
          <w:rFonts w:ascii="Calibri" w:hAnsi="Calibri" w:cs="B Mitra"/>
          <w:color w:val="auto"/>
          <w:lang w:bidi="fa-IR"/>
        </w:rPr>
        <w:t>‌</w:t>
      </w:r>
      <w:r w:rsidRPr="000D43BC">
        <w:rPr>
          <w:rFonts w:ascii="Calibri" w:hAnsi="Calibri" w:cs="B Mitra"/>
          <w:color w:val="auto"/>
          <w:rtl/>
        </w:rPr>
        <w:t>ها</w:t>
      </w:r>
      <w:r w:rsidRPr="000D43BC">
        <w:rPr>
          <w:rFonts w:ascii="Cambria" w:hAnsi="Cambria" w:cs="Cambria" w:hint="cs"/>
          <w:color w:val="auto"/>
          <w:rtl/>
        </w:rPr>
        <w:t> </w:t>
      </w:r>
      <w:r w:rsidRPr="000D43BC">
        <w:rPr>
          <w:rFonts w:ascii="Calibri" w:hAnsi="Calibri" w:cs="B Mitra" w:hint="cs"/>
          <w:color w:val="auto"/>
          <w:rtl/>
        </w:rPr>
        <w:t>همچنین</w:t>
      </w:r>
      <w:r w:rsidRPr="000D43BC">
        <w:rPr>
          <w:rFonts w:ascii="Calibri" w:hAnsi="Calibri" w:cs="B Mitra"/>
          <w:color w:val="auto"/>
          <w:rtl/>
        </w:rPr>
        <w:t xml:space="preserve"> از محرمانه بودن اطلاعات خود اطمینان داشتند</w:t>
      </w:r>
      <w:r>
        <w:rPr>
          <w:rFonts w:ascii="Calibri" w:hAnsi="Calibri" w:cs="Calibri" w:hint="cs"/>
          <w:color w:val="auto"/>
          <w:rtl/>
        </w:rPr>
        <w:t>.</w:t>
      </w:r>
    </w:p>
    <w:p w14:paraId="0CE435FA" w14:textId="77777777" w:rsidR="00B766C5" w:rsidRPr="006C632F" w:rsidRDefault="00B766C5" w:rsidP="00B766C5">
      <w:pPr>
        <w:bidi/>
        <w:spacing w:after="0" w:line="240" w:lineRule="auto"/>
        <w:rPr>
          <w:rFonts w:ascii="Cambria" w:hAnsi="Cambria" w:cs="B Mitra"/>
          <w:b/>
          <w:bCs/>
          <w:color w:val="002060"/>
          <w:rtl/>
          <w:lang w:bidi="fa-IR"/>
        </w:rPr>
      </w:pPr>
      <w:r w:rsidRPr="006C632F">
        <w:rPr>
          <w:rFonts w:ascii="Cambria" w:hAnsi="Cambria" w:cs="B Mitra" w:hint="cs"/>
          <w:b/>
          <w:bCs/>
          <w:color w:val="002060"/>
          <w:rtl/>
          <w:lang w:bidi="fa-IR"/>
        </w:rPr>
        <w:lastRenderedPageBreak/>
        <w:t>حامی مالی</w:t>
      </w:r>
    </w:p>
    <w:p w14:paraId="14654A68" w14:textId="7657D8E0" w:rsidR="00B766C5" w:rsidRPr="00244020" w:rsidRDefault="00B766C5" w:rsidP="00B766C5">
      <w:pPr>
        <w:bidi/>
        <w:spacing w:after="160"/>
        <w:ind w:hanging="19"/>
        <w:jc w:val="both"/>
        <w:rPr>
          <w:rFonts w:ascii="Calibri" w:hAnsi="Calibri" w:cs="B Mitra"/>
          <w:color w:val="auto"/>
          <w:rtl/>
          <w:lang w:bidi="fa-IR"/>
        </w:rPr>
      </w:pPr>
      <w:r>
        <w:rPr>
          <w:rFonts w:ascii="Calibri" w:hAnsi="Calibri" w:cs="B Mitra" w:hint="cs"/>
          <w:color w:val="auto"/>
          <w:rtl/>
          <w:lang w:bidi="fa-IR"/>
        </w:rPr>
        <w:t>این مقاله هیچگونه حامی مالی نداشته است.</w:t>
      </w:r>
    </w:p>
    <w:p w14:paraId="068E7383" w14:textId="171695B8" w:rsidR="00001241" w:rsidRPr="00244020" w:rsidRDefault="00001241" w:rsidP="004B23D1">
      <w:pPr>
        <w:bidi/>
        <w:spacing w:after="0"/>
        <w:jc w:val="both"/>
        <w:rPr>
          <w:rFonts w:ascii="Cambria" w:hAnsi="Cambria" w:cs="B Mitra"/>
          <w:rtl/>
          <w:lang w:bidi="fa-IR"/>
        </w:rPr>
      </w:pPr>
      <w:r w:rsidRPr="00244020">
        <w:rPr>
          <w:rFonts w:ascii="Cambria" w:hAnsi="Cambria" w:cs="B Mitra" w:hint="cs"/>
          <w:b/>
          <w:bCs/>
          <w:color w:val="002060"/>
          <w:rtl/>
          <w:lang w:bidi="fa-IR"/>
        </w:rPr>
        <w:t>تعارض منافع</w:t>
      </w:r>
    </w:p>
    <w:p w14:paraId="21F22B21" w14:textId="77777777" w:rsidR="00001241" w:rsidRDefault="00001241" w:rsidP="004B23D1">
      <w:pPr>
        <w:bidi/>
        <w:jc w:val="both"/>
        <w:rPr>
          <w:rFonts w:ascii="Cambria" w:hAnsi="Cambria" w:cs="B Mitra"/>
          <w:rtl/>
          <w:lang w:bidi="fa-IR"/>
        </w:rPr>
      </w:pPr>
      <w:r w:rsidRPr="00244020">
        <w:rPr>
          <w:rFonts w:ascii="Cambria" w:hAnsi="Cambria" w:cs="B Mitra" w:hint="cs"/>
          <w:rtl/>
          <w:lang w:bidi="fa-IR"/>
        </w:rPr>
        <w:t>بنابر اظهار نویسندگان مقاله حاضر فاقد هرگونه تعارض منافع بوده است.</w:t>
      </w:r>
    </w:p>
    <w:p w14:paraId="357C3B31" w14:textId="77777777" w:rsidR="002767BF" w:rsidRDefault="002767BF" w:rsidP="002767BF">
      <w:pPr>
        <w:bidi/>
        <w:jc w:val="both"/>
        <w:rPr>
          <w:rFonts w:ascii="Cambria" w:hAnsi="Cambria" w:cs="B Mitra"/>
          <w:rtl/>
          <w:lang w:bidi="fa-IR"/>
        </w:rPr>
      </w:pPr>
    </w:p>
    <w:p w14:paraId="596D4B7B" w14:textId="77777777" w:rsidR="002767BF" w:rsidRDefault="002767BF" w:rsidP="002767BF">
      <w:pPr>
        <w:bidi/>
        <w:jc w:val="both"/>
        <w:rPr>
          <w:rFonts w:ascii="Cambria" w:hAnsi="Cambria" w:cs="B Mitra"/>
          <w:rtl/>
          <w:lang w:bidi="fa-IR"/>
        </w:rPr>
      </w:pPr>
    </w:p>
    <w:p w14:paraId="75519D60" w14:textId="77777777" w:rsidR="002767BF" w:rsidRDefault="002767BF" w:rsidP="002767BF">
      <w:pPr>
        <w:bidi/>
        <w:jc w:val="both"/>
        <w:rPr>
          <w:rFonts w:ascii="Cambria" w:hAnsi="Cambria" w:cs="B Mitra"/>
          <w:rtl/>
          <w:lang w:bidi="fa-IR"/>
        </w:rPr>
      </w:pPr>
    </w:p>
    <w:p w14:paraId="05926E5D" w14:textId="77777777" w:rsidR="002767BF" w:rsidRDefault="002767BF" w:rsidP="002767BF">
      <w:pPr>
        <w:bidi/>
        <w:jc w:val="both"/>
        <w:rPr>
          <w:rFonts w:ascii="Cambria" w:hAnsi="Cambria" w:cs="B Mitra"/>
          <w:rtl/>
          <w:lang w:bidi="fa-IR"/>
        </w:rPr>
      </w:pPr>
    </w:p>
    <w:p w14:paraId="761E85C2" w14:textId="77777777" w:rsidR="002767BF" w:rsidRDefault="002767BF" w:rsidP="002767BF">
      <w:pPr>
        <w:bidi/>
        <w:jc w:val="both"/>
        <w:rPr>
          <w:rFonts w:ascii="Cambria" w:hAnsi="Cambria" w:cs="B Mitra"/>
          <w:rtl/>
          <w:lang w:bidi="fa-IR"/>
        </w:rPr>
      </w:pPr>
    </w:p>
    <w:p w14:paraId="3734D38D" w14:textId="77777777" w:rsidR="002767BF" w:rsidRDefault="002767BF" w:rsidP="002767BF">
      <w:pPr>
        <w:bidi/>
        <w:jc w:val="both"/>
        <w:rPr>
          <w:rFonts w:ascii="Cambria" w:hAnsi="Cambria" w:cs="B Mitra"/>
          <w:rtl/>
          <w:lang w:bidi="fa-IR"/>
        </w:rPr>
      </w:pPr>
    </w:p>
    <w:p w14:paraId="44E1C8E4" w14:textId="77777777" w:rsidR="002767BF" w:rsidRDefault="002767BF" w:rsidP="002767BF">
      <w:pPr>
        <w:bidi/>
        <w:jc w:val="both"/>
        <w:rPr>
          <w:rFonts w:ascii="Cambria" w:hAnsi="Cambria" w:cs="B Mitra"/>
          <w:rtl/>
          <w:lang w:bidi="fa-IR"/>
        </w:rPr>
      </w:pPr>
    </w:p>
    <w:p w14:paraId="763C3CAC" w14:textId="77777777" w:rsidR="002767BF" w:rsidRDefault="002767BF" w:rsidP="002767BF">
      <w:pPr>
        <w:bidi/>
        <w:jc w:val="both"/>
        <w:rPr>
          <w:rFonts w:ascii="Cambria" w:hAnsi="Cambria" w:cs="B Mitra"/>
          <w:rtl/>
          <w:lang w:bidi="fa-IR"/>
        </w:rPr>
      </w:pPr>
    </w:p>
    <w:p w14:paraId="4B71B919" w14:textId="77777777" w:rsidR="002767BF" w:rsidRDefault="002767BF" w:rsidP="002767BF">
      <w:pPr>
        <w:bidi/>
        <w:jc w:val="both"/>
        <w:rPr>
          <w:rFonts w:ascii="Cambria" w:hAnsi="Cambria" w:cs="B Mitra"/>
          <w:rtl/>
          <w:lang w:bidi="fa-IR"/>
        </w:rPr>
      </w:pPr>
    </w:p>
    <w:p w14:paraId="1FC926DB" w14:textId="77777777" w:rsidR="002767BF" w:rsidRDefault="002767BF" w:rsidP="002767BF">
      <w:pPr>
        <w:bidi/>
        <w:jc w:val="both"/>
        <w:rPr>
          <w:rFonts w:ascii="Cambria" w:hAnsi="Cambria" w:cs="B Mitra"/>
          <w:rtl/>
          <w:lang w:bidi="fa-IR"/>
        </w:rPr>
      </w:pPr>
    </w:p>
    <w:p w14:paraId="105763A5" w14:textId="77777777" w:rsidR="002767BF" w:rsidRDefault="002767BF" w:rsidP="002767BF">
      <w:pPr>
        <w:bidi/>
        <w:jc w:val="both"/>
        <w:rPr>
          <w:rFonts w:ascii="Cambria" w:hAnsi="Cambria" w:cs="B Mitra"/>
          <w:rtl/>
          <w:lang w:bidi="fa-IR"/>
        </w:rPr>
      </w:pPr>
    </w:p>
    <w:p w14:paraId="3EA5225F" w14:textId="77777777" w:rsidR="002767BF" w:rsidRDefault="002767BF" w:rsidP="002767BF">
      <w:pPr>
        <w:bidi/>
        <w:jc w:val="both"/>
        <w:rPr>
          <w:rFonts w:ascii="Cambria" w:hAnsi="Cambria" w:cs="B Mitra"/>
          <w:rtl/>
          <w:lang w:bidi="fa-IR"/>
        </w:rPr>
      </w:pPr>
    </w:p>
    <w:p w14:paraId="6E47FD46" w14:textId="77777777" w:rsidR="002767BF" w:rsidRDefault="002767BF" w:rsidP="002767BF">
      <w:pPr>
        <w:bidi/>
        <w:jc w:val="both"/>
        <w:rPr>
          <w:rFonts w:ascii="Cambria" w:hAnsi="Cambria" w:cs="B Mitra"/>
          <w:rtl/>
          <w:lang w:bidi="fa-IR"/>
        </w:rPr>
      </w:pPr>
    </w:p>
    <w:p w14:paraId="6C98DD0B" w14:textId="14D9C143" w:rsidR="002767BF" w:rsidRDefault="002767BF" w:rsidP="002767BF">
      <w:pPr>
        <w:bidi/>
        <w:jc w:val="both"/>
        <w:rPr>
          <w:rFonts w:ascii="Cambria" w:hAnsi="Cambria" w:cs="B Mitra"/>
          <w:rtl/>
          <w:lang w:bidi="fa-IR"/>
        </w:rPr>
      </w:pPr>
    </w:p>
    <w:p w14:paraId="00D7D8F2" w14:textId="73AA78D4" w:rsidR="00520CA3" w:rsidRDefault="00520CA3" w:rsidP="00520CA3">
      <w:pPr>
        <w:bidi/>
        <w:jc w:val="both"/>
        <w:rPr>
          <w:rFonts w:ascii="Cambria" w:hAnsi="Cambria" w:cs="B Mitra"/>
          <w:rtl/>
          <w:lang w:bidi="fa-IR"/>
        </w:rPr>
      </w:pPr>
    </w:p>
    <w:p w14:paraId="6DEA50B4" w14:textId="51270027" w:rsidR="00520CA3" w:rsidRDefault="00520CA3" w:rsidP="00520CA3">
      <w:pPr>
        <w:bidi/>
        <w:jc w:val="both"/>
        <w:rPr>
          <w:rFonts w:ascii="Cambria" w:hAnsi="Cambria" w:cs="B Mitra"/>
          <w:rtl/>
          <w:lang w:bidi="fa-IR"/>
        </w:rPr>
      </w:pPr>
    </w:p>
    <w:p w14:paraId="603DAE42" w14:textId="39530EDE" w:rsidR="00520CA3" w:rsidRDefault="00520CA3" w:rsidP="00520CA3">
      <w:pPr>
        <w:bidi/>
        <w:jc w:val="both"/>
        <w:rPr>
          <w:rFonts w:ascii="Cambria" w:hAnsi="Cambria" w:cs="B Mitra"/>
          <w:rtl/>
          <w:lang w:bidi="fa-IR"/>
        </w:rPr>
      </w:pPr>
    </w:p>
    <w:p w14:paraId="426E1BE9" w14:textId="15319B81" w:rsidR="00520CA3" w:rsidRDefault="00520CA3" w:rsidP="00520CA3">
      <w:pPr>
        <w:bidi/>
        <w:jc w:val="both"/>
        <w:rPr>
          <w:rFonts w:ascii="Cambria" w:hAnsi="Cambria" w:cs="B Mitra"/>
          <w:rtl/>
          <w:lang w:bidi="fa-IR"/>
        </w:rPr>
      </w:pPr>
    </w:p>
    <w:p w14:paraId="2B275FE2" w14:textId="20962789" w:rsidR="00520CA3" w:rsidRDefault="00520CA3" w:rsidP="00520CA3">
      <w:pPr>
        <w:bidi/>
        <w:jc w:val="both"/>
        <w:rPr>
          <w:rFonts w:ascii="Cambria" w:hAnsi="Cambria" w:cs="B Mitra"/>
          <w:rtl/>
          <w:lang w:bidi="fa-IR"/>
        </w:rPr>
      </w:pPr>
    </w:p>
    <w:p w14:paraId="3B7782B8" w14:textId="77777777" w:rsidR="00520CA3" w:rsidRDefault="00520CA3" w:rsidP="00520CA3">
      <w:pPr>
        <w:bidi/>
        <w:jc w:val="both"/>
        <w:rPr>
          <w:rFonts w:ascii="Cambria" w:hAnsi="Cambria" w:cs="B Mitra"/>
          <w:rtl/>
          <w:lang w:bidi="fa-IR"/>
        </w:rPr>
      </w:pPr>
    </w:p>
    <w:p w14:paraId="2164C3FD" w14:textId="77777777" w:rsidR="00A10F10" w:rsidRDefault="00A10F10" w:rsidP="00A10F10">
      <w:pPr>
        <w:bidi/>
        <w:jc w:val="both"/>
        <w:rPr>
          <w:rFonts w:ascii="Cambria" w:hAnsi="Cambria" w:cs="B Mitra"/>
          <w:rtl/>
          <w:lang w:bidi="fa-IR"/>
        </w:rPr>
      </w:pPr>
    </w:p>
    <w:p w14:paraId="169D473F" w14:textId="77777777" w:rsidR="00001241" w:rsidRDefault="00001241" w:rsidP="00244020">
      <w:pPr>
        <w:spacing w:after="0" w:line="360" w:lineRule="auto"/>
        <w:ind w:left="-270"/>
        <w:jc w:val="both"/>
        <w:rPr>
          <w:rFonts w:ascii="Cambria" w:hAnsi="Cambria" w:cs="B Mitra"/>
          <w:b/>
          <w:bCs/>
          <w:color w:val="002060"/>
          <w:sz w:val="22"/>
          <w:szCs w:val="22"/>
        </w:rPr>
      </w:pPr>
      <w:r w:rsidRPr="009F3633">
        <w:rPr>
          <w:rFonts w:ascii="Cambria" w:hAnsi="Cambria" w:cs="B Mitra"/>
          <w:b/>
          <w:bCs/>
          <w:color w:val="002060"/>
          <w:sz w:val="22"/>
          <w:szCs w:val="22"/>
        </w:rPr>
        <w:lastRenderedPageBreak/>
        <w:t>References</w:t>
      </w:r>
    </w:p>
    <w:p w14:paraId="793F1414" w14:textId="77777777" w:rsidR="00EE3A1B" w:rsidRPr="00F76706" w:rsidRDefault="00EE3A1B" w:rsidP="00B04857">
      <w:pPr>
        <w:spacing w:line="360" w:lineRule="auto"/>
        <w:ind w:left="720" w:hanging="990"/>
        <w:jc w:val="both"/>
        <w:rPr>
          <w:color w:val="auto"/>
          <w:sz w:val="20"/>
          <w:szCs w:val="20"/>
          <w:lang w:val="en"/>
        </w:rPr>
      </w:pPr>
      <w:bookmarkStart w:id="13" w:name="Ahmadi"/>
      <w:r w:rsidRPr="00B04857">
        <w:rPr>
          <w:sz w:val="20"/>
          <w:szCs w:val="20"/>
          <w:lang w:val="en"/>
        </w:rPr>
        <w:t>Ahmadi</w:t>
      </w:r>
      <w:bookmarkEnd w:id="13"/>
      <w:r w:rsidRPr="00B04857">
        <w:rPr>
          <w:sz w:val="20"/>
          <w:szCs w:val="20"/>
          <w:lang w:val="en"/>
        </w:rPr>
        <w:t xml:space="preserve">, M., </w:t>
      </w:r>
      <w:r w:rsidRPr="00F76706">
        <w:rPr>
          <w:color w:val="auto"/>
          <w:sz w:val="20"/>
          <w:szCs w:val="20"/>
          <w:lang w:val="en"/>
        </w:rPr>
        <w:t xml:space="preserve">Noorani, S. F., &amp; Hosseini, S. (2023). The effect of gamification on enhancing environmental literacy of students. </w:t>
      </w:r>
      <w:r w:rsidRPr="00F76706">
        <w:rPr>
          <w:i/>
          <w:iCs/>
          <w:color w:val="auto"/>
          <w:sz w:val="20"/>
          <w:szCs w:val="20"/>
          <w:lang w:val="en"/>
        </w:rPr>
        <w:t>Technical Education Journal, 17</w:t>
      </w:r>
      <w:r w:rsidRPr="00F76706">
        <w:rPr>
          <w:color w:val="auto"/>
          <w:sz w:val="20"/>
          <w:szCs w:val="20"/>
          <w:lang w:val="en"/>
        </w:rPr>
        <w:t>(3), 683–694. [In Persian].</w:t>
      </w:r>
    </w:p>
    <w:p w14:paraId="03F22D71" w14:textId="77777777" w:rsidR="00EE3A1B" w:rsidRPr="00F76706" w:rsidRDefault="00EE3A1B" w:rsidP="00B04857">
      <w:pPr>
        <w:spacing w:line="360" w:lineRule="auto"/>
        <w:ind w:left="720" w:hanging="992"/>
        <w:jc w:val="both"/>
        <w:rPr>
          <w:color w:val="auto"/>
          <w:sz w:val="20"/>
          <w:szCs w:val="20"/>
          <w:lang w:val="en"/>
        </w:rPr>
      </w:pPr>
      <w:bookmarkStart w:id="14" w:name="Ansari"/>
      <w:r w:rsidRPr="00F76706">
        <w:rPr>
          <w:color w:val="auto"/>
          <w:sz w:val="20"/>
          <w:szCs w:val="20"/>
          <w:lang w:val="en"/>
        </w:rPr>
        <w:t xml:space="preserve">Ansari </w:t>
      </w:r>
      <w:bookmarkEnd w:id="14"/>
      <w:r w:rsidRPr="00F76706">
        <w:rPr>
          <w:color w:val="auto"/>
          <w:sz w:val="20"/>
          <w:szCs w:val="20"/>
          <w:lang w:val="en"/>
        </w:rPr>
        <w:t xml:space="preserve">Ardali, S., &amp; </w:t>
      </w:r>
      <w:proofErr w:type="spellStart"/>
      <w:r w:rsidRPr="00F76706">
        <w:rPr>
          <w:color w:val="auto"/>
          <w:sz w:val="20"/>
          <w:szCs w:val="20"/>
          <w:lang w:val="en"/>
        </w:rPr>
        <w:t>Reyisi</w:t>
      </w:r>
      <w:proofErr w:type="spellEnd"/>
      <w:r w:rsidRPr="00F76706">
        <w:rPr>
          <w:color w:val="auto"/>
          <w:sz w:val="20"/>
          <w:szCs w:val="20"/>
          <w:lang w:val="en"/>
        </w:rPr>
        <w:t xml:space="preserve"> </w:t>
      </w:r>
      <w:proofErr w:type="spellStart"/>
      <w:r w:rsidRPr="00F76706">
        <w:rPr>
          <w:color w:val="auto"/>
          <w:sz w:val="20"/>
          <w:szCs w:val="20"/>
          <w:lang w:val="en"/>
        </w:rPr>
        <w:t>Ardali</w:t>
      </w:r>
      <w:proofErr w:type="spellEnd"/>
      <w:r w:rsidRPr="00F76706">
        <w:rPr>
          <w:color w:val="auto"/>
          <w:sz w:val="20"/>
          <w:szCs w:val="20"/>
          <w:lang w:val="en"/>
        </w:rPr>
        <w:t xml:space="preserve">, R. (2021). The role of educational games in enhancing students’ learning. </w:t>
      </w:r>
      <w:r w:rsidRPr="00F76706">
        <w:rPr>
          <w:i/>
          <w:iCs/>
          <w:color w:val="auto"/>
          <w:sz w:val="20"/>
          <w:szCs w:val="20"/>
          <w:lang w:val="en"/>
        </w:rPr>
        <w:t>New Achievements in Human Sciences Studies, 4</w:t>
      </w:r>
      <w:r w:rsidRPr="00F76706">
        <w:rPr>
          <w:color w:val="auto"/>
          <w:sz w:val="20"/>
          <w:szCs w:val="20"/>
          <w:lang w:val="en"/>
        </w:rPr>
        <w:t>(38), 75–82. [In Persian].</w:t>
      </w:r>
    </w:p>
    <w:p w14:paraId="7CC60A5C" w14:textId="77777777" w:rsidR="00EE3A1B" w:rsidRPr="00F76706" w:rsidRDefault="00EE3A1B" w:rsidP="00B04857">
      <w:pPr>
        <w:spacing w:line="360" w:lineRule="auto"/>
        <w:ind w:left="720" w:hanging="990"/>
        <w:jc w:val="both"/>
        <w:rPr>
          <w:color w:val="auto"/>
          <w:sz w:val="20"/>
          <w:szCs w:val="20"/>
          <w:lang w:val="en"/>
        </w:rPr>
      </w:pPr>
      <w:bookmarkStart w:id="15" w:name="Antonopoulou"/>
      <w:r w:rsidRPr="00F76706">
        <w:rPr>
          <w:color w:val="auto"/>
          <w:sz w:val="20"/>
          <w:szCs w:val="20"/>
          <w:lang w:val="en"/>
        </w:rPr>
        <w:t>Antonopoulou</w:t>
      </w:r>
      <w:bookmarkEnd w:id="15"/>
      <w:r w:rsidRPr="00F76706">
        <w:rPr>
          <w:color w:val="auto"/>
          <w:sz w:val="20"/>
          <w:szCs w:val="20"/>
          <w:lang w:val="en"/>
        </w:rPr>
        <w:t xml:space="preserve">, H., </w:t>
      </w:r>
      <w:proofErr w:type="spellStart"/>
      <w:r w:rsidRPr="00F76706">
        <w:rPr>
          <w:color w:val="auto"/>
          <w:sz w:val="20"/>
          <w:szCs w:val="20"/>
          <w:lang w:val="en"/>
        </w:rPr>
        <w:t>Halkiopoulos</w:t>
      </w:r>
      <w:proofErr w:type="spellEnd"/>
      <w:r w:rsidRPr="00F76706">
        <w:rPr>
          <w:color w:val="auto"/>
          <w:sz w:val="20"/>
          <w:szCs w:val="20"/>
          <w:lang w:val="en"/>
        </w:rPr>
        <w:t xml:space="preserve">, C., Gkintoni, E., &amp; </w:t>
      </w:r>
      <w:proofErr w:type="spellStart"/>
      <w:r w:rsidRPr="00F76706">
        <w:rPr>
          <w:color w:val="auto"/>
          <w:sz w:val="20"/>
          <w:szCs w:val="20"/>
          <w:lang w:val="en"/>
        </w:rPr>
        <w:t>Katsimpelis</w:t>
      </w:r>
      <w:proofErr w:type="spellEnd"/>
      <w:r w:rsidRPr="00F76706">
        <w:rPr>
          <w:color w:val="auto"/>
          <w:sz w:val="20"/>
          <w:szCs w:val="20"/>
          <w:lang w:val="en"/>
        </w:rPr>
        <w:t xml:space="preserve">, A. (2022). Application of gamification tools for identification of neurocognitive and social function in distance learning education. </w:t>
      </w:r>
      <w:r w:rsidRPr="00F76706">
        <w:rPr>
          <w:i/>
          <w:iCs/>
          <w:color w:val="auto"/>
          <w:sz w:val="20"/>
          <w:szCs w:val="20"/>
          <w:lang w:val="en"/>
        </w:rPr>
        <w:t>International Journal of Learning, Teaching and Educational Research, 21</w:t>
      </w:r>
      <w:r w:rsidRPr="00F76706">
        <w:rPr>
          <w:color w:val="auto"/>
          <w:sz w:val="20"/>
          <w:szCs w:val="20"/>
          <w:lang w:val="en"/>
        </w:rPr>
        <w:t>(5), 367–400.</w:t>
      </w:r>
    </w:p>
    <w:p w14:paraId="5488621B" w14:textId="77777777" w:rsidR="00EE3A1B" w:rsidRPr="00F76706" w:rsidRDefault="00EE3A1B" w:rsidP="00B04857">
      <w:pPr>
        <w:spacing w:line="360" w:lineRule="auto"/>
        <w:ind w:left="720" w:hanging="990"/>
        <w:jc w:val="both"/>
        <w:rPr>
          <w:color w:val="auto"/>
          <w:sz w:val="20"/>
          <w:szCs w:val="20"/>
          <w:lang w:val="en"/>
        </w:rPr>
      </w:pPr>
      <w:bookmarkStart w:id="16" w:name="Asgaripour"/>
      <w:proofErr w:type="spellStart"/>
      <w:r w:rsidRPr="00F76706">
        <w:rPr>
          <w:color w:val="auto"/>
          <w:sz w:val="20"/>
          <w:szCs w:val="20"/>
          <w:lang w:val="en"/>
        </w:rPr>
        <w:t>Asgaripour</w:t>
      </w:r>
      <w:bookmarkEnd w:id="16"/>
      <w:proofErr w:type="spellEnd"/>
      <w:r w:rsidRPr="00F76706">
        <w:rPr>
          <w:color w:val="auto"/>
          <w:sz w:val="20"/>
          <w:szCs w:val="20"/>
          <w:lang w:val="en"/>
        </w:rPr>
        <w:t xml:space="preserve">, A., Amiri, M., &amp; Rahimi, S. (2020). Investigating the effectiveness of environmental education on environmental attitude and environmental awareness among preschool students. </w:t>
      </w:r>
      <w:r w:rsidRPr="00F76706">
        <w:rPr>
          <w:i/>
          <w:iCs/>
          <w:color w:val="auto"/>
          <w:sz w:val="20"/>
          <w:szCs w:val="20"/>
          <w:lang w:val="en"/>
        </w:rPr>
        <w:t>Journal of Environmental Science and Technology, 22</w:t>
      </w:r>
      <w:r w:rsidRPr="00F76706">
        <w:rPr>
          <w:color w:val="auto"/>
          <w:sz w:val="20"/>
          <w:szCs w:val="20"/>
          <w:lang w:val="en"/>
        </w:rPr>
        <w:t>(4), 315–326.</w:t>
      </w:r>
    </w:p>
    <w:p w14:paraId="0F289B39" w14:textId="77777777" w:rsidR="00EE3A1B" w:rsidRPr="00F76706" w:rsidRDefault="00EE3A1B" w:rsidP="00B04857">
      <w:pPr>
        <w:spacing w:line="360" w:lineRule="auto"/>
        <w:ind w:left="720" w:hanging="990"/>
        <w:jc w:val="both"/>
        <w:rPr>
          <w:color w:val="auto"/>
          <w:sz w:val="20"/>
          <w:szCs w:val="20"/>
          <w:lang w:val="en"/>
        </w:rPr>
      </w:pPr>
      <w:bookmarkStart w:id="17" w:name="Bagheri"/>
      <w:r w:rsidRPr="00F76706">
        <w:rPr>
          <w:color w:val="auto"/>
          <w:sz w:val="20"/>
          <w:szCs w:val="20"/>
          <w:lang w:val="en"/>
        </w:rPr>
        <w:t>Bagheri</w:t>
      </w:r>
      <w:bookmarkEnd w:id="17"/>
      <w:r w:rsidRPr="00F76706">
        <w:rPr>
          <w:color w:val="auto"/>
          <w:sz w:val="20"/>
          <w:szCs w:val="20"/>
          <w:lang w:val="en"/>
        </w:rPr>
        <w:t xml:space="preserve">, M., &amp; </w:t>
      </w:r>
      <w:proofErr w:type="spellStart"/>
      <w:r w:rsidRPr="00F76706">
        <w:rPr>
          <w:color w:val="auto"/>
          <w:sz w:val="20"/>
          <w:szCs w:val="20"/>
          <w:lang w:val="en"/>
        </w:rPr>
        <w:t>Talimi</w:t>
      </w:r>
      <w:proofErr w:type="spellEnd"/>
      <w:r w:rsidRPr="00F76706">
        <w:rPr>
          <w:color w:val="auto"/>
          <w:sz w:val="20"/>
          <w:szCs w:val="20"/>
          <w:lang w:val="en"/>
        </w:rPr>
        <w:t xml:space="preserve">, R. (2021). The effect of gamification on learning and retention of environmental concepts among students. </w:t>
      </w:r>
      <w:r w:rsidRPr="00F76706">
        <w:rPr>
          <w:i/>
          <w:iCs/>
          <w:color w:val="auto"/>
          <w:sz w:val="20"/>
          <w:szCs w:val="20"/>
          <w:lang w:val="en"/>
        </w:rPr>
        <w:t>Environmental Education and Sustainable Development Quarterly, 9</w:t>
      </w:r>
      <w:r w:rsidRPr="00F76706">
        <w:rPr>
          <w:color w:val="auto"/>
          <w:sz w:val="20"/>
          <w:szCs w:val="20"/>
          <w:lang w:val="en"/>
        </w:rPr>
        <w:t>(3), 23–32. [In Persian].</w:t>
      </w:r>
    </w:p>
    <w:p w14:paraId="23D7A563" w14:textId="77777777" w:rsidR="00EE3A1B" w:rsidRPr="00F76706" w:rsidRDefault="00EE3A1B" w:rsidP="00561DB2">
      <w:pPr>
        <w:spacing w:line="360" w:lineRule="auto"/>
        <w:ind w:left="720" w:hanging="990"/>
        <w:jc w:val="both"/>
        <w:rPr>
          <w:color w:val="auto"/>
          <w:sz w:val="20"/>
          <w:szCs w:val="20"/>
          <w:lang w:val="en"/>
        </w:rPr>
      </w:pPr>
      <w:bookmarkStart w:id="18" w:name="Bi"/>
      <w:r w:rsidRPr="00F76706">
        <w:rPr>
          <w:color w:val="auto"/>
          <w:sz w:val="20"/>
          <w:szCs w:val="20"/>
          <w:lang w:val="en"/>
        </w:rPr>
        <w:t>Bi</w:t>
      </w:r>
      <w:bookmarkEnd w:id="18"/>
      <w:r w:rsidRPr="00F76706">
        <w:rPr>
          <w:color w:val="auto"/>
          <w:sz w:val="20"/>
          <w:szCs w:val="20"/>
          <w:lang w:val="en"/>
        </w:rPr>
        <w:t xml:space="preserve">, C., Zhang, D., Sun, Z., Jin, Y., &amp; Yang, R. (2024). Gamification effects in green behaviors: A double-edged sword. </w:t>
      </w:r>
      <w:r w:rsidRPr="00F76706">
        <w:rPr>
          <w:i/>
          <w:iCs/>
          <w:color w:val="auto"/>
          <w:sz w:val="20"/>
          <w:szCs w:val="20"/>
          <w:lang w:val="en"/>
        </w:rPr>
        <w:t>Journal of Cleaner Production, 483</w:t>
      </w:r>
      <w:r w:rsidRPr="00F76706">
        <w:rPr>
          <w:color w:val="auto"/>
          <w:sz w:val="20"/>
          <w:szCs w:val="20"/>
          <w:lang w:val="en"/>
        </w:rPr>
        <w:t xml:space="preserve">, Article 144312. </w:t>
      </w:r>
      <w:hyperlink r:id="rId30" w:tgtFrame="_blank" w:history="1">
        <w:r w:rsidRPr="00F76706">
          <w:rPr>
            <w:rStyle w:val="Hyperlink"/>
            <w:color w:val="auto"/>
            <w:sz w:val="20"/>
            <w:szCs w:val="20"/>
            <w:lang w:val="en"/>
          </w:rPr>
          <w:t>[</w:t>
        </w:r>
        <w:proofErr w:type="gramStart"/>
        <w:r w:rsidRPr="00F76706">
          <w:rPr>
            <w:rStyle w:val="Hyperlink"/>
            <w:color w:val="auto"/>
            <w:sz w:val="20"/>
            <w:szCs w:val="20"/>
            <w:lang w:val="en"/>
          </w:rPr>
          <w:t>DOI:10.1016/j.jclepro</w:t>
        </w:r>
        <w:proofErr w:type="gramEnd"/>
        <w:r w:rsidRPr="00F76706">
          <w:rPr>
            <w:rStyle w:val="Hyperlink"/>
            <w:color w:val="auto"/>
            <w:sz w:val="20"/>
            <w:szCs w:val="20"/>
            <w:lang w:val="en"/>
          </w:rPr>
          <w:t>.2024.144312</w:t>
        </w:r>
      </w:hyperlink>
      <w:r w:rsidRPr="00F76706">
        <w:rPr>
          <w:rFonts w:eastAsia="Times New Roman"/>
          <w:color w:val="auto"/>
          <w:sz w:val="20"/>
          <w:szCs w:val="20"/>
          <w:lang w:eastAsia="en-GB"/>
        </w:rPr>
        <w:t>]</w:t>
      </w:r>
    </w:p>
    <w:p w14:paraId="22F08BFA" w14:textId="77777777" w:rsidR="00EE3A1B" w:rsidRPr="00F76706" w:rsidRDefault="00EE3A1B" w:rsidP="00B04857">
      <w:pPr>
        <w:spacing w:line="360" w:lineRule="auto"/>
        <w:ind w:left="720" w:hanging="990"/>
        <w:jc w:val="both"/>
        <w:rPr>
          <w:color w:val="auto"/>
          <w:sz w:val="20"/>
          <w:szCs w:val="20"/>
          <w:lang w:val="en"/>
        </w:rPr>
      </w:pPr>
      <w:bookmarkStart w:id="19" w:name="Feyzbakhsh"/>
      <w:proofErr w:type="spellStart"/>
      <w:r w:rsidRPr="00F76706">
        <w:rPr>
          <w:color w:val="auto"/>
          <w:sz w:val="20"/>
          <w:szCs w:val="20"/>
          <w:lang w:val="en"/>
        </w:rPr>
        <w:t>Feyzbakhsh</w:t>
      </w:r>
      <w:proofErr w:type="spellEnd"/>
      <w:r w:rsidRPr="00F76706">
        <w:rPr>
          <w:color w:val="auto"/>
          <w:sz w:val="20"/>
          <w:szCs w:val="20"/>
          <w:lang w:val="en"/>
        </w:rPr>
        <w:t xml:space="preserve"> </w:t>
      </w:r>
      <w:bookmarkEnd w:id="19"/>
      <w:proofErr w:type="spellStart"/>
      <w:r w:rsidRPr="00F76706">
        <w:rPr>
          <w:color w:val="auto"/>
          <w:sz w:val="20"/>
          <w:szCs w:val="20"/>
          <w:lang w:val="en"/>
        </w:rPr>
        <w:t>Vaghef</w:t>
      </w:r>
      <w:proofErr w:type="spellEnd"/>
      <w:r w:rsidRPr="00F76706">
        <w:rPr>
          <w:color w:val="auto"/>
          <w:sz w:val="20"/>
          <w:szCs w:val="20"/>
          <w:lang w:val="en"/>
        </w:rPr>
        <w:t xml:space="preserve">, K., </w:t>
      </w:r>
      <w:proofErr w:type="spellStart"/>
      <w:r w:rsidRPr="00F76706">
        <w:rPr>
          <w:color w:val="auto"/>
          <w:sz w:val="20"/>
          <w:szCs w:val="20"/>
          <w:lang w:val="en"/>
        </w:rPr>
        <w:t>Shobeiri</w:t>
      </w:r>
      <w:proofErr w:type="spellEnd"/>
      <w:r w:rsidRPr="00F76706">
        <w:rPr>
          <w:color w:val="auto"/>
          <w:sz w:val="20"/>
          <w:szCs w:val="20"/>
          <w:lang w:val="en"/>
        </w:rPr>
        <w:t xml:space="preserve">, S. M., &amp; Rezvani, M. (2013). The role of non-formal education in raising students’ awareness regarding reduction, reuse, and recycling of waste materials. </w:t>
      </w:r>
      <w:r w:rsidRPr="00F76706">
        <w:rPr>
          <w:i/>
          <w:iCs/>
          <w:color w:val="auto"/>
          <w:sz w:val="20"/>
          <w:szCs w:val="20"/>
          <w:lang w:val="en"/>
        </w:rPr>
        <w:t>Environmental Science Quarterly, 14</w:t>
      </w:r>
      <w:r w:rsidRPr="00F76706">
        <w:rPr>
          <w:color w:val="auto"/>
          <w:sz w:val="20"/>
          <w:szCs w:val="20"/>
          <w:lang w:val="en"/>
        </w:rPr>
        <w:t>(3), 3–16. [In Persian].</w:t>
      </w:r>
    </w:p>
    <w:p w14:paraId="0136B477" w14:textId="77777777" w:rsidR="00EE3A1B" w:rsidRPr="00F76706" w:rsidRDefault="00EE3A1B" w:rsidP="00561DB2">
      <w:pPr>
        <w:spacing w:line="360" w:lineRule="auto"/>
        <w:ind w:left="720" w:hanging="990"/>
        <w:jc w:val="both"/>
        <w:rPr>
          <w:color w:val="auto"/>
          <w:sz w:val="20"/>
          <w:szCs w:val="20"/>
          <w:lang w:val="en"/>
        </w:rPr>
      </w:pPr>
      <w:bookmarkStart w:id="20" w:name="Fu1"/>
      <w:r w:rsidRPr="00F76706">
        <w:rPr>
          <w:color w:val="auto"/>
          <w:sz w:val="20"/>
          <w:szCs w:val="20"/>
          <w:lang w:val="en"/>
        </w:rPr>
        <w:t>Fu</w:t>
      </w:r>
      <w:bookmarkEnd w:id="20"/>
      <w:r w:rsidRPr="00F76706">
        <w:rPr>
          <w:color w:val="auto"/>
          <w:sz w:val="20"/>
          <w:szCs w:val="20"/>
          <w:lang w:val="en"/>
        </w:rPr>
        <w:t xml:space="preserve">, P., Wu, T., &amp; Sarpong, D. (2025). Gamifying green: Sustainable innovation through digital platform ecosystems. </w:t>
      </w:r>
      <w:r w:rsidRPr="00F76706">
        <w:rPr>
          <w:i/>
          <w:iCs/>
          <w:color w:val="auto"/>
          <w:sz w:val="20"/>
          <w:szCs w:val="20"/>
          <w:lang w:val="en"/>
        </w:rPr>
        <w:t>Thunderbird International Business Review, 67</w:t>
      </w:r>
      <w:r w:rsidRPr="00F76706">
        <w:rPr>
          <w:color w:val="auto"/>
          <w:sz w:val="20"/>
          <w:szCs w:val="20"/>
          <w:lang w:val="en"/>
        </w:rPr>
        <w:t xml:space="preserve">(6), 757–768. </w:t>
      </w:r>
      <w:hyperlink r:id="rId31" w:tgtFrame="_blank" w:history="1">
        <w:r w:rsidRPr="00F76706">
          <w:rPr>
            <w:rStyle w:val="Hyperlink"/>
            <w:color w:val="auto"/>
            <w:sz w:val="20"/>
            <w:szCs w:val="20"/>
            <w:lang w:val="en"/>
          </w:rPr>
          <w:t>[DOI:10.1002/tie.70006</w:t>
        </w:r>
      </w:hyperlink>
      <w:r w:rsidRPr="00F76706">
        <w:rPr>
          <w:rFonts w:eastAsia="Times New Roman"/>
          <w:color w:val="auto"/>
          <w:sz w:val="20"/>
          <w:szCs w:val="20"/>
          <w:lang w:eastAsia="en-GB"/>
        </w:rPr>
        <w:t>]</w:t>
      </w:r>
    </w:p>
    <w:p w14:paraId="2AB5E703" w14:textId="77777777" w:rsidR="00EE3A1B" w:rsidRPr="00F76706" w:rsidRDefault="00EE3A1B" w:rsidP="00561DB2">
      <w:pPr>
        <w:spacing w:line="360" w:lineRule="auto"/>
        <w:ind w:left="720" w:hanging="990"/>
        <w:jc w:val="both"/>
        <w:rPr>
          <w:color w:val="auto"/>
          <w:sz w:val="20"/>
          <w:szCs w:val="20"/>
          <w:lang w:val="en"/>
        </w:rPr>
      </w:pPr>
      <w:bookmarkStart w:id="21" w:name="Gupta"/>
      <w:r w:rsidRPr="00F76706">
        <w:rPr>
          <w:color w:val="auto"/>
          <w:sz w:val="20"/>
          <w:szCs w:val="20"/>
          <w:lang w:val="en"/>
        </w:rPr>
        <w:t>Gupta</w:t>
      </w:r>
      <w:bookmarkEnd w:id="21"/>
      <w:r w:rsidRPr="00F76706">
        <w:rPr>
          <w:color w:val="auto"/>
          <w:sz w:val="20"/>
          <w:szCs w:val="20"/>
          <w:lang w:val="en"/>
        </w:rPr>
        <w:t xml:space="preserve">, M. S., </w:t>
      </w:r>
      <w:proofErr w:type="spellStart"/>
      <w:r w:rsidRPr="00F76706">
        <w:rPr>
          <w:color w:val="auto"/>
          <w:sz w:val="20"/>
          <w:szCs w:val="20"/>
          <w:lang w:val="en"/>
        </w:rPr>
        <w:t>Samrutwar</w:t>
      </w:r>
      <w:proofErr w:type="spellEnd"/>
      <w:r w:rsidRPr="00F76706">
        <w:rPr>
          <w:color w:val="auto"/>
          <w:sz w:val="20"/>
          <w:szCs w:val="20"/>
          <w:lang w:val="en"/>
        </w:rPr>
        <w:t xml:space="preserve">, A. M., </w:t>
      </w:r>
      <w:proofErr w:type="spellStart"/>
      <w:r w:rsidRPr="00F76706">
        <w:rPr>
          <w:color w:val="auto"/>
          <w:sz w:val="20"/>
          <w:szCs w:val="20"/>
          <w:lang w:val="en"/>
        </w:rPr>
        <w:t>Rahandale</w:t>
      </w:r>
      <w:proofErr w:type="spellEnd"/>
      <w:r w:rsidRPr="00F76706">
        <w:rPr>
          <w:color w:val="auto"/>
          <w:sz w:val="20"/>
          <w:szCs w:val="20"/>
          <w:lang w:val="en"/>
        </w:rPr>
        <w:t xml:space="preserve">, A. M., &amp; </w:t>
      </w:r>
      <w:proofErr w:type="spellStart"/>
      <w:r w:rsidRPr="00F76706">
        <w:rPr>
          <w:color w:val="auto"/>
          <w:sz w:val="20"/>
          <w:szCs w:val="20"/>
          <w:lang w:val="en"/>
        </w:rPr>
        <w:t>Edlabadkar</w:t>
      </w:r>
      <w:proofErr w:type="spellEnd"/>
      <w:r w:rsidRPr="00F76706">
        <w:rPr>
          <w:color w:val="auto"/>
          <w:sz w:val="20"/>
          <w:szCs w:val="20"/>
          <w:lang w:val="en"/>
        </w:rPr>
        <w:t xml:space="preserve">, A. A. (2023). The influence of environmental education on college students’ </w:t>
      </w:r>
      <w:proofErr w:type="spellStart"/>
      <w:r w:rsidRPr="00F76706">
        <w:rPr>
          <w:color w:val="auto"/>
          <w:sz w:val="20"/>
          <w:szCs w:val="20"/>
          <w:lang w:val="en"/>
        </w:rPr>
        <w:t>behavioural</w:t>
      </w:r>
      <w:proofErr w:type="spellEnd"/>
      <w:r w:rsidRPr="00F76706">
        <w:rPr>
          <w:color w:val="auto"/>
          <w:sz w:val="20"/>
          <w:szCs w:val="20"/>
          <w:lang w:val="en"/>
        </w:rPr>
        <w:t xml:space="preserve"> attitudes towards sustainability. </w:t>
      </w:r>
      <w:r w:rsidRPr="00F76706">
        <w:rPr>
          <w:i/>
          <w:iCs/>
          <w:color w:val="auto"/>
          <w:sz w:val="20"/>
          <w:szCs w:val="20"/>
          <w:lang w:val="en"/>
        </w:rPr>
        <w:t>Journal of Law, Education, and Policy, 4</w:t>
      </w:r>
      <w:r w:rsidRPr="00F76706">
        <w:rPr>
          <w:color w:val="auto"/>
          <w:sz w:val="20"/>
          <w:szCs w:val="20"/>
          <w:lang w:val="en"/>
        </w:rPr>
        <w:t xml:space="preserve">(6), 48–58. </w:t>
      </w:r>
      <w:hyperlink r:id="rId32" w:tgtFrame="_blank" w:history="1">
        <w:r w:rsidRPr="00F76706">
          <w:rPr>
            <w:rStyle w:val="Hyperlink"/>
            <w:color w:val="auto"/>
            <w:sz w:val="20"/>
            <w:szCs w:val="20"/>
            <w:lang w:val="en"/>
          </w:rPr>
          <w:t>[DOI:10.55529/jlep.46.48.58</w:t>
        </w:r>
      </w:hyperlink>
      <w:r w:rsidRPr="00F76706">
        <w:rPr>
          <w:rFonts w:eastAsia="Times New Roman"/>
          <w:color w:val="auto"/>
          <w:sz w:val="20"/>
          <w:szCs w:val="20"/>
          <w:lang w:eastAsia="en-GB"/>
        </w:rPr>
        <w:t>]</w:t>
      </w:r>
    </w:p>
    <w:p w14:paraId="1F6C3742" w14:textId="77777777" w:rsidR="00EE3A1B" w:rsidRPr="00F76706" w:rsidRDefault="00EE3A1B" w:rsidP="00561DB2">
      <w:pPr>
        <w:spacing w:line="360" w:lineRule="auto"/>
        <w:ind w:left="720" w:hanging="990"/>
        <w:jc w:val="both"/>
        <w:rPr>
          <w:color w:val="auto"/>
          <w:sz w:val="20"/>
          <w:szCs w:val="20"/>
          <w:lang w:val="en"/>
        </w:rPr>
      </w:pPr>
      <w:bookmarkStart w:id="22" w:name="Huang"/>
      <w:r w:rsidRPr="00F76706">
        <w:rPr>
          <w:color w:val="auto"/>
          <w:sz w:val="20"/>
          <w:szCs w:val="20"/>
          <w:lang w:val="en"/>
        </w:rPr>
        <w:t>Huang</w:t>
      </w:r>
      <w:bookmarkEnd w:id="22"/>
      <w:r w:rsidRPr="00F76706">
        <w:rPr>
          <w:color w:val="auto"/>
          <w:sz w:val="20"/>
          <w:szCs w:val="20"/>
          <w:lang w:val="en"/>
        </w:rPr>
        <w:t xml:space="preserve">, M., Mohamad Saleh, M. S., &amp; </w:t>
      </w:r>
      <w:proofErr w:type="spellStart"/>
      <w:r w:rsidRPr="00F76706">
        <w:rPr>
          <w:color w:val="auto"/>
          <w:sz w:val="20"/>
          <w:szCs w:val="20"/>
          <w:lang w:val="en"/>
        </w:rPr>
        <w:t>Zolkepli</w:t>
      </w:r>
      <w:proofErr w:type="spellEnd"/>
      <w:r w:rsidRPr="00F76706">
        <w:rPr>
          <w:color w:val="auto"/>
          <w:sz w:val="20"/>
          <w:szCs w:val="20"/>
          <w:lang w:val="en"/>
        </w:rPr>
        <w:t xml:space="preserve">, I. A. (2022). Gamification as a learning tool for pro-environmental behavior: A systematic review. </w:t>
      </w:r>
      <w:r w:rsidRPr="00F76706">
        <w:rPr>
          <w:i/>
          <w:iCs/>
          <w:color w:val="auto"/>
          <w:sz w:val="20"/>
          <w:szCs w:val="20"/>
          <w:lang w:val="en"/>
        </w:rPr>
        <w:t>Malaysian Journal of Social Sciences and Humanities, 7</w:t>
      </w:r>
      <w:r w:rsidRPr="00F76706">
        <w:rPr>
          <w:color w:val="auto"/>
          <w:sz w:val="20"/>
          <w:szCs w:val="20"/>
          <w:lang w:val="en"/>
        </w:rPr>
        <w:t xml:space="preserve">(12), e001881. </w:t>
      </w:r>
      <w:hyperlink r:id="rId33" w:tgtFrame="_blank" w:history="1">
        <w:r w:rsidRPr="00F76706">
          <w:rPr>
            <w:rStyle w:val="Hyperlink"/>
            <w:color w:val="auto"/>
            <w:sz w:val="20"/>
            <w:szCs w:val="20"/>
            <w:lang w:val="en"/>
          </w:rPr>
          <w:t>[DOI:10.47405/</w:t>
        </w:r>
        <w:proofErr w:type="gramStart"/>
        <w:r w:rsidRPr="00F76706">
          <w:rPr>
            <w:rStyle w:val="Hyperlink"/>
            <w:color w:val="auto"/>
            <w:sz w:val="20"/>
            <w:szCs w:val="20"/>
            <w:lang w:val="en"/>
          </w:rPr>
          <w:t>mjssh.v</w:t>
        </w:r>
        <w:proofErr w:type="gramEnd"/>
        <w:r w:rsidRPr="00F76706">
          <w:rPr>
            <w:rStyle w:val="Hyperlink"/>
            <w:color w:val="auto"/>
            <w:sz w:val="20"/>
            <w:szCs w:val="20"/>
            <w:lang w:val="en"/>
          </w:rPr>
          <w:t>7i12.1881</w:t>
        </w:r>
      </w:hyperlink>
      <w:r w:rsidRPr="00F76706">
        <w:rPr>
          <w:rFonts w:eastAsia="Times New Roman"/>
          <w:color w:val="auto"/>
          <w:sz w:val="20"/>
          <w:szCs w:val="20"/>
          <w:lang w:eastAsia="en-GB"/>
        </w:rPr>
        <w:t>]</w:t>
      </w:r>
    </w:p>
    <w:p w14:paraId="1590A3CD" w14:textId="77777777" w:rsidR="00EE3A1B" w:rsidRPr="00F76706" w:rsidRDefault="00EE3A1B" w:rsidP="00B04857">
      <w:pPr>
        <w:spacing w:line="360" w:lineRule="auto"/>
        <w:ind w:left="720" w:hanging="990"/>
        <w:jc w:val="both"/>
        <w:rPr>
          <w:color w:val="auto"/>
          <w:sz w:val="20"/>
          <w:szCs w:val="20"/>
          <w:lang w:val="en"/>
        </w:rPr>
      </w:pPr>
      <w:bookmarkStart w:id="23" w:name="Jafari"/>
      <w:r w:rsidRPr="00F76706">
        <w:rPr>
          <w:color w:val="auto"/>
          <w:sz w:val="20"/>
          <w:szCs w:val="20"/>
          <w:lang w:val="en"/>
        </w:rPr>
        <w:t>Jafari</w:t>
      </w:r>
      <w:bookmarkEnd w:id="23"/>
      <w:r w:rsidRPr="00F76706">
        <w:rPr>
          <w:color w:val="auto"/>
          <w:sz w:val="20"/>
          <w:szCs w:val="20"/>
          <w:lang w:val="en"/>
        </w:rPr>
        <w:t xml:space="preserve">, E. (2021). A sociological study of the impact of social capital on household waste management in urban areas with an emphasis on Bourdieu’s perspective (Case study: Women in </w:t>
      </w:r>
      <w:proofErr w:type="spellStart"/>
      <w:r w:rsidRPr="00F76706">
        <w:rPr>
          <w:color w:val="auto"/>
          <w:sz w:val="20"/>
          <w:szCs w:val="20"/>
          <w:lang w:val="en"/>
        </w:rPr>
        <w:t>Sirjan</w:t>
      </w:r>
      <w:proofErr w:type="spellEnd"/>
      <w:r w:rsidRPr="00F76706">
        <w:rPr>
          <w:color w:val="auto"/>
          <w:sz w:val="20"/>
          <w:szCs w:val="20"/>
          <w:lang w:val="en"/>
        </w:rPr>
        <w:t xml:space="preserve"> County) (Doctoral dissertation, Islamic Azad University, Science and Research Branch, Tehran). [In Persian].</w:t>
      </w:r>
    </w:p>
    <w:p w14:paraId="68E8AFDF" w14:textId="77777777" w:rsidR="00EE3A1B" w:rsidRPr="00F76706" w:rsidRDefault="00EE3A1B" w:rsidP="00561DB2">
      <w:pPr>
        <w:spacing w:line="360" w:lineRule="auto"/>
        <w:ind w:left="720" w:hanging="990"/>
        <w:jc w:val="both"/>
        <w:rPr>
          <w:color w:val="auto"/>
          <w:sz w:val="20"/>
          <w:szCs w:val="20"/>
          <w:lang w:val="en"/>
        </w:rPr>
      </w:pPr>
      <w:bookmarkStart w:id="24" w:name="Kirschhof"/>
      <w:proofErr w:type="spellStart"/>
      <w:r w:rsidRPr="00F76706">
        <w:rPr>
          <w:color w:val="auto"/>
          <w:sz w:val="20"/>
          <w:szCs w:val="20"/>
          <w:lang w:val="en"/>
        </w:rPr>
        <w:t>Kirschhof</w:t>
      </w:r>
      <w:bookmarkEnd w:id="24"/>
      <w:proofErr w:type="spellEnd"/>
      <w:r w:rsidRPr="00F76706">
        <w:rPr>
          <w:color w:val="auto"/>
          <w:sz w:val="20"/>
          <w:szCs w:val="20"/>
          <w:lang w:val="en"/>
        </w:rPr>
        <w:t xml:space="preserve">, E., Becker, A., </w:t>
      </w:r>
      <w:proofErr w:type="spellStart"/>
      <w:r w:rsidRPr="00F76706">
        <w:rPr>
          <w:color w:val="auto"/>
          <w:sz w:val="20"/>
          <w:szCs w:val="20"/>
          <w:lang w:val="en"/>
        </w:rPr>
        <w:t>Descovi</w:t>
      </w:r>
      <w:proofErr w:type="spellEnd"/>
      <w:r w:rsidRPr="00F76706">
        <w:rPr>
          <w:color w:val="auto"/>
          <w:sz w:val="20"/>
          <w:szCs w:val="20"/>
          <w:lang w:val="en"/>
        </w:rPr>
        <w:t xml:space="preserve">, G., Machado, A., &amp; Maran, V. (2024). Gamifying environmental education: A primary school perspective through a serious game. In </w:t>
      </w:r>
      <w:r w:rsidRPr="00F76706">
        <w:rPr>
          <w:i/>
          <w:iCs/>
          <w:color w:val="auto"/>
          <w:sz w:val="20"/>
          <w:szCs w:val="20"/>
          <w:lang w:val="en"/>
        </w:rPr>
        <w:t xml:space="preserve">Proceedings of the 16th International Conference on Computer Supported Education (CSEDU 2024), </w:t>
      </w:r>
      <w:r w:rsidRPr="00F76706">
        <w:rPr>
          <w:color w:val="auto"/>
          <w:sz w:val="20"/>
          <w:szCs w:val="20"/>
          <w:lang w:val="en"/>
        </w:rPr>
        <w:t xml:space="preserve">Volume 2 (pp. 349–360). SCITEPRESS. </w:t>
      </w:r>
      <w:hyperlink r:id="rId34" w:tgtFrame="_blank" w:history="1">
        <w:r w:rsidRPr="00F76706">
          <w:rPr>
            <w:rStyle w:val="Hyperlink"/>
            <w:color w:val="auto"/>
            <w:sz w:val="20"/>
            <w:szCs w:val="20"/>
            <w:lang w:val="en"/>
          </w:rPr>
          <w:t>[DOI:10.5220/0012617000003693</w:t>
        </w:r>
      </w:hyperlink>
      <w:r w:rsidRPr="00F76706">
        <w:rPr>
          <w:rFonts w:eastAsia="Times New Roman"/>
          <w:color w:val="auto"/>
          <w:sz w:val="20"/>
          <w:szCs w:val="20"/>
          <w:lang w:eastAsia="en-GB"/>
        </w:rPr>
        <w:t>]</w:t>
      </w:r>
    </w:p>
    <w:p w14:paraId="41AFEFA4" w14:textId="77777777" w:rsidR="00EE3A1B" w:rsidRPr="00F76706" w:rsidRDefault="00EE3A1B" w:rsidP="00B04857">
      <w:pPr>
        <w:spacing w:line="360" w:lineRule="auto"/>
        <w:ind w:left="720" w:hanging="990"/>
        <w:jc w:val="both"/>
        <w:rPr>
          <w:color w:val="auto"/>
          <w:sz w:val="20"/>
          <w:szCs w:val="20"/>
          <w:lang w:val="en"/>
        </w:rPr>
      </w:pPr>
      <w:bookmarkStart w:id="25" w:name="Larijani"/>
      <w:r w:rsidRPr="00F76706">
        <w:rPr>
          <w:color w:val="auto"/>
          <w:sz w:val="20"/>
          <w:szCs w:val="20"/>
          <w:lang w:val="en"/>
        </w:rPr>
        <w:lastRenderedPageBreak/>
        <w:t>Larijani</w:t>
      </w:r>
      <w:bookmarkEnd w:id="25"/>
      <w:r w:rsidRPr="00F76706">
        <w:rPr>
          <w:color w:val="auto"/>
          <w:sz w:val="20"/>
          <w:szCs w:val="20"/>
          <w:lang w:val="en"/>
        </w:rPr>
        <w:t xml:space="preserve">, M., &amp; Rashidi, S. (2016). The effectiveness of computer games on knowledge, attitudes, and waste management behaviors among preschool children. </w:t>
      </w:r>
      <w:r w:rsidRPr="00F76706">
        <w:rPr>
          <w:i/>
          <w:iCs/>
          <w:color w:val="auto"/>
          <w:sz w:val="20"/>
          <w:szCs w:val="20"/>
          <w:lang w:val="en"/>
        </w:rPr>
        <w:t>Studies in Preschool and Elementary Education, 1</w:t>
      </w:r>
      <w:r w:rsidRPr="00F76706">
        <w:rPr>
          <w:color w:val="auto"/>
          <w:sz w:val="20"/>
          <w:szCs w:val="20"/>
          <w:lang w:val="en"/>
        </w:rPr>
        <w:t>(4), 55–68. [In Persian].</w:t>
      </w:r>
    </w:p>
    <w:p w14:paraId="15893ED9" w14:textId="77777777" w:rsidR="00EE3A1B" w:rsidRPr="00F76706" w:rsidRDefault="00EE3A1B" w:rsidP="00B04857">
      <w:pPr>
        <w:spacing w:line="360" w:lineRule="auto"/>
        <w:ind w:left="720" w:hanging="990"/>
        <w:jc w:val="both"/>
        <w:rPr>
          <w:color w:val="auto"/>
          <w:sz w:val="20"/>
          <w:szCs w:val="20"/>
          <w:lang w:val="en"/>
        </w:rPr>
      </w:pPr>
      <w:bookmarkStart w:id="26" w:name="Magista"/>
      <w:proofErr w:type="spellStart"/>
      <w:r w:rsidRPr="00F76706">
        <w:rPr>
          <w:color w:val="auto"/>
          <w:sz w:val="20"/>
          <w:szCs w:val="20"/>
          <w:lang w:val="en"/>
        </w:rPr>
        <w:t>Magista</w:t>
      </w:r>
      <w:bookmarkEnd w:id="26"/>
      <w:proofErr w:type="spellEnd"/>
      <w:r w:rsidRPr="00F76706">
        <w:rPr>
          <w:color w:val="auto"/>
          <w:sz w:val="20"/>
          <w:szCs w:val="20"/>
          <w:lang w:val="en"/>
        </w:rPr>
        <w:t xml:space="preserve">, M., Dorra, B. L., &amp; Pean, T. Y. (2018). A review of the applicability of gamification and game-based learning to improve household-level waste management practices among schoolchildren. </w:t>
      </w:r>
      <w:r w:rsidRPr="00F76706">
        <w:rPr>
          <w:i/>
          <w:iCs/>
          <w:color w:val="auto"/>
          <w:sz w:val="20"/>
          <w:szCs w:val="20"/>
          <w:lang w:val="en"/>
        </w:rPr>
        <w:t>International Journal of Technology, 9</w:t>
      </w:r>
      <w:r w:rsidRPr="00F76706">
        <w:rPr>
          <w:color w:val="auto"/>
          <w:sz w:val="20"/>
          <w:szCs w:val="20"/>
          <w:lang w:val="en"/>
        </w:rPr>
        <w:t>(7), 1439–1449.</w:t>
      </w:r>
    </w:p>
    <w:p w14:paraId="4D3CBD42" w14:textId="77777777" w:rsidR="00EE3A1B" w:rsidRPr="00F76706" w:rsidRDefault="00EE3A1B" w:rsidP="00B04857">
      <w:pPr>
        <w:spacing w:line="360" w:lineRule="auto"/>
        <w:ind w:left="720" w:hanging="990"/>
        <w:jc w:val="both"/>
        <w:rPr>
          <w:color w:val="auto"/>
          <w:sz w:val="20"/>
          <w:szCs w:val="20"/>
          <w:lang w:val="en"/>
        </w:rPr>
      </w:pPr>
      <w:bookmarkStart w:id="27" w:name="Mohammed"/>
      <w:r w:rsidRPr="00F76706">
        <w:rPr>
          <w:color w:val="auto"/>
          <w:sz w:val="20"/>
          <w:szCs w:val="20"/>
          <w:lang w:val="en"/>
        </w:rPr>
        <w:t>Mohammed</w:t>
      </w:r>
      <w:bookmarkEnd w:id="27"/>
      <w:r w:rsidRPr="00F76706">
        <w:rPr>
          <w:color w:val="auto"/>
          <w:sz w:val="20"/>
          <w:szCs w:val="20"/>
          <w:lang w:val="en"/>
        </w:rPr>
        <w:t xml:space="preserve">, M., Fatemah, A., &amp; Hassan, L. (2024). Effects of gamification on motivations of elementary school students: An action research field experiment. </w:t>
      </w:r>
      <w:r w:rsidRPr="00F76706">
        <w:rPr>
          <w:i/>
          <w:iCs/>
          <w:color w:val="auto"/>
          <w:sz w:val="20"/>
          <w:szCs w:val="20"/>
          <w:lang w:val="en"/>
        </w:rPr>
        <w:t>Simulation &amp; Gaming, 55</w:t>
      </w:r>
      <w:r w:rsidRPr="00F76706">
        <w:rPr>
          <w:color w:val="auto"/>
          <w:sz w:val="20"/>
          <w:szCs w:val="20"/>
          <w:lang w:val="en"/>
        </w:rPr>
        <w:t>(4), 600–636.</w:t>
      </w:r>
    </w:p>
    <w:p w14:paraId="2E35702F" w14:textId="77777777" w:rsidR="00EE3A1B" w:rsidRPr="00F76706" w:rsidRDefault="00EE3A1B" w:rsidP="00561DB2">
      <w:pPr>
        <w:spacing w:line="360" w:lineRule="auto"/>
        <w:ind w:left="720" w:hanging="990"/>
        <w:jc w:val="both"/>
        <w:rPr>
          <w:color w:val="auto"/>
          <w:sz w:val="20"/>
          <w:szCs w:val="20"/>
          <w:lang w:val="en"/>
        </w:rPr>
      </w:pPr>
      <w:bookmarkStart w:id="28" w:name="Pornpongtechavanich"/>
      <w:proofErr w:type="spellStart"/>
      <w:r w:rsidRPr="00F76706">
        <w:rPr>
          <w:color w:val="auto"/>
          <w:sz w:val="20"/>
          <w:szCs w:val="20"/>
          <w:lang w:val="en"/>
        </w:rPr>
        <w:t>Pornpongtechavanich</w:t>
      </w:r>
      <w:bookmarkEnd w:id="28"/>
      <w:proofErr w:type="spellEnd"/>
      <w:r w:rsidRPr="00F76706">
        <w:rPr>
          <w:color w:val="auto"/>
          <w:sz w:val="20"/>
          <w:szCs w:val="20"/>
          <w:lang w:val="en"/>
        </w:rPr>
        <w:t xml:space="preserve">, P., </w:t>
      </w:r>
      <w:proofErr w:type="spellStart"/>
      <w:r w:rsidRPr="00F76706">
        <w:rPr>
          <w:color w:val="auto"/>
          <w:sz w:val="20"/>
          <w:szCs w:val="20"/>
          <w:lang w:val="en"/>
        </w:rPr>
        <w:t>Polpong</w:t>
      </w:r>
      <w:proofErr w:type="spellEnd"/>
      <w:r w:rsidRPr="00F76706">
        <w:rPr>
          <w:color w:val="auto"/>
          <w:sz w:val="20"/>
          <w:szCs w:val="20"/>
          <w:lang w:val="en"/>
        </w:rPr>
        <w:t xml:space="preserve">, J., &amp; </w:t>
      </w:r>
      <w:proofErr w:type="spellStart"/>
      <w:r w:rsidRPr="00F76706">
        <w:rPr>
          <w:color w:val="auto"/>
          <w:sz w:val="20"/>
          <w:szCs w:val="20"/>
          <w:lang w:val="en"/>
        </w:rPr>
        <w:t>Wijitpan</w:t>
      </w:r>
      <w:proofErr w:type="spellEnd"/>
      <w:r w:rsidRPr="00F76706">
        <w:rPr>
          <w:color w:val="auto"/>
          <w:sz w:val="20"/>
          <w:szCs w:val="20"/>
          <w:lang w:val="en"/>
        </w:rPr>
        <w:t xml:space="preserve">, E. (2025). Development of a gamification game-based system for learning waste management in industrial and technology faculties. </w:t>
      </w:r>
      <w:r w:rsidRPr="00F76706">
        <w:rPr>
          <w:i/>
          <w:iCs/>
          <w:color w:val="auto"/>
          <w:sz w:val="20"/>
          <w:szCs w:val="20"/>
          <w:lang w:val="en"/>
        </w:rPr>
        <w:t>SSRN</w:t>
      </w:r>
      <w:r w:rsidRPr="00F76706">
        <w:rPr>
          <w:color w:val="auto"/>
          <w:sz w:val="20"/>
          <w:szCs w:val="20"/>
          <w:lang w:val="en"/>
        </w:rPr>
        <w:t xml:space="preserve">. </w:t>
      </w:r>
      <w:hyperlink r:id="rId35" w:tgtFrame="_blank" w:history="1">
        <w:r w:rsidRPr="00F76706">
          <w:rPr>
            <w:rStyle w:val="Hyperlink"/>
            <w:color w:val="auto"/>
            <w:sz w:val="20"/>
            <w:szCs w:val="20"/>
            <w:lang w:val="en"/>
          </w:rPr>
          <w:t>[DOI:10.2139/ssrn.5497017</w:t>
        </w:r>
      </w:hyperlink>
      <w:r w:rsidRPr="00F76706">
        <w:rPr>
          <w:rFonts w:eastAsia="Times New Roman"/>
          <w:color w:val="auto"/>
          <w:sz w:val="20"/>
          <w:szCs w:val="20"/>
          <w:lang w:eastAsia="en-GB"/>
        </w:rPr>
        <w:t>]</w:t>
      </w:r>
    </w:p>
    <w:p w14:paraId="531D816E" w14:textId="77777777" w:rsidR="00EE3A1B" w:rsidRPr="00F76706" w:rsidRDefault="00EE3A1B" w:rsidP="00561DB2">
      <w:pPr>
        <w:spacing w:line="360" w:lineRule="auto"/>
        <w:ind w:left="720" w:hanging="990"/>
        <w:jc w:val="both"/>
        <w:rPr>
          <w:color w:val="auto"/>
          <w:sz w:val="20"/>
          <w:szCs w:val="20"/>
          <w:lang w:val="en"/>
        </w:rPr>
      </w:pPr>
      <w:bookmarkStart w:id="29" w:name="Rabiei"/>
      <w:proofErr w:type="spellStart"/>
      <w:r w:rsidRPr="00F76706">
        <w:rPr>
          <w:color w:val="auto"/>
          <w:sz w:val="20"/>
          <w:szCs w:val="20"/>
          <w:lang w:val="en"/>
        </w:rPr>
        <w:t>Rabiei</w:t>
      </w:r>
      <w:bookmarkEnd w:id="29"/>
      <w:proofErr w:type="spellEnd"/>
      <w:r w:rsidRPr="00F76706">
        <w:rPr>
          <w:color w:val="auto"/>
          <w:sz w:val="20"/>
          <w:szCs w:val="20"/>
          <w:lang w:val="en"/>
        </w:rPr>
        <w:t xml:space="preserve">, Mohammad, </w:t>
      </w:r>
      <w:proofErr w:type="spellStart"/>
      <w:r w:rsidRPr="00F76706">
        <w:rPr>
          <w:color w:val="auto"/>
          <w:sz w:val="20"/>
          <w:szCs w:val="20"/>
          <w:lang w:val="en"/>
        </w:rPr>
        <w:t>Zarei</w:t>
      </w:r>
      <w:proofErr w:type="spellEnd"/>
      <w:r w:rsidRPr="00F76706">
        <w:rPr>
          <w:color w:val="auto"/>
          <w:sz w:val="20"/>
          <w:szCs w:val="20"/>
          <w:lang w:val="en"/>
        </w:rPr>
        <w:t xml:space="preserve">, Ali, &amp; </w:t>
      </w:r>
      <w:proofErr w:type="spellStart"/>
      <w:r w:rsidRPr="00F76706">
        <w:rPr>
          <w:color w:val="auto"/>
          <w:sz w:val="20"/>
          <w:szCs w:val="20"/>
          <w:lang w:val="en"/>
        </w:rPr>
        <w:t>Eybdast</w:t>
      </w:r>
      <w:proofErr w:type="spellEnd"/>
      <w:r w:rsidRPr="00F76706">
        <w:rPr>
          <w:color w:val="auto"/>
          <w:sz w:val="20"/>
          <w:szCs w:val="20"/>
          <w:lang w:val="en"/>
        </w:rPr>
        <w:t xml:space="preserve">, Fatemeh. (2023). Analysis of urban solid waste management challenges and practical solutions (Case study: </w:t>
      </w:r>
      <w:proofErr w:type="spellStart"/>
      <w:r w:rsidRPr="00F76706">
        <w:rPr>
          <w:color w:val="auto"/>
          <w:sz w:val="20"/>
          <w:szCs w:val="20"/>
          <w:lang w:val="en"/>
        </w:rPr>
        <w:t>Falavarjan</w:t>
      </w:r>
      <w:proofErr w:type="spellEnd"/>
      <w:r w:rsidRPr="00F76706">
        <w:rPr>
          <w:color w:val="auto"/>
          <w:sz w:val="20"/>
          <w:szCs w:val="20"/>
          <w:lang w:val="en"/>
        </w:rPr>
        <w:t xml:space="preserve"> County). </w:t>
      </w:r>
      <w:r w:rsidRPr="00F76706">
        <w:rPr>
          <w:i/>
          <w:iCs/>
          <w:color w:val="auto"/>
          <w:sz w:val="20"/>
          <w:szCs w:val="20"/>
          <w:lang w:val="en"/>
        </w:rPr>
        <w:t>2nd National Conference on Waste Management</w:t>
      </w:r>
      <w:r w:rsidRPr="00F76706">
        <w:rPr>
          <w:color w:val="auto"/>
          <w:sz w:val="20"/>
          <w:szCs w:val="20"/>
          <w:lang w:val="en"/>
        </w:rPr>
        <w:t xml:space="preserve">, Isfahan, Iran. </w:t>
      </w:r>
      <w:r w:rsidRPr="00F76706">
        <w:rPr>
          <w:rStyle w:val="Hyperlink"/>
          <w:color w:val="auto"/>
          <w:lang w:val="en"/>
        </w:rPr>
        <w:t>[</w:t>
      </w:r>
      <w:hyperlink r:id="rId36" w:tgtFrame="_blank" w:history="1">
        <w:r w:rsidRPr="00F76706">
          <w:rPr>
            <w:rStyle w:val="Hyperlink"/>
            <w:color w:val="auto"/>
            <w:sz w:val="20"/>
            <w:szCs w:val="20"/>
            <w:lang w:val="en"/>
          </w:rPr>
          <w:t>https://civilica.com/doc/1715314/</w:t>
        </w:r>
      </w:hyperlink>
      <w:r w:rsidRPr="00F76706">
        <w:rPr>
          <w:rFonts w:eastAsia="Times New Roman"/>
          <w:color w:val="auto"/>
          <w:sz w:val="20"/>
          <w:szCs w:val="20"/>
          <w:lang w:eastAsia="en-GB"/>
        </w:rPr>
        <w:t>]</w:t>
      </w:r>
    </w:p>
    <w:p w14:paraId="2DFB484E" w14:textId="77777777" w:rsidR="00EE3A1B" w:rsidRPr="00F76706" w:rsidRDefault="00EE3A1B" w:rsidP="00561DB2">
      <w:pPr>
        <w:spacing w:line="360" w:lineRule="auto"/>
        <w:ind w:left="720" w:hanging="990"/>
        <w:jc w:val="both"/>
        <w:rPr>
          <w:color w:val="auto"/>
          <w:sz w:val="20"/>
          <w:szCs w:val="20"/>
          <w:lang w:val="en"/>
        </w:rPr>
      </w:pPr>
      <w:bookmarkStart w:id="30" w:name="Rodosthenous"/>
      <w:proofErr w:type="spellStart"/>
      <w:r w:rsidRPr="00F76706">
        <w:rPr>
          <w:color w:val="auto"/>
          <w:sz w:val="20"/>
          <w:szCs w:val="20"/>
          <w:lang w:val="en"/>
        </w:rPr>
        <w:t>Rodosthenous</w:t>
      </w:r>
      <w:bookmarkEnd w:id="30"/>
      <w:proofErr w:type="spellEnd"/>
      <w:r w:rsidRPr="00F76706">
        <w:rPr>
          <w:color w:val="auto"/>
          <w:sz w:val="20"/>
          <w:szCs w:val="20"/>
          <w:lang w:val="en"/>
        </w:rPr>
        <w:t xml:space="preserve">, C., </w:t>
      </w:r>
      <w:proofErr w:type="spellStart"/>
      <w:r w:rsidRPr="00F76706">
        <w:rPr>
          <w:color w:val="auto"/>
          <w:sz w:val="20"/>
          <w:szCs w:val="20"/>
          <w:lang w:val="en"/>
        </w:rPr>
        <w:t>Mavrotheris</w:t>
      </w:r>
      <w:proofErr w:type="spellEnd"/>
      <w:r w:rsidRPr="00F76706">
        <w:rPr>
          <w:color w:val="auto"/>
          <w:sz w:val="20"/>
          <w:szCs w:val="20"/>
          <w:lang w:val="en"/>
        </w:rPr>
        <w:t xml:space="preserve">, E., Greller, W., &amp; </w:t>
      </w:r>
      <w:proofErr w:type="spellStart"/>
      <w:r w:rsidRPr="00F76706">
        <w:rPr>
          <w:color w:val="auto"/>
          <w:sz w:val="20"/>
          <w:szCs w:val="20"/>
          <w:lang w:val="en"/>
        </w:rPr>
        <w:t>Tabuenca</w:t>
      </w:r>
      <w:proofErr w:type="spellEnd"/>
      <w:r w:rsidRPr="00F76706">
        <w:rPr>
          <w:color w:val="auto"/>
          <w:sz w:val="20"/>
          <w:szCs w:val="20"/>
          <w:lang w:val="en"/>
        </w:rPr>
        <w:t xml:space="preserve">, B. (2022). Creating environmental awareness in education through IoT and gamification. In M. E. Auer &amp; T. Tsiatsos (Eds.), </w:t>
      </w:r>
      <w:r w:rsidRPr="00F76706">
        <w:rPr>
          <w:i/>
          <w:iCs/>
          <w:color w:val="auto"/>
          <w:sz w:val="20"/>
          <w:szCs w:val="20"/>
          <w:lang w:val="en"/>
        </w:rPr>
        <w:t>Interactive collaborative learning</w:t>
      </w:r>
      <w:r w:rsidRPr="00F76706">
        <w:rPr>
          <w:color w:val="auto"/>
          <w:sz w:val="20"/>
          <w:szCs w:val="20"/>
          <w:lang w:val="en"/>
        </w:rPr>
        <w:t xml:space="preserve"> (pp. 657–668). Cham: Springer International Publishing. </w:t>
      </w:r>
      <w:hyperlink r:id="rId37" w:tgtFrame="_blank" w:history="1">
        <w:r w:rsidRPr="00F76706">
          <w:rPr>
            <w:rStyle w:val="Hyperlink"/>
            <w:color w:val="auto"/>
            <w:sz w:val="20"/>
            <w:szCs w:val="20"/>
            <w:lang w:val="en"/>
          </w:rPr>
          <w:t>[DOI:10.1007/978-3-031-25781-0_73</w:t>
        </w:r>
      </w:hyperlink>
      <w:r w:rsidRPr="00F76706">
        <w:rPr>
          <w:rFonts w:eastAsia="Times New Roman"/>
          <w:color w:val="auto"/>
          <w:sz w:val="20"/>
          <w:szCs w:val="20"/>
          <w:lang w:eastAsia="en-GB"/>
        </w:rPr>
        <w:t>]</w:t>
      </w:r>
    </w:p>
    <w:p w14:paraId="1C11AF08" w14:textId="77777777" w:rsidR="00EE3A1B" w:rsidRPr="00F76706" w:rsidRDefault="00EE3A1B" w:rsidP="00B04857">
      <w:pPr>
        <w:spacing w:line="360" w:lineRule="auto"/>
        <w:ind w:left="720" w:hanging="990"/>
        <w:jc w:val="both"/>
        <w:rPr>
          <w:color w:val="auto"/>
          <w:sz w:val="20"/>
          <w:szCs w:val="20"/>
          <w:lang w:val="en"/>
        </w:rPr>
      </w:pPr>
      <w:r w:rsidRPr="00F76706">
        <w:rPr>
          <w:color w:val="auto"/>
          <w:sz w:val="20"/>
          <w:szCs w:val="20"/>
          <w:lang w:val="en"/>
        </w:rPr>
        <w:t xml:space="preserve">Sailer, M., &amp; </w:t>
      </w:r>
      <w:proofErr w:type="spellStart"/>
      <w:r w:rsidRPr="00F76706">
        <w:rPr>
          <w:color w:val="auto"/>
          <w:sz w:val="20"/>
          <w:szCs w:val="20"/>
          <w:lang w:val="en"/>
        </w:rPr>
        <w:t>Homner</w:t>
      </w:r>
      <w:proofErr w:type="spellEnd"/>
      <w:r w:rsidRPr="00F76706">
        <w:rPr>
          <w:color w:val="auto"/>
          <w:sz w:val="20"/>
          <w:szCs w:val="20"/>
          <w:lang w:val="en"/>
        </w:rPr>
        <w:t xml:space="preserve">, L. (2020). The gamification of learning: A meta-analysis. </w:t>
      </w:r>
      <w:r w:rsidRPr="00F76706">
        <w:rPr>
          <w:i/>
          <w:iCs/>
          <w:color w:val="auto"/>
          <w:sz w:val="20"/>
          <w:szCs w:val="20"/>
          <w:lang w:val="en"/>
        </w:rPr>
        <w:t>Educational Psychology Review, 32</w:t>
      </w:r>
      <w:r w:rsidRPr="00F76706">
        <w:rPr>
          <w:color w:val="auto"/>
          <w:sz w:val="20"/>
          <w:szCs w:val="20"/>
          <w:lang w:val="en"/>
        </w:rPr>
        <w:t>(1), 77–112.</w:t>
      </w:r>
    </w:p>
    <w:p w14:paraId="6D747F73" w14:textId="77777777" w:rsidR="00EE3A1B" w:rsidRPr="00F76706" w:rsidRDefault="00EE3A1B" w:rsidP="00B04857">
      <w:pPr>
        <w:spacing w:line="360" w:lineRule="auto"/>
        <w:ind w:left="720" w:hanging="990"/>
        <w:jc w:val="both"/>
        <w:rPr>
          <w:color w:val="auto"/>
          <w:sz w:val="20"/>
          <w:szCs w:val="20"/>
          <w:lang w:val="en"/>
        </w:rPr>
      </w:pPr>
      <w:bookmarkStart w:id="31" w:name="Santti"/>
      <w:r w:rsidRPr="00F76706">
        <w:rPr>
          <w:color w:val="auto"/>
          <w:sz w:val="20"/>
          <w:szCs w:val="20"/>
          <w:lang w:val="en"/>
        </w:rPr>
        <w:t>Santti</w:t>
      </w:r>
      <w:bookmarkEnd w:id="31"/>
      <w:r w:rsidRPr="00F76706">
        <w:rPr>
          <w:color w:val="auto"/>
          <w:sz w:val="20"/>
          <w:szCs w:val="20"/>
          <w:lang w:val="en"/>
        </w:rPr>
        <w:t xml:space="preserve">, U., Happonen, A., &amp; Auvinen, H. (2020). Digitalization boosted recycling: Gamification as an inspiration for young adults to do enhanced waste sorting. In </w:t>
      </w:r>
      <w:r w:rsidRPr="00F76706">
        <w:rPr>
          <w:i/>
          <w:iCs/>
          <w:color w:val="auto"/>
          <w:sz w:val="20"/>
          <w:szCs w:val="20"/>
          <w:lang w:val="en"/>
        </w:rPr>
        <w:t>AIP Conference Proceedings</w:t>
      </w:r>
      <w:r w:rsidRPr="00F76706">
        <w:rPr>
          <w:color w:val="auto"/>
          <w:sz w:val="20"/>
          <w:szCs w:val="20"/>
          <w:lang w:val="en"/>
        </w:rPr>
        <w:t xml:space="preserve"> (Vol. 2233, No. 1, Article 020228). AIP Publishing.</w:t>
      </w:r>
    </w:p>
    <w:p w14:paraId="294A4BCD" w14:textId="77777777" w:rsidR="00EE3A1B" w:rsidRPr="00F76706" w:rsidRDefault="00EE3A1B" w:rsidP="00B04857">
      <w:pPr>
        <w:spacing w:line="360" w:lineRule="auto"/>
        <w:ind w:left="720" w:hanging="990"/>
        <w:jc w:val="both"/>
        <w:rPr>
          <w:color w:val="auto"/>
          <w:sz w:val="20"/>
          <w:szCs w:val="20"/>
          <w:rtl/>
          <w:lang w:val="en"/>
        </w:rPr>
      </w:pPr>
      <w:bookmarkStart w:id="32" w:name="Shandiz"/>
      <w:proofErr w:type="spellStart"/>
      <w:r w:rsidRPr="00F76706">
        <w:rPr>
          <w:color w:val="auto"/>
          <w:sz w:val="20"/>
          <w:szCs w:val="20"/>
          <w:lang w:val="en"/>
        </w:rPr>
        <w:t>Shandiz</w:t>
      </w:r>
      <w:bookmarkEnd w:id="32"/>
      <w:proofErr w:type="spellEnd"/>
      <w:r w:rsidRPr="00F76706">
        <w:rPr>
          <w:color w:val="auto"/>
          <w:sz w:val="20"/>
          <w:szCs w:val="20"/>
          <w:lang w:val="en"/>
        </w:rPr>
        <w:t xml:space="preserve">, R. R., Alizadeh, F., Ahmadi, A., Naderi, S., </w:t>
      </w:r>
      <w:proofErr w:type="spellStart"/>
      <w:r w:rsidRPr="00F76706">
        <w:rPr>
          <w:color w:val="auto"/>
          <w:sz w:val="20"/>
          <w:szCs w:val="20"/>
          <w:lang w:val="en"/>
        </w:rPr>
        <w:t>Dhoska</w:t>
      </w:r>
      <w:proofErr w:type="spellEnd"/>
      <w:r w:rsidRPr="00F76706">
        <w:rPr>
          <w:color w:val="auto"/>
          <w:sz w:val="20"/>
          <w:szCs w:val="20"/>
          <w:lang w:val="en"/>
        </w:rPr>
        <w:t xml:space="preserve">, K., Eftekhari, M., ... &amp; </w:t>
      </w:r>
      <w:proofErr w:type="spellStart"/>
      <w:r w:rsidRPr="00F76706">
        <w:rPr>
          <w:color w:val="auto"/>
          <w:sz w:val="20"/>
          <w:szCs w:val="20"/>
          <w:lang w:val="en"/>
        </w:rPr>
        <w:t>Gheibi</w:t>
      </w:r>
      <w:proofErr w:type="spellEnd"/>
      <w:r w:rsidRPr="00F76706">
        <w:rPr>
          <w:color w:val="auto"/>
          <w:sz w:val="20"/>
          <w:szCs w:val="20"/>
          <w:lang w:val="en"/>
        </w:rPr>
        <w:t>, M. (2025). Utilizing Gamification in Smart Waste Management: A Participatory Approach Integrating Green Schools, the Internet of Things (IoT), and Social Marketing. Quanta Research, 3(1), 73-110.</w:t>
      </w:r>
    </w:p>
    <w:p w14:paraId="224AB60A" w14:textId="77777777" w:rsidR="00EE3A1B" w:rsidRPr="00F76706" w:rsidRDefault="00EE3A1B" w:rsidP="00B04857">
      <w:pPr>
        <w:spacing w:line="360" w:lineRule="auto"/>
        <w:ind w:left="720" w:hanging="990"/>
        <w:jc w:val="both"/>
        <w:rPr>
          <w:color w:val="auto"/>
          <w:sz w:val="20"/>
          <w:szCs w:val="20"/>
          <w:lang w:val="en"/>
        </w:rPr>
      </w:pPr>
      <w:bookmarkStart w:id="33" w:name="Vallerand"/>
      <w:r w:rsidRPr="00F76706">
        <w:rPr>
          <w:color w:val="auto"/>
          <w:sz w:val="20"/>
          <w:szCs w:val="20"/>
          <w:lang w:val="en"/>
        </w:rPr>
        <w:t>Vallerand</w:t>
      </w:r>
      <w:bookmarkEnd w:id="33"/>
      <w:r w:rsidRPr="00F76706">
        <w:rPr>
          <w:color w:val="auto"/>
          <w:sz w:val="20"/>
          <w:szCs w:val="20"/>
          <w:lang w:val="en"/>
        </w:rPr>
        <w:t xml:space="preserve">, R. J. (2000). Deci and Ryan’s self-determination theory: A view from the hierarchical model of intrinsic and extrinsic motivation. </w:t>
      </w:r>
      <w:r w:rsidRPr="00F76706">
        <w:rPr>
          <w:i/>
          <w:iCs/>
          <w:color w:val="auto"/>
          <w:sz w:val="20"/>
          <w:szCs w:val="20"/>
          <w:lang w:val="en"/>
        </w:rPr>
        <w:t>Psychological Inquiry, 11</w:t>
      </w:r>
      <w:r w:rsidRPr="00F76706">
        <w:rPr>
          <w:color w:val="auto"/>
          <w:sz w:val="20"/>
          <w:szCs w:val="20"/>
          <w:lang w:val="en"/>
        </w:rPr>
        <w:t>(4), 312–318.</w:t>
      </w:r>
    </w:p>
    <w:p w14:paraId="27366AD0" w14:textId="77777777" w:rsidR="00EE3A1B" w:rsidRPr="00F76706" w:rsidRDefault="00EE3A1B" w:rsidP="00B04857">
      <w:pPr>
        <w:spacing w:line="360" w:lineRule="auto"/>
        <w:ind w:left="720" w:hanging="990"/>
        <w:jc w:val="both"/>
        <w:rPr>
          <w:color w:val="auto"/>
          <w:sz w:val="20"/>
          <w:szCs w:val="20"/>
          <w:lang w:val="en"/>
        </w:rPr>
      </w:pPr>
      <w:bookmarkStart w:id="34" w:name="vanRoy"/>
      <w:proofErr w:type="spellStart"/>
      <w:r w:rsidRPr="00F76706">
        <w:rPr>
          <w:color w:val="auto"/>
          <w:sz w:val="20"/>
          <w:szCs w:val="20"/>
          <w:lang w:val="en"/>
        </w:rPr>
        <w:t>vanRoy</w:t>
      </w:r>
      <w:bookmarkEnd w:id="34"/>
      <w:proofErr w:type="spellEnd"/>
      <w:r w:rsidRPr="00F76706">
        <w:rPr>
          <w:color w:val="auto"/>
          <w:sz w:val="20"/>
          <w:szCs w:val="20"/>
          <w:lang w:val="en"/>
        </w:rPr>
        <w:t xml:space="preserve">, R., &amp; Zaman, B. (2018). Need-supporting gamification in education: An assessment of motivational effects over time. </w:t>
      </w:r>
      <w:r w:rsidRPr="00F76706">
        <w:rPr>
          <w:i/>
          <w:iCs/>
          <w:color w:val="auto"/>
          <w:sz w:val="20"/>
          <w:szCs w:val="20"/>
          <w:lang w:val="en"/>
        </w:rPr>
        <w:t>Computers &amp; Education, 127</w:t>
      </w:r>
      <w:r w:rsidRPr="00F76706">
        <w:rPr>
          <w:color w:val="auto"/>
          <w:sz w:val="20"/>
          <w:szCs w:val="20"/>
          <w:lang w:val="en"/>
        </w:rPr>
        <w:t>, 283–297.</w:t>
      </w:r>
    </w:p>
    <w:p w14:paraId="6DAC647C" w14:textId="77777777" w:rsidR="00EE3A1B" w:rsidRPr="00F76706" w:rsidRDefault="00EE3A1B" w:rsidP="009B485A">
      <w:pPr>
        <w:spacing w:line="360" w:lineRule="auto"/>
        <w:ind w:left="720" w:hanging="990"/>
        <w:jc w:val="both"/>
        <w:rPr>
          <w:color w:val="auto"/>
          <w:sz w:val="20"/>
          <w:szCs w:val="20"/>
        </w:rPr>
      </w:pPr>
      <w:bookmarkStart w:id="35" w:name="Venturi"/>
      <w:r w:rsidRPr="00F76706">
        <w:rPr>
          <w:color w:val="auto"/>
          <w:sz w:val="20"/>
          <w:szCs w:val="20"/>
          <w:lang w:val="en"/>
        </w:rPr>
        <w:t>Venturi</w:t>
      </w:r>
      <w:bookmarkEnd w:id="35"/>
      <w:r w:rsidRPr="00F76706">
        <w:rPr>
          <w:color w:val="auto"/>
          <w:sz w:val="20"/>
          <w:szCs w:val="20"/>
          <w:lang w:val="en"/>
        </w:rPr>
        <w:t xml:space="preserve">, S., Zulauf, K., </w:t>
      </w:r>
      <w:proofErr w:type="spellStart"/>
      <w:r w:rsidRPr="00F76706">
        <w:rPr>
          <w:color w:val="auto"/>
          <w:sz w:val="20"/>
          <w:szCs w:val="20"/>
          <w:lang w:val="en"/>
        </w:rPr>
        <w:t>Cuel</w:t>
      </w:r>
      <w:proofErr w:type="spellEnd"/>
      <w:r w:rsidRPr="00F76706">
        <w:rPr>
          <w:color w:val="auto"/>
          <w:sz w:val="20"/>
          <w:szCs w:val="20"/>
          <w:lang w:val="en"/>
        </w:rPr>
        <w:t xml:space="preserve">, R., &amp; Wagner, R. (2025). Trash to treasure: Gamification and informed recycling behavior. </w:t>
      </w:r>
      <w:r w:rsidRPr="00F76706">
        <w:rPr>
          <w:i/>
          <w:iCs/>
          <w:color w:val="auto"/>
          <w:sz w:val="20"/>
          <w:szCs w:val="20"/>
          <w:lang w:val="en"/>
        </w:rPr>
        <w:t>Resources, Conservation and Recycling, 215</w:t>
      </w:r>
      <w:r w:rsidRPr="00F76706">
        <w:rPr>
          <w:color w:val="auto"/>
          <w:sz w:val="20"/>
          <w:szCs w:val="20"/>
          <w:lang w:val="en"/>
        </w:rPr>
        <w:t xml:space="preserve">, Article 108108. </w:t>
      </w:r>
      <w:hyperlink r:id="rId38" w:tgtFrame="_blank" w:history="1">
        <w:r w:rsidRPr="00F76706">
          <w:rPr>
            <w:rStyle w:val="Hyperlink"/>
            <w:color w:val="auto"/>
            <w:sz w:val="20"/>
            <w:szCs w:val="20"/>
            <w:lang w:val="en"/>
          </w:rPr>
          <w:t>[</w:t>
        </w:r>
        <w:proofErr w:type="gramStart"/>
        <w:r w:rsidRPr="00F76706">
          <w:rPr>
            <w:rStyle w:val="Hyperlink"/>
            <w:color w:val="auto"/>
            <w:sz w:val="20"/>
            <w:szCs w:val="20"/>
            <w:lang w:val="en"/>
          </w:rPr>
          <w:t>DOI:10.1016/j.resconrec</w:t>
        </w:r>
        <w:proofErr w:type="gramEnd"/>
        <w:r w:rsidRPr="00F76706">
          <w:rPr>
            <w:rStyle w:val="Hyperlink"/>
            <w:color w:val="auto"/>
            <w:sz w:val="20"/>
            <w:szCs w:val="20"/>
            <w:lang w:val="en"/>
          </w:rPr>
          <w:t>.2024.108108</w:t>
        </w:r>
      </w:hyperlink>
      <w:r w:rsidRPr="00F76706">
        <w:rPr>
          <w:rFonts w:eastAsia="Times New Roman"/>
          <w:color w:val="auto"/>
          <w:sz w:val="20"/>
          <w:szCs w:val="20"/>
          <w:lang w:eastAsia="en-GB"/>
        </w:rPr>
        <w:t>]</w:t>
      </w:r>
    </w:p>
    <w:p w14:paraId="0997C85C" w14:textId="77777777" w:rsidR="00EE3A1B" w:rsidRPr="00F76706" w:rsidRDefault="00EE3A1B" w:rsidP="009B485A">
      <w:pPr>
        <w:spacing w:line="360" w:lineRule="auto"/>
        <w:ind w:left="720" w:hanging="990"/>
        <w:jc w:val="both"/>
        <w:rPr>
          <w:color w:val="auto"/>
          <w:sz w:val="20"/>
          <w:szCs w:val="20"/>
        </w:rPr>
      </w:pPr>
      <w:bookmarkStart w:id="36" w:name="Wang"/>
      <w:r w:rsidRPr="00F76706">
        <w:rPr>
          <w:color w:val="auto"/>
          <w:sz w:val="20"/>
          <w:szCs w:val="20"/>
          <w:lang w:val="en"/>
        </w:rPr>
        <w:lastRenderedPageBreak/>
        <w:t>Wang</w:t>
      </w:r>
      <w:bookmarkEnd w:id="36"/>
      <w:r w:rsidRPr="00F76706">
        <w:rPr>
          <w:color w:val="auto"/>
          <w:sz w:val="20"/>
          <w:szCs w:val="20"/>
          <w:lang w:val="en"/>
        </w:rPr>
        <w:t xml:space="preserve">, Z., &amp; </w:t>
      </w:r>
      <w:proofErr w:type="spellStart"/>
      <w:r w:rsidRPr="00F76706">
        <w:rPr>
          <w:color w:val="auto"/>
          <w:sz w:val="20"/>
          <w:szCs w:val="20"/>
          <w:lang w:val="en"/>
        </w:rPr>
        <w:t>Capiluppi</w:t>
      </w:r>
      <w:proofErr w:type="spellEnd"/>
      <w:r w:rsidRPr="00F76706">
        <w:rPr>
          <w:color w:val="auto"/>
          <w:sz w:val="20"/>
          <w:szCs w:val="20"/>
          <w:lang w:val="en"/>
        </w:rPr>
        <w:t xml:space="preserve">, A. (2015). A social-centered gamification approach to improve household water use efficiency. In </w:t>
      </w:r>
      <w:r w:rsidRPr="00F76706">
        <w:rPr>
          <w:i/>
          <w:iCs/>
          <w:color w:val="auto"/>
          <w:sz w:val="20"/>
          <w:szCs w:val="20"/>
          <w:lang w:val="en"/>
        </w:rPr>
        <w:t>2015 7th International Conference on Games and Virtual Worlds for Serious Applications (VS-Games)</w:t>
      </w:r>
      <w:r w:rsidRPr="00F76706">
        <w:rPr>
          <w:color w:val="auto"/>
          <w:sz w:val="20"/>
          <w:szCs w:val="20"/>
          <w:lang w:val="en"/>
        </w:rPr>
        <w:t xml:space="preserve"> (pp. 1–4). IEEE. </w:t>
      </w:r>
      <w:hyperlink r:id="rId39" w:tgtFrame="_blank" w:history="1">
        <w:r w:rsidRPr="00F76706">
          <w:rPr>
            <w:rStyle w:val="Hyperlink"/>
            <w:color w:val="auto"/>
            <w:sz w:val="20"/>
            <w:szCs w:val="20"/>
            <w:lang w:val="en"/>
          </w:rPr>
          <w:t>[DOI:10.1109/VS-GAMES.2015.7295761</w:t>
        </w:r>
      </w:hyperlink>
      <w:r w:rsidRPr="00F76706">
        <w:rPr>
          <w:rFonts w:eastAsia="Times New Roman"/>
          <w:color w:val="auto"/>
          <w:sz w:val="20"/>
          <w:szCs w:val="20"/>
          <w:lang w:eastAsia="en-GB"/>
        </w:rPr>
        <w:t>]</w:t>
      </w:r>
    </w:p>
    <w:p w14:paraId="1EEE26B3" w14:textId="77777777" w:rsidR="00EE3A1B" w:rsidRPr="00F76706" w:rsidRDefault="00EE3A1B" w:rsidP="00B04857">
      <w:pPr>
        <w:spacing w:line="360" w:lineRule="auto"/>
        <w:ind w:left="720" w:hanging="990"/>
        <w:jc w:val="both"/>
        <w:rPr>
          <w:color w:val="auto"/>
          <w:sz w:val="20"/>
          <w:szCs w:val="20"/>
          <w:lang w:val="en"/>
        </w:rPr>
      </w:pPr>
      <w:bookmarkStart w:id="37" w:name="Wertsch"/>
      <w:proofErr w:type="spellStart"/>
      <w:r w:rsidRPr="00F76706">
        <w:rPr>
          <w:color w:val="auto"/>
          <w:sz w:val="20"/>
          <w:szCs w:val="20"/>
          <w:lang w:val="en"/>
        </w:rPr>
        <w:t>Wertsch</w:t>
      </w:r>
      <w:bookmarkEnd w:id="37"/>
      <w:proofErr w:type="spellEnd"/>
      <w:r w:rsidRPr="00F76706">
        <w:rPr>
          <w:color w:val="auto"/>
          <w:sz w:val="20"/>
          <w:szCs w:val="20"/>
          <w:lang w:val="en"/>
        </w:rPr>
        <w:t xml:space="preserve">, J. V., &amp; Sohmer, R. (1995). Vygotsky on learning and development. </w:t>
      </w:r>
      <w:r w:rsidRPr="00F76706">
        <w:rPr>
          <w:i/>
          <w:iCs/>
          <w:color w:val="auto"/>
          <w:sz w:val="20"/>
          <w:szCs w:val="20"/>
          <w:lang w:val="en"/>
        </w:rPr>
        <w:t xml:space="preserve">Human Development, </w:t>
      </w:r>
      <w:r w:rsidRPr="00F76706">
        <w:rPr>
          <w:color w:val="auto"/>
          <w:sz w:val="20"/>
          <w:szCs w:val="20"/>
          <w:lang w:val="en"/>
        </w:rPr>
        <w:t>38(6), 332–337.</w:t>
      </w:r>
    </w:p>
    <w:p w14:paraId="314F5A20" w14:textId="77777777" w:rsidR="00EE3A1B" w:rsidRPr="00F76706" w:rsidRDefault="00EE3A1B" w:rsidP="009B485A">
      <w:pPr>
        <w:spacing w:line="360" w:lineRule="auto"/>
        <w:ind w:left="720" w:hanging="992"/>
        <w:jc w:val="both"/>
        <w:rPr>
          <w:rFonts w:eastAsia="Times New Roman"/>
          <w:color w:val="auto"/>
          <w:sz w:val="20"/>
          <w:szCs w:val="20"/>
        </w:rPr>
      </w:pPr>
      <w:bookmarkStart w:id="38" w:name="Zainuddin1"/>
      <w:r w:rsidRPr="00F76706">
        <w:rPr>
          <w:color w:val="auto"/>
          <w:sz w:val="20"/>
          <w:szCs w:val="20"/>
          <w:lang w:val="en"/>
        </w:rPr>
        <w:t>Zainuddin</w:t>
      </w:r>
      <w:bookmarkEnd w:id="38"/>
      <w:r w:rsidRPr="00F76706">
        <w:rPr>
          <w:color w:val="auto"/>
          <w:sz w:val="20"/>
          <w:szCs w:val="20"/>
          <w:lang w:val="en"/>
        </w:rPr>
        <w:t xml:space="preserve">, Z., Chu, S. K. W., &amp; Perera, C. J. (2024). Gamification in a flipped classroom: Pedagogical methods and best practices. </w:t>
      </w:r>
      <w:r w:rsidRPr="00F76706">
        <w:rPr>
          <w:i/>
          <w:iCs/>
          <w:color w:val="auto"/>
          <w:sz w:val="20"/>
          <w:szCs w:val="20"/>
          <w:lang w:val="en"/>
        </w:rPr>
        <w:t>Springer Nature Singapore Pte Ltd</w:t>
      </w:r>
      <w:r w:rsidRPr="00F76706">
        <w:rPr>
          <w:color w:val="auto"/>
          <w:sz w:val="20"/>
          <w:szCs w:val="20"/>
          <w:lang w:val="en"/>
        </w:rPr>
        <w:t xml:space="preserve">. </w:t>
      </w:r>
      <w:hyperlink r:id="rId40" w:tgtFrame="_blank" w:history="1">
        <w:r w:rsidRPr="00F76706">
          <w:rPr>
            <w:color w:val="auto"/>
            <w:sz w:val="20"/>
            <w:szCs w:val="20"/>
            <w:shd w:val="clear" w:color="auto" w:fill="FCFCFC"/>
          </w:rPr>
          <w:t>[</w:t>
        </w:r>
        <w:r w:rsidRPr="00F76706">
          <w:rPr>
            <w:rFonts w:eastAsia="Times New Roman"/>
            <w:color w:val="auto"/>
            <w:sz w:val="20"/>
            <w:szCs w:val="20"/>
            <w:lang w:eastAsia="en-GB"/>
          </w:rPr>
          <w:t xml:space="preserve">DOI: </w:t>
        </w:r>
        <w:r w:rsidRPr="00F76706">
          <w:rPr>
            <w:rStyle w:val="Hyperlink"/>
            <w:color w:val="auto"/>
            <w:sz w:val="20"/>
            <w:szCs w:val="20"/>
            <w:lang w:val="en"/>
          </w:rPr>
          <w:t>10.1007/978-981-97-2219-8</w:t>
        </w:r>
      </w:hyperlink>
      <w:r w:rsidRPr="00F76706">
        <w:rPr>
          <w:rFonts w:eastAsia="Times New Roman"/>
          <w:color w:val="auto"/>
          <w:sz w:val="20"/>
          <w:szCs w:val="20"/>
          <w:lang w:eastAsia="en-GB"/>
        </w:rPr>
        <w:t>]</w:t>
      </w:r>
    </w:p>
    <w:p w14:paraId="4C4140D6" w14:textId="77777777" w:rsidR="00EE3A1B" w:rsidRPr="00F76706" w:rsidRDefault="00EE3A1B" w:rsidP="00B04857">
      <w:pPr>
        <w:spacing w:line="360" w:lineRule="auto"/>
        <w:ind w:left="720" w:hanging="992"/>
        <w:jc w:val="both"/>
        <w:rPr>
          <w:color w:val="auto"/>
          <w:sz w:val="20"/>
          <w:szCs w:val="20"/>
          <w:lang w:val="en"/>
        </w:rPr>
      </w:pPr>
      <w:bookmarkStart w:id="39" w:name="Zainuddin2"/>
      <w:r w:rsidRPr="00F76706">
        <w:rPr>
          <w:color w:val="auto"/>
          <w:sz w:val="20"/>
          <w:szCs w:val="20"/>
          <w:lang w:val="en"/>
        </w:rPr>
        <w:t>Zainuddin</w:t>
      </w:r>
      <w:bookmarkEnd w:id="39"/>
      <w:r w:rsidRPr="00F76706">
        <w:rPr>
          <w:color w:val="auto"/>
          <w:sz w:val="20"/>
          <w:szCs w:val="20"/>
          <w:lang w:val="en"/>
        </w:rPr>
        <w:t xml:space="preserve">, Z., Chu, S. K. W., </w:t>
      </w:r>
      <w:proofErr w:type="spellStart"/>
      <w:r w:rsidRPr="00F76706">
        <w:rPr>
          <w:color w:val="auto"/>
          <w:sz w:val="20"/>
          <w:szCs w:val="20"/>
          <w:lang w:val="en"/>
        </w:rPr>
        <w:t>Shujahat</w:t>
      </w:r>
      <w:proofErr w:type="spellEnd"/>
      <w:r w:rsidRPr="00F76706">
        <w:rPr>
          <w:color w:val="auto"/>
          <w:sz w:val="20"/>
          <w:szCs w:val="20"/>
          <w:lang w:val="en"/>
        </w:rPr>
        <w:t xml:space="preserve">, M., &amp; Perera, C. J. (2020). The impact of gamification on learning and instruction: A </w:t>
      </w:r>
      <w:r w:rsidRPr="00F76706">
        <w:rPr>
          <w:color w:val="auto"/>
          <w:sz w:val="20"/>
          <w:szCs w:val="20"/>
        </w:rPr>
        <w:t>systematic</w:t>
      </w:r>
      <w:r w:rsidRPr="00F76706">
        <w:rPr>
          <w:color w:val="auto"/>
          <w:sz w:val="20"/>
          <w:szCs w:val="20"/>
          <w:lang w:val="en"/>
        </w:rPr>
        <w:t xml:space="preserve"> review of empirical evidence. </w:t>
      </w:r>
      <w:r w:rsidRPr="00F76706">
        <w:rPr>
          <w:i/>
          <w:iCs/>
          <w:color w:val="auto"/>
          <w:sz w:val="20"/>
          <w:szCs w:val="20"/>
          <w:lang w:val="en"/>
        </w:rPr>
        <w:t>Educational Research Review</w:t>
      </w:r>
      <w:r w:rsidRPr="00F76706">
        <w:rPr>
          <w:color w:val="auto"/>
          <w:sz w:val="20"/>
          <w:szCs w:val="20"/>
          <w:lang w:val="en"/>
        </w:rPr>
        <w:t>, 30, 100326.</w:t>
      </w:r>
    </w:p>
    <w:p w14:paraId="6DCB3791" w14:textId="7902BB93" w:rsidR="00F035F1" w:rsidRPr="00F76706" w:rsidRDefault="00F035F1" w:rsidP="00B83CD2">
      <w:pPr>
        <w:spacing w:beforeAutospacing="1" w:after="0" w:afterAutospacing="1" w:line="360" w:lineRule="auto"/>
        <w:jc w:val="both"/>
        <w:rPr>
          <w:rFonts w:eastAsia="Times New Roman"/>
          <w:color w:val="auto"/>
          <w:sz w:val="20"/>
          <w:szCs w:val="20"/>
          <w:lang w:eastAsia="en-GB"/>
        </w:rPr>
      </w:pPr>
    </w:p>
    <w:sectPr w:rsidR="00F035F1" w:rsidRPr="00F76706" w:rsidSect="00EB0AF5">
      <w:pgSz w:w="11907" w:h="16839" w:code="9"/>
      <w:pgMar w:top="1418" w:right="1418" w:bottom="1418" w:left="1418" w:header="720" w:footer="851" w:gutter="0"/>
      <w:pgNumType w:start="56"/>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B2A03" w14:textId="77777777" w:rsidR="00234ECA" w:rsidRDefault="00234ECA" w:rsidP="00312F5A">
      <w:pPr>
        <w:spacing w:after="0" w:line="240" w:lineRule="auto"/>
      </w:pPr>
      <w:r>
        <w:separator/>
      </w:r>
    </w:p>
  </w:endnote>
  <w:endnote w:type="continuationSeparator" w:id="0">
    <w:p w14:paraId="7FCC29DE" w14:textId="77777777" w:rsidR="00234ECA" w:rsidRDefault="00234ECA" w:rsidP="00312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embedRegular r:id="rId1" w:fontKey="{BB8BE41D-98DB-489C-931F-3D0A2F56FB27}"/>
  </w:font>
  <w:font w:name="Times New Roman">
    <w:panose1 w:val="02020603050405020304"/>
    <w:charset w:val="00"/>
    <w:family w:val="roman"/>
    <w:pitch w:val="variable"/>
    <w:sig w:usb0="E0002EFF" w:usb1="C000785B" w:usb2="00000009" w:usb3="00000000" w:csb0="000001FF" w:csb1="00000000"/>
    <w:embedRegular r:id="rId2" w:fontKey="{A128D3DE-D6E3-4552-95AF-223CE985909E}"/>
    <w:embedBold r:id="rId3" w:fontKey="{2AB95139-CD2D-4174-BF01-351B26FACB16}"/>
    <w:embedItalic r:id="rId4" w:fontKey="{EF9E1BAE-FE8A-4E48-8B56-F0ADA9ED8F42}"/>
    <w:embedBoldItalic r:id="rId5" w:fontKey="{F16E9DB3-C724-4A24-97A5-7EBBFC942880}"/>
  </w:font>
  <w:font w:name="Tahoma">
    <w:panose1 w:val="020B0604030504040204"/>
    <w:charset w:val="00"/>
    <w:family w:val="swiss"/>
    <w:pitch w:val="variable"/>
    <w:sig w:usb0="E1002EFF" w:usb1="C000605B" w:usb2="00000029" w:usb3="00000000" w:csb0="000101FF" w:csb1="00000000"/>
    <w:embedRegular r:id="rId6" w:fontKey="{FA1F0B18-5CE7-4214-96B9-1AB93944FB87}"/>
    <w:embedBold r:id="rId7" w:fontKey="{83EF646A-1AE7-4652-8425-89AA436C8320}"/>
  </w:font>
  <w:font w:name="Calibri">
    <w:panose1 w:val="020F0502020204030204"/>
    <w:charset w:val="00"/>
    <w:family w:val="swiss"/>
    <w:pitch w:val="variable"/>
    <w:sig w:usb0="E4002EFF" w:usb1="C000247B" w:usb2="00000009" w:usb3="00000000" w:csb0="000001FF" w:csb1="00000000"/>
    <w:embedRegular r:id="rId8" w:fontKey="{1CF153AB-F790-4069-B6E7-D93019040D59}"/>
    <w:embedBold r:id="rId9" w:fontKey="{3DE27F97-2CDE-4915-9255-C74FF450D9BE}"/>
    <w:embedItalic r:id="rId10" w:fontKey="{0AE9262A-2735-4935-80D8-C558BA36ADE7}"/>
    <w:embedBoldItalic r:id="rId11" w:fontKey="{EED44EC1-7B62-41A9-BDF2-2FCFAEB8C4D6}"/>
  </w:font>
  <w:font w:name="B Nazanin">
    <w:panose1 w:val="00000400000000000000"/>
    <w:charset w:val="B2"/>
    <w:family w:val="auto"/>
    <w:pitch w:val="variable"/>
    <w:sig w:usb0="00002001" w:usb1="80000000" w:usb2="00000008" w:usb3="00000000" w:csb0="00000040" w:csb1="00000000"/>
    <w:embedRegular r:id="rId12" w:fontKey="{700EC2FB-D7B0-463F-B0FB-DFE5912754D6}"/>
    <w:embedBold r:id="rId13" w:fontKey="{682E7AE5-C5AD-4C18-A72C-6B8CA3149C40}"/>
    <w:embedBoldItalic r:id="rId14" w:fontKey="{265DDA16-50C0-459C-8226-8F2A61A17FA5}"/>
  </w:font>
  <w:font w:name="Courier New">
    <w:panose1 w:val="02070309020205020404"/>
    <w:charset w:val="00"/>
    <w:family w:val="modern"/>
    <w:pitch w:val="fixed"/>
    <w:sig w:usb0="E0002EFF" w:usb1="C0007843" w:usb2="00000009" w:usb3="00000000" w:csb0="000001FF" w:csb1="00000000"/>
    <w:embedRegular r:id="rId15" w:fontKey="{9DF05039-98FA-4C41-AC98-14581DCE35F4}"/>
  </w:font>
  <w:font w:name="Wingdings">
    <w:panose1 w:val="05000000000000000000"/>
    <w:charset w:val="02"/>
    <w:family w:val="auto"/>
    <w:pitch w:val="variable"/>
    <w:sig w:usb0="00000000" w:usb1="10000000" w:usb2="00000000" w:usb3="00000000" w:csb0="80000000" w:csb1="00000000"/>
    <w:embedRegular r:id="rId16" w:fontKey="{8B310C90-8174-4344-A3CE-35D9A505776B}"/>
  </w:font>
  <w:font w:name="Nazanin">
    <w:panose1 w:val="00000400000000000000"/>
    <w:charset w:val="B2"/>
    <w:family w:val="auto"/>
    <w:pitch w:val="variable"/>
    <w:sig w:usb0="00002001" w:usb1="80000000" w:usb2="00000008" w:usb3="00000000" w:csb0="00000040" w:csb1="00000000"/>
    <w:embedRegular r:id="rId17" w:fontKey="{02E33CC4-48FA-4CD0-A840-12B924B1615A}"/>
    <w:embedBold r:id="rId18" w:fontKey="{F5C15BA2-BAA9-4EE7-B34D-884B7B2131B3}"/>
    <w:embedBoldItalic r:id="rId19" w:fontKey="{8C05CB51-5E0D-4616-9E89-C313D60A4581}"/>
  </w:font>
  <w:font w:name="Arial">
    <w:panose1 w:val="020B0604020202020204"/>
    <w:charset w:val="00"/>
    <w:family w:val="swiss"/>
    <w:pitch w:val="variable"/>
    <w:sig w:usb0="E0002EFF" w:usb1="C000785B" w:usb2="00000009" w:usb3="00000000" w:csb0="000001FF" w:csb1="00000000"/>
    <w:embedRegular r:id="rId20" w:fontKey="{2F2B961A-50CE-4DE2-BC1E-F72639E5115E}"/>
    <w:embedBold r:id="rId21" w:fontKey="{E8D48DC1-891D-4AF8-9871-563CFDA801B4}"/>
    <w:embedItalic r:id="rId22" w:fontKey="{13C49FAD-C30E-415A-A85F-CF2C4A54A967}"/>
    <w:embedBoldItalic r:id="rId23" w:fontKey="{8BB0441B-F36E-415E-8613-E7D94A62717C}"/>
  </w:font>
  <w:font w:name="Cambria">
    <w:panose1 w:val="02040503050406030204"/>
    <w:charset w:val="00"/>
    <w:family w:val="roman"/>
    <w:pitch w:val="variable"/>
    <w:sig w:usb0="E00006FF" w:usb1="420024FF" w:usb2="02000000" w:usb3="00000000" w:csb0="0000019F" w:csb1="00000000"/>
    <w:embedRegular r:id="rId24" w:fontKey="{26953BF9-2A29-4FD5-ADD6-42543BA914F8}"/>
    <w:embedBold r:id="rId25" w:fontKey="{9C5EA0C9-763E-426E-BB87-FD9DF4F001EE}"/>
    <w:embedItalic r:id="rId26" w:fontKey="{A7B6E48A-B04D-406B-9D34-37760A9A88BD}"/>
    <w:embedBoldItalic r:id="rId27" w:fontKey="{5434EE6D-04E7-4527-83F5-14E1E7F80524}"/>
  </w:font>
  <w:font w:name="B Mitra">
    <w:panose1 w:val="00000400000000000000"/>
    <w:charset w:val="B2"/>
    <w:family w:val="auto"/>
    <w:pitch w:val="variable"/>
    <w:sig w:usb0="00002001" w:usb1="80000000" w:usb2="00000008" w:usb3="00000000" w:csb0="00000040" w:csb1="00000000"/>
    <w:embedRegular r:id="rId28" w:fontKey="{0FABDF81-7555-49A4-81F3-BF33782A9E9E}"/>
    <w:embedBold r:id="rId29" w:fontKey="{239C442F-7737-44B9-A138-02A1DF139C17}"/>
    <w:embedItalic r:id="rId30" w:fontKey="{52F8B2A8-84E9-4360-8FBC-2329E029D859}"/>
  </w:font>
  <w:font w:name="Times New Roman Bold">
    <w:panose1 w:val="02020803070505020304"/>
    <w:charset w:val="00"/>
    <w:family w:val="roman"/>
    <w:notTrueType/>
    <w:pitch w:val="default"/>
  </w:font>
  <w:font w:name="Open Sans">
    <w:panose1 w:val="020B0606030504020204"/>
    <w:charset w:val="00"/>
    <w:family w:val="swiss"/>
    <w:pitch w:val="variable"/>
    <w:sig w:usb0="E00002EF" w:usb1="4000205B" w:usb2="00000028" w:usb3="00000000" w:csb0="0000019F" w:csb1="00000000"/>
    <w:embedBold r:id="rId31" w:fontKey="{5EE7CDF2-AF34-42AE-BC94-691414BB070C}"/>
  </w:font>
  <w:font w:name="Titr">
    <w:panose1 w:val="00000700000000000000"/>
    <w:charset w:val="B2"/>
    <w:family w:val="auto"/>
    <w:pitch w:val="variable"/>
    <w:sig w:usb0="00002001" w:usb1="80000000" w:usb2="00000008" w:usb3="00000000" w:csb0="00000040" w:csb1="00000000"/>
    <w:embedRegular r:id="rId32" w:fontKey="{7E512EA6-B66F-47F1-8294-9049C5103718}"/>
  </w:font>
  <w:font w:name="B Zar">
    <w:panose1 w:val="00000400000000000000"/>
    <w:charset w:val="B2"/>
    <w:family w:val="auto"/>
    <w:pitch w:val="variable"/>
    <w:sig w:usb0="00002001" w:usb1="80000000" w:usb2="00000008" w:usb3="00000000" w:csb0="00000040" w:csb1="00000000"/>
    <w:embedRegular r:id="rId33" w:fontKey="{59CEEB00-2F84-4D17-81E2-57789ACAE60B}"/>
    <w:embedBold r:id="rId34" w:fontKey="{94789EC5-D394-4805-BF1D-F65E142EF343}"/>
  </w:font>
  <w:font w:name="Lotus">
    <w:panose1 w:val="00000400000000000000"/>
    <w:charset w:val="B2"/>
    <w:family w:val="auto"/>
    <w:pitch w:val="variable"/>
    <w:sig w:usb0="00002001" w:usb1="80000000" w:usb2="00000008" w:usb3="00000000" w:csb0="00000040" w:csb1="00000000"/>
    <w:embedRegular r:id="rId35" w:fontKey="{20818B16-C6C1-40F0-9420-9D6609423C3B}"/>
  </w:font>
  <w:font w:name="Liberation Serif">
    <w:altName w:val="MS Gothic"/>
    <w:charset w:val="8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raditional Arabic">
    <w:panose1 w:val="02020603050405020304"/>
    <w:charset w:val="00"/>
    <w:family w:val="roman"/>
    <w:pitch w:val="variable"/>
    <w:sig w:usb0="00002003" w:usb1="80000000" w:usb2="00000008" w:usb3="00000000" w:csb0="00000041" w:csb1="00000000"/>
    <w:embedRegular r:id="rId36" w:fontKey="{2BC2C17E-D4A1-4FA9-94B1-FD77950B2996}"/>
    <w:embedBold r:id="rId37" w:fontKey="{AD52FC33-31A7-4E68-8F08-5BCE722DEBBD}"/>
  </w:font>
  <w:font w:name="B Lotus">
    <w:panose1 w:val="00000400000000000000"/>
    <w:charset w:val="B2"/>
    <w:family w:val="auto"/>
    <w:pitch w:val="variable"/>
    <w:sig w:usb0="00002001" w:usb1="80000000" w:usb2="00000008" w:usb3="00000000" w:csb0="00000040" w:csb1="00000000"/>
    <w:embedRegular r:id="rId38" w:fontKey="{7E4BE5D3-C6C5-4804-834B-6002CABAE056}"/>
    <w:embedBold r:id="rId39" w:fontKey="{DD649BDF-724B-44D0-9182-EC4525FC3932}"/>
  </w:font>
  <w:font w:name="Calibri Light">
    <w:panose1 w:val="020F0302020204030204"/>
    <w:charset w:val="00"/>
    <w:family w:val="swiss"/>
    <w:pitch w:val="variable"/>
    <w:sig w:usb0="E4002EFF" w:usb1="C000247B" w:usb2="00000009" w:usb3="00000000" w:csb0="000001FF" w:csb1="00000000"/>
    <w:embedRegular r:id="rId40" w:fontKey="{4F8FCE55-9DCE-4449-B6AC-6C30A10B57DC}"/>
  </w:font>
  <w:font w:name="Times">
    <w:panose1 w:val="02020603050405020304"/>
    <w:charset w:val="00"/>
    <w:family w:val="roman"/>
    <w:pitch w:val="variable"/>
    <w:sig w:usb0="E0002EFF" w:usb1="C000785B" w:usb2="00000009" w:usb3="00000000" w:csb0="000001FF" w:csb1="00000000"/>
    <w:embedRegular r:id="rId41" w:fontKey="{33E2F37A-1FEA-4D90-BDD9-9975235F04C4}"/>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embedBold r:id="rId42" w:fontKey="{0C6FB69D-B3D5-4DFC-98E3-D8916FA06387}"/>
  </w:font>
  <w:font w:name="MS Mincho">
    <w:altName w:val="ＭＳ 明朝"/>
    <w:panose1 w:val="02020609040205080304"/>
    <w:charset w:val="80"/>
    <w:family w:val="modern"/>
    <w:pitch w:val="fixed"/>
    <w:sig w:usb0="E00002FF" w:usb1="6AC7FDFB" w:usb2="08000012" w:usb3="00000000" w:csb0="0002009F" w:csb1="00000000"/>
  </w:font>
  <w:font w:name="Jadid">
    <w:panose1 w:val="00000700000000000000"/>
    <w:charset w:val="B2"/>
    <w:family w:val="auto"/>
    <w:pitch w:val="variable"/>
    <w:sig w:usb0="00002001" w:usb1="80000000" w:usb2="00000008" w:usb3="00000000" w:csb0="00000040" w:csb1="00000000"/>
    <w:embedBold r:id="rId43" w:fontKey="{E91CFB89-485B-4970-ACDA-E35BADA6972B}"/>
  </w:font>
  <w:font w:name="Yagut">
    <w:panose1 w:val="00000400000000000000"/>
    <w:charset w:val="B2"/>
    <w:family w:val="auto"/>
    <w:pitch w:val="variable"/>
    <w:sig w:usb0="00002000" w:usb1="80000000" w:usb2="00000008" w:usb3="00000000" w:csb0="00000040" w:csb1="00000000"/>
    <w:embedRegular r:id="rId44" w:fontKey="{19B22A1C-9078-408C-BF4B-BA0FD4D9761C}"/>
    <w:embedBold r:id="rId45" w:fontKey="{C8414885-CBA3-4C06-BA85-EAE65504A178}"/>
  </w:font>
  <w:font w:name="Arial Unicode MS">
    <w:panose1 w:val="020B0604020202020204"/>
    <w:charset w:val="80"/>
    <w:family w:val="swiss"/>
    <w:pitch w:val="variable"/>
    <w:sig w:usb0="F7FFAFFF" w:usb1="E9DFFFFF" w:usb2="0000003F" w:usb3="00000000" w:csb0="003F01FF" w:csb1="00000000"/>
  </w:font>
  <w:font w:name="Adobe Fangsong Std R">
    <w:panose1 w:val="00000000000000000000"/>
    <w:charset w:val="80"/>
    <w:family w:val="roman"/>
    <w:notTrueType/>
    <w:pitch w:val="variable"/>
    <w:sig w:usb0="00000207" w:usb1="0A0F1810" w:usb2="00000016" w:usb3="00000000" w:csb0="00060007" w:csb1="00000000"/>
  </w:font>
  <w:font w:name="B Titr">
    <w:panose1 w:val="00000700000000000000"/>
    <w:charset w:val="B2"/>
    <w:family w:val="auto"/>
    <w:pitch w:val="variable"/>
    <w:sig w:usb0="00002001" w:usb1="80000000" w:usb2="00000008" w:usb3="00000000" w:csb0="00000040" w:csb1="00000000"/>
    <w:embedRegular r:id="rId46" w:fontKey="{9E393EAC-C215-45BB-9C40-BDA8D45D688B}"/>
    <w:embedBold r:id="rId47" w:fontKey="{7D7E125E-F301-4F32-9754-11AD10F77A7F}"/>
  </w:font>
  <w:font w:name="Sakkal Majalla">
    <w:panose1 w:val="02000000000000000000"/>
    <w:charset w:val="00"/>
    <w:family w:val="auto"/>
    <w:pitch w:val="variable"/>
    <w:sig w:usb0="A0002027" w:usb1="80000000" w:usb2="00000108" w:usb3="00000000" w:csb0="000000D3" w:csb1="00000000"/>
    <w:embedRegular r:id="rId48" w:fontKey="{99A72F1B-836B-4351-A1A0-085388E797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4794A" w14:textId="63E6E7B8" w:rsidR="005A2C6C" w:rsidRDefault="005A2C6C" w:rsidP="0014234C">
    <w:pPr>
      <w:pStyle w:val="Footer"/>
      <w:tabs>
        <w:tab w:val="clear" w:pos="4680"/>
        <w:tab w:val="clear" w:pos="9360"/>
        <w:tab w:val="center" w:pos="4513"/>
        <w:tab w:val="right" w:pos="9027"/>
      </w:tabs>
    </w:pPr>
    <w:r>
      <w:rPr>
        <w:b/>
        <w:bCs/>
        <w:noProof/>
        <w:lang w:val="en-US" w:eastAsia="en-US" w:bidi="fa-IR"/>
      </w:rPr>
      <mc:AlternateContent>
        <mc:Choice Requires="wps">
          <w:drawing>
            <wp:anchor distT="0" distB="0" distL="114300" distR="114300" simplePos="0" relativeHeight="251655680" behindDoc="0" locked="0" layoutInCell="1" allowOverlap="1" wp14:anchorId="01595A10" wp14:editId="5BE0DB79">
              <wp:simplePos x="0" y="0"/>
              <wp:positionH relativeFrom="column">
                <wp:posOffset>-19685</wp:posOffset>
              </wp:positionH>
              <wp:positionV relativeFrom="paragraph">
                <wp:posOffset>0</wp:posOffset>
              </wp:positionV>
              <wp:extent cx="6022975" cy="6985"/>
              <wp:effectExtent l="18415" t="10160" r="16510" b="1143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2975" cy="6985"/>
                      </a:xfrm>
                      <a:prstGeom prst="straightConnector1">
                        <a:avLst/>
                      </a:prstGeom>
                      <a:noFill/>
                      <a:ln w="19050" cap="flat" cmpd="sng">
                        <a:solidFill>
                          <a:srgbClr val="4DD64A"/>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4AE3E72" id="_x0000_t32" coordsize="21600,21600" o:spt="32" o:oned="t" path="m,l21600,21600e" filled="f">
              <v:path arrowok="t" fillok="f" o:connecttype="none"/>
              <o:lock v:ext="edit" shapetype="t"/>
            </v:shapetype>
            <v:shape id="AutoShape 2" o:spid="_x0000_s1026" type="#_x0000_t32" style="position:absolute;left:0;text-align:left;margin-left:-1.55pt;margin-top:0;width:474.25pt;height:.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" strokecolor="#4dd64a" strokeweight="1.5pt">
              <v:stroke dashstyle="1 1"/>
            </v:shape>
          </w:pict>
        </mc:Fallback>
      </mc:AlternateContent>
    </w:r>
    <w:r w:rsidRPr="00FD3E7C">
      <w:rPr>
        <w:b/>
        <w:bCs/>
      </w:rPr>
      <w:t xml:space="preserve">Journal of Research and Urban Planning </w:t>
    </w:r>
    <w:r>
      <w:t>(</w:t>
    </w:r>
    <w:proofErr w:type="spellStart"/>
    <w:r>
      <w:t>Isuue</w:t>
    </w:r>
    <w:proofErr w:type="spellEnd"/>
    <w:r>
      <w:t xml:space="preserve"> 4</w:t>
    </w:r>
    <w:r>
      <w:rPr>
        <w:lang w:val="en-US"/>
      </w:rPr>
      <w:t>5</w:t>
    </w:r>
    <w:r>
      <w:t xml:space="preserve">, Spring 20201) </w:t>
    </w:r>
    <w:r w:rsidRPr="00FD3E7C">
      <w:rPr>
        <w:color w:val="00B050"/>
      </w:rPr>
      <w:fldChar w:fldCharType="begin"/>
    </w:r>
    <w:r w:rsidRPr="00FD3E7C">
      <w:rPr>
        <w:color w:val="00B050"/>
      </w:rPr>
      <w:instrText xml:space="preserve"> PAGE   \* MERGEFORMAT </w:instrText>
    </w:r>
    <w:r w:rsidRPr="00FD3E7C">
      <w:rPr>
        <w:color w:val="00B050"/>
      </w:rPr>
      <w:fldChar w:fldCharType="separate"/>
    </w:r>
    <w:r>
      <w:rPr>
        <w:noProof/>
        <w:color w:val="00B050"/>
      </w:rPr>
      <w:t>2</w:t>
    </w:r>
    <w:r w:rsidRPr="00FD3E7C">
      <w:rPr>
        <w:noProof/>
        <w:color w:val="00B05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41C35" w14:textId="0E947CB9" w:rsidR="005A2C6C" w:rsidRPr="002A22A9" w:rsidRDefault="005A2C6C" w:rsidP="002A22A9">
    <w:pPr>
      <w:rPr>
        <w:b/>
        <w:bCs/>
        <w:color w:val="00B050"/>
      </w:rPr>
    </w:pPr>
    <w:r w:rsidRPr="006A0864">
      <w:rPr>
        <w:rFonts w:asciiTheme="majorBidi" w:hAnsiTheme="majorBidi" w:cstheme="majorBidi"/>
        <w:b/>
        <w:bCs/>
        <w:noProof/>
        <w:color w:val="002060"/>
        <w:sz w:val="14"/>
        <w:szCs w:val="14"/>
        <w:lang w:bidi="fa-IR"/>
      </w:rPr>
      <mc:AlternateContent>
        <mc:Choice Requires="wps">
          <w:drawing>
            <wp:anchor distT="0" distB="0" distL="114300" distR="114300" simplePos="0" relativeHeight="251658752" behindDoc="0" locked="0" layoutInCell="1" allowOverlap="1" wp14:anchorId="6FED5034" wp14:editId="747956C0">
              <wp:simplePos x="0" y="0"/>
              <wp:positionH relativeFrom="column">
                <wp:posOffset>5562600</wp:posOffset>
              </wp:positionH>
              <wp:positionV relativeFrom="paragraph">
                <wp:posOffset>-48260</wp:posOffset>
              </wp:positionV>
              <wp:extent cx="264160" cy="245110"/>
              <wp:effectExtent l="0" t="0" r="21590" b="21590"/>
              <wp:wrapNone/>
              <wp:docPr id="821334907" name="Rectangle: Rounded Corners 4"/>
              <wp:cNvGraphicFramePr/>
              <a:graphic xmlns:a="http://schemas.openxmlformats.org/drawingml/2006/main">
                <a:graphicData uri="http://schemas.microsoft.com/office/word/2010/wordprocessingShape">
                  <wps:wsp>
                    <wps:cNvSpPr/>
                    <wps:spPr>
                      <a:xfrm>
                        <a:off x="0" y="0"/>
                        <a:ext cx="264160" cy="2451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7B6F24C7" id="Rectangle: Rounded Corners 4" o:spid="_x0000_s1026" style="position:absolute;left:0;text-align:left;margin-left:438pt;margin-top:-3.8pt;width:20.8pt;height:19.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" filled="f" strokecolor="#002060" strokeweight="1pt">
              <v:stroke joinstyle="miter"/>
            </v:roundrect>
          </w:pict>
        </mc:Fallback>
      </mc:AlternateContent>
    </w:r>
    <w:r w:rsidRPr="006A0864">
      <w:rPr>
        <w:rFonts w:asciiTheme="majorBidi" w:hAnsiTheme="majorBidi" w:cstheme="majorBidi"/>
        <w:b/>
        <w:bCs/>
        <w:color w:val="002060"/>
        <w:sz w:val="14"/>
        <w:szCs w:val="14"/>
        <w:lang w:bidi="fa-IR"/>
      </w:rPr>
      <w:t>Journal of New Advances in Educational Management</w:t>
    </w:r>
    <w:r>
      <w:rPr>
        <w:rFonts w:asciiTheme="majorBidi" w:hAnsiTheme="majorBidi" w:cstheme="majorBidi"/>
        <w:color w:val="auto"/>
        <w:sz w:val="18"/>
        <w:szCs w:val="18"/>
      </w:rPr>
      <w:t xml:space="preserve">                                                                                                                           </w:t>
    </w:r>
    <w:r w:rsidRPr="002A22A9">
      <w:rPr>
        <w:rFonts w:asciiTheme="majorBidi" w:hAnsiTheme="majorBidi" w:cstheme="majorBidi"/>
        <w:b/>
        <w:bCs/>
        <w:sz w:val="18"/>
        <w:szCs w:val="18"/>
      </w:rPr>
      <w:t xml:space="preserve"> </w:t>
    </w:r>
    <w:r w:rsidRPr="007E3F70">
      <w:rPr>
        <w:b/>
        <w:bCs/>
        <w:color w:val="002060"/>
        <w:sz w:val="20"/>
        <w:szCs w:val="20"/>
      </w:rPr>
      <w:fldChar w:fldCharType="begin"/>
    </w:r>
    <w:r w:rsidRPr="007E3F70">
      <w:rPr>
        <w:b/>
        <w:bCs/>
        <w:color w:val="002060"/>
        <w:sz w:val="20"/>
        <w:szCs w:val="20"/>
      </w:rPr>
      <w:instrText xml:space="preserve"> PAGE   \* MERGEFORMAT </w:instrText>
    </w:r>
    <w:r w:rsidRPr="007E3F70">
      <w:rPr>
        <w:b/>
        <w:bCs/>
        <w:color w:val="002060"/>
        <w:sz w:val="20"/>
        <w:szCs w:val="20"/>
      </w:rPr>
      <w:fldChar w:fldCharType="separate"/>
    </w:r>
    <w:r>
      <w:rPr>
        <w:b/>
        <w:bCs/>
        <w:noProof/>
        <w:color w:val="002060"/>
        <w:sz w:val="20"/>
        <w:szCs w:val="20"/>
      </w:rPr>
      <w:t>3</w:t>
    </w:r>
    <w:r w:rsidRPr="007E3F70">
      <w:rPr>
        <w:b/>
        <w:bCs/>
        <w:noProof/>
        <w:color w:val="00206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FED98" w14:textId="77777777" w:rsidR="005A2C6C" w:rsidRDefault="005A2C6C">
    <w:pPr>
      <w:pStyle w:val="Footer"/>
    </w:pPr>
  </w:p>
  <w:p w14:paraId="27FAD75B" w14:textId="77777777" w:rsidR="005A2C6C" w:rsidRDefault="005A2C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3CFA0" w14:textId="77777777" w:rsidR="005A2C6C" w:rsidRDefault="005A2C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A3F6C" w14:textId="77777777" w:rsidR="005A2C6C" w:rsidRDefault="005A2C6C" w:rsidP="00522052">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26CF9" w14:textId="7412169B" w:rsidR="005A2C6C" w:rsidRPr="009F3633" w:rsidRDefault="005A2C6C"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lang w:bidi="fa-IR"/>
      </w:rPr>
      <mc:AlternateContent>
        <mc:Choice Requires="wps">
          <w:drawing>
            <wp:anchor distT="0" distB="0" distL="114300" distR="114300" simplePos="0" relativeHeight="251673088" behindDoc="0" locked="0" layoutInCell="1" allowOverlap="1" wp14:anchorId="76EE0DA6" wp14:editId="29FD2DC4">
              <wp:simplePos x="0" y="0"/>
              <wp:positionH relativeFrom="column">
                <wp:posOffset>36195</wp:posOffset>
              </wp:positionH>
              <wp:positionV relativeFrom="paragraph">
                <wp:posOffset>-3810</wp:posOffset>
              </wp:positionV>
              <wp:extent cx="221064" cy="194310"/>
              <wp:effectExtent l="0" t="0" r="26670" b="15240"/>
              <wp:wrapNone/>
              <wp:docPr id="110807033"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00A794C6" id="Rectangle: Rounded Corners 4" o:spid="_x0000_s1026" style="position:absolute;left:0;text-align:left;margin-left:2.85pt;margin-top:-.3pt;width:17.4pt;height:15.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13</w:t>
    </w:r>
    <w:r w:rsidRPr="007E3F70">
      <w:rPr>
        <w:b/>
        <w:bCs/>
        <w:noProof/>
        <w:color w:val="002060"/>
      </w:rPr>
      <w:fldChar w:fldCharType="end"/>
    </w:r>
    <w:r>
      <w:rPr>
        <w:b/>
        <w:bCs/>
        <w:noProof/>
        <w:color w:val="00206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9A6BD" w14:textId="77777777" w:rsidR="005A2C6C" w:rsidRDefault="005A2C6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25BCF" w14:textId="73BF8A1A" w:rsidR="005A2C6C" w:rsidRPr="009F3633" w:rsidRDefault="005A2C6C"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lang w:bidi="fa-IR"/>
      </w:rPr>
      <mc:AlternateContent>
        <mc:Choice Requires="wps">
          <w:drawing>
            <wp:anchor distT="0" distB="0" distL="114300" distR="114300" simplePos="0" relativeHeight="251660800" behindDoc="0" locked="0" layoutInCell="1" allowOverlap="1" wp14:anchorId="0978E4E7" wp14:editId="69FC016A">
              <wp:simplePos x="0" y="0"/>
              <wp:positionH relativeFrom="column">
                <wp:posOffset>36195</wp:posOffset>
              </wp:positionH>
              <wp:positionV relativeFrom="paragraph">
                <wp:posOffset>-3810</wp:posOffset>
              </wp:positionV>
              <wp:extent cx="221064" cy="194310"/>
              <wp:effectExtent l="0" t="0" r="26670" b="15240"/>
              <wp:wrapNone/>
              <wp:docPr id="2137943521"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0EB3B4C6" id="Rectangle: Rounded Corners 4" o:spid="_x0000_s1026" style="position:absolute;left:0;text-align:left;margin-left:2.85pt;margin-top:-.3pt;width:17.4pt;height:15.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11</w:t>
    </w:r>
    <w:r w:rsidRPr="007E3F70">
      <w:rPr>
        <w:b/>
        <w:bCs/>
        <w:noProof/>
        <w:color w:val="002060"/>
      </w:rPr>
      <w:fldChar w:fldCharType="end"/>
    </w:r>
    <w:r>
      <w:rPr>
        <w:b/>
        <w:bCs/>
        <w:noProof/>
        <w:color w:val="0020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1E5D6" w14:textId="77777777" w:rsidR="00234ECA" w:rsidRPr="00001241" w:rsidRDefault="00234ECA" w:rsidP="00001241">
      <w:pPr>
        <w:pStyle w:val="Footer"/>
      </w:pPr>
    </w:p>
  </w:footnote>
  <w:footnote w:type="continuationSeparator" w:id="0">
    <w:p w14:paraId="79E7B24C" w14:textId="77777777" w:rsidR="00234ECA" w:rsidRPr="00001241" w:rsidRDefault="00234ECA" w:rsidP="00001241">
      <w:pPr>
        <w:pStyle w:val="Footer"/>
      </w:pPr>
    </w:p>
  </w:footnote>
  <w:footnote w:type="continuationNotice" w:id="1">
    <w:p w14:paraId="26760612" w14:textId="77777777" w:rsidR="00234ECA" w:rsidRPr="00001241" w:rsidRDefault="00234ECA" w:rsidP="00001241">
      <w:pPr>
        <w:pStyle w:val="Footer"/>
      </w:pPr>
    </w:p>
  </w:footnote>
  <w:footnote w:id="2">
    <w:p w14:paraId="031E789C" w14:textId="77777777" w:rsidR="005A2C6C" w:rsidRPr="00E74692" w:rsidRDefault="005A2C6C" w:rsidP="00741A52">
      <w:pPr>
        <w:pStyle w:val="FootnoteText"/>
        <w:bidi w:val="0"/>
        <w:rPr>
          <w:rFonts w:asciiTheme="majorBidi" w:hAnsiTheme="majorBidi" w:cstheme="majorBidi"/>
        </w:rPr>
      </w:pPr>
      <w:r w:rsidRPr="00E74692">
        <w:rPr>
          <w:rStyle w:val="FootnoteReference"/>
          <w:rFonts w:asciiTheme="majorBidi" w:hAnsiTheme="majorBidi" w:cstheme="majorBidi"/>
        </w:rPr>
        <w:footnoteRef/>
      </w:r>
      <w:r w:rsidRPr="00E74692">
        <w:rPr>
          <w:rFonts w:asciiTheme="majorBidi" w:hAnsiTheme="majorBidi" w:cstheme="majorBidi"/>
          <w:rtl/>
        </w:rPr>
        <w:t xml:space="preserve"> .</w:t>
      </w:r>
      <w:r w:rsidRPr="00E74692">
        <w:rPr>
          <w:rFonts w:asciiTheme="majorBidi" w:hAnsiTheme="majorBidi" w:cstheme="majorBidi"/>
        </w:rPr>
        <w:t xml:space="preserve"> levels</w:t>
      </w:r>
    </w:p>
  </w:footnote>
  <w:footnote w:id="3">
    <w:p w14:paraId="4305A63A" w14:textId="77777777" w:rsidR="005A2C6C" w:rsidRPr="00E74692" w:rsidRDefault="005A2C6C" w:rsidP="00741A52">
      <w:pPr>
        <w:pStyle w:val="FootnoteText"/>
        <w:bidi w:val="0"/>
        <w:rPr>
          <w:rFonts w:asciiTheme="majorBidi" w:hAnsiTheme="majorBidi" w:cstheme="majorBidi"/>
        </w:rPr>
      </w:pPr>
      <w:r w:rsidRPr="00E74692">
        <w:rPr>
          <w:rStyle w:val="FootnoteReference"/>
          <w:rFonts w:asciiTheme="majorBidi" w:hAnsiTheme="majorBidi" w:cstheme="majorBidi"/>
        </w:rPr>
        <w:footnoteRef/>
      </w:r>
      <w:r w:rsidRPr="00E74692">
        <w:rPr>
          <w:rFonts w:asciiTheme="majorBidi" w:hAnsiTheme="majorBidi" w:cstheme="majorBidi"/>
          <w:rtl/>
        </w:rPr>
        <w:t xml:space="preserve"> .</w:t>
      </w:r>
      <w:r w:rsidRPr="00E74692">
        <w:rPr>
          <w:rFonts w:asciiTheme="majorBidi" w:hAnsiTheme="majorBidi" w:cstheme="majorBidi"/>
        </w:rPr>
        <w:t xml:space="preserve"> challenges</w:t>
      </w:r>
    </w:p>
  </w:footnote>
  <w:footnote w:id="4">
    <w:p w14:paraId="4AC6E9B2" w14:textId="77777777" w:rsidR="005A2C6C" w:rsidRPr="00E74692" w:rsidRDefault="005A2C6C" w:rsidP="00741A52">
      <w:pPr>
        <w:pStyle w:val="FootnoteText"/>
        <w:bidi w:val="0"/>
        <w:rPr>
          <w:rFonts w:asciiTheme="majorBidi" w:hAnsiTheme="majorBidi" w:cstheme="majorBidi"/>
        </w:rPr>
      </w:pPr>
      <w:r w:rsidRPr="00E74692">
        <w:rPr>
          <w:rStyle w:val="FootnoteReference"/>
          <w:rFonts w:asciiTheme="majorBidi" w:hAnsiTheme="majorBidi" w:cstheme="majorBidi"/>
        </w:rPr>
        <w:footnoteRef/>
      </w:r>
      <w:r w:rsidRPr="00E74692">
        <w:rPr>
          <w:rFonts w:asciiTheme="majorBidi" w:hAnsiTheme="majorBidi" w:cstheme="majorBidi"/>
          <w:rtl/>
        </w:rPr>
        <w:t xml:space="preserve"> .</w:t>
      </w:r>
      <w:r w:rsidRPr="00E74692">
        <w:rPr>
          <w:rFonts w:asciiTheme="majorBidi" w:hAnsiTheme="majorBidi" w:cstheme="majorBidi"/>
        </w:rPr>
        <w:t xml:space="preserve"> rewards</w:t>
      </w:r>
    </w:p>
  </w:footnote>
  <w:footnote w:id="5">
    <w:p w14:paraId="4C002E5A" w14:textId="77777777" w:rsidR="005A2C6C" w:rsidRPr="00E74692" w:rsidRDefault="005A2C6C" w:rsidP="00741A52">
      <w:pPr>
        <w:pStyle w:val="FootnoteText"/>
        <w:bidi w:val="0"/>
        <w:rPr>
          <w:rFonts w:asciiTheme="majorBidi" w:hAnsiTheme="majorBidi" w:cstheme="majorBidi"/>
        </w:rPr>
      </w:pPr>
      <w:r w:rsidRPr="00E74692">
        <w:rPr>
          <w:rStyle w:val="FootnoteReference"/>
          <w:rFonts w:asciiTheme="majorBidi" w:hAnsiTheme="majorBidi" w:cstheme="majorBidi"/>
        </w:rPr>
        <w:footnoteRef/>
      </w:r>
      <w:r w:rsidRPr="00E74692">
        <w:rPr>
          <w:rFonts w:asciiTheme="majorBidi" w:hAnsiTheme="majorBidi" w:cstheme="majorBidi"/>
          <w:rtl/>
        </w:rPr>
        <w:t xml:space="preserve"> .</w:t>
      </w:r>
      <w:r w:rsidRPr="00E74692">
        <w:rPr>
          <w:rFonts w:asciiTheme="majorBidi" w:hAnsiTheme="majorBidi" w:cstheme="majorBidi"/>
        </w:rPr>
        <w:t xml:space="preserve"> quests</w:t>
      </w:r>
    </w:p>
  </w:footnote>
  <w:footnote w:id="6">
    <w:p w14:paraId="3DFF009F" w14:textId="77777777" w:rsidR="005A2C6C" w:rsidRPr="00E74692" w:rsidRDefault="005A2C6C" w:rsidP="00741A52">
      <w:pPr>
        <w:pStyle w:val="FootnoteText"/>
        <w:bidi w:val="0"/>
        <w:rPr>
          <w:rFonts w:asciiTheme="majorBidi" w:hAnsiTheme="majorBidi" w:cstheme="majorBidi"/>
        </w:rPr>
      </w:pPr>
      <w:r w:rsidRPr="00E74692">
        <w:rPr>
          <w:rStyle w:val="FootnoteReference"/>
          <w:rFonts w:asciiTheme="majorBidi" w:hAnsiTheme="majorBidi" w:cstheme="majorBidi"/>
        </w:rPr>
        <w:footnoteRef/>
      </w:r>
      <w:r w:rsidRPr="00E74692">
        <w:rPr>
          <w:rFonts w:asciiTheme="majorBidi" w:hAnsiTheme="majorBidi" w:cstheme="majorBidi"/>
          <w:rtl/>
        </w:rPr>
        <w:t xml:space="preserve"> .</w:t>
      </w:r>
      <w:r w:rsidRPr="00E74692">
        <w:rPr>
          <w:rFonts w:asciiTheme="majorBidi" w:hAnsiTheme="majorBidi" w:cstheme="majorBidi"/>
        </w:rPr>
        <w:t xml:space="preserve"> feedback</w:t>
      </w:r>
    </w:p>
  </w:footnote>
  <w:footnote w:id="7">
    <w:p w14:paraId="7AC7AA00" w14:textId="77777777" w:rsidR="005A2C6C" w:rsidRPr="00E74692" w:rsidRDefault="005A2C6C" w:rsidP="00741A52">
      <w:pPr>
        <w:pStyle w:val="FootnoteText"/>
        <w:bidi w:val="0"/>
        <w:rPr>
          <w:rFonts w:asciiTheme="majorBidi" w:hAnsiTheme="majorBidi" w:cstheme="majorBidi"/>
          <w:rtl/>
        </w:rPr>
      </w:pPr>
      <w:r w:rsidRPr="00E74692">
        <w:rPr>
          <w:rStyle w:val="FootnoteReference"/>
          <w:rFonts w:asciiTheme="majorBidi" w:hAnsiTheme="majorBidi" w:cstheme="majorBidi"/>
        </w:rPr>
        <w:footnoteRef/>
      </w:r>
      <w:r w:rsidRPr="00E74692">
        <w:rPr>
          <w:rFonts w:asciiTheme="majorBidi" w:hAnsiTheme="majorBidi" w:cstheme="majorBidi"/>
          <w:rtl/>
        </w:rPr>
        <w:t xml:space="preserve"> .</w:t>
      </w:r>
      <w:r w:rsidRPr="00E74692">
        <w:rPr>
          <w:rFonts w:asciiTheme="majorBidi" w:hAnsiTheme="majorBidi" w:cstheme="majorBidi"/>
        </w:rPr>
        <w:t xml:space="preserve"> storytelling</w:t>
      </w:r>
    </w:p>
  </w:footnote>
  <w:footnote w:id="8">
    <w:p w14:paraId="73CCD898" w14:textId="77777777" w:rsidR="005A2C6C" w:rsidRPr="006B35FC" w:rsidRDefault="005A2C6C" w:rsidP="005777D8">
      <w:pPr>
        <w:pStyle w:val="FootnoteText"/>
        <w:bidi w:val="0"/>
      </w:pPr>
      <w:r w:rsidRPr="006B35FC">
        <w:rPr>
          <w:rStyle w:val="FootnoteReference"/>
        </w:rPr>
        <w:footnoteRef/>
      </w:r>
      <w:r w:rsidRPr="006B35FC">
        <w:rPr>
          <w:rtl/>
        </w:rPr>
        <w:t xml:space="preserve"> </w:t>
      </w:r>
      <w:r w:rsidRPr="006B35FC">
        <w:t>. Self-Determination Theory (SDT)</w:t>
      </w:r>
    </w:p>
  </w:footnote>
  <w:footnote w:id="9">
    <w:p w14:paraId="149E2713" w14:textId="77777777" w:rsidR="005A2C6C" w:rsidRPr="006B35FC" w:rsidRDefault="005A2C6C" w:rsidP="005777D8">
      <w:pPr>
        <w:pStyle w:val="FootnoteText"/>
        <w:bidi w:val="0"/>
      </w:pPr>
      <w:r w:rsidRPr="006B35FC">
        <w:rPr>
          <w:rStyle w:val="FootnoteReference"/>
        </w:rPr>
        <w:footnoteRef/>
      </w:r>
      <w:r w:rsidRPr="006B35FC">
        <w:rPr>
          <w:rtl/>
        </w:rPr>
        <w:t xml:space="preserve"> </w:t>
      </w:r>
      <w:r w:rsidRPr="006B35FC">
        <w:t>.</w:t>
      </w:r>
      <w:r w:rsidRPr="006B35FC">
        <w:rPr>
          <w:szCs w:val="24"/>
        </w:rPr>
        <w:t xml:space="preserve"> </w:t>
      </w:r>
      <w:r w:rsidRPr="006B35FC">
        <w:t>Deci &amp; Ryan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B8F80" w14:textId="7B3ECFB5" w:rsidR="005A2C6C" w:rsidRDefault="005A2C6C" w:rsidP="001B17AA">
    <w:pPr>
      <w:pStyle w:val="Heading3"/>
      <w:rPr>
        <w:rStyle w:val="BalloonTextChar"/>
        <w:color w:val="FF0000"/>
        <w:sz w:val="32"/>
        <w:szCs w:val="44"/>
        <w:rtl/>
      </w:rPr>
    </w:pPr>
  </w:p>
  <w:p w14:paraId="10F769C4" w14:textId="4178DFB2" w:rsidR="005A2C6C" w:rsidRPr="00907817" w:rsidRDefault="005A2C6C" w:rsidP="00907817">
    <w:pPr>
      <w:pStyle w:val="Heading3"/>
      <w:pBdr>
        <w:bottom w:val="dotted" w:sz="8" w:space="1" w:color="002060"/>
      </w:pBdr>
      <w:jc w:val="center"/>
      <w:rPr>
        <w:rFonts w:asciiTheme="majorBidi" w:hAnsiTheme="majorBidi" w:cstheme="majorBidi"/>
        <w:color w:val="002060"/>
        <w:sz w:val="16"/>
        <w:szCs w:val="18"/>
        <w:lang w:val="en-GB"/>
      </w:rPr>
    </w:pPr>
    <w:r w:rsidRPr="006A0864">
      <w:rPr>
        <w:rFonts w:asciiTheme="majorBidi" w:hAnsiTheme="majorBidi" w:cstheme="majorBidi"/>
        <w:color w:val="002060"/>
        <w:sz w:val="16"/>
        <w:szCs w:val="18"/>
        <w:lang w:val="en-US"/>
      </w:rPr>
      <w:t>Designing and validating a mental health promotion model for elementary students based on the 4H model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030A4" w14:textId="77777777" w:rsidR="005A2C6C" w:rsidRPr="005D01FA" w:rsidRDefault="005A2C6C" w:rsidP="00FD6ABB">
    <w:pPr>
      <w:spacing w:after="0" w:line="240" w:lineRule="auto"/>
      <w:jc w:val="center"/>
      <w:rPr>
        <w:rFonts w:ascii="Cambria" w:hAnsi="Cambria"/>
        <w:b/>
        <w:bCs/>
        <w:sz w:val="32"/>
        <w:szCs w:val="32"/>
        <w:lang w:val="e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97883" w14:textId="77777777" w:rsidR="005A2C6C" w:rsidRDefault="005A2C6C" w:rsidP="00652D5A">
    <w:pPr>
      <w:pStyle w:val="NoSpacing"/>
      <w:pBdr>
        <w:bottom w:val="dotted" w:sz="4" w:space="1" w:color="auto"/>
      </w:pBdr>
      <w:bidi/>
      <w:jc w:val="center"/>
      <w:rPr>
        <w:b/>
        <w:bCs/>
        <w:color w:val="002060"/>
        <w:sz w:val="16"/>
        <w:szCs w:val="16"/>
        <w:rtl/>
        <w:lang w:bidi="fa-IR"/>
      </w:rPr>
    </w:pPr>
  </w:p>
  <w:p w14:paraId="0A898EC1" w14:textId="0DE4536C" w:rsidR="005A2C6C" w:rsidRPr="00652D5A" w:rsidRDefault="005A2C6C" w:rsidP="00E756CD">
    <w:pPr>
      <w:pStyle w:val="NoSpacing"/>
      <w:pBdr>
        <w:bottom w:val="dotted" w:sz="4" w:space="1" w:color="auto"/>
      </w:pBdr>
      <w:bidi/>
      <w:jc w:val="center"/>
      <w:rPr>
        <w:b/>
        <w:bCs/>
        <w:color w:val="002060"/>
        <w:sz w:val="16"/>
        <w:szCs w:val="16"/>
      </w:rPr>
    </w:pPr>
    <w:r w:rsidRPr="0048272D">
      <w:rPr>
        <w:b/>
        <w:bCs/>
        <w:color w:val="002060"/>
        <w:sz w:val="16"/>
        <w:szCs w:val="16"/>
        <w:rtl/>
      </w:rPr>
      <w:t>طراح</w:t>
    </w:r>
    <w:r w:rsidRPr="0048272D">
      <w:rPr>
        <w:rFonts w:hint="cs"/>
        <w:b/>
        <w:bCs/>
        <w:color w:val="002060"/>
        <w:sz w:val="16"/>
        <w:szCs w:val="16"/>
        <w:rtl/>
      </w:rPr>
      <w:t>ی</w:t>
    </w:r>
    <w:r w:rsidRPr="0048272D">
      <w:rPr>
        <w:b/>
        <w:bCs/>
        <w:color w:val="002060"/>
        <w:sz w:val="16"/>
        <w:szCs w:val="16"/>
        <w:rtl/>
      </w:rPr>
      <w:t xml:space="preserve"> و اعتباربخش</w:t>
    </w:r>
    <w:r w:rsidRPr="0048272D">
      <w:rPr>
        <w:rFonts w:hint="cs"/>
        <w:b/>
        <w:bCs/>
        <w:color w:val="002060"/>
        <w:sz w:val="16"/>
        <w:szCs w:val="16"/>
        <w:rtl/>
      </w:rPr>
      <w:t>ی</w:t>
    </w:r>
    <w:r w:rsidRPr="0048272D">
      <w:rPr>
        <w:b/>
        <w:bCs/>
        <w:color w:val="002060"/>
        <w:sz w:val="16"/>
        <w:szCs w:val="16"/>
        <w:rtl/>
      </w:rPr>
      <w:t xml:space="preserve"> الگو</w:t>
    </w:r>
    <w:r w:rsidRPr="0048272D">
      <w:rPr>
        <w:rFonts w:hint="cs"/>
        <w:b/>
        <w:bCs/>
        <w:color w:val="002060"/>
        <w:sz w:val="16"/>
        <w:szCs w:val="16"/>
        <w:rtl/>
      </w:rPr>
      <w:t>ی</w:t>
    </w:r>
    <w:r w:rsidRPr="0048272D">
      <w:rPr>
        <w:b/>
        <w:bCs/>
        <w:color w:val="002060"/>
        <w:sz w:val="16"/>
        <w:szCs w:val="16"/>
        <w:rtl/>
      </w:rPr>
      <w:t xml:space="preserve"> ارتقا</w:t>
    </w:r>
    <w:r w:rsidRPr="0048272D">
      <w:rPr>
        <w:rFonts w:hint="cs"/>
        <w:b/>
        <w:bCs/>
        <w:color w:val="002060"/>
        <w:sz w:val="16"/>
        <w:szCs w:val="16"/>
        <w:rtl/>
      </w:rPr>
      <w:t>ی</w:t>
    </w:r>
    <w:r w:rsidRPr="0048272D">
      <w:rPr>
        <w:b/>
        <w:bCs/>
        <w:color w:val="002060"/>
        <w:sz w:val="16"/>
        <w:szCs w:val="16"/>
        <w:rtl/>
      </w:rPr>
      <w:t xml:space="preserve"> سلامت روان دانش آموزان ابتدا</w:t>
    </w:r>
    <w:r w:rsidRPr="0048272D">
      <w:rPr>
        <w:rFonts w:hint="cs"/>
        <w:b/>
        <w:bCs/>
        <w:color w:val="002060"/>
        <w:sz w:val="16"/>
        <w:szCs w:val="16"/>
        <w:rtl/>
      </w:rPr>
      <w:t>یی</w:t>
    </w:r>
    <w:r w:rsidRPr="0048272D">
      <w:rPr>
        <w:b/>
        <w:bCs/>
        <w:color w:val="002060"/>
        <w:sz w:val="16"/>
        <w:szCs w:val="16"/>
        <w:rtl/>
      </w:rPr>
      <w:t xml:space="preserve"> مبتن</w:t>
    </w:r>
    <w:r w:rsidRPr="0048272D">
      <w:rPr>
        <w:rFonts w:hint="cs"/>
        <w:b/>
        <w:bCs/>
        <w:color w:val="002060"/>
        <w:sz w:val="16"/>
        <w:szCs w:val="16"/>
        <w:rtl/>
      </w:rPr>
      <w:t>ی</w:t>
    </w:r>
    <w:r w:rsidRPr="0048272D">
      <w:rPr>
        <w:b/>
        <w:bCs/>
        <w:color w:val="002060"/>
        <w:sz w:val="16"/>
        <w:szCs w:val="16"/>
        <w:rtl/>
      </w:rPr>
      <w:t xml:space="preserve"> بر مدل </w:t>
    </w:r>
    <w:r>
      <w:rPr>
        <w:b/>
        <w:bCs/>
        <w:color w:val="002060"/>
        <w:sz w:val="16"/>
        <w:szCs w:val="16"/>
      </w:rPr>
      <w:t>4</w:t>
    </w:r>
    <w:r w:rsidRPr="00B1261E">
      <w:rPr>
        <w:rFonts w:asciiTheme="majorBidi" w:hAnsiTheme="majorBidi" w:cstheme="majorBidi"/>
        <w:b/>
        <w:bCs/>
        <w:color w:val="002060"/>
        <w:sz w:val="16"/>
        <w:szCs w:val="16"/>
      </w:rPr>
      <w:t>H</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1B42B" w14:textId="77777777" w:rsidR="005A2C6C" w:rsidRPr="005B181B" w:rsidRDefault="005A2C6C" w:rsidP="00652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A30A3516"/>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7A6289D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A7F60C46"/>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0B587522"/>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9E4BF3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8782F5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3C4EE1AE"/>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75CA610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D66F39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E7292D"/>
    <w:multiLevelType w:val="multilevel"/>
    <w:tmpl w:val="A9CEF7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DE2156"/>
    <w:multiLevelType w:val="hybridMultilevel"/>
    <w:tmpl w:val="447491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C6B07FE"/>
    <w:multiLevelType w:val="hybridMultilevel"/>
    <w:tmpl w:val="FEB27A24"/>
    <w:lvl w:ilvl="0" w:tplc="6EA29B58">
      <w:start w:val="1"/>
      <w:numFmt w:val="decimal"/>
      <w:lvlText w:val="%1-"/>
      <w:lvlJc w:val="left"/>
      <w:pPr>
        <w:ind w:left="720" w:hanging="36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2F4205"/>
    <w:multiLevelType w:val="hybridMultilevel"/>
    <w:tmpl w:val="2D2C63E8"/>
    <w:lvl w:ilvl="0" w:tplc="5CEC2AE6">
      <w:numFmt w:val="bullet"/>
      <w:lvlText w:val="-"/>
      <w:lvlJc w:val="left"/>
      <w:pPr>
        <w:ind w:left="720" w:hanging="360"/>
      </w:pPr>
      <w:rPr>
        <w:rFonts w:ascii="Tahoma" w:eastAsia="Calibri" w:hAnsi="Tahom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803D8B"/>
    <w:multiLevelType w:val="hybridMultilevel"/>
    <w:tmpl w:val="7AF8127C"/>
    <w:lvl w:ilvl="0" w:tplc="14EACBF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733F70"/>
    <w:multiLevelType w:val="multilevel"/>
    <w:tmpl w:val="C0DE8D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876AD6"/>
    <w:multiLevelType w:val="hybridMultilevel"/>
    <w:tmpl w:val="BE00A33C"/>
    <w:lvl w:ilvl="0" w:tplc="9090866E">
      <w:start w:val="1"/>
      <w:numFmt w:val="decimal"/>
      <w:lvlText w:val="%1-"/>
      <w:lvlJc w:val="left"/>
      <w:pPr>
        <w:tabs>
          <w:tab w:val="num" w:pos="502"/>
        </w:tabs>
        <w:ind w:left="502"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24260C24"/>
    <w:multiLevelType w:val="multilevel"/>
    <w:tmpl w:val="BF98D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0A5954"/>
    <w:multiLevelType w:val="hybridMultilevel"/>
    <w:tmpl w:val="49DA9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1489E"/>
    <w:multiLevelType w:val="hybridMultilevel"/>
    <w:tmpl w:val="691A6F9E"/>
    <w:lvl w:ilvl="0" w:tplc="14EACBF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BE2E7A"/>
    <w:multiLevelType w:val="hybridMultilevel"/>
    <w:tmpl w:val="E18A1672"/>
    <w:lvl w:ilvl="0" w:tplc="14EACBF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F85D96"/>
    <w:multiLevelType w:val="hybridMultilevel"/>
    <w:tmpl w:val="1310C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997E52"/>
    <w:multiLevelType w:val="hybridMultilevel"/>
    <w:tmpl w:val="468E4270"/>
    <w:lvl w:ilvl="0" w:tplc="092A025A">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3123BC0">
      <w:start w:val="1"/>
      <w:numFmt w:val="upperLetter"/>
      <w:lvlText w:val="%2."/>
      <w:lvlJc w:val="left"/>
      <w:pPr>
        <w:ind w:left="1440" w:hanging="360"/>
      </w:pPr>
      <w:rPr>
        <w:rFonts w:cs="Times New Roman"/>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3AC42AC5"/>
    <w:multiLevelType w:val="hybridMultilevel"/>
    <w:tmpl w:val="684CA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5D4C17"/>
    <w:multiLevelType w:val="multilevel"/>
    <w:tmpl w:val="BDD06A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BF6EAA"/>
    <w:multiLevelType w:val="hybridMultilevel"/>
    <w:tmpl w:val="8AD0F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241806"/>
    <w:multiLevelType w:val="hybridMultilevel"/>
    <w:tmpl w:val="493C0A84"/>
    <w:lvl w:ilvl="0" w:tplc="CBE24B5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F65832"/>
    <w:multiLevelType w:val="hybridMultilevel"/>
    <w:tmpl w:val="6FCEC8F2"/>
    <w:lvl w:ilvl="0" w:tplc="CBC620CA">
      <w:start w:val="1"/>
      <w:numFmt w:val="decimal"/>
      <w:suff w:val="space"/>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8" w15:restartNumberingAfterBreak="0">
    <w:nsid w:val="494F17D0"/>
    <w:multiLevelType w:val="hybridMultilevel"/>
    <w:tmpl w:val="35A45776"/>
    <w:lvl w:ilvl="0" w:tplc="C01C68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776FFF"/>
    <w:multiLevelType w:val="multilevel"/>
    <w:tmpl w:val="A9EAE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2F1807"/>
    <w:multiLevelType w:val="hybridMultilevel"/>
    <w:tmpl w:val="0EA29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434E33"/>
    <w:multiLevelType w:val="hybridMultilevel"/>
    <w:tmpl w:val="6A06013C"/>
    <w:lvl w:ilvl="0" w:tplc="0409000F">
      <w:start w:val="1"/>
      <w:numFmt w:val="decimal"/>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32" w15:restartNumberingAfterBreak="0">
    <w:nsid w:val="6CA94E8C"/>
    <w:multiLevelType w:val="hybridMultilevel"/>
    <w:tmpl w:val="DCFA1F86"/>
    <w:lvl w:ilvl="0" w:tplc="74B608F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9179C7"/>
    <w:multiLevelType w:val="hybridMultilevel"/>
    <w:tmpl w:val="165C4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54B60"/>
    <w:multiLevelType w:val="multilevel"/>
    <w:tmpl w:val="A7CEF8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4E2571"/>
    <w:multiLevelType w:val="hybridMultilevel"/>
    <w:tmpl w:val="3CCA6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A824A9"/>
    <w:multiLevelType w:val="singleLevel"/>
    <w:tmpl w:val="7C5A0000"/>
    <w:lvl w:ilvl="0">
      <w:start w:val="6"/>
      <w:numFmt w:val="decimal"/>
      <w:pStyle w:val="a"/>
      <w:lvlText w:val="(%1)"/>
      <w:lvlJc w:val="left"/>
      <w:pPr>
        <w:tabs>
          <w:tab w:val="num" w:pos="360"/>
        </w:tabs>
        <w:ind w:left="340" w:hanging="340"/>
      </w:pPr>
      <w:rPr>
        <w:rFonts w:cs="Times New Roman"/>
      </w:rPr>
    </w:lvl>
  </w:abstractNum>
  <w:abstractNum w:abstractNumId="37" w15:restartNumberingAfterBreak="0">
    <w:nsid w:val="74DB58CE"/>
    <w:multiLevelType w:val="hybridMultilevel"/>
    <w:tmpl w:val="4F84F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EE4E5A"/>
    <w:multiLevelType w:val="hybridMultilevel"/>
    <w:tmpl w:val="43407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223506"/>
    <w:multiLevelType w:val="hybridMultilevel"/>
    <w:tmpl w:val="A9DE2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0864ED"/>
    <w:multiLevelType w:val="hybridMultilevel"/>
    <w:tmpl w:val="17383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8A20D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31"/>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6"/>
  </w:num>
  <w:num w:numId="5">
    <w:abstractNumId w:val="15"/>
  </w:num>
  <w:num w:numId="6">
    <w:abstractNumId w:val="8"/>
  </w:num>
  <w:num w:numId="7">
    <w:abstractNumId w:val="6"/>
  </w:num>
  <w:num w:numId="8">
    <w:abstractNumId w:val="5"/>
  </w:num>
  <w:num w:numId="9">
    <w:abstractNumId w:val="4"/>
  </w:num>
  <w:num w:numId="10">
    <w:abstractNumId w:val="3"/>
  </w:num>
  <w:num w:numId="11">
    <w:abstractNumId w:val="7"/>
  </w:num>
  <w:num w:numId="12">
    <w:abstractNumId w:val="2"/>
  </w:num>
  <w:num w:numId="13">
    <w:abstractNumId w:val="1"/>
  </w:num>
  <w:num w:numId="14">
    <w:abstractNumId w:val="41"/>
  </w:num>
  <w:num w:numId="15">
    <w:abstractNumId w:val="22"/>
  </w:num>
  <w:num w:numId="16">
    <w:abstractNumId w:val="8"/>
  </w:num>
  <w:num w:numId="17">
    <w:abstractNumId w:val="11"/>
  </w:num>
  <w:num w:numId="18">
    <w:abstractNumId w:val="26"/>
  </w:num>
  <w:num w:numId="19">
    <w:abstractNumId w:val="12"/>
  </w:num>
  <w:num w:numId="20">
    <w:abstractNumId w:val="25"/>
  </w:num>
  <w:num w:numId="21">
    <w:abstractNumId w:val="28"/>
  </w:num>
  <w:num w:numId="22">
    <w:abstractNumId w:val="32"/>
  </w:num>
  <w:num w:numId="23">
    <w:abstractNumId w:val="10"/>
  </w:num>
  <w:num w:numId="24">
    <w:abstractNumId w:val="27"/>
  </w:num>
  <w:num w:numId="25">
    <w:abstractNumId w:val="39"/>
  </w:num>
  <w:num w:numId="26">
    <w:abstractNumId w:val="30"/>
  </w:num>
  <w:num w:numId="27">
    <w:abstractNumId w:val="37"/>
  </w:num>
  <w:num w:numId="28">
    <w:abstractNumId w:val="40"/>
  </w:num>
  <w:num w:numId="29">
    <w:abstractNumId w:val="18"/>
  </w:num>
  <w:num w:numId="30">
    <w:abstractNumId w:val="20"/>
  </w:num>
  <w:num w:numId="31">
    <w:abstractNumId w:val="13"/>
  </w:num>
  <w:num w:numId="32">
    <w:abstractNumId w:val="16"/>
  </w:num>
  <w:num w:numId="33">
    <w:abstractNumId w:val="14"/>
  </w:num>
  <w:num w:numId="34">
    <w:abstractNumId w:val="9"/>
  </w:num>
  <w:num w:numId="35">
    <w:abstractNumId w:val="24"/>
  </w:num>
  <w:num w:numId="36">
    <w:abstractNumId w:val="34"/>
  </w:num>
  <w:num w:numId="37">
    <w:abstractNumId w:val="19"/>
  </w:num>
  <w:num w:numId="38">
    <w:abstractNumId w:val="23"/>
  </w:num>
  <w:num w:numId="39">
    <w:abstractNumId w:val="33"/>
  </w:num>
  <w:num w:numId="40">
    <w:abstractNumId w:val="17"/>
  </w:num>
  <w:num w:numId="41">
    <w:abstractNumId w:val="29"/>
  </w:num>
  <w:num w:numId="42">
    <w:abstractNumId w:val="35"/>
  </w:num>
  <w:num w:numId="43">
    <w:abstractNumId w:val="21"/>
  </w:num>
  <w:num w:numId="44">
    <w:abstractNumId w:val="3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embedSystemFonts/>
  <w:hideSpellingErrors/>
  <w:hideGrammaticalErrors/>
  <w:proofState w:spelling="clean" w:grammar="clean"/>
  <w:defaultTabStop w:val="720"/>
  <w:characterSpacingControl w:val="doNotCompress"/>
  <w:hdrShapeDefaults>
    <o:shapedefaults v:ext="edit" spidmax="2049">
      <o:colormru v:ext="edit" colors="#4dd64a"/>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Virastar_42____i" w:val="H4sIAAAAAAAEAKtWckksSQxILCpxzi/NK1GyMqwFAAEhoTITAAAA"/>
    <w:docVar w:name="__Virastar_42___1" w:val="H4sIAAAAAAAEAKtWcslP9kxRslIyNDa2NDA1NDA0sDA0NTAwMzRW0lEKTi0uzszPAykwrgUArNdVgCwAAAA="/>
  </w:docVars>
  <w:rsids>
    <w:rsidRoot w:val="00DB4C83"/>
    <w:rsid w:val="00001241"/>
    <w:rsid w:val="000049DD"/>
    <w:rsid w:val="000076DF"/>
    <w:rsid w:val="0001001A"/>
    <w:rsid w:val="00011FC6"/>
    <w:rsid w:val="000141E3"/>
    <w:rsid w:val="00014C30"/>
    <w:rsid w:val="00015000"/>
    <w:rsid w:val="00015DBE"/>
    <w:rsid w:val="00022D48"/>
    <w:rsid w:val="0002364D"/>
    <w:rsid w:val="0002503C"/>
    <w:rsid w:val="00025923"/>
    <w:rsid w:val="00026A2A"/>
    <w:rsid w:val="00030963"/>
    <w:rsid w:val="0003128E"/>
    <w:rsid w:val="0003342C"/>
    <w:rsid w:val="0003430F"/>
    <w:rsid w:val="000344F2"/>
    <w:rsid w:val="0003498C"/>
    <w:rsid w:val="00035631"/>
    <w:rsid w:val="00036CC8"/>
    <w:rsid w:val="00036E90"/>
    <w:rsid w:val="000407D5"/>
    <w:rsid w:val="00041A83"/>
    <w:rsid w:val="00043C5D"/>
    <w:rsid w:val="00043D55"/>
    <w:rsid w:val="00044876"/>
    <w:rsid w:val="00044AA4"/>
    <w:rsid w:val="00045886"/>
    <w:rsid w:val="00050AE7"/>
    <w:rsid w:val="00050D7E"/>
    <w:rsid w:val="00051AFA"/>
    <w:rsid w:val="00054B09"/>
    <w:rsid w:val="000556C2"/>
    <w:rsid w:val="00055CE2"/>
    <w:rsid w:val="00061932"/>
    <w:rsid w:val="0006449A"/>
    <w:rsid w:val="00065376"/>
    <w:rsid w:val="00065A8D"/>
    <w:rsid w:val="00066237"/>
    <w:rsid w:val="0006715C"/>
    <w:rsid w:val="00067590"/>
    <w:rsid w:val="00070E97"/>
    <w:rsid w:val="000724A3"/>
    <w:rsid w:val="00073A08"/>
    <w:rsid w:val="00073DE2"/>
    <w:rsid w:val="00074740"/>
    <w:rsid w:val="00074A2C"/>
    <w:rsid w:val="00075772"/>
    <w:rsid w:val="00081C21"/>
    <w:rsid w:val="00082010"/>
    <w:rsid w:val="00084173"/>
    <w:rsid w:val="0008512E"/>
    <w:rsid w:val="00092050"/>
    <w:rsid w:val="0009252A"/>
    <w:rsid w:val="000927BC"/>
    <w:rsid w:val="00093D83"/>
    <w:rsid w:val="00094211"/>
    <w:rsid w:val="000954E8"/>
    <w:rsid w:val="00095892"/>
    <w:rsid w:val="0009594A"/>
    <w:rsid w:val="00095EA2"/>
    <w:rsid w:val="000975B4"/>
    <w:rsid w:val="00097D23"/>
    <w:rsid w:val="000A1C84"/>
    <w:rsid w:val="000A63E7"/>
    <w:rsid w:val="000A655F"/>
    <w:rsid w:val="000A65A3"/>
    <w:rsid w:val="000A65AD"/>
    <w:rsid w:val="000B047E"/>
    <w:rsid w:val="000B0BE4"/>
    <w:rsid w:val="000B29B2"/>
    <w:rsid w:val="000B460A"/>
    <w:rsid w:val="000B4B3D"/>
    <w:rsid w:val="000B5707"/>
    <w:rsid w:val="000B670E"/>
    <w:rsid w:val="000B7E63"/>
    <w:rsid w:val="000C00D9"/>
    <w:rsid w:val="000C08C3"/>
    <w:rsid w:val="000C4C07"/>
    <w:rsid w:val="000C5528"/>
    <w:rsid w:val="000C6346"/>
    <w:rsid w:val="000C6E86"/>
    <w:rsid w:val="000C7DBD"/>
    <w:rsid w:val="000D0EE7"/>
    <w:rsid w:val="000D1029"/>
    <w:rsid w:val="000D1199"/>
    <w:rsid w:val="000D43BC"/>
    <w:rsid w:val="000D4CC6"/>
    <w:rsid w:val="000D6489"/>
    <w:rsid w:val="000D72C0"/>
    <w:rsid w:val="000D7FFD"/>
    <w:rsid w:val="000E1FB1"/>
    <w:rsid w:val="000E202D"/>
    <w:rsid w:val="000E209F"/>
    <w:rsid w:val="000E4473"/>
    <w:rsid w:val="000E5428"/>
    <w:rsid w:val="000E5759"/>
    <w:rsid w:val="000E78F6"/>
    <w:rsid w:val="000F0660"/>
    <w:rsid w:val="000F0816"/>
    <w:rsid w:val="000F2173"/>
    <w:rsid w:val="000F3662"/>
    <w:rsid w:val="000F4AF7"/>
    <w:rsid w:val="000F5816"/>
    <w:rsid w:val="00102EAE"/>
    <w:rsid w:val="00105FD7"/>
    <w:rsid w:val="00107697"/>
    <w:rsid w:val="00107F71"/>
    <w:rsid w:val="00111C3A"/>
    <w:rsid w:val="00112375"/>
    <w:rsid w:val="00112B70"/>
    <w:rsid w:val="00112FDD"/>
    <w:rsid w:val="00114DD5"/>
    <w:rsid w:val="001150DD"/>
    <w:rsid w:val="00121728"/>
    <w:rsid w:val="00122A81"/>
    <w:rsid w:val="00123A70"/>
    <w:rsid w:val="00125355"/>
    <w:rsid w:val="00127D44"/>
    <w:rsid w:val="00131D6B"/>
    <w:rsid w:val="00134038"/>
    <w:rsid w:val="00134C10"/>
    <w:rsid w:val="0013615E"/>
    <w:rsid w:val="00137895"/>
    <w:rsid w:val="001404DA"/>
    <w:rsid w:val="0014113D"/>
    <w:rsid w:val="00141708"/>
    <w:rsid w:val="00141E57"/>
    <w:rsid w:val="0014234C"/>
    <w:rsid w:val="00142425"/>
    <w:rsid w:val="00143829"/>
    <w:rsid w:val="00143D5D"/>
    <w:rsid w:val="00146C1B"/>
    <w:rsid w:val="00147CB0"/>
    <w:rsid w:val="00147EEF"/>
    <w:rsid w:val="0015282D"/>
    <w:rsid w:val="001534BC"/>
    <w:rsid w:val="0015357C"/>
    <w:rsid w:val="001537C1"/>
    <w:rsid w:val="001559BF"/>
    <w:rsid w:val="001559F8"/>
    <w:rsid w:val="0015706A"/>
    <w:rsid w:val="00157526"/>
    <w:rsid w:val="00160964"/>
    <w:rsid w:val="0016280E"/>
    <w:rsid w:val="001629A4"/>
    <w:rsid w:val="00163546"/>
    <w:rsid w:val="00166888"/>
    <w:rsid w:val="00167B92"/>
    <w:rsid w:val="00170427"/>
    <w:rsid w:val="001713D5"/>
    <w:rsid w:val="00172A24"/>
    <w:rsid w:val="00175528"/>
    <w:rsid w:val="001757DE"/>
    <w:rsid w:val="001761F5"/>
    <w:rsid w:val="00177921"/>
    <w:rsid w:val="001809C3"/>
    <w:rsid w:val="00181B24"/>
    <w:rsid w:val="00181D62"/>
    <w:rsid w:val="00182126"/>
    <w:rsid w:val="00185A0E"/>
    <w:rsid w:val="00185DD8"/>
    <w:rsid w:val="00186A2B"/>
    <w:rsid w:val="0018772E"/>
    <w:rsid w:val="001901EF"/>
    <w:rsid w:val="00190758"/>
    <w:rsid w:val="00191D60"/>
    <w:rsid w:val="00193AB3"/>
    <w:rsid w:val="00193C1C"/>
    <w:rsid w:val="001941F7"/>
    <w:rsid w:val="0019684E"/>
    <w:rsid w:val="001A039C"/>
    <w:rsid w:val="001A0E97"/>
    <w:rsid w:val="001A1FE4"/>
    <w:rsid w:val="001A5BF2"/>
    <w:rsid w:val="001A5EC2"/>
    <w:rsid w:val="001A66BC"/>
    <w:rsid w:val="001A679E"/>
    <w:rsid w:val="001A6BAE"/>
    <w:rsid w:val="001B17AA"/>
    <w:rsid w:val="001B1829"/>
    <w:rsid w:val="001B44AA"/>
    <w:rsid w:val="001B5018"/>
    <w:rsid w:val="001C12E1"/>
    <w:rsid w:val="001C2134"/>
    <w:rsid w:val="001C2A4E"/>
    <w:rsid w:val="001C37A0"/>
    <w:rsid w:val="001C3B04"/>
    <w:rsid w:val="001C4EF1"/>
    <w:rsid w:val="001C5E87"/>
    <w:rsid w:val="001C76A2"/>
    <w:rsid w:val="001D252A"/>
    <w:rsid w:val="001D2ED2"/>
    <w:rsid w:val="001D4563"/>
    <w:rsid w:val="001D53F0"/>
    <w:rsid w:val="001D7E6C"/>
    <w:rsid w:val="001E0C7B"/>
    <w:rsid w:val="001E2CE5"/>
    <w:rsid w:val="001E416D"/>
    <w:rsid w:val="001E55C7"/>
    <w:rsid w:val="001E7FCD"/>
    <w:rsid w:val="001F0AB7"/>
    <w:rsid w:val="001F1270"/>
    <w:rsid w:val="001F31C3"/>
    <w:rsid w:val="001F3548"/>
    <w:rsid w:val="001F3D65"/>
    <w:rsid w:val="001F4124"/>
    <w:rsid w:val="001F43AA"/>
    <w:rsid w:val="001F4AB7"/>
    <w:rsid w:val="00202B10"/>
    <w:rsid w:val="0020527B"/>
    <w:rsid w:val="002056D1"/>
    <w:rsid w:val="00213588"/>
    <w:rsid w:val="00220A01"/>
    <w:rsid w:val="0022193C"/>
    <w:rsid w:val="00224B86"/>
    <w:rsid w:val="00226373"/>
    <w:rsid w:val="0022662A"/>
    <w:rsid w:val="0023114B"/>
    <w:rsid w:val="00231597"/>
    <w:rsid w:val="00234ECA"/>
    <w:rsid w:val="00235AD8"/>
    <w:rsid w:val="00236C73"/>
    <w:rsid w:val="00244020"/>
    <w:rsid w:val="0024716E"/>
    <w:rsid w:val="002472D9"/>
    <w:rsid w:val="00253540"/>
    <w:rsid w:val="0025374D"/>
    <w:rsid w:val="002616D6"/>
    <w:rsid w:val="00261C49"/>
    <w:rsid w:val="00261DFF"/>
    <w:rsid w:val="00262E7A"/>
    <w:rsid w:val="00264869"/>
    <w:rsid w:val="002655F7"/>
    <w:rsid w:val="00266977"/>
    <w:rsid w:val="00266A21"/>
    <w:rsid w:val="00266F03"/>
    <w:rsid w:val="00270302"/>
    <w:rsid w:val="00272087"/>
    <w:rsid w:val="00272881"/>
    <w:rsid w:val="00274BA8"/>
    <w:rsid w:val="002767BF"/>
    <w:rsid w:val="002772CF"/>
    <w:rsid w:val="00281D36"/>
    <w:rsid w:val="00281FC2"/>
    <w:rsid w:val="00283F98"/>
    <w:rsid w:val="00284A8D"/>
    <w:rsid w:val="00284CED"/>
    <w:rsid w:val="00284D04"/>
    <w:rsid w:val="00285CCB"/>
    <w:rsid w:val="00287756"/>
    <w:rsid w:val="00287772"/>
    <w:rsid w:val="0028793F"/>
    <w:rsid w:val="00292A97"/>
    <w:rsid w:val="00292FDF"/>
    <w:rsid w:val="00293B7C"/>
    <w:rsid w:val="0029424B"/>
    <w:rsid w:val="0029638B"/>
    <w:rsid w:val="00296D7D"/>
    <w:rsid w:val="00296FFE"/>
    <w:rsid w:val="002A22A9"/>
    <w:rsid w:val="002A7878"/>
    <w:rsid w:val="002B1C2F"/>
    <w:rsid w:val="002B284E"/>
    <w:rsid w:val="002B5369"/>
    <w:rsid w:val="002B719E"/>
    <w:rsid w:val="002C0750"/>
    <w:rsid w:val="002C3558"/>
    <w:rsid w:val="002C5485"/>
    <w:rsid w:val="002D00D8"/>
    <w:rsid w:val="002D0256"/>
    <w:rsid w:val="002D2E6D"/>
    <w:rsid w:val="002D6349"/>
    <w:rsid w:val="002D7715"/>
    <w:rsid w:val="002D7FCA"/>
    <w:rsid w:val="002E0DB2"/>
    <w:rsid w:val="002E1010"/>
    <w:rsid w:val="002E1308"/>
    <w:rsid w:val="002E46AB"/>
    <w:rsid w:val="002E4841"/>
    <w:rsid w:val="002E5A80"/>
    <w:rsid w:val="002F0089"/>
    <w:rsid w:val="002F0B77"/>
    <w:rsid w:val="002F11DF"/>
    <w:rsid w:val="002F2CB0"/>
    <w:rsid w:val="002F5E96"/>
    <w:rsid w:val="00300CD5"/>
    <w:rsid w:val="00300E7A"/>
    <w:rsid w:val="003010DB"/>
    <w:rsid w:val="0030217C"/>
    <w:rsid w:val="00302DFA"/>
    <w:rsid w:val="00303629"/>
    <w:rsid w:val="00303F4B"/>
    <w:rsid w:val="0030496B"/>
    <w:rsid w:val="00305575"/>
    <w:rsid w:val="00305C64"/>
    <w:rsid w:val="00305D16"/>
    <w:rsid w:val="00311A3A"/>
    <w:rsid w:val="00312876"/>
    <w:rsid w:val="00312F5A"/>
    <w:rsid w:val="003133BF"/>
    <w:rsid w:val="0031560D"/>
    <w:rsid w:val="00315840"/>
    <w:rsid w:val="0032098A"/>
    <w:rsid w:val="00325525"/>
    <w:rsid w:val="00327932"/>
    <w:rsid w:val="00330A8F"/>
    <w:rsid w:val="00331059"/>
    <w:rsid w:val="00332430"/>
    <w:rsid w:val="003329A0"/>
    <w:rsid w:val="00335749"/>
    <w:rsid w:val="0033588F"/>
    <w:rsid w:val="00340AA0"/>
    <w:rsid w:val="0034292B"/>
    <w:rsid w:val="00342E2D"/>
    <w:rsid w:val="00343892"/>
    <w:rsid w:val="003442BE"/>
    <w:rsid w:val="00345248"/>
    <w:rsid w:val="003454CA"/>
    <w:rsid w:val="003472DA"/>
    <w:rsid w:val="00350DC7"/>
    <w:rsid w:val="00352768"/>
    <w:rsid w:val="003533A8"/>
    <w:rsid w:val="003615ED"/>
    <w:rsid w:val="0036263A"/>
    <w:rsid w:val="0037302F"/>
    <w:rsid w:val="0037384E"/>
    <w:rsid w:val="0038015D"/>
    <w:rsid w:val="00381ABD"/>
    <w:rsid w:val="00382F64"/>
    <w:rsid w:val="00382F85"/>
    <w:rsid w:val="003833F1"/>
    <w:rsid w:val="003845E4"/>
    <w:rsid w:val="00385905"/>
    <w:rsid w:val="003859C5"/>
    <w:rsid w:val="003861EC"/>
    <w:rsid w:val="00387172"/>
    <w:rsid w:val="00387565"/>
    <w:rsid w:val="00391C54"/>
    <w:rsid w:val="00393F15"/>
    <w:rsid w:val="003965E4"/>
    <w:rsid w:val="003A03B5"/>
    <w:rsid w:val="003A0583"/>
    <w:rsid w:val="003A06B4"/>
    <w:rsid w:val="003A3715"/>
    <w:rsid w:val="003A3B83"/>
    <w:rsid w:val="003A4667"/>
    <w:rsid w:val="003A6762"/>
    <w:rsid w:val="003B0566"/>
    <w:rsid w:val="003B1E05"/>
    <w:rsid w:val="003B27BC"/>
    <w:rsid w:val="003B5664"/>
    <w:rsid w:val="003B7730"/>
    <w:rsid w:val="003C10D4"/>
    <w:rsid w:val="003C530A"/>
    <w:rsid w:val="003C5F62"/>
    <w:rsid w:val="003C60CF"/>
    <w:rsid w:val="003D002B"/>
    <w:rsid w:val="003D2AC4"/>
    <w:rsid w:val="003D354F"/>
    <w:rsid w:val="003D35A5"/>
    <w:rsid w:val="003D6B02"/>
    <w:rsid w:val="003D71C1"/>
    <w:rsid w:val="003E1C16"/>
    <w:rsid w:val="003E46EB"/>
    <w:rsid w:val="003F09C5"/>
    <w:rsid w:val="003F0E4E"/>
    <w:rsid w:val="003F36AA"/>
    <w:rsid w:val="003F3C77"/>
    <w:rsid w:val="003F5268"/>
    <w:rsid w:val="003F58AA"/>
    <w:rsid w:val="003F6285"/>
    <w:rsid w:val="003F62EE"/>
    <w:rsid w:val="003F7FBD"/>
    <w:rsid w:val="00401DB2"/>
    <w:rsid w:val="00405905"/>
    <w:rsid w:val="00412AE4"/>
    <w:rsid w:val="00412D85"/>
    <w:rsid w:val="0041301D"/>
    <w:rsid w:val="00413110"/>
    <w:rsid w:val="00413DF5"/>
    <w:rsid w:val="00415A0F"/>
    <w:rsid w:val="00416DBB"/>
    <w:rsid w:val="00420C48"/>
    <w:rsid w:val="00421CEF"/>
    <w:rsid w:val="004222AB"/>
    <w:rsid w:val="004235CF"/>
    <w:rsid w:val="0042511A"/>
    <w:rsid w:val="0042760A"/>
    <w:rsid w:val="004305A8"/>
    <w:rsid w:val="00432A49"/>
    <w:rsid w:val="00436379"/>
    <w:rsid w:val="00440072"/>
    <w:rsid w:val="00442206"/>
    <w:rsid w:val="004422EE"/>
    <w:rsid w:val="00443D32"/>
    <w:rsid w:val="00444C9E"/>
    <w:rsid w:val="00447152"/>
    <w:rsid w:val="00447BFA"/>
    <w:rsid w:val="00450019"/>
    <w:rsid w:val="0045162B"/>
    <w:rsid w:val="00451815"/>
    <w:rsid w:val="00453357"/>
    <w:rsid w:val="00455B47"/>
    <w:rsid w:val="0045797C"/>
    <w:rsid w:val="004600C3"/>
    <w:rsid w:val="00461BA7"/>
    <w:rsid w:val="00462FD9"/>
    <w:rsid w:val="0046334D"/>
    <w:rsid w:val="00470633"/>
    <w:rsid w:val="00474B7D"/>
    <w:rsid w:val="00477978"/>
    <w:rsid w:val="00481E2D"/>
    <w:rsid w:val="0048272D"/>
    <w:rsid w:val="0048345E"/>
    <w:rsid w:val="0048441B"/>
    <w:rsid w:val="00485202"/>
    <w:rsid w:val="004877CB"/>
    <w:rsid w:val="00487CEA"/>
    <w:rsid w:val="00490A1B"/>
    <w:rsid w:val="00491108"/>
    <w:rsid w:val="00492E6D"/>
    <w:rsid w:val="004939D7"/>
    <w:rsid w:val="00497573"/>
    <w:rsid w:val="004A24D6"/>
    <w:rsid w:val="004A27C4"/>
    <w:rsid w:val="004A3B1A"/>
    <w:rsid w:val="004A3F53"/>
    <w:rsid w:val="004A79DF"/>
    <w:rsid w:val="004B0EE9"/>
    <w:rsid w:val="004B112E"/>
    <w:rsid w:val="004B23D1"/>
    <w:rsid w:val="004B41B6"/>
    <w:rsid w:val="004B5630"/>
    <w:rsid w:val="004C3FFA"/>
    <w:rsid w:val="004C718D"/>
    <w:rsid w:val="004D719D"/>
    <w:rsid w:val="004E0A08"/>
    <w:rsid w:val="004E11BD"/>
    <w:rsid w:val="004E1991"/>
    <w:rsid w:val="004E5642"/>
    <w:rsid w:val="004E61BC"/>
    <w:rsid w:val="004F26F1"/>
    <w:rsid w:val="004F4CAE"/>
    <w:rsid w:val="004F5369"/>
    <w:rsid w:val="004F6F0A"/>
    <w:rsid w:val="004F7345"/>
    <w:rsid w:val="00502725"/>
    <w:rsid w:val="00502940"/>
    <w:rsid w:val="0050357D"/>
    <w:rsid w:val="005076A9"/>
    <w:rsid w:val="00513AB9"/>
    <w:rsid w:val="00513E6C"/>
    <w:rsid w:val="0051558E"/>
    <w:rsid w:val="0051561A"/>
    <w:rsid w:val="00516362"/>
    <w:rsid w:val="005209E9"/>
    <w:rsid w:val="00520A6E"/>
    <w:rsid w:val="00520CA3"/>
    <w:rsid w:val="00521C32"/>
    <w:rsid w:val="00522052"/>
    <w:rsid w:val="005232B2"/>
    <w:rsid w:val="00523FCF"/>
    <w:rsid w:val="00524514"/>
    <w:rsid w:val="00524AF8"/>
    <w:rsid w:val="00526F46"/>
    <w:rsid w:val="005275AB"/>
    <w:rsid w:val="00527F09"/>
    <w:rsid w:val="00530D9E"/>
    <w:rsid w:val="005324A8"/>
    <w:rsid w:val="005326BE"/>
    <w:rsid w:val="00532EAD"/>
    <w:rsid w:val="005332CB"/>
    <w:rsid w:val="00533C96"/>
    <w:rsid w:val="00536F1B"/>
    <w:rsid w:val="0054083C"/>
    <w:rsid w:val="00541004"/>
    <w:rsid w:val="005414CA"/>
    <w:rsid w:val="0054385E"/>
    <w:rsid w:val="00545444"/>
    <w:rsid w:val="00552028"/>
    <w:rsid w:val="00554BA9"/>
    <w:rsid w:val="00555856"/>
    <w:rsid w:val="005614AB"/>
    <w:rsid w:val="00561DB2"/>
    <w:rsid w:val="005641B2"/>
    <w:rsid w:val="005710D8"/>
    <w:rsid w:val="00573670"/>
    <w:rsid w:val="005777D8"/>
    <w:rsid w:val="00580F8F"/>
    <w:rsid w:val="00581509"/>
    <w:rsid w:val="00581AA3"/>
    <w:rsid w:val="00583301"/>
    <w:rsid w:val="00585099"/>
    <w:rsid w:val="00587270"/>
    <w:rsid w:val="00590074"/>
    <w:rsid w:val="00590123"/>
    <w:rsid w:val="00592D35"/>
    <w:rsid w:val="0059314E"/>
    <w:rsid w:val="00593978"/>
    <w:rsid w:val="00595A14"/>
    <w:rsid w:val="00596C34"/>
    <w:rsid w:val="005A1756"/>
    <w:rsid w:val="005A1773"/>
    <w:rsid w:val="005A2C6C"/>
    <w:rsid w:val="005A314A"/>
    <w:rsid w:val="005A3C47"/>
    <w:rsid w:val="005A6435"/>
    <w:rsid w:val="005A6AC4"/>
    <w:rsid w:val="005B0D24"/>
    <w:rsid w:val="005B0F30"/>
    <w:rsid w:val="005B1174"/>
    <w:rsid w:val="005B181B"/>
    <w:rsid w:val="005B1A24"/>
    <w:rsid w:val="005B32BF"/>
    <w:rsid w:val="005B493F"/>
    <w:rsid w:val="005B7B93"/>
    <w:rsid w:val="005C06F4"/>
    <w:rsid w:val="005C2957"/>
    <w:rsid w:val="005C35E5"/>
    <w:rsid w:val="005C51EE"/>
    <w:rsid w:val="005C602D"/>
    <w:rsid w:val="005C62B1"/>
    <w:rsid w:val="005D00C0"/>
    <w:rsid w:val="005D01FA"/>
    <w:rsid w:val="005D4333"/>
    <w:rsid w:val="005D4AD2"/>
    <w:rsid w:val="005D4E3B"/>
    <w:rsid w:val="005D5C7A"/>
    <w:rsid w:val="005D5F55"/>
    <w:rsid w:val="005D6936"/>
    <w:rsid w:val="005E1929"/>
    <w:rsid w:val="005E2668"/>
    <w:rsid w:val="005E37DA"/>
    <w:rsid w:val="005E449B"/>
    <w:rsid w:val="005E4738"/>
    <w:rsid w:val="005E6CFE"/>
    <w:rsid w:val="005E78B6"/>
    <w:rsid w:val="005F14DF"/>
    <w:rsid w:val="005F3AD4"/>
    <w:rsid w:val="005F7E68"/>
    <w:rsid w:val="00600A00"/>
    <w:rsid w:val="006025E5"/>
    <w:rsid w:val="00602689"/>
    <w:rsid w:val="0060449B"/>
    <w:rsid w:val="00605B49"/>
    <w:rsid w:val="0060757E"/>
    <w:rsid w:val="00610A6F"/>
    <w:rsid w:val="00611B95"/>
    <w:rsid w:val="00611F1D"/>
    <w:rsid w:val="00617323"/>
    <w:rsid w:val="00622450"/>
    <w:rsid w:val="00622C1F"/>
    <w:rsid w:val="00623C29"/>
    <w:rsid w:val="00625C29"/>
    <w:rsid w:val="00632FE7"/>
    <w:rsid w:val="006368D2"/>
    <w:rsid w:val="00637ACF"/>
    <w:rsid w:val="00637AE0"/>
    <w:rsid w:val="006423BD"/>
    <w:rsid w:val="0064336D"/>
    <w:rsid w:val="0064353F"/>
    <w:rsid w:val="00643BAD"/>
    <w:rsid w:val="00645049"/>
    <w:rsid w:val="0064794F"/>
    <w:rsid w:val="006516CF"/>
    <w:rsid w:val="00652D5A"/>
    <w:rsid w:val="00653383"/>
    <w:rsid w:val="006538FE"/>
    <w:rsid w:val="006544FD"/>
    <w:rsid w:val="00657566"/>
    <w:rsid w:val="0066099D"/>
    <w:rsid w:val="00661027"/>
    <w:rsid w:val="0066260F"/>
    <w:rsid w:val="00663FA9"/>
    <w:rsid w:val="00665BBB"/>
    <w:rsid w:val="00665F88"/>
    <w:rsid w:val="00667E70"/>
    <w:rsid w:val="00670351"/>
    <w:rsid w:val="00673000"/>
    <w:rsid w:val="00674914"/>
    <w:rsid w:val="0067561E"/>
    <w:rsid w:val="006767E0"/>
    <w:rsid w:val="006778E8"/>
    <w:rsid w:val="00677E7B"/>
    <w:rsid w:val="00682AE8"/>
    <w:rsid w:val="00683794"/>
    <w:rsid w:val="00683C02"/>
    <w:rsid w:val="00683D5A"/>
    <w:rsid w:val="00684DB8"/>
    <w:rsid w:val="00686544"/>
    <w:rsid w:val="00686D1B"/>
    <w:rsid w:val="00687209"/>
    <w:rsid w:val="006878FA"/>
    <w:rsid w:val="00687939"/>
    <w:rsid w:val="006925F3"/>
    <w:rsid w:val="00697904"/>
    <w:rsid w:val="006A0263"/>
    <w:rsid w:val="006A05F3"/>
    <w:rsid w:val="006A0864"/>
    <w:rsid w:val="006A241C"/>
    <w:rsid w:val="006A43DE"/>
    <w:rsid w:val="006A6DEC"/>
    <w:rsid w:val="006A78AC"/>
    <w:rsid w:val="006B0150"/>
    <w:rsid w:val="006B0558"/>
    <w:rsid w:val="006B08CA"/>
    <w:rsid w:val="006B09D5"/>
    <w:rsid w:val="006B0C18"/>
    <w:rsid w:val="006B19AE"/>
    <w:rsid w:val="006B3387"/>
    <w:rsid w:val="006B381D"/>
    <w:rsid w:val="006B5BF3"/>
    <w:rsid w:val="006B7315"/>
    <w:rsid w:val="006C2F4E"/>
    <w:rsid w:val="006C3F7E"/>
    <w:rsid w:val="006C44F2"/>
    <w:rsid w:val="006C524F"/>
    <w:rsid w:val="006C5959"/>
    <w:rsid w:val="006C6967"/>
    <w:rsid w:val="006D6CDA"/>
    <w:rsid w:val="006E089C"/>
    <w:rsid w:val="006E0F4F"/>
    <w:rsid w:val="006E28E5"/>
    <w:rsid w:val="006E2901"/>
    <w:rsid w:val="006E7D54"/>
    <w:rsid w:val="006F0ACD"/>
    <w:rsid w:val="006F2822"/>
    <w:rsid w:val="00701A23"/>
    <w:rsid w:val="007031C7"/>
    <w:rsid w:val="007054FA"/>
    <w:rsid w:val="00707EAE"/>
    <w:rsid w:val="00707F67"/>
    <w:rsid w:val="00711339"/>
    <w:rsid w:val="00711B8C"/>
    <w:rsid w:val="0071414F"/>
    <w:rsid w:val="00717365"/>
    <w:rsid w:val="007229D6"/>
    <w:rsid w:val="00722DEC"/>
    <w:rsid w:val="007247ED"/>
    <w:rsid w:val="00724CDA"/>
    <w:rsid w:val="0072714D"/>
    <w:rsid w:val="00731CEB"/>
    <w:rsid w:val="0073767A"/>
    <w:rsid w:val="007409D2"/>
    <w:rsid w:val="00741A52"/>
    <w:rsid w:val="00741D11"/>
    <w:rsid w:val="0074357E"/>
    <w:rsid w:val="00744CAB"/>
    <w:rsid w:val="00745439"/>
    <w:rsid w:val="00746C38"/>
    <w:rsid w:val="00746C9D"/>
    <w:rsid w:val="00751EA9"/>
    <w:rsid w:val="00756EFE"/>
    <w:rsid w:val="00761433"/>
    <w:rsid w:val="007647C2"/>
    <w:rsid w:val="00764CEE"/>
    <w:rsid w:val="00764FB8"/>
    <w:rsid w:val="0076522C"/>
    <w:rsid w:val="007657A3"/>
    <w:rsid w:val="00767A2E"/>
    <w:rsid w:val="00770BDB"/>
    <w:rsid w:val="00770F3E"/>
    <w:rsid w:val="00771E4F"/>
    <w:rsid w:val="00773388"/>
    <w:rsid w:val="00773792"/>
    <w:rsid w:val="00773C6E"/>
    <w:rsid w:val="00782099"/>
    <w:rsid w:val="00783B06"/>
    <w:rsid w:val="007844F8"/>
    <w:rsid w:val="007855B8"/>
    <w:rsid w:val="00785CCE"/>
    <w:rsid w:val="00792AAB"/>
    <w:rsid w:val="00792EC2"/>
    <w:rsid w:val="007955B2"/>
    <w:rsid w:val="00795A70"/>
    <w:rsid w:val="00796DFE"/>
    <w:rsid w:val="007A0ADF"/>
    <w:rsid w:val="007A0BE9"/>
    <w:rsid w:val="007A3729"/>
    <w:rsid w:val="007A49DC"/>
    <w:rsid w:val="007A4DF2"/>
    <w:rsid w:val="007A4FE8"/>
    <w:rsid w:val="007A5CA7"/>
    <w:rsid w:val="007A6484"/>
    <w:rsid w:val="007A7CBD"/>
    <w:rsid w:val="007B0BC9"/>
    <w:rsid w:val="007B11B1"/>
    <w:rsid w:val="007B16EC"/>
    <w:rsid w:val="007B5B6C"/>
    <w:rsid w:val="007B60E4"/>
    <w:rsid w:val="007B697D"/>
    <w:rsid w:val="007B7A8F"/>
    <w:rsid w:val="007B7B49"/>
    <w:rsid w:val="007C00C5"/>
    <w:rsid w:val="007C0163"/>
    <w:rsid w:val="007C4A37"/>
    <w:rsid w:val="007C6022"/>
    <w:rsid w:val="007C639F"/>
    <w:rsid w:val="007D0102"/>
    <w:rsid w:val="007D0311"/>
    <w:rsid w:val="007D3455"/>
    <w:rsid w:val="007D63C8"/>
    <w:rsid w:val="007E0D42"/>
    <w:rsid w:val="007E12E2"/>
    <w:rsid w:val="007E2476"/>
    <w:rsid w:val="007E3F70"/>
    <w:rsid w:val="007E5925"/>
    <w:rsid w:val="007E6847"/>
    <w:rsid w:val="007E6A53"/>
    <w:rsid w:val="007E78FA"/>
    <w:rsid w:val="007F23D0"/>
    <w:rsid w:val="007F7BED"/>
    <w:rsid w:val="008002D8"/>
    <w:rsid w:val="00800C15"/>
    <w:rsid w:val="00801E69"/>
    <w:rsid w:val="008032ED"/>
    <w:rsid w:val="00803BDA"/>
    <w:rsid w:val="00804C8C"/>
    <w:rsid w:val="00805D9E"/>
    <w:rsid w:val="0080627D"/>
    <w:rsid w:val="008067EB"/>
    <w:rsid w:val="00810995"/>
    <w:rsid w:val="0081597F"/>
    <w:rsid w:val="00816367"/>
    <w:rsid w:val="00816CCC"/>
    <w:rsid w:val="00817993"/>
    <w:rsid w:val="008240F4"/>
    <w:rsid w:val="00824EDB"/>
    <w:rsid w:val="00825A53"/>
    <w:rsid w:val="008305A4"/>
    <w:rsid w:val="00830C43"/>
    <w:rsid w:val="00830DC4"/>
    <w:rsid w:val="00830F6C"/>
    <w:rsid w:val="00834E13"/>
    <w:rsid w:val="008359D3"/>
    <w:rsid w:val="00835B3B"/>
    <w:rsid w:val="00836D89"/>
    <w:rsid w:val="008373C6"/>
    <w:rsid w:val="00840818"/>
    <w:rsid w:val="00840D41"/>
    <w:rsid w:val="008414D4"/>
    <w:rsid w:val="008416DB"/>
    <w:rsid w:val="00841DCA"/>
    <w:rsid w:val="00843A4C"/>
    <w:rsid w:val="00844BF3"/>
    <w:rsid w:val="0084538E"/>
    <w:rsid w:val="00846420"/>
    <w:rsid w:val="0084719A"/>
    <w:rsid w:val="00847D3C"/>
    <w:rsid w:val="00851B70"/>
    <w:rsid w:val="008527E6"/>
    <w:rsid w:val="00852882"/>
    <w:rsid w:val="00853D68"/>
    <w:rsid w:val="008567B0"/>
    <w:rsid w:val="00857A84"/>
    <w:rsid w:val="00861B10"/>
    <w:rsid w:val="00862356"/>
    <w:rsid w:val="00862650"/>
    <w:rsid w:val="00863FE8"/>
    <w:rsid w:val="008711FD"/>
    <w:rsid w:val="0087483C"/>
    <w:rsid w:val="00875DE1"/>
    <w:rsid w:val="00876A1A"/>
    <w:rsid w:val="00876C1A"/>
    <w:rsid w:val="00876E51"/>
    <w:rsid w:val="008772B8"/>
    <w:rsid w:val="00880302"/>
    <w:rsid w:val="00883734"/>
    <w:rsid w:val="008849FD"/>
    <w:rsid w:val="00885371"/>
    <w:rsid w:val="00885A30"/>
    <w:rsid w:val="00885CC1"/>
    <w:rsid w:val="00891CFC"/>
    <w:rsid w:val="0089327A"/>
    <w:rsid w:val="008957F5"/>
    <w:rsid w:val="00897382"/>
    <w:rsid w:val="00897B84"/>
    <w:rsid w:val="008A2727"/>
    <w:rsid w:val="008A4B65"/>
    <w:rsid w:val="008B0F0D"/>
    <w:rsid w:val="008B27A6"/>
    <w:rsid w:val="008B3D89"/>
    <w:rsid w:val="008B4331"/>
    <w:rsid w:val="008B4FE6"/>
    <w:rsid w:val="008B5CA1"/>
    <w:rsid w:val="008B6B6B"/>
    <w:rsid w:val="008B6B8A"/>
    <w:rsid w:val="008B71F9"/>
    <w:rsid w:val="008C1D99"/>
    <w:rsid w:val="008D21B3"/>
    <w:rsid w:val="008D27E6"/>
    <w:rsid w:val="008D36FC"/>
    <w:rsid w:val="008D4B76"/>
    <w:rsid w:val="008D58A5"/>
    <w:rsid w:val="008D5D14"/>
    <w:rsid w:val="008D76D1"/>
    <w:rsid w:val="008D77B8"/>
    <w:rsid w:val="008E0C67"/>
    <w:rsid w:val="008E1E2C"/>
    <w:rsid w:val="008E231D"/>
    <w:rsid w:val="008E54E3"/>
    <w:rsid w:val="008E6DA4"/>
    <w:rsid w:val="008E7CDB"/>
    <w:rsid w:val="008F389B"/>
    <w:rsid w:val="008F581A"/>
    <w:rsid w:val="00902DD6"/>
    <w:rsid w:val="009042EC"/>
    <w:rsid w:val="009053BF"/>
    <w:rsid w:val="00905987"/>
    <w:rsid w:val="00907817"/>
    <w:rsid w:val="0091024C"/>
    <w:rsid w:val="0091651F"/>
    <w:rsid w:val="0091693B"/>
    <w:rsid w:val="00920797"/>
    <w:rsid w:val="00920A6B"/>
    <w:rsid w:val="00920C52"/>
    <w:rsid w:val="009219CA"/>
    <w:rsid w:val="00921F27"/>
    <w:rsid w:val="00923658"/>
    <w:rsid w:val="009306BD"/>
    <w:rsid w:val="009313A2"/>
    <w:rsid w:val="009316F9"/>
    <w:rsid w:val="00931AAE"/>
    <w:rsid w:val="00933123"/>
    <w:rsid w:val="009331FB"/>
    <w:rsid w:val="00934C24"/>
    <w:rsid w:val="009410A5"/>
    <w:rsid w:val="009424ED"/>
    <w:rsid w:val="009425A5"/>
    <w:rsid w:val="00945A0A"/>
    <w:rsid w:val="00946422"/>
    <w:rsid w:val="00946895"/>
    <w:rsid w:val="00947EC5"/>
    <w:rsid w:val="0095548E"/>
    <w:rsid w:val="00955953"/>
    <w:rsid w:val="0096089B"/>
    <w:rsid w:val="00960D93"/>
    <w:rsid w:val="009621F6"/>
    <w:rsid w:val="00962BED"/>
    <w:rsid w:val="0096385C"/>
    <w:rsid w:val="00964A3B"/>
    <w:rsid w:val="00964B78"/>
    <w:rsid w:val="00964FE1"/>
    <w:rsid w:val="00967500"/>
    <w:rsid w:val="0096782C"/>
    <w:rsid w:val="00971CCE"/>
    <w:rsid w:val="009734E3"/>
    <w:rsid w:val="009747E2"/>
    <w:rsid w:val="009756B2"/>
    <w:rsid w:val="00980226"/>
    <w:rsid w:val="0098137C"/>
    <w:rsid w:val="00983191"/>
    <w:rsid w:val="00983556"/>
    <w:rsid w:val="00985E57"/>
    <w:rsid w:val="009868EA"/>
    <w:rsid w:val="0099210C"/>
    <w:rsid w:val="0099220B"/>
    <w:rsid w:val="00992E60"/>
    <w:rsid w:val="009A077E"/>
    <w:rsid w:val="009A4042"/>
    <w:rsid w:val="009A6EB2"/>
    <w:rsid w:val="009A7580"/>
    <w:rsid w:val="009B1956"/>
    <w:rsid w:val="009B1B14"/>
    <w:rsid w:val="009B2760"/>
    <w:rsid w:val="009B485A"/>
    <w:rsid w:val="009B5796"/>
    <w:rsid w:val="009B61F7"/>
    <w:rsid w:val="009B7416"/>
    <w:rsid w:val="009C048E"/>
    <w:rsid w:val="009C1A0D"/>
    <w:rsid w:val="009C4BF4"/>
    <w:rsid w:val="009C7374"/>
    <w:rsid w:val="009D0127"/>
    <w:rsid w:val="009D1CE9"/>
    <w:rsid w:val="009D3B34"/>
    <w:rsid w:val="009D507E"/>
    <w:rsid w:val="009E5BEB"/>
    <w:rsid w:val="009F1997"/>
    <w:rsid w:val="009F3389"/>
    <w:rsid w:val="009F3633"/>
    <w:rsid w:val="009F56AA"/>
    <w:rsid w:val="009F6FD9"/>
    <w:rsid w:val="00A0101C"/>
    <w:rsid w:val="00A042B3"/>
    <w:rsid w:val="00A069CA"/>
    <w:rsid w:val="00A07E95"/>
    <w:rsid w:val="00A10F10"/>
    <w:rsid w:val="00A14941"/>
    <w:rsid w:val="00A15C88"/>
    <w:rsid w:val="00A16F40"/>
    <w:rsid w:val="00A17A09"/>
    <w:rsid w:val="00A200F7"/>
    <w:rsid w:val="00A2142B"/>
    <w:rsid w:val="00A23685"/>
    <w:rsid w:val="00A322E5"/>
    <w:rsid w:val="00A33753"/>
    <w:rsid w:val="00A341A0"/>
    <w:rsid w:val="00A35D30"/>
    <w:rsid w:val="00A35D96"/>
    <w:rsid w:val="00A369D9"/>
    <w:rsid w:val="00A404E8"/>
    <w:rsid w:val="00A406FA"/>
    <w:rsid w:val="00A507AD"/>
    <w:rsid w:val="00A54D2A"/>
    <w:rsid w:val="00A56B5A"/>
    <w:rsid w:val="00A60F83"/>
    <w:rsid w:val="00A61D82"/>
    <w:rsid w:val="00A65404"/>
    <w:rsid w:val="00A708C6"/>
    <w:rsid w:val="00A74B9D"/>
    <w:rsid w:val="00A750A6"/>
    <w:rsid w:val="00A75C28"/>
    <w:rsid w:val="00A76567"/>
    <w:rsid w:val="00A76B06"/>
    <w:rsid w:val="00A8235F"/>
    <w:rsid w:val="00A8532B"/>
    <w:rsid w:val="00A87B7C"/>
    <w:rsid w:val="00A91138"/>
    <w:rsid w:val="00A9176D"/>
    <w:rsid w:val="00AA1190"/>
    <w:rsid w:val="00AA2632"/>
    <w:rsid w:val="00AA54D1"/>
    <w:rsid w:val="00AA6A22"/>
    <w:rsid w:val="00AA79EB"/>
    <w:rsid w:val="00AA79ED"/>
    <w:rsid w:val="00AB4002"/>
    <w:rsid w:val="00AC03DF"/>
    <w:rsid w:val="00AC14EA"/>
    <w:rsid w:val="00AC2D6D"/>
    <w:rsid w:val="00AC56F9"/>
    <w:rsid w:val="00AC6B0A"/>
    <w:rsid w:val="00AC6D60"/>
    <w:rsid w:val="00AD122F"/>
    <w:rsid w:val="00AD3CC8"/>
    <w:rsid w:val="00AD41A7"/>
    <w:rsid w:val="00AD5E60"/>
    <w:rsid w:val="00AD72D9"/>
    <w:rsid w:val="00AD782F"/>
    <w:rsid w:val="00AD794C"/>
    <w:rsid w:val="00AE12F1"/>
    <w:rsid w:val="00AE4214"/>
    <w:rsid w:val="00AE517C"/>
    <w:rsid w:val="00AE731D"/>
    <w:rsid w:val="00AF1B8C"/>
    <w:rsid w:val="00AF1FA2"/>
    <w:rsid w:val="00AF2967"/>
    <w:rsid w:val="00AF3F7B"/>
    <w:rsid w:val="00AF4FB4"/>
    <w:rsid w:val="00AF5D16"/>
    <w:rsid w:val="00B02B59"/>
    <w:rsid w:val="00B04291"/>
    <w:rsid w:val="00B04857"/>
    <w:rsid w:val="00B05621"/>
    <w:rsid w:val="00B07171"/>
    <w:rsid w:val="00B10EED"/>
    <w:rsid w:val="00B1261E"/>
    <w:rsid w:val="00B12F8A"/>
    <w:rsid w:val="00B131F1"/>
    <w:rsid w:val="00B156F5"/>
    <w:rsid w:val="00B16355"/>
    <w:rsid w:val="00B168EC"/>
    <w:rsid w:val="00B169E0"/>
    <w:rsid w:val="00B16BC4"/>
    <w:rsid w:val="00B23672"/>
    <w:rsid w:val="00B301B8"/>
    <w:rsid w:val="00B307EB"/>
    <w:rsid w:val="00B30868"/>
    <w:rsid w:val="00B314F3"/>
    <w:rsid w:val="00B31665"/>
    <w:rsid w:val="00B33E17"/>
    <w:rsid w:val="00B405EC"/>
    <w:rsid w:val="00B40B0C"/>
    <w:rsid w:val="00B440D8"/>
    <w:rsid w:val="00B509A9"/>
    <w:rsid w:val="00B51582"/>
    <w:rsid w:val="00B51D73"/>
    <w:rsid w:val="00B526C8"/>
    <w:rsid w:val="00B5288F"/>
    <w:rsid w:val="00B5291F"/>
    <w:rsid w:val="00B53DAE"/>
    <w:rsid w:val="00B5652E"/>
    <w:rsid w:val="00B56C2C"/>
    <w:rsid w:val="00B61513"/>
    <w:rsid w:val="00B65AEE"/>
    <w:rsid w:val="00B65F9D"/>
    <w:rsid w:val="00B67150"/>
    <w:rsid w:val="00B74CDB"/>
    <w:rsid w:val="00B766C5"/>
    <w:rsid w:val="00B769DF"/>
    <w:rsid w:val="00B824F8"/>
    <w:rsid w:val="00B830E6"/>
    <w:rsid w:val="00B83C12"/>
    <w:rsid w:val="00B83CD2"/>
    <w:rsid w:val="00B841E9"/>
    <w:rsid w:val="00B84D2F"/>
    <w:rsid w:val="00B87C8A"/>
    <w:rsid w:val="00B91B85"/>
    <w:rsid w:val="00B93981"/>
    <w:rsid w:val="00B9470D"/>
    <w:rsid w:val="00B974D1"/>
    <w:rsid w:val="00BA0B86"/>
    <w:rsid w:val="00BA1A1D"/>
    <w:rsid w:val="00BA206A"/>
    <w:rsid w:val="00BA3522"/>
    <w:rsid w:val="00BA6342"/>
    <w:rsid w:val="00BA6736"/>
    <w:rsid w:val="00BA7BE8"/>
    <w:rsid w:val="00BB21DA"/>
    <w:rsid w:val="00BB2279"/>
    <w:rsid w:val="00BB3B09"/>
    <w:rsid w:val="00BB63C4"/>
    <w:rsid w:val="00BB6A0C"/>
    <w:rsid w:val="00BC3096"/>
    <w:rsid w:val="00BC5F49"/>
    <w:rsid w:val="00BC6242"/>
    <w:rsid w:val="00BC6707"/>
    <w:rsid w:val="00BC6ED7"/>
    <w:rsid w:val="00BC720A"/>
    <w:rsid w:val="00BC7369"/>
    <w:rsid w:val="00BD2270"/>
    <w:rsid w:val="00BD2923"/>
    <w:rsid w:val="00BD49FA"/>
    <w:rsid w:val="00BD6CC3"/>
    <w:rsid w:val="00BD6F46"/>
    <w:rsid w:val="00BE0598"/>
    <w:rsid w:val="00BE1509"/>
    <w:rsid w:val="00BE538B"/>
    <w:rsid w:val="00BE73A4"/>
    <w:rsid w:val="00BF46E6"/>
    <w:rsid w:val="00BF7342"/>
    <w:rsid w:val="00C01EB0"/>
    <w:rsid w:val="00C02276"/>
    <w:rsid w:val="00C03A10"/>
    <w:rsid w:val="00C112F2"/>
    <w:rsid w:val="00C11D87"/>
    <w:rsid w:val="00C14724"/>
    <w:rsid w:val="00C20A70"/>
    <w:rsid w:val="00C213D4"/>
    <w:rsid w:val="00C21AF8"/>
    <w:rsid w:val="00C21F33"/>
    <w:rsid w:val="00C247EB"/>
    <w:rsid w:val="00C24AAD"/>
    <w:rsid w:val="00C25050"/>
    <w:rsid w:val="00C268EE"/>
    <w:rsid w:val="00C275D9"/>
    <w:rsid w:val="00C275DE"/>
    <w:rsid w:val="00C32E98"/>
    <w:rsid w:val="00C331A0"/>
    <w:rsid w:val="00C33B8A"/>
    <w:rsid w:val="00C37C8D"/>
    <w:rsid w:val="00C40573"/>
    <w:rsid w:val="00C407C3"/>
    <w:rsid w:val="00C422A3"/>
    <w:rsid w:val="00C4250C"/>
    <w:rsid w:val="00C42D73"/>
    <w:rsid w:val="00C45B2C"/>
    <w:rsid w:val="00C45D43"/>
    <w:rsid w:val="00C50CBF"/>
    <w:rsid w:val="00C518AC"/>
    <w:rsid w:val="00C5209A"/>
    <w:rsid w:val="00C52E2C"/>
    <w:rsid w:val="00C53850"/>
    <w:rsid w:val="00C565FB"/>
    <w:rsid w:val="00C56BF0"/>
    <w:rsid w:val="00C63736"/>
    <w:rsid w:val="00C711D9"/>
    <w:rsid w:val="00C726D3"/>
    <w:rsid w:val="00C742B2"/>
    <w:rsid w:val="00C76D40"/>
    <w:rsid w:val="00C76FA9"/>
    <w:rsid w:val="00C77B4C"/>
    <w:rsid w:val="00C82507"/>
    <w:rsid w:val="00C831A1"/>
    <w:rsid w:val="00C83E76"/>
    <w:rsid w:val="00C84CC4"/>
    <w:rsid w:val="00C84EEF"/>
    <w:rsid w:val="00C86337"/>
    <w:rsid w:val="00C86FA6"/>
    <w:rsid w:val="00C87296"/>
    <w:rsid w:val="00C87643"/>
    <w:rsid w:val="00C87E04"/>
    <w:rsid w:val="00C910A2"/>
    <w:rsid w:val="00C92429"/>
    <w:rsid w:val="00C93B43"/>
    <w:rsid w:val="00C9493D"/>
    <w:rsid w:val="00C95B39"/>
    <w:rsid w:val="00CA4280"/>
    <w:rsid w:val="00CA4DE7"/>
    <w:rsid w:val="00CA75A2"/>
    <w:rsid w:val="00CB02CA"/>
    <w:rsid w:val="00CB1BDF"/>
    <w:rsid w:val="00CB259D"/>
    <w:rsid w:val="00CB277E"/>
    <w:rsid w:val="00CB38B8"/>
    <w:rsid w:val="00CB466B"/>
    <w:rsid w:val="00CB4F5C"/>
    <w:rsid w:val="00CB5A61"/>
    <w:rsid w:val="00CB5B74"/>
    <w:rsid w:val="00CB6163"/>
    <w:rsid w:val="00CB7AAF"/>
    <w:rsid w:val="00CC015E"/>
    <w:rsid w:val="00CC0C4C"/>
    <w:rsid w:val="00CC0FF8"/>
    <w:rsid w:val="00CC1941"/>
    <w:rsid w:val="00CC52A1"/>
    <w:rsid w:val="00CC5A34"/>
    <w:rsid w:val="00CD1470"/>
    <w:rsid w:val="00CD6B43"/>
    <w:rsid w:val="00CD70A6"/>
    <w:rsid w:val="00CD7C39"/>
    <w:rsid w:val="00CD7DFB"/>
    <w:rsid w:val="00CE0863"/>
    <w:rsid w:val="00CE1AC3"/>
    <w:rsid w:val="00CF2BFC"/>
    <w:rsid w:val="00CF2FB5"/>
    <w:rsid w:val="00CF56CD"/>
    <w:rsid w:val="00CF64D6"/>
    <w:rsid w:val="00CF6824"/>
    <w:rsid w:val="00CF7D10"/>
    <w:rsid w:val="00D00141"/>
    <w:rsid w:val="00D004E1"/>
    <w:rsid w:val="00D007B8"/>
    <w:rsid w:val="00D01916"/>
    <w:rsid w:val="00D0198D"/>
    <w:rsid w:val="00D030FD"/>
    <w:rsid w:val="00D0323F"/>
    <w:rsid w:val="00D0591E"/>
    <w:rsid w:val="00D06B03"/>
    <w:rsid w:val="00D1167B"/>
    <w:rsid w:val="00D13773"/>
    <w:rsid w:val="00D13E42"/>
    <w:rsid w:val="00D14C50"/>
    <w:rsid w:val="00D15308"/>
    <w:rsid w:val="00D20BB9"/>
    <w:rsid w:val="00D23703"/>
    <w:rsid w:val="00D2398E"/>
    <w:rsid w:val="00D27D56"/>
    <w:rsid w:val="00D3348E"/>
    <w:rsid w:val="00D33998"/>
    <w:rsid w:val="00D348FB"/>
    <w:rsid w:val="00D371C6"/>
    <w:rsid w:val="00D37C63"/>
    <w:rsid w:val="00D40910"/>
    <w:rsid w:val="00D40E89"/>
    <w:rsid w:val="00D42606"/>
    <w:rsid w:val="00D458AE"/>
    <w:rsid w:val="00D519F7"/>
    <w:rsid w:val="00D54965"/>
    <w:rsid w:val="00D57B3F"/>
    <w:rsid w:val="00D629B4"/>
    <w:rsid w:val="00D70341"/>
    <w:rsid w:val="00D71999"/>
    <w:rsid w:val="00D71E72"/>
    <w:rsid w:val="00D73181"/>
    <w:rsid w:val="00D74CD8"/>
    <w:rsid w:val="00D810E1"/>
    <w:rsid w:val="00D825ED"/>
    <w:rsid w:val="00D82D3D"/>
    <w:rsid w:val="00D83019"/>
    <w:rsid w:val="00D8325A"/>
    <w:rsid w:val="00D8350B"/>
    <w:rsid w:val="00D848BB"/>
    <w:rsid w:val="00D85CEC"/>
    <w:rsid w:val="00D907FD"/>
    <w:rsid w:val="00D91FD5"/>
    <w:rsid w:val="00D9371C"/>
    <w:rsid w:val="00D93B53"/>
    <w:rsid w:val="00DA07EA"/>
    <w:rsid w:val="00DA0D08"/>
    <w:rsid w:val="00DA6B2F"/>
    <w:rsid w:val="00DA76D6"/>
    <w:rsid w:val="00DB3CAC"/>
    <w:rsid w:val="00DB4C83"/>
    <w:rsid w:val="00DB4E4B"/>
    <w:rsid w:val="00DB7436"/>
    <w:rsid w:val="00DC023B"/>
    <w:rsid w:val="00DC26B9"/>
    <w:rsid w:val="00DC4087"/>
    <w:rsid w:val="00DC5960"/>
    <w:rsid w:val="00DC705A"/>
    <w:rsid w:val="00DC7E07"/>
    <w:rsid w:val="00DD1240"/>
    <w:rsid w:val="00DD5B5F"/>
    <w:rsid w:val="00DD6210"/>
    <w:rsid w:val="00DD6516"/>
    <w:rsid w:val="00DE0663"/>
    <w:rsid w:val="00DE1756"/>
    <w:rsid w:val="00DE2D07"/>
    <w:rsid w:val="00DE368C"/>
    <w:rsid w:val="00DE67CD"/>
    <w:rsid w:val="00DE69F9"/>
    <w:rsid w:val="00DE6FA0"/>
    <w:rsid w:val="00DF17ED"/>
    <w:rsid w:val="00DF1FE5"/>
    <w:rsid w:val="00DF458B"/>
    <w:rsid w:val="00DF540F"/>
    <w:rsid w:val="00DF7091"/>
    <w:rsid w:val="00E0755C"/>
    <w:rsid w:val="00E07867"/>
    <w:rsid w:val="00E11BF2"/>
    <w:rsid w:val="00E13F26"/>
    <w:rsid w:val="00E151EE"/>
    <w:rsid w:val="00E1639D"/>
    <w:rsid w:val="00E16F0D"/>
    <w:rsid w:val="00E2720E"/>
    <w:rsid w:val="00E31305"/>
    <w:rsid w:val="00E31382"/>
    <w:rsid w:val="00E32A25"/>
    <w:rsid w:val="00E34BB4"/>
    <w:rsid w:val="00E355E9"/>
    <w:rsid w:val="00E368E9"/>
    <w:rsid w:val="00E371AD"/>
    <w:rsid w:val="00E47870"/>
    <w:rsid w:val="00E47995"/>
    <w:rsid w:val="00E500CD"/>
    <w:rsid w:val="00E5022A"/>
    <w:rsid w:val="00E51BE4"/>
    <w:rsid w:val="00E540E2"/>
    <w:rsid w:val="00E552A8"/>
    <w:rsid w:val="00E55722"/>
    <w:rsid w:val="00E5624C"/>
    <w:rsid w:val="00E60473"/>
    <w:rsid w:val="00E61721"/>
    <w:rsid w:val="00E61EC4"/>
    <w:rsid w:val="00E639D1"/>
    <w:rsid w:val="00E63AE7"/>
    <w:rsid w:val="00E641E6"/>
    <w:rsid w:val="00E6536F"/>
    <w:rsid w:val="00E66457"/>
    <w:rsid w:val="00E67B0D"/>
    <w:rsid w:val="00E7380C"/>
    <w:rsid w:val="00E740A4"/>
    <w:rsid w:val="00E756CD"/>
    <w:rsid w:val="00E7610C"/>
    <w:rsid w:val="00E80383"/>
    <w:rsid w:val="00E80C47"/>
    <w:rsid w:val="00E83331"/>
    <w:rsid w:val="00E8350E"/>
    <w:rsid w:val="00E84865"/>
    <w:rsid w:val="00E85167"/>
    <w:rsid w:val="00E875D0"/>
    <w:rsid w:val="00E90CBB"/>
    <w:rsid w:val="00E92099"/>
    <w:rsid w:val="00E9533B"/>
    <w:rsid w:val="00E96A25"/>
    <w:rsid w:val="00E972F4"/>
    <w:rsid w:val="00EA0622"/>
    <w:rsid w:val="00EA6854"/>
    <w:rsid w:val="00EB0AF5"/>
    <w:rsid w:val="00EB302A"/>
    <w:rsid w:val="00EB304F"/>
    <w:rsid w:val="00EC0CBA"/>
    <w:rsid w:val="00EC152A"/>
    <w:rsid w:val="00EC1BCC"/>
    <w:rsid w:val="00EC3436"/>
    <w:rsid w:val="00EC376A"/>
    <w:rsid w:val="00EC534E"/>
    <w:rsid w:val="00EC613F"/>
    <w:rsid w:val="00EC748B"/>
    <w:rsid w:val="00ED1022"/>
    <w:rsid w:val="00ED40F6"/>
    <w:rsid w:val="00ED4D72"/>
    <w:rsid w:val="00ED5099"/>
    <w:rsid w:val="00EE2BA7"/>
    <w:rsid w:val="00EE3A1B"/>
    <w:rsid w:val="00EE617D"/>
    <w:rsid w:val="00EF67BB"/>
    <w:rsid w:val="00EF6807"/>
    <w:rsid w:val="00EF701B"/>
    <w:rsid w:val="00EF75E2"/>
    <w:rsid w:val="00F00945"/>
    <w:rsid w:val="00F0118C"/>
    <w:rsid w:val="00F01363"/>
    <w:rsid w:val="00F02103"/>
    <w:rsid w:val="00F035F1"/>
    <w:rsid w:val="00F05F42"/>
    <w:rsid w:val="00F079C0"/>
    <w:rsid w:val="00F125DF"/>
    <w:rsid w:val="00F12753"/>
    <w:rsid w:val="00F15426"/>
    <w:rsid w:val="00F16027"/>
    <w:rsid w:val="00F25A50"/>
    <w:rsid w:val="00F271D4"/>
    <w:rsid w:val="00F3273A"/>
    <w:rsid w:val="00F35ACA"/>
    <w:rsid w:val="00F36F55"/>
    <w:rsid w:val="00F37B7E"/>
    <w:rsid w:val="00F400C2"/>
    <w:rsid w:val="00F416BB"/>
    <w:rsid w:val="00F44B61"/>
    <w:rsid w:val="00F510AA"/>
    <w:rsid w:val="00F51C22"/>
    <w:rsid w:val="00F52DA4"/>
    <w:rsid w:val="00F5396C"/>
    <w:rsid w:val="00F5413D"/>
    <w:rsid w:val="00F54BA9"/>
    <w:rsid w:val="00F60166"/>
    <w:rsid w:val="00F61145"/>
    <w:rsid w:val="00F614B5"/>
    <w:rsid w:val="00F623C9"/>
    <w:rsid w:val="00F625AC"/>
    <w:rsid w:val="00F63031"/>
    <w:rsid w:val="00F650C0"/>
    <w:rsid w:val="00F667D8"/>
    <w:rsid w:val="00F71D06"/>
    <w:rsid w:val="00F7283B"/>
    <w:rsid w:val="00F7375F"/>
    <w:rsid w:val="00F76706"/>
    <w:rsid w:val="00F77E79"/>
    <w:rsid w:val="00F80033"/>
    <w:rsid w:val="00F8067D"/>
    <w:rsid w:val="00F811D0"/>
    <w:rsid w:val="00F82572"/>
    <w:rsid w:val="00F82B98"/>
    <w:rsid w:val="00F8619D"/>
    <w:rsid w:val="00F86BF7"/>
    <w:rsid w:val="00F8746A"/>
    <w:rsid w:val="00F90E74"/>
    <w:rsid w:val="00F90EF1"/>
    <w:rsid w:val="00F914C7"/>
    <w:rsid w:val="00F91D19"/>
    <w:rsid w:val="00F93A6D"/>
    <w:rsid w:val="00F93F03"/>
    <w:rsid w:val="00F94304"/>
    <w:rsid w:val="00F9570B"/>
    <w:rsid w:val="00F97FD9"/>
    <w:rsid w:val="00FA58AB"/>
    <w:rsid w:val="00FA7673"/>
    <w:rsid w:val="00FB056D"/>
    <w:rsid w:val="00FB0931"/>
    <w:rsid w:val="00FB0C90"/>
    <w:rsid w:val="00FB12AB"/>
    <w:rsid w:val="00FB2EF1"/>
    <w:rsid w:val="00FB2F7F"/>
    <w:rsid w:val="00FB3CE4"/>
    <w:rsid w:val="00FB4163"/>
    <w:rsid w:val="00FB514F"/>
    <w:rsid w:val="00FC08A2"/>
    <w:rsid w:val="00FC0A0E"/>
    <w:rsid w:val="00FC3C69"/>
    <w:rsid w:val="00FC705C"/>
    <w:rsid w:val="00FC748C"/>
    <w:rsid w:val="00FD0FB2"/>
    <w:rsid w:val="00FD1C88"/>
    <w:rsid w:val="00FD27D5"/>
    <w:rsid w:val="00FD3E7C"/>
    <w:rsid w:val="00FD4E5E"/>
    <w:rsid w:val="00FD6297"/>
    <w:rsid w:val="00FD6ABB"/>
    <w:rsid w:val="00FD6B81"/>
    <w:rsid w:val="00FE1871"/>
    <w:rsid w:val="00FE1950"/>
    <w:rsid w:val="00FE2D69"/>
    <w:rsid w:val="00FE65FB"/>
    <w:rsid w:val="00FF3354"/>
    <w:rsid w:val="00FF3983"/>
    <w:rsid w:val="00FF5F87"/>
    <w:rsid w:val="00FF7A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dd64a"/>
    </o:shapedefaults>
    <o:shapelayout v:ext="edit">
      <o:idmap v:ext="edit" data="1"/>
    </o:shapelayout>
  </w:shapeDefaults>
  <w:decimalSymbol w:val="/"/>
  <w:listSeparator w:val="؛"/>
  <w14:docId w14:val="14D1BE82"/>
  <w15:docId w15:val="{2EEB6943-73E0-4491-9446-3DBC291F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516CF"/>
    <w:pPr>
      <w:spacing w:after="200" w:line="276" w:lineRule="auto"/>
    </w:pPr>
    <w:rPr>
      <w:color w:val="000000"/>
      <w:sz w:val="24"/>
      <w:szCs w:val="24"/>
    </w:rPr>
  </w:style>
  <w:style w:type="paragraph" w:styleId="Heading1">
    <w:name w:val="heading 1"/>
    <w:aliases w:val="مبسوط,2 شماره ای به بالا"/>
    <w:basedOn w:val="Normal"/>
    <w:next w:val="Normal"/>
    <w:link w:val="Heading1Char"/>
    <w:uiPriority w:val="9"/>
    <w:qFormat/>
    <w:rsid w:val="00CE1AC3"/>
    <w:pPr>
      <w:keepNext/>
      <w:spacing w:before="120" w:after="0"/>
      <w:jc w:val="both"/>
      <w:outlineLvl w:val="0"/>
    </w:pPr>
    <w:rPr>
      <w:rFonts w:ascii="Cambria" w:eastAsia="Times New Roman" w:hAnsi="Cambria"/>
      <w:bCs/>
      <w:kern w:val="32"/>
      <w:sz w:val="22"/>
      <w:szCs w:val="32"/>
    </w:rPr>
  </w:style>
  <w:style w:type="paragraph" w:styleId="Heading2">
    <w:name w:val="heading 2"/>
    <w:aliases w:val="متن"/>
    <w:basedOn w:val="Normal"/>
    <w:next w:val="Normal"/>
    <w:link w:val="Heading2Char"/>
    <w:uiPriority w:val="9"/>
    <w:unhideWhenUsed/>
    <w:qFormat/>
    <w:rsid w:val="005A6435"/>
    <w:pPr>
      <w:keepNext/>
      <w:spacing w:after="0" w:line="240" w:lineRule="auto"/>
      <w:jc w:val="both"/>
      <w:outlineLvl w:val="1"/>
    </w:pPr>
    <w:rPr>
      <w:rFonts w:eastAsia="Times New Roman" w:cs="B Mitra"/>
      <w:color w:val="auto"/>
      <w:sz w:val="20"/>
      <w:lang w:val="x-none" w:eastAsia="x-none"/>
    </w:rPr>
  </w:style>
  <w:style w:type="paragraph" w:styleId="Heading3">
    <w:name w:val="heading 3"/>
    <w:aliases w:val="تیتر,شکل ها"/>
    <w:basedOn w:val="Normal"/>
    <w:next w:val="Normal"/>
    <w:link w:val="Heading3Char"/>
    <w:uiPriority w:val="9"/>
    <w:unhideWhenUsed/>
    <w:qFormat/>
    <w:rsid w:val="00D71E72"/>
    <w:pPr>
      <w:keepNext/>
      <w:spacing w:before="120" w:after="0" w:line="240" w:lineRule="auto"/>
      <w:outlineLvl w:val="2"/>
    </w:pPr>
    <w:rPr>
      <w:rFonts w:ascii="Times New Roman Bold" w:eastAsia="Times New Roman" w:hAnsi="Times New Roman Bold" w:cs="B Mitra"/>
      <w:b/>
      <w:bCs/>
      <w:color w:val="0070C0"/>
      <w:sz w:val="22"/>
      <w:lang w:val="x-none" w:eastAsia="x-none"/>
    </w:rPr>
  </w:style>
  <w:style w:type="paragraph" w:styleId="Heading4">
    <w:name w:val="heading 4"/>
    <w:basedOn w:val="Normal"/>
    <w:next w:val="Normal"/>
    <w:link w:val="Heading4Char"/>
    <w:uiPriority w:val="9"/>
    <w:qFormat/>
    <w:rsid w:val="00983556"/>
    <w:pPr>
      <w:keepNext/>
      <w:keepLines/>
      <w:tabs>
        <w:tab w:val="num" w:pos="2880"/>
      </w:tabs>
      <w:bidi/>
      <w:spacing w:before="200" w:after="0"/>
      <w:ind w:left="2880" w:hanging="360"/>
      <w:outlineLvl w:val="3"/>
    </w:pPr>
    <w:rPr>
      <w:rFonts w:ascii="Cambria" w:eastAsia="Times New Roman" w:hAnsi="Cambria"/>
      <w:b/>
      <w:bCs/>
      <w:i/>
      <w:iCs/>
      <w:color w:val="4F81BD"/>
      <w:sz w:val="22"/>
      <w:szCs w:val="22"/>
      <w:lang w:val="x-none" w:eastAsia="x-none"/>
    </w:rPr>
  </w:style>
  <w:style w:type="paragraph" w:styleId="Heading5">
    <w:name w:val="heading 5"/>
    <w:basedOn w:val="Normal"/>
    <w:next w:val="Normal"/>
    <w:link w:val="Heading5Char"/>
    <w:uiPriority w:val="9"/>
    <w:qFormat/>
    <w:rsid w:val="00983556"/>
    <w:pPr>
      <w:keepNext/>
      <w:keepLines/>
      <w:tabs>
        <w:tab w:val="num" w:pos="3600"/>
      </w:tabs>
      <w:bidi/>
      <w:spacing w:before="200" w:after="0"/>
      <w:ind w:left="3600" w:hanging="360"/>
      <w:outlineLvl w:val="4"/>
    </w:pPr>
    <w:rPr>
      <w:rFonts w:ascii="Cambria" w:eastAsia="Times New Roman" w:hAnsi="Cambria"/>
      <w:color w:val="243F60"/>
      <w:sz w:val="22"/>
      <w:szCs w:val="22"/>
      <w:lang w:val="x-none" w:eastAsia="x-none"/>
    </w:rPr>
  </w:style>
  <w:style w:type="paragraph" w:styleId="Heading6">
    <w:name w:val="heading 6"/>
    <w:basedOn w:val="Normal"/>
    <w:next w:val="Normal"/>
    <w:link w:val="Heading6Char"/>
    <w:uiPriority w:val="9"/>
    <w:qFormat/>
    <w:rsid w:val="00983556"/>
    <w:pPr>
      <w:tabs>
        <w:tab w:val="num" w:pos="4320"/>
      </w:tabs>
      <w:bidi/>
      <w:spacing w:before="240" w:after="60" w:line="240" w:lineRule="auto"/>
      <w:ind w:left="4320" w:hanging="180"/>
      <w:outlineLvl w:val="5"/>
    </w:pPr>
    <w:rPr>
      <w:rFonts w:eastAsia="Times New Roman"/>
      <w:b/>
      <w:bCs/>
      <w:color w:val="auto"/>
      <w:sz w:val="22"/>
      <w:szCs w:val="22"/>
      <w:lang w:val="x-none" w:eastAsia="x-none"/>
    </w:rPr>
  </w:style>
  <w:style w:type="paragraph" w:styleId="Heading7">
    <w:name w:val="heading 7"/>
    <w:basedOn w:val="Normal"/>
    <w:next w:val="Normal"/>
    <w:link w:val="Heading7Char"/>
    <w:uiPriority w:val="9"/>
    <w:qFormat/>
    <w:rsid w:val="00983556"/>
    <w:pPr>
      <w:keepNext/>
      <w:keepLines/>
      <w:tabs>
        <w:tab w:val="num" w:pos="5040"/>
      </w:tabs>
      <w:bidi/>
      <w:spacing w:before="200" w:after="0"/>
      <w:ind w:left="5040" w:hanging="360"/>
      <w:outlineLvl w:val="6"/>
    </w:pPr>
    <w:rPr>
      <w:rFonts w:ascii="Cambria" w:eastAsia="Times New Roman" w:hAnsi="Cambria"/>
      <w:i/>
      <w:iCs/>
      <w:color w:val="404040"/>
      <w:sz w:val="22"/>
      <w:szCs w:val="22"/>
      <w:lang w:val="x-none" w:eastAsia="x-none"/>
    </w:rPr>
  </w:style>
  <w:style w:type="paragraph" w:styleId="Heading8">
    <w:name w:val="heading 8"/>
    <w:basedOn w:val="Normal"/>
    <w:next w:val="Normal"/>
    <w:link w:val="Heading8Char"/>
    <w:uiPriority w:val="9"/>
    <w:qFormat/>
    <w:rsid w:val="00983556"/>
    <w:pPr>
      <w:keepNext/>
      <w:keepLines/>
      <w:tabs>
        <w:tab w:val="num" w:pos="5760"/>
      </w:tabs>
      <w:bidi/>
      <w:spacing w:before="200" w:after="0"/>
      <w:ind w:left="5760" w:hanging="360"/>
      <w:outlineLvl w:val="7"/>
    </w:pPr>
    <w:rPr>
      <w:rFonts w:ascii="Cambria" w:eastAsia="Times New Roman" w:hAnsi="Cambria"/>
      <w:color w:val="404040"/>
      <w:sz w:val="20"/>
      <w:szCs w:val="20"/>
      <w:lang w:val="x-none" w:eastAsia="x-none"/>
    </w:rPr>
  </w:style>
  <w:style w:type="paragraph" w:styleId="Heading9">
    <w:name w:val="heading 9"/>
    <w:basedOn w:val="Normal"/>
    <w:next w:val="Normal"/>
    <w:link w:val="Heading9Char"/>
    <w:uiPriority w:val="9"/>
    <w:qFormat/>
    <w:rsid w:val="00983556"/>
    <w:pPr>
      <w:keepNext/>
      <w:keepLines/>
      <w:tabs>
        <w:tab w:val="num" w:pos="6480"/>
      </w:tabs>
      <w:bidi/>
      <w:spacing w:before="200" w:after="0"/>
      <w:ind w:left="6480" w:hanging="18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141E57"/>
    <w:pPr>
      <w:spacing w:after="0" w:line="240" w:lineRule="auto"/>
    </w:pPr>
    <w:rPr>
      <w:rFonts w:ascii="Tahoma" w:hAnsi="Tahoma" w:cs="Tahoma"/>
      <w:sz w:val="16"/>
      <w:szCs w:val="16"/>
    </w:rPr>
  </w:style>
  <w:style w:type="character" w:customStyle="1" w:styleId="BalloonTextChar">
    <w:name w:val="Balloon Text Char"/>
    <w:link w:val="BalloonText"/>
    <w:uiPriority w:val="99"/>
    <w:rsid w:val="00141E57"/>
    <w:rPr>
      <w:rFonts w:ascii="Tahoma" w:hAnsi="Tahoma" w:cs="Tahoma"/>
      <w:color w:val="000000"/>
      <w:sz w:val="16"/>
      <w:szCs w:val="16"/>
    </w:rPr>
  </w:style>
  <w:style w:type="character" w:styleId="Emphasis">
    <w:name w:val="Emphasis"/>
    <w:uiPriority w:val="20"/>
    <w:qFormat/>
    <w:rsid w:val="00844BF3"/>
    <w:rPr>
      <w:i/>
      <w:iCs/>
    </w:rPr>
  </w:style>
  <w:style w:type="character" w:styleId="Hyperlink">
    <w:name w:val="Hyperlink"/>
    <w:basedOn w:val="normalchar"/>
    <w:uiPriority w:val="99"/>
    <w:unhideWhenUsed/>
    <w:qFormat/>
    <w:rsid w:val="00CA4280"/>
    <w:rPr>
      <w:color w:val="0000FF"/>
      <w:u w:val="none"/>
    </w:rPr>
  </w:style>
  <w:style w:type="character" w:customStyle="1" w:styleId="Heading1Char">
    <w:name w:val="Heading 1 Char"/>
    <w:aliases w:val="مبسوط Char,2 شماره ای به بالا Char"/>
    <w:link w:val="Heading1"/>
    <w:uiPriority w:val="9"/>
    <w:rsid w:val="00CE1AC3"/>
    <w:rPr>
      <w:rFonts w:ascii="Cambria" w:eastAsia="Times New Roman" w:hAnsi="Cambria"/>
      <w:bCs/>
      <w:color w:val="000000"/>
      <w:kern w:val="32"/>
      <w:sz w:val="22"/>
      <w:szCs w:val="32"/>
    </w:rPr>
  </w:style>
  <w:style w:type="paragraph" w:styleId="FootnoteText">
    <w:name w:val="footnote text"/>
    <w:aliases w:val=" Char, Char Char Char Char Char Char Char Char Char Char Char,متن زيرنويس Char,متن زيرنويس,Char Char Char Char Char Char Char Char Char Char Char,پاورقي,Footnote Text Char Char Char,پاورقي Char Char,متن زيرنويس Char Char Char Char Char,Cha"/>
    <w:basedOn w:val="Normal"/>
    <w:link w:val="FootnoteTextChar"/>
    <w:uiPriority w:val="99"/>
    <w:unhideWhenUsed/>
    <w:qFormat/>
    <w:rsid w:val="00312F5A"/>
    <w:pPr>
      <w:bidi/>
      <w:spacing w:after="0" w:line="240" w:lineRule="auto"/>
    </w:pPr>
    <w:rPr>
      <w:rFonts w:ascii="Calibri" w:hAnsi="Calibri" w:cs="Arial"/>
      <w:color w:val="auto"/>
      <w:sz w:val="20"/>
      <w:szCs w:val="20"/>
      <w:lang w:bidi="fa-IR"/>
    </w:rPr>
  </w:style>
  <w:style w:type="character" w:customStyle="1" w:styleId="FootnoteTextChar">
    <w:name w:val="Footnote Text Char"/>
    <w:aliases w:val=" Char Char, Char Char Char Char Char Char Char Char Char Char Char Char,متن زيرنويس Char Char,متن زيرنويس Char1,Char Char Char Char Char Char Char Char Char Char Char Char,پاورقي Char,Footnote Text Char Char Char Char,Cha Char"/>
    <w:link w:val="FootnoteText"/>
    <w:uiPriority w:val="99"/>
    <w:rsid w:val="00312F5A"/>
    <w:rPr>
      <w:rFonts w:ascii="Calibri" w:hAnsi="Calibri" w:cs="Arial"/>
      <w:lang w:bidi="fa-IR"/>
    </w:rPr>
  </w:style>
  <w:style w:type="character" w:styleId="FootnoteReference">
    <w:name w:val="footnote reference"/>
    <w:aliases w:val="پاورقی,شماره زيرنويس,Footnote Reference-1,Omid Footnote,Footnote,ÔãÇÑå ÒíÑäæíÓ,ãÑÌÚ ÇæÑÞí,مرجع پاورقي,Footnoteانگليسي,مقدمه,heading1,Footnote text,ÔãÇÑå ÒíÑäæíÓ1,ÔãÇÑå ÒíÑäæíÓ2,ÔãÇÑå ÒíÑäæíÓ3,ÔãÇÑå ÒíÑäæíÓ11,ÔãÇÑå ÒíÑäæíÓ21,ارجاعات"/>
    <w:uiPriority w:val="99"/>
    <w:unhideWhenUsed/>
    <w:qFormat/>
    <w:rsid w:val="00312F5A"/>
    <w:rPr>
      <w:vertAlign w:val="superscript"/>
    </w:rPr>
  </w:style>
  <w:style w:type="paragraph" w:customStyle="1" w:styleId="Default">
    <w:name w:val="Default"/>
    <w:rsid w:val="001C2134"/>
    <w:pPr>
      <w:autoSpaceDE w:val="0"/>
      <w:autoSpaceDN w:val="0"/>
      <w:adjustRightInd w:val="0"/>
    </w:pPr>
    <w:rPr>
      <w:rFonts w:ascii="Cambria" w:hAnsi="Cambria" w:cs="Cambria"/>
      <w:color w:val="000000"/>
      <w:sz w:val="24"/>
      <w:szCs w:val="24"/>
    </w:rPr>
  </w:style>
  <w:style w:type="paragraph" w:styleId="ListParagraph">
    <w:name w:val="List Paragraph"/>
    <w:aliases w:val="heading2,Heading 0,لیست (بولت),saber List Paragraph,nemodar,زیرنویس2"/>
    <w:basedOn w:val="Normal"/>
    <w:link w:val="ListParagraphChar"/>
    <w:uiPriority w:val="34"/>
    <w:qFormat/>
    <w:rsid w:val="00573670"/>
    <w:pPr>
      <w:ind w:left="720"/>
      <w:contextualSpacing/>
    </w:pPr>
    <w:rPr>
      <w:rFonts w:ascii="Calibri" w:hAnsi="Calibri" w:cs="Arial"/>
      <w:color w:val="auto"/>
      <w:sz w:val="22"/>
      <w:szCs w:val="22"/>
    </w:rPr>
  </w:style>
  <w:style w:type="character" w:customStyle="1" w:styleId="Heading2Char">
    <w:name w:val="Heading 2 Char"/>
    <w:aliases w:val="متن Char"/>
    <w:link w:val="Heading2"/>
    <w:uiPriority w:val="9"/>
    <w:rsid w:val="005A6435"/>
    <w:rPr>
      <w:rFonts w:eastAsia="Times New Roman" w:cs="B Mitra"/>
      <w:szCs w:val="24"/>
      <w:lang w:val="x-none" w:eastAsia="x-none"/>
    </w:rPr>
  </w:style>
  <w:style w:type="character" w:customStyle="1" w:styleId="Heading3Char">
    <w:name w:val="Heading 3 Char"/>
    <w:aliases w:val="تیتر Char,شکل ها Char"/>
    <w:link w:val="Heading3"/>
    <w:uiPriority w:val="9"/>
    <w:rsid w:val="00D71E72"/>
    <w:rPr>
      <w:rFonts w:ascii="Times New Roman Bold" w:eastAsia="Times New Roman" w:hAnsi="Times New Roman Bold" w:cs="B Mitra"/>
      <w:b/>
      <w:bCs/>
      <w:color w:val="0070C0"/>
      <w:sz w:val="22"/>
      <w:szCs w:val="24"/>
      <w:lang w:val="x-none" w:eastAsia="x-none"/>
    </w:rPr>
  </w:style>
  <w:style w:type="character" w:styleId="CommentReference">
    <w:name w:val="annotation reference"/>
    <w:uiPriority w:val="99"/>
    <w:unhideWhenUsed/>
    <w:rsid w:val="00524AF8"/>
    <w:rPr>
      <w:sz w:val="16"/>
      <w:szCs w:val="16"/>
    </w:rPr>
  </w:style>
  <w:style w:type="paragraph" w:styleId="CommentText">
    <w:name w:val="annotation text"/>
    <w:basedOn w:val="Normal"/>
    <w:link w:val="CommentTextChar"/>
    <w:uiPriority w:val="99"/>
    <w:unhideWhenUsed/>
    <w:rsid w:val="00524AF8"/>
    <w:rPr>
      <w:rFonts w:ascii="Calibri" w:hAnsi="Calibri"/>
      <w:color w:val="auto"/>
      <w:sz w:val="20"/>
      <w:szCs w:val="20"/>
      <w:lang w:val="x-none" w:eastAsia="x-none"/>
    </w:rPr>
  </w:style>
  <w:style w:type="character" w:customStyle="1" w:styleId="CommentTextChar">
    <w:name w:val="Comment Text Char"/>
    <w:link w:val="CommentText"/>
    <w:uiPriority w:val="99"/>
    <w:rsid w:val="00524AF8"/>
    <w:rPr>
      <w:rFonts w:ascii="Calibri" w:hAnsi="Calibri"/>
      <w:lang w:val="x-none" w:eastAsia="x-none"/>
    </w:rPr>
  </w:style>
  <w:style w:type="paragraph" w:styleId="CommentSubject">
    <w:name w:val="annotation subject"/>
    <w:basedOn w:val="CommentText"/>
    <w:next w:val="CommentText"/>
    <w:link w:val="CommentSubjectChar"/>
    <w:uiPriority w:val="99"/>
    <w:unhideWhenUsed/>
    <w:rsid w:val="00524AF8"/>
    <w:pPr>
      <w:spacing w:line="240" w:lineRule="auto"/>
    </w:pPr>
    <w:rPr>
      <w:b/>
      <w:bCs/>
    </w:rPr>
  </w:style>
  <w:style w:type="character" w:customStyle="1" w:styleId="CommentSubjectChar">
    <w:name w:val="Comment Subject Char"/>
    <w:link w:val="CommentSubject"/>
    <w:uiPriority w:val="99"/>
    <w:rsid w:val="00524AF8"/>
    <w:rPr>
      <w:rFonts w:ascii="Calibri" w:hAnsi="Calibri"/>
      <w:b/>
      <w:bCs/>
      <w:lang w:val="x-none" w:eastAsia="x-none"/>
    </w:rPr>
  </w:style>
  <w:style w:type="character" w:styleId="PlaceholderText">
    <w:name w:val="Placeholder Text"/>
    <w:rsid w:val="00524AF8"/>
    <w:rPr>
      <w:color w:val="808080"/>
    </w:rPr>
  </w:style>
  <w:style w:type="table" w:styleId="TableGrid">
    <w:name w:val="Table Grid"/>
    <w:basedOn w:val="TableNormal"/>
    <w:uiPriority w:val="39"/>
    <w:rsid w:val="00524AF8"/>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
    <w:name w:val="Style1"/>
    <w:basedOn w:val="TableClassic1"/>
    <w:uiPriority w:val="99"/>
    <w:qFormat/>
    <w:rsid w:val="00524AF8"/>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dnoteText">
    <w:name w:val="endnote text"/>
    <w:basedOn w:val="Normal"/>
    <w:link w:val="EndnoteTextChar"/>
    <w:uiPriority w:val="99"/>
    <w:unhideWhenUsed/>
    <w:rsid w:val="00524AF8"/>
    <w:pPr>
      <w:spacing w:after="0" w:line="240" w:lineRule="auto"/>
    </w:pPr>
    <w:rPr>
      <w:rFonts w:ascii="Calibri" w:hAnsi="Calibri"/>
      <w:color w:val="auto"/>
      <w:sz w:val="20"/>
      <w:szCs w:val="20"/>
      <w:lang w:val="x-none" w:eastAsia="x-none"/>
    </w:rPr>
  </w:style>
  <w:style w:type="character" w:customStyle="1" w:styleId="EndnoteTextChar">
    <w:name w:val="Endnote Text Char"/>
    <w:link w:val="EndnoteText"/>
    <w:uiPriority w:val="99"/>
    <w:rsid w:val="00524AF8"/>
    <w:rPr>
      <w:rFonts w:ascii="Calibri" w:hAnsi="Calibri"/>
      <w:lang w:val="x-none" w:eastAsia="x-none"/>
    </w:rPr>
  </w:style>
  <w:style w:type="table" w:styleId="TableClassic1">
    <w:name w:val="Table Classic 1"/>
    <w:basedOn w:val="TableNormal"/>
    <w:uiPriority w:val="99"/>
    <w:semiHidden/>
    <w:unhideWhenUsed/>
    <w:rsid w:val="00524AF8"/>
    <w:rPr>
      <w:rFonts w:ascii="Calibri" w:hAnsi="Calibri" w:cs="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ndnoteReference">
    <w:name w:val="endnote reference"/>
    <w:uiPriority w:val="99"/>
    <w:unhideWhenUsed/>
    <w:rsid w:val="00524AF8"/>
    <w:rPr>
      <w:vertAlign w:val="superscript"/>
    </w:rPr>
  </w:style>
  <w:style w:type="paragraph" w:styleId="Header">
    <w:name w:val="header"/>
    <w:basedOn w:val="Normal"/>
    <w:link w:val="Head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HeaderChar">
    <w:name w:val="Header Char"/>
    <w:link w:val="Header"/>
    <w:uiPriority w:val="99"/>
    <w:rsid w:val="00524AF8"/>
    <w:rPr>
      <w:rFonts w:ascii="Calibri" w:hAnsi="Calibri"/>
      <w:lang w:val="x-none" w:eastAsia="x-none"/>
    </w:rPr>
  </w:style>
  <w:style w:type="paragraph" w:styleId="Footer">
    <w:name w:val="footer"/>
    <w:basedOn w:val="Normal"/>
    <w:link w:val="Foot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FooterChar">
    <w:name w:val="Footer Char"/>
    <w:link w:val="Footer"/>
    <w:uiPriority w:val="99"/>
    <w:rsid w:val="00524AF8"/>
    <w:rPr>
      <w:rFonts w:ascii="Calibri" w:hAnsi="Calibri"/>
      <w:lang w:val="x-none" w:eastAsia="x-none"/>
    </w:rPr>
  </w:style>
  <w:style w:type="paragraph" w:styleId="Caption">
    <w:name w:val="caption"/>
    <w:basedOn w:val="Normal"/>
    <w:next w:val="Normal"/>
    <w:uiPriority w:val="35"/>
    <w:unhideWhenUsed/>
    <w:qFormat/>
    <w:rsid w:val="00524AF8"/>
    <w:rPr>
      <w:rFonts w:ascii="Calibri" w:hAnsi="Calibri" w:cs="Arial"/>
      <w:b/>
      <w:bCs/>
      <w:color w:val="auto"/>
      <w:sz w:val="20"/>
      <w:szCs w:val="20"/>
    </w:rPr>
  </w:style>
  <w:style w:type="paragraph" w:styleId="TOCHeading">
    <w:name w:val="TOC Heading"/>
    <w:basedOn w:val="Heading1"/>
    <w:next w:val="Normal"/>
    <w:uiPriority w:val="39"/>
    <w:unhideWhenUsed/>
    <w:qFormat/>
    <w:rsid w:val="00524AF8"/>
    <w:pPr>
      <w:keepLines/>
      <w:spacing w:before="480"/>
      <w:outlineLvl w:val="9"/>
    </w:pPr>
    <w:rPr>
      <w:color w:val="365F91"/>
      <w:kern w:val="0"/>
      <w:sz w:val="28"/>
      <w:szCs w:val="28"/>
      <w:lang w:val="x-none" w:eastAsia="x-none"/>
    </w:rPr>
  </w:style>
  <w:style w:type="paragraph" w:styleId="TOC1">
    <w:name w:val="toc 1"/>
    <w:basedOn w:val="Normal"/>
    <w:next w:val="Normal"/>
    <w:autoRedefine/>
    <w:uiPriority w:val="39"/>
    <w:unhideWhenUsed/>
    <w:qFormat/>
    <w:rsid w:val="00524AF8"/>
    <w:pPr>
      <w:tabs>
        <w:tab w:val="right" w:leader="dot" w:pos="9621"/>
      </w:tabs>
      <w:bidi/>
    </w:pPr>
    <w:rPr>
      <w:rFonts w:ascii="Calibri" w:hAnsi="Calibri" w:cs="Arial"/>
      <w:color w:val="auto"/>
      <w:sz w:val="22"/>
      <w:szCs w:val="22"/>
    </w:rPr>
  </w:style>
  <w:style w:type="paragraph" w:styleId="TOC2">
    <w:name w:val="toc 2"/>
    <w:basedOn w:val="Normal"/>
    <w:next w:val="Normal"/>
    <w:autoRedefine/>
    <w:uiPriority w:val="39"/>
    <w:unhideWhenUsed/>
    <w:qFormat/>
    <w:rsid w:val="00524AF8"/>
    <w:pPr>
      <w:ind w:left="220"/>
    </w:pPr>
    <w:rPr>
      <w:rFonts w:ascii="Calibri" w:hAnsi="Calibri" w:cs="Arial"/>
      <w:color w:val="auto"/>
      <w:sz w:val="22"/>
      <w:szCs w:val="22"/>
    </w:rPr>
  </w:style>
  <w:style w:type="paragraph" w:styleId="TOC3">
    <w:name w:val="toc 3"/>
    <w:basedOn w:val="Normal"/>
    <w:next w:val="Normal"/>
    <w:autoRedefine/>
    <w:uiPriority w:val="39"/>
    <w:unhideWhenUsed/>
    <w:qFormat/>
    <w:rsid w:val="00524AF8"/>
    <w:pPr>
      <w:ind w:left="440"/>
    </w:pPr>
    <w:rPr>
      <w:rFonts w:ascii="Calibri" w:hAnsi="Calibri" w:cs="Arial"/>
      <w:color w:val="auto"/>
      <w:sz w:val="22"/>
      <w:szCs w:val="22"/>
    </w:rPr>
  </w:style>
  <w:style w:type="paragraph" w:styleId="TOC4">
    <w:name w:val="toc 4"/>
    <w:basedOn w:val="Normal"/>
    <w:next w:val="Normal"/>
    <w:autoRedefine/>
    <w:unhideWhenUsed/>
    <w:rsid w:val="00524AF8"/>
    <w:pPr>
      <w:spacing w:after="100"/>
      <w:ind w:left="660"/>
    </w:pPr>
    <w:rPr>
      <w:rFonts w:ascii="Calibri" w:eastAsia="Times New Roman" w:hAnsi="Calibri" w:cs="Arial"/>
      <w:color w:val="auto"/>
      <w:sz w:val="22"/>
      <w:szCs w:val="22"/>
    </w:rPr>
  </w:style>
  <w:style w:type="paragraph" w:styleId="TOC5">
    <w:name w:val="toc 5"/>
    <w:basedOn w:val="Normal"/>
    <w:next w:val="Normal"/>
    <w:autoRedefine/>
    <w:unhideWhenUsed/>
    <w:rsid w:val="00524AF8"/>
    <w:pPr>
      <w:spacing w:after="100"/>
      <w:ind w:left="880"/>
    </w:pPr>
    <w:rPr>
      <w:rFonts w:ascii="Calibri" w:eastAsia="Times New Roman" w:hAnsi="Calibri" w:cs="Arial"/>
      <w:color w:val="auto"/>
      <w:sz w:val="22"/>
      <w:szCs w:val="22"/>
    </w:rPr>
  </w:style>
  <w:style w:type="paragraph" w:styleId="TOC6">
    <w:name w:val="toc 6"/>
    <w:basedOn w:val="Normal"/>
    <w:next w:val="Normal"/>
    <w:autoRedefine/>
    <w:unhideWhenUsed/>
    <w:rsid w:val="00524AF8"/>
    <w:pPr>
      <w:spacing w:after="100"/>
      <w:ind w:left="1100"/>
    </w:pPr>
    <w:rPr>
      <w:rFonts w:ascii="Calibri" w:eastAsia="Times New Roman" w:hAnsi="Calibri" w:cs="Arial"/>
      <w:color w:val="auto"/>
      <w:sz w:val="22"/>
      <w:szCs w:val="22"/>
    </w:rPr>
  </w:style>
  <w:style w:type="paragraph" w:styleId="TOC7">
    <w:name w:val="toc 7"/>
    <w:basedOn w:val="Normal"/>
    <w:next w:val="Normal"/>
    <w:autoRedefine/>
    <w:unhideWhenUsed/>
    <w:rsid w:val="00524AF8"/>
    <w:pPr>
      <w:spacing w:after="100"/>
      <w:ind w:left="1320"/>
    </w:pPr>
    <w:rPr>
      <w:rFonts w:ascii="Calibri" w:eastAsia="Times New Roman" w:hAnsi="Calibri" w:cs="Arial"/>
      <w:color w:val="auto"/>
      <w:sz w:val="22"/>
      <w:szCs w:val="22"/>
    </w:rPr>
  </w:style>
  <w:style w:type="paragraph" w:styleId="TOC8">
    <w:name w:val="toc 8"/>
    <w:basedOn w:val="Normal"/>
    <w:next w:val="Normal"/>
    <w:autoRedefine/>
    <w:unhideWhenUsed/>
    <w:rsid w:val="00524AF8"/>
    <w:pPr>
      <w:spacing w:after="100"/>
      <w:ind w:left="1540"/>
    </w:pPr>
    <w:rPr>
      <w:rFonts w:ascii="Calibri" w:eastAsia="Times New Roman" w:hAnsi="Calibri" w:cs="Arial"/>
      <w:color w:val="auto"/>
      <w:sz w:val="22"/>
      <w:szCs w:val="22"/>
    </w:rPr>
  </w:style>
  <w:style w:type="paragraph" w:styleId="TOC9">
    <w:name w:val="toc 9"/>
    <w:basedOn w:val="Normal"/>
    <w:next w:val="Normal"/>
    <w:autoRedefine/>
    <w:unhideWhenUsed/>
    <w:rsid w:val="00524AF8"/>
    <w:pPr>
      <w:spacing w:after="100"/>
      <w:ind w:left="1760"/>
    </w:pPr>
    <w:rPr>
      <w:rFonts w:ascii="Calibri" w:eastAsia="Times New Roman" w:hAnsi="Calibri" w:cs="Arial"/>
      <w:color w:val="auto"/>
      <w:sz w:val="22"/>
      <w:szCs w:val="22"/>
    </w:rPr>
  </w:style>
  <w:style w:type="character" w:customStyle="1" w:styleId="hps">
    <w:name w:val="hps"/>
    <w:rsid w:val="00524AF8"/>
  </w:style>
  <w:style w:type="character" w:customStyle="1" w:styleId="tgc">
    <w:name w:val="_tgc"/>
    <w:rsid w:val="00524AF8"/>
  </w:style>
  <w:style w:type="character" w:customStyle="1" w:styleId="shorttext">
    <w:name w:val="short_text"/>
    <w:rsid w:val="00524AF8"/>
  </w:style>
  <w:style w:type="character" w:customStyle="1" w:styleId="highlight">
    <w:name w:val="highlight"/>
    <w:rsid w:val="00524AF8"/>
  </w:style>
  <w:style w:type="character" w:customStyle="1" w:styleId="label1">
    <w:name w:val="label1"/>
    <w:rsid w:val="00524AF8"/>
    <w:rPr>
      <w:rFonts w:ascii="Open Sans" w:hAnsi="Open Sans" w:hint="default"/>
      <w:b/>
      <w:bCs/>
      <w:i w:val="0"/>
      <w:iCs w:val="0"/>
      <w:sz w:val="24"/>
      <w:szCs w:val="24"/>
      <w:bdr w:val="none" w:sz="0" w:space="0" w:color="auto" w:frame="1"/>
      <w:vertAlign w:val="baseline"/>
    </w:rPr>
  </w:style>
  <w:style w:type="character" w:customStyle="1" w:styleId="citation-doi">
    <w:name w:val="citation-doi"/>
    <w:rsid w:val="00524AF8"/>
  </w:style>
  <w:style w:type="character" w:customStyle="1" w:styleId="tlid-translation">
    <w:name w:val="tlid-translation"/>
    <w:rsid w:val="00C268EE"/>
  </w:style>
  <w:style w:type="character" w:customStyle="1" w:styleId="jlqj4b">
    <w:name w:val="jlqj4b"/>
    <w:rsid w:val="00C268EE"/>
  </w:style>
  <w:style w:type="table" w:customStyle="1" w:styleId="TableGrid1">
    <w:name w:val="Table Grid1"/>
    <w:basedOn w:val="TableNormal"/>
    <w:next w:val="TableGrid"/>
    <w:uiPriority w:val="39"/>
    <w:rsid w:val="00E552A8"/>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C6ED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F335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965E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1F3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168E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20A6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031C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031C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031C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031C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031C7"/>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Spacing">
    <w:name w:val="No Spacing"/>
    <w:aliases w:val="نویسنده"/>
    <w:link w:val="NoSpacingChar"/>
    <w:uiPriority w:val="1"/>
    <w:qFormat/>
    <w:rsid w:val="00F8619D"/>
    <w:rPr>
      <w:rFonts w:cs="B Mitra"/>
      <w:color w:val="000000"/>
    </w:rPr>
  </w:style>
  <w:style w:type="character" w:customStyle="1" w:styleId="Normal2">
    <w:name w:val="Normal2"/>
    <w:basedOn w:val="DefaultParagraphFont"/>
    <w:rsid w:val="00DF17ED"/>
  </w:style>
  <w:style w:type="character" w:customStyle="1" w:styleId="Heading4Char">
    <w:name w:val="Heading 4 Char"/>
    <w:link w:val="Heading4"/>
    <w:uiPriority w:val="9"/>
    <w:rsid w:val="00983556"/>
    <w:rPr>
      <w:rFonts w:ascii="Cambria" w:eastAsia="Times New Roman" w:hAnsi="Cambria"/>
      <w:b/>
      <w:bCs/>
      <w:i/>
      <w:iCs/>
      <w:color w:val="4F81BD"/>
      <w:sz w:val="22"/>
      <w:szCs w:val="22"/>
      <w:lang w:val="x-none" w:eastAsia="x-none"/>
    </w:rPr>
  </w:style>
  <w:style w:type="character" w:customStyle="1" w:styleId="Heading5Char">
    <w:name w:val="Heading 5 Char"/>
    <w:link w:val="Heading5"/>
    <w:uiPriority w:val="9"/>
    <w:rsid w:val="00983556"/>
    <w:rPr>
      <w:rFonts w:ascii="Cambria" w:eastAsia="Times New Roman" w:hAnsi="Cambria"/>
      <w:color w:val="243F60"/>
      <w:sz w:val="22"/>
      <w:szCs w:val="22"/>
      <w:lang w:val="x-none" w:eastAsia="x-none"/>
    </w:rPr>
  </w:style>
  <w:style w:type="character" w:customStyle="1" w:styleId="Heading6Char">
    <w:name w:val="Heading 6 Char"/>
    <w:link w:val="Heading6"/>
    <w:uiPriority w:val="9"/>
    <w:rsid w:val="00983556"/>
    <w:rPr>
      <w:rFonts w:eastAsia="Times New Roman"/>
      <w:b/>
      <w:bCs/>
      <w:sz w:val="22"/>
      <w:szCs w:val="22"/>
      <w:lang w:val="x-none" w:eastAsia="x-none"/>
    </w:rPr>
  </w:style>
  <w:style w:type="character" w:customStyle="1" w:styleId="Heading7Char">
    <w:name w:val="Heading 7 Char"/>
    <w:link w:val="Heading7"/>
    <w:uiPriority w:val="9"/>
    <w:rsid w:val="00983556"/>
    <w:rPr>
      <w:rFonts w:ascii="Cambria" w:eastAsia="Times New Roman" w:hAnsi="Cambria"/>
      <w:i/>
      <w:iCs/>
      <w:color w:val="404040"/>
      <w:sz w:val="22"/>
      <w:szCs w:val="22"/>
      <w:lang w:val="x-none" w:eastAsia="x-none"/>
    </w:rPr>
  </w:style>
  <w:style w:type="character" w:customStyle="1" w:styleId="Heading8Char">
    <w:name w:val="Heading 8 Char"/>
    <w:link w:val="Heading8"/>
    <w:uiPriority w:val="9"/>
    <w:rsid w:val="00983556"/>
    <w:rPr>
      <w:rFonts w:ascii="Cambria" w:eastAsia="Times New Roman" w:hAnsi="Cambria"/>
      <w:color w:val="404040"/>
      <w:lang w:val="x-none" w:eastAsia="x-none"/>
    </w:rPr>
  </w:style>
  <w:style w:type="character" w:customStyle="1" w:styleId="Heading9Char">
    <w:name w:val="Heading 9 Char"/>
    <w:link w:val="Heading9"/>
    <w:uiPriority w:val="9"/>
    <w:rsid w:val="00983556"/>
    <w:rPr>
      <w:rFonts w:ascii="Cambria" w:eastAsia="Times New Roman" w:hAnsi="Cambria"/>
      <w:i/>
      <w:iCs/>
      <w:color w:val="404040"/>
      <w:lang w:val="x-none" w:eastAsia="x-none"/>
    </w:rPr>
  </w:style>
  <w:style w:type="character" w:styleId="PageNumber">
    <w:name w:val="page number"/>
    <w:basedOn w:val="DefaultParagraphFont"/>
    <w:rsid w:val="00983556"/>
  </w:style>
  <w:style w:type="paragraph" w:customStyle="1" w:styleId="omid">
    <w:name w:val="omid"/>
    <w:basedOn w:val="Normal"/>
    <w:rsid w:val="00983556"/>
    <w:pPr>
      <w:spacing w:after="0" w:line="240" w:lineRule="auto"/>
      <w:ind w:firstLine="397"/>
      <w:jc w:val="both"/>
    </w:pPr>
    <w:rPr>
      <w:rFonts w:eastAsia="Times New Roman" w:cs="B Nazanin"/>
      <w:color w:val="auto"/>
    </w:rPr>
  </w:style>
  <w:style w:type="paragraph" w:styleId="Title">
    <w:name w:val="Title"/>
    <w:basedOn w:val="Normal"/>
    <w:link w:val="TitleChar"/>
    <w:uiPriority w:val="10"/>
    <w:qFormat/>
    <w:rsid w:val="00983556"/>
    <w:pPr>
      <w:bidi/>
      <w:spacing w:after="0" w:line="240" w:lineRule="auto"/>
      <w:jc w:val="center"/>
    </w:pPr>
    <w:rPr>
      <w:rFonts w:eastAsia="Times New Roman" w:cs="Titr"/>
      <w:color w:val="auto"/>
      <w:sz w:val="20"/>
      <w:szCs w:val="28"/>
      <w:lang w:val="x-none" w:eastAsia="x-none"/>
    </w:rPr>
  </w:style>
  <w:style w:type="character" w:customStyle="1" w:styleId="TitleChar">
    <w:name w:val="Title Char"/>
    <w:link w:val="Title"/>
    <w:uiPriority w:val="10"/>
    <w:rsid w:val="00983556"/>
    <w:rPr>
      <w:rFonts w:eastAsia="Times New Roman" w:cs="Titr"/>
      <w:szCs w:val="28"/>
      <w:lang w:val="x-none" w:eastAsia="x-none"/>
    </w:rPr>
  </w:style>
  <w:style w:type="character" w:customStyle="1" w:styleId="CharChar5">
    <w:name w:val="Char Char5"/>
    <w:rsid w:val="00983556"/>
    <w:rPr>
      <w:rFonts w:ascii="Times New Roman" w:eastAsia="Times New Roman" w:hAnsi="Times New Roman" w:cs="Times New Roman"/>
      <w:sz w:val="20"/>
      <w:szCs w:val="20"/>
      <w:lang w:bidi="ar-SA"/>
    </w:rPr>
  </w:style>
  <w:style w:type="paragraph" w:styleId="BodyText2">
    <w:name w:val="Body Text 2"/>
    <w:basedOn w:val="Normal"/>
    <w:link w:val="BodyText2Char"/>
    <w:rsid w:val="00983556"/>
    <w:pPr>
      <w:spacing w:after="0" w:line="240" w:lineRule="auto"/>
      <w:jc w:val="both"/>
    </w:pPr>
    <w:rPr>
      <w:rFonts w:eastAsia="Times New Roman"/>
      <w:noProof/>
      <w:color w:val="auto"/>
      <w:sz w:val="28"/>
      <w:szCs w:val="33"/>
      <w:lang w:val="x-none" w:eastAsia="x-none"/>
    </w:rPr>
  </w:style>
  <w:style w:type="character" w:customStyle="1" w:styleId="BodyText2Char">
    <w:name w:val="Body Text 2 Char"/>
    <w:link w:val="BodyText2"/>
    <w:rsid w:val="00983556"/>
    <w:rPr>
      <w:rFonts w:eastAsia="Times New Roman"/>
      <w:noProof/>
      <w:sz w:val="28"/>
      <w:szCs w:val="33"/>
      <w:lang w:val="x-none" w:eastAsia="x-none"/>
    </w:rPr>
  </w:style>
  <w:style w:type="paragraph" w:styleId="Date">
    <w:name w:val="Date"/>
    <w:basedOn w:val="Normal"/>
    <w:next w:val="Normal"/>
    <w:link w:val="DateChar"/>
    <w:rsid w:val="00983556"/>
    <w:pPr>
      <w:bidi/>
      <w:spacing w:after="0" w:line="240" w:lineRule="auto"/>
    </w:pPr>
    <w:rPr>
      <w:rFonts w:eastAsia="Times New Roman"/>
      <w:color w:val="auto"/>
      <w:lang w:val="x-none" w:eastAsia="x-none"/>
    </w:rPr>
  </w:style>
  <w:style w:type="character" w:customStyle="1" w:styleId="DateChar">
    <w:name w:val="Date Char"/>
    <w:link w:val="Date"/>
    <w:rsid w:val="00983556"/>
    <w:rPr>
      <w:rFonts w:eastAsia="Times New Roman"/>
      <w:sz w:val="24"/>
      <w:szCs w:val="24"/>
      <w:lang w:val="x-none" w:eastAsia="x-none"/>
    </w:rPr>
  </w:style>
  <w:style w:type="character" w:customStyle="1" w:styleId="Style1Char">
    <w:name w:val="Style1 Char"/>
    <w:rsid w:val="00983556"/>
    <w:rPr>
      <w:rFonts w:ascii="Nazanin" w:eastAsia="Times New Roman" w:hAnsi="Nazanin" w:cs="Times New Roman"/>
      <w:b/>
      <w:bCs/>
      <w:i/>
      <w:iCs/>
      <w:sz w:val="28"/>
      <w:szCs w:val="24"/>
      <w:lang w:eastAsia="ja-JP" w:bidi="ar-SA"/>
    </w:rPr>
  </w:style>
  <w:style w:type="paragraph" w:styleId="PlainText">
    <w:name w:val="Plain Text"/>
    <w:basedOn w:val="Normal"/>
    <w:link w:val="PlainTextChar"/>
    <w:rsid w:val="00983556"/>
    <w:pPr>
      <w:bidi/>
      <w:spacing w:after="0" w:line="240" w:lineRule="auto"/>
    </w:pPr>
    <w:rPr>
      <w:rFonts w:ascii="Courier New" w:eastAsia="Times New Roman" w:hAnsi="Courier New"/>
      <w:color w:val="auto"/>
      <w:sz w:val="20"/>
      <w:szCs w:val="20"/>
      <w:lang w:val="x-none" w:eastAsia="x-none"/>
    </w:rPr>
  </w:style>
  <w:style w:type="character" w:customStyle="1" w:styleId="PlainTextChar">
    <w:name w:val="Plain Text Char"/>
    <w:link w:val="PlainText"/>
    <w:rsid w:val="00983556"/>
    <w:rPr>
      <w:rFonts w:ascii="Courier New" w:eastAsia="Times New Roman" w:hAnsi="Courier New"/>
      <w:lang w:val="x-none" w:eastAsia="x-none"/>
    </w:rPr>
  </w:style>
  <w:style w:type="character" w:customStyle="1" w:styleId="longtext1">
    <w:name w:val="long_text1"/>
    <w:rsid w:val="00983556"/>
    <w:rPr>
      <w:sz w:val="22"/>
      <w:szCs w:val="22"/>
    </w:rPr>
  </w:style>
  <w:style w:type="paragraph" w:styleId="BodyText">
    <w:name w:val="Body Text"/>
    <w:basedOn w:val="Normal"/>
    <w:link w:val="BodyTextChar"/>
    <w:unhideWhenUsed/>
    <w:rsid w:val="00983556"/>
    <w:pPr>
      <w:spacing w:after="120"/>
    </w:pPr>
    <w:rPr>
      <w:rFonts w:ascii="Calibri" w:hAnsi="Calibri" w:cs="Arial"/>
      <w:color w:val="auto"/>
      <w:sz w:val="22"/>
      <w:szCs w:val="22"/>
      <w:lang w:val="x-none" w:eastAsia="x-none"/>
    </w:rPr>
  </w:style>
  <w:style w:type="character" w:customStyle="1" w:styleId="BodyTextChar">
    <w:name w:val="Body Text Char"/>
    <w:link w:val="BodyText"/>
    <w:rsid w:val="00983556"/>
    <w:rPr>
      <w:rFonts w:ascii="Calibri" w:hAnsi="Calibri" w:cs="Arial"/>
      <w:sz w:val="22"/>
      <w:szCs w:val="22"/>
      <w:lang w:val="x-none" w:eastAsia="x-none"/>
    </w:rPr>
  </w:style>
  <w:style w:type="character" w:customStyle="1" w:styleId="st1">
    <w:name w:val="st1"/>
    <w:basedOn w:val="DefaultParagraphFont"/>
    <w:rsid w:val="00983556"/>
  </w:style>
  <w:style w:type="character" w:customStyle="1" w:styleId="st">
    <w:name w:val="st"/>
    <w:basedOn w:val="DefaultParagraphFont"/>
    <w:rsid w:val="00983556"/>
  </w:style>
  <w:style w:type="character" w:styleId="Strong">
    <w:name w:val="Strong"/>
    <w:uiPriority w:val="22"/>
    <w:qFormat/>
    <w:rsid w:val="00983556"/>
    <w:rPr>
      <w:b/>
      <w:bCs/>
    </w:rPr>
  </w:style>
  <w:style w:type="paragraph" w:styleId="NormalWeb">
    <w:name w:val="Normal (Web)"/>
    <w:basedOn w:val="Normal"/>
    <w:uiPriority w:val="99"/>
    <w:unhideWhenUsed/>
    <w:rsid w:val="00983556"/>
    <w:pPr>
      <w:spacing w:before="100" w:beforeAutospacing="1" w:after="100" w:afterAutospacing="1" w:line="240" w:lineRule="auto"/>
    </w:pPr>
    <w:rPr>
      <w:rFonts w:eastAsia="Times New Roman"/>
      <w:color w:val="auto"/>
      <w:lang w:bidi="fa-IR"/>
    </w:rPr>
  </w:style>
  <w:style w:type="character" w:customStyle="1" w:styleId="Heading1Char1">
    <w:name w:val="Heading 1 Char1"/>
    <w:uiPriority w:val="9"/>
    <w:locked/>
    <w:rsid w:val="00983556"/>
    <w:rPr>
      <w:rFonts w:ascii="Times New Roman" w:eastAsia="Times New Roman" w:hAnsi="Times New Roman" w:cs="Nazanin"/>
      <w:b/>
      <w:bCs/>
      <w:lang w:bidi="ar-SA"/>
    </w:rPr>
  </w:style>
  <w:style w:type="character" w:styleId="SubtleReference">
    <w:name w:val="Subtle Reference"/>
    <w:uiPriority w:val="31"/>
    <w:qFormat/>
    <w:rsid w:val="00983556"/>
    <w:rPr>
      <w:smallCaps/>
      <w:color w:val="C0504D"/>
      <w:u w:val="single"/>
    </w:rPr>
  </w:style>
  <w:style w:type="paragraph" w:styleId="Subtitle">
    <w:name w:val="Subtitle"/>
    <w:basedOn w:val="Normal"/>
    <w:next w:val="Normal"/>
    <w:link w:val="SubtitleChar"/>
    <w:uiPriority w:val="11"/>
    <w:qFormat/>
    <w:rsid w:val="00983556"/>
    <w:pPr>
      <w:numPr>
        <w:ilvl w:val="1"/>
      </w:numPr>
      <w:bidi/>
    </w:pPr>
    <w:rPr>
      <w:rFonts w:ascii="Cambria" w:eastAsia="Times New Roman" w:hAnsi="Cambria"/>
      <w:i/>
      <w:iCs/>
      <w:color w:val="4F81BD"/>
      <w:spacing w:val="15"/>
      <w:lang w:val="x-none" w:eastAsia="x-none"/>
    </w:rPr>
  </w:style>
  <w:style w:type="character" w:customStyle="1" w:styleId="SubtitleChar">
    <w:name w:val="Subtitle Char"/>
    <w:link w:val="Subtitle"/>
    <w:uiPriority w:val="11"/>
    <w:rsid w:val="00983556"/>
    <w:rPr>
      <w:rFonts w:ascii="Cambria" w:eastAsia="Times New Roman" w:hAnsi="Cambria"/>
      <w:i/>
      <w:iCs/>
      <w:color w:val="4F81BD"/>
      <w:spacing w:val="15"/>
      <w:sz w:val="24"/>
      <w:szCs w:val="24"/>
      <w:lang w:val="x-none" w:eastAsia="x-none"/>
    </w:rPr>
  </w:style>
  <w:style w:type="character" w:customStyle="1" w:styleId="longtext">
    <w:name w:val="long_text"/>
    <w:basedOn w:val="DefaultParagraphFont"/>
    <w:rsid w:val="00983556"/>
  </w:style>
  <w:style w:type="character" w:customStyle="1" w:styleId="NoSpacingChar">
    <w:name w:val="No Spacing Char"/>
    <w:aliases w:val="نویسنده Char"/>
    <w:link w:val="NoSpacing"/>
    <w:uiPriority w:val="1"/>
    <w:locked/>
    <w:rsid w:val="00F8619D"/>
    <w:rPr>
      <w:rFonts w:cs="B Mitra"/>
      <w:color w:val="000000"/>
    </w:rPr>
  </w:style>
  <w:style w:type="character" w:customStyle="1" w:styleId="hpsatn">
    <w:name w:val="hps atn"/>
    <w:rsid w:val="00983556"/>
  </w:style>
  <w:style w:type="paragraph" w:customStyle="1" w:styleId="main">
    <w:name w:val="main"/>
    <w:basedOn w:val="Normal"/>
    <w:rsid w:val="00983556"/>
    <w:pPr>
      <w:bidi/>
      <w:spacing w:before="120" w:after="120" w:line="312" w:lineRule="auto"/>
      <w:ind w:firstLine="284"/>
      <w:jc w:val="both"/>
    </w:pPr>
    <w:rPr>
      <w:rFonts w:eastAsia="Times New Roman" w:cs="B Nazanin"/>
      <w:szCs w:val="28"/>
      <w:lang w:bidi="fa-IR"/>
    </w:rPr>
  </w:style>
  <w:style w:type="paragraph" w:customStyle="1" w:styleId="main2">
    <w:name w:val="main2"/>
    <w:basedOn w:val="Normal"/>
    <w:rsid w:val="00983556"/>
    <w:pPr>
      <w:bidi/>
      <w:spacing w:after="0" w:line="240" w:lineRule="auto"/>
      <w:jc w:val="both"/>
    </w:pPr>
    <w:rPr>
      <w:rFonts w:eastAsia="Times New Roman" w:cs="B Zar"/>
      <w:b/>
      <w:bCs/>
      <w:sz w:val="28"/>
      <w:szCs w:val="28"/>
      <w:lang w:bidi="fa-IR"/>
    </w:rPr>
  </w:style>
  <w:style w:type="paragraph" w:customStyle="1" w:styleId="main3">
    <w:name w:val="main3"/>
    <w:basedOn w:val="Normal"/>
    <w:rsid w:val="00983556"/>
    <w:pPr>
      <w:bidi/>
      <w:spacing w:after="0" w:line="240" w:lineRule="auto"/>
      <w:jc w:val="both"/>
    </w:pPr>
    <w:rPr>
      <w:rFonts w:eastAsia="Times New Roman" w:cs="B Zar"/>
      <w:b/>
      <w:bCs/>
      <w:sz w:val="28"/>
      <w:lang w:bidi="fa-IR"/>
    </w:rPr>
  </w:style>
  <w:style w:type="paragraph" w:customStyle="1" w:styleId="FootnoteText1">
    <w:name w:val="Footnote Text1"/>
    <w:aliases w:val="Char Char Char Char Char Char,Char7,Char,Char Char Char Char,Char Char Char,Char Char Char Char Char,Footnote Text3,Footnote Text41,Footnote Text211,Footnote Text Char Char Char311,Footnote Text311"/>
    <w:basedOn w:val="Normal"/>
    <w:semiHidden/>
    <w:rsid w:val="00983556"/>
    <w:pPr>
      <w:spacing w:after="0" w:line="240" w:lineRule="auto"/>
    </w:pPr>
    <w:rPr>
      <w:rFonts w:eastAsia="Times New Roman"/>
      <w:color w:val="auto"/>
      <w:sz w:val="20"/>
      <w:szCs w:val="20"/>
    </w:rPr>
  </w:style>
  <w:style w:type="paragraph" w:customStyle="1" w:styleId="1">
    <w:name w:val="متن1"/>
    <w:basedOn w:val="Normal"/>
    <w:rsid w:val="00983556"/>
    <w:pPr>
      <w:keepNext/>
      <w:bidi/>
      <w:spacing w:after="0" w:line="288" w:lineRule="auto"/>
      <w:jc w:val="mediumKashida"/>
      <w:outlineLvl w:val="0"/>
    </w:pPr>
    <w:rPr>
      <w:rFonts w:ascii="Lotus" w:eastAsia="Times New Roman" w:hAnsi="Lotus" w:cs="Nazanin"/>
      <w:color w:val="auto"/>
      <w:sz w:val="28"/>
      <w:szCs w:val="30"/>
      <w:lang w:eastAsia="zh-CN"/>
    </w:rPr>
  </w:style>
  <w:style w:type="paragraph" w:styleId="BodyText3">
    <w:name w:val="Body Text 3"/>
    <w:basedOn w:val="Normal"/>
    <w:link w:val="BodyText3Char"/>
    <w:uiPriority w:val="99"/>
    <w:rsid w:val="00983556"/>
    <w:pPr>
      <w:bidi/>
      <w:spacing w:after="120" w:line="240" w:lineRule="auto"/>
    </w:pPr>
    <w:rPr>
      <w:rFonts w:eastAsia="Times New Roman"/>
      <w:color w:val="auto"/>
      <w:sz w:val="16"/>
      <w:szCs w:val="16"/>
      <w:lang w:val="x-none" w:eastAsia="zh-CN"/>
    </w:rPr>
  </w:style>
  <w:style w:type="character" w:customStyle="1" w:styleId="BodyText3Char">
    <w:name w:val="Body Text 3 Char"/>
    <w:link w:val="BodyText3"/>
    <w:uiPriority w:val="99"/>
    <w:rsid w:val="00983556"/>
    <w:rPr>
      <w:rFonts w:eastAsia="Times New Roman"/>
      <w:sz w:val="16"/>
      <w:szCs w:val="16"/>
      <w:lang w:val="x-none" w:eastAsia="zh-CN"/>
    </w:rPr>
  </w:style>
  <w:style w:type="character" w:styleId="FollowedHyperlink">
    <w:name w:val="FollowedHyperlink"/>
    <w:uiPriority w:val="99"/>
    <w:unhideWhenUsed/>
    <w:rsid w:val="00983556"/>
    <w:rPr>
      <w:color w:val="800080"/>
      <w:u w:val="single"/>
    </w:rPr>
  </w:style>
  <w:style w:type="character" w:customStyle="1" w:styleId="matnChar">
    <w:name w:val="matn Char"/>
    <w:link w:val="matn"/>
    <w:locked/>
    <w:rsid w:val="00983556"/>
    <w:rPr>
      <w:rFonts w:cs="B Nazanin"/>
      <w:sz w:val="24"/>
      <w:szCs w:val="28"/>
      <w:lang w:bidi="fa-IR"/>
    </w:rPr>
  </w:style>
  <w:style w:type="paragraph" w:customStyle="1" w:styleId="matn">
    <w:name w:val="matn"/>
    <w:basedOn w:val="Normal"/>
    <w:link w:val="matnChar"/>
    <w:rsid w:val="00983556"/>
    <w:pPr>
      <w:bidi/>
      <w:spacing w:after="0" w:line="300" w:lineRule="auto"/>
      <w:ind w:firstLine="288"/>
      <w:jc w:val="both"/>
    </w:pPr>
    <w:rPr>
      <w:rFonts w:cs="B Nazanin"/>
      <w:color w:val="auto"/>
      <w:szCs w:val="28"/>
      <w:lang w:bidi="fa-IR"/>
    </w:rPr>
  </w:style>
  <w:style w:type="paragraph" w:customStyle="1" w:styleId="Textbody">
    <w:name w:val="Text body"/>
    <w:basedOn w:val="Normal"/>
    <w:rsid w:val="00983556"/>
    <w:pPr>
      <w:widowControl w:val="0"/>
      <w:tabs>
        <w:tab w:val="left" w:pos="709"/>
      </w:tabs>
      <w:suppressAutoHyphens/>
      <w:spacing w:after="120"/>
    </w:pPr>
    <w:rPr>
      <w:rFonts w:ascii="Liberation Serif" w:eastAsia="WenQuanYi Micro Hei" w:hAnsi="Liberation Serif" w:cs="Lohit Hindi"/>
      <w:color w:val="auto"/>
      <w:lang w:eastAsia="zh-CN" w:bidi="hi-IN"/>
    </w:rPr>
  </w:style>
  <w:style w:type="character" w:customStyle="1" w:styleId="Char">
    <w:name w:val="جدول Char"/>
    <w:link w:val="a0"/>
    <w:locked/>
    <w:rsid w:val="00983556"/>
    <w:rPr>
      <w:rFonts w:cs="B Nazanin"/>
      <w:spacing w:val="-2"/>
      <w:szCs w:val="24"/>
      <w:lang w:bidi="fa-IR"/>
    </w:rPr>
  </w:style>
  <w:style w:type="paragraph" w:customStyle="1" w:styleId="a0">
    <w:name w:val="جدول"/>
    <w:basedOn w:val="Normal"/>
    <w:link w:val="Char"/>
    <w:rsid w:val="00983556"/>
    <w:pPr>
      <w:bidi/>
      <w:spacing w:after="0" w:line="360" w:lineRule="auto"/>
      <w:jc w:val="lowKashida"/>
    </w:pPr>
    <w:rPr>
      <w:rFonts w:cs="B Nazanin"/>
      <w:color w:val="auto"/>
      <w:spacing w:val="-2"/>
      <w:sz w:val="20"/>
      <w:lang w:bidi="fa-IR"/>
    </w:rPr>
  </w:style>
  <w:style w:type="paragraph" w:customStyle="1" w:styleId="Normal1">
    <w:name w:val="Normal1"/>
    <w:basedOn w:val="Normal"/>
    <w:link w:val="normalChar0"/>
    <w:rsid w:val="00983556"/>
    <w:pPr>
      <w:spacing w:before="100" w:beforeAutospacing="1" w:after="100" w:afterAutospacing="1" w:line="240" w:lineRule="auto"/>
    </w:pPr>
    <w:rPr>
      <w:rFonts w:eastAsia="Times New Roman"/>
      <w:color w:val="auto"/>
    </w:rPr>
  </w:style>
  <w:style w:type="character" w:customStyle="1" w:styleId="apple-converted-space">
    <w:name w:val="apple-converted-space"/>
    <w:rsid w:val="00983556"/>
  </w:style>
  <w:style w:type="character" w:customStyle="1" w:styleId="normalchar">
    <w:name w:val="normal__char"/>
    <w:rsid w:val="00983556"/>
  </w:style>
  <w:style w:type="paragraph" w:customStyle="1" w:styleId="msolistparagraph0">
    <w:name w:val="msolistparagraph"/>
    <w:basedOn w:val="Normal"/>
    <w:uiPriority w:val="99"/>
    <w:rsid w:val="00983556"/>
    <w:pPr>
      <w:bidi/>
      <w:ind w:left="720"/>
    </w:pPr>
    <w:rPr>
      <w:rFonts w:ascii="Calibri" w:eastAsia="Times New Roman" w:hAnsi="Calibri" w:cs="Arial"/>
      <w:color w:val="auto"/>
      <w:sz w:val="22"/>
      <w:szCs w:val="22"/>
      <w:lang w:bidi="fa-IR"/>
    </w:rPr>
  </w:style>
  <w:style w:type="paragraph" w:styleId="Revision">
    <w:name w:val="Revision"/>
    <w:hidden/>
    <w:uiPriority w:val="99"/>
    <w:semiHidden/>
    <w:rsid w:val="00983556"/>
    <w:rPr>
      <w:rFonts w:ascii="Calibri" w:eastAsia="Times New Roman" w:hAnsi="Calibri" w:cs="Arial"/>
      <w:sz w:val="22"/>
      <w:szCs w:val="22"/>
      <w:lang w:bidi="fa-IR"/>
    </w:rPr>
  </w:style>
  <w:style w:type="paragraph" w:styleId="BlockText">
    <w:name w:val="Block Text"/>
    <w:basedOn w:val="Normal"/>
    <w:rsid w:val="00983556"/>
    <w:pPr>
      <w:spacing w:after="0" w:line="240" w:lineRule="auto"/>
      <w:ind w:left="567" w:right="567"/>
      <w:jc w:val="both"/>
    </w:pPr>
    <w:rPr>
      <w:rFonts w:eastAsia="Times New Roman"/>
      <w:color w:val="auto"/>
      <w:sz w:val="18"/>
    </w:rPr>
  </w:style>
  <w:style w:type="numbering" w:customStyle="1" w:styleId="NoList1">
    <w:name w:val="No List1"/>
    <w:next w:val="NoList"/>
    <w:uiPriority w:val="99"/>
    <w:semiHidden/>
    <w:unhideWhenUsed/>
    <w:rsid w:val="00983556"/>
  </w:style>
  <w:style w:type="paragraph" w:styleId="DocumentMap">
    <w:name w:val="Document Map"/>
    <w:basedOn w:val="Normal"/>
    <w:link w:val="DocumentMapChar"/>
    <w:uiPriority w:val="99"/>
    <w:unhideWhenUsed/>
    <w:rsid w:val="00983556"/>
    <w:pPr>
      <w:bidi/>
      <w:spacing w:after="0" w:line="240" w:lineRule="auto"/>
    </w:pPr>
    <w:rPr>
      <w:rFonts w:ascii="Tahoma" w:eastAsia="Times New Roman" w:hAnsi="Tahoma" w:cs="Tahoma"/>
      <w:color w:val="auto"/>
      <w:sz w:val="16"/>
      <w:szCs w:val="16"/>
      <w:lang w:bidi="fa-IR"/>
    </w:rPr>
  </w:style>
  <w:style w:type="character" w:customStyle="1" w:styleId="DocumentMapChar">
    <w:name w:val="Document Map Char"/>
    <w:link w:val="DocumentMap"/>
    <w:uiPriority w:val="99"/>
    <w:rsid w:val="00983556"/>
    <w:rPr>
      <w:rFonts w:ascii="Tahoma" w:eastAsia="Times New Roman" w:hAnsi="Tahoma" w:cs="Tahoma"/>
      <w:sz w:val="16"/>
      <w:szCs w:val="16"/>
      <w:lang w:bidi="fa-IR"/>
    </w:rPr>
  </w:style>
  <w:style w:type="numbering" w:customStyle="1" w:styleId="NoList2">
    <w:name w:val="No List2"/>
    <w:next w:val="NoList"/>
    <w:uiPriority w:val="99"/>
    <w:semiHidden/>
    <w:unhideWhenUsed/>
    <w:rsid w:val="00983556"/>
  </w:style>
  <w:style w:type="paragraph" w:customStyle="1" w:styleId="a1">
    <w:name w:val="جداول"/>
    <w:basedOn w:val="Normal"/>
    <w:rsid w:val="00983556"/>
    <w:pPr>
      <w:bidi/>
      <w:spacing w:before="240" w:after="240" w:line="240" w:lineRule="auto"/>
      <w:jc w:val="center"/>
    </w:pPr>
    <w:rPr>
      <w:rFonts w:ascii="B Nazanin" w:eastAsia="Times New Roman" w:hAnsi="B Nazanin" w:cs="B Nazanin"/>
      <w:b/>
      <w:bCs/>
      <w:color w:val="auto"/>
      <w:sz w:val="22"/>
      <w:szCs w:val="22"/>
    </w:rPr>
  </w:style>
  <w:style w:type="paragraph" w:customStyle="1" w:styleId="heading30">
    <w:name w:val="heading3"/>
    <w:basedOn w:val="Normal"/>
    <w:link w:val="heading3Char0"/>
    <w:rsid w:val="00983556"/>
    <w:pPr>
      <w:tabs>
        <w:tab w:val="left" w:pos="1380"/>
      </w:tabs>
      <w:bidi/>
      <w:spacing w:before="240" w:after="120" w:line="360" w:lineRule="auto"/>
      <w:ind w:firstLine="284"/>
    </w:pPr>
    <w:rPr>
      <w:b/>
      <w:bCs/>
      <w:color w:val="auto"/>
      <w:sz w:val="20"/>
      <w:lang w:val="x-none" w:eastAsia="x-none"/>
    </w:rPr>
  </w:style>
  <w:style w:type="character" w:customStyle="1" w:styleId="heading3Char0">
    <w:name w:val="heading3 Char"/>
    <w:link w:val="heading30"/>
    <w:rsid w:val="00983556"/>
    <w:rPr>
      <w:b/>
      <w:bCs/>
      <w:szCs w:val="24"/>
      <w:lang w:val="x-none" w:eastAsia="x-none"/>
    </w:rPr>
  </w:style>
  <w:style w:type="numbering" w:customStyle="1" w:styleId="NoList3">
    <w:name w:val="No List3"/>
    <w:next w:val="NoList"/>
    <w:uiPriority w:val="99"/>
    <w:semiHidden/>
    <w:unhideWhenUsed/>
    <w:rsid w:val="00983556"/>
  </w:style>
  <w:style w:type="numbering" w:customStyle="1" w:styleId="NoList4">
    <w:name w:val="No List4"/>
    <w:next w:val="NoList"/>
    <w:uiPriority w:val="99"/>
    <w:semiHidden/>
    <w:unhideWhenUsed/>
    <w:rsid w:val="00983556"/>
  </w:style>
  <w:style w:type="character" w:customStyle="1" w:styleId="normalChar0">
    <w:name w:val="normal Char"/>
    <w:link w:val="Normal1"/>
    <w:rsid w:val="00983556"/>
    <w:rPr>
      <w:rFonts w:eastAsia="Times New Roman"/>
      <w:sz w:val="24"/>
      <w:szCs w:val="24"/>
    </w:rPr>
  </w:style>
  <w:style w:type="character" w:customStyle="1" w:styleId="ListParagraphChar">
    <w:name w:val="List Paragraph Char"/>
    <w:aliases w:val="heading2 Char,Heading 0 Char,لیست (بولت) Char,saber List Paragraph Char,nemodar Char,زیرنویس2 Char"/>
    <w:link w:val="ListParagraph"/>
    <w:uiPriority w:val="34"/>
    <w:rsid w:val="00983556"/>
    <w:rPr>
      <w:rFonts w:ascii="Calibri" w:hAnsi="Calibri" w:cs="Arial"/>
      <w:sz w:val="22"/>
      <w:szCs w:val="22"/>
    </w:rPr>
  </w:style>
  <w:style w:type="paragraph" w:customStyle="1" w:styleId="EndNoteBibliographyTitle">
    <w:name w:val="EndNote Bibliography Title"/>
    <w:basedOn w:val="Normal"/>
    <w:link w:val="EndNoteBibliographyTitleChar"/>
    <w:rsid w:val="00983556"/>
    <w:pPr>
      <w:spacing w:after="0" w:line="259" w:lineRule="auto"/>
      <w:jc w:val="center"/>
    </w:pPr>
    <w:rPr>
      <w:noProof/>
      <w:color w:val="auto"/>
      <w:sz w:val="22"/>
    </w:rPr>
  </w:style>
  <w:style w:type="character" w:customStyle="1" w:styleId="EndNoteBibliographyTitleChar">
    <w:name w:val="EndNote Bibliography Title Char"/>
    <w:link w:val="EndNoteBibliographyTitle"/>
    <w:rsid w:val="00983556"/>
    <w:rPr>
      <w:noProof/>
      <w:sz w:val="22"/>
      <w:szCs w:val="24"/>
    </w:rPr>
  </w:style>
  <w:style w:type="paragraph" w:customStyle="1" w:styleId="EndNoteBibliography">
    <w:name w:val="EndNote Bibliography"/>
    <w:basedOn w:val="Normal"/>
    <w:link w:val="EndNoteBibliographyChar"/>
    <w:rsid w:val="00983556"/>
    <w:pPr>
      <w:spacing w:after="160" w:line="240" w:lineRule="auto"/>
      <w:jc w:val="lowKashida"/>
    </w:pPr>
    <w:rPr>
      <w:noProof/>
      <w:color w:val="auto"/>
      <w:sz w:val="22"/>
    </w:rPr>
  </w:style>
  <w:style w:type="character" w:customStyle="1" w:styleId="EndNoteBibliographyChar">
    <w:name w:val="EndNote Bibliography Char"/>
    <w:link w:val="EndNoteBibliography"/>
    <w:rsid w:val="00983556"/>
    <w:rPr>
      <w:noProof/>
      <w:sz w:val="22"/>
      <w:szCs w:val="24"/>
    </w:rPr>
  </w:style>
  <w:style w:type="numbering" w:customStyle="1" w:styleId="NoList5">
    <w:name w:val="No List5"/>
    <w:next w:val="NoList"/>
    <w:uiPriority w:val="99"/>
    <w:semiHidden/>
    <w:unhideWhenUsed/>
    <w:rsid w:val="00983556"/>
  </w:style>
  <w:style w:type="numbering" w:customStyle="1" w:styleId="NoList6">
    <w:name w:val="No List6"/>
    <w:next w:val="NoList"/>
    <w:uiPriority w:val="99"/>
    <w:semiHidden/>
    <w:unhideWhenUsed/>
    <w:rsid w:val="00983556"/>
  </w:style>
  <w:style w:type="table" w:customStyle="1" w:styleId="LightShading1">
    <w:name w:val="Light Shading1"/>
    <w:basedOn w:val="TableNormal"/>
    <w:uiPriority w:val="60"/>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tn">
    <w:name w:val="atn"/>
    <w:basedOn w:val="DefaultParagraphFont"/>
    <w:rsid w:val="00983556"/>
  </w:style>
  <w:style w:type="numbering" w:customStyle="1" w:styleId="NoList7">
    <w:name w:val="No List7"/>
    <w:next w:val="NoList"/>
    <w:uiPriority w:val="99"/>
    <w:semiHidden/>
    <w:unhideWhenUsed/>
    <w:rsid w:val="00983556"/>
  </w:style>
  <w:style w:type="numbering" w:customStyle="1" w:styleId="NoList11">
    <w:name w:val="No List11"/>
    <w:next w:val="NoList"/>
    <w:uiPriority w:val="99"/>
    <w:semiHidden/>
    <w:unhideWhenUsed/>
    <w:rsid w:val="00983556"/>
  </w:style>
  <w:style w:type="character" w:customStyle="1" w:styleId="BodyTextIndent3Char">
    <w:name w:val="Body Text Indent 3 Char"/>
    <w:link w:val="BodyTextIndent3"/>
    <w:locked/>
    <w:rsid w:val="00983556"/>
    <w:rPr>
      <w:rFonts w:ascii="Calibri" w:hAnsi="Calibri"/>
    </w:rPr>
  </w:style>
  <w:style w:type="paragraph" w:styleId="BodyTextIndent3">
    <w:name w:val="Body Text Indent 3"/>
    <w:basedOn w:val="Normal"/>
    <w:link w:val="BodyTextIndent3Char"/>
    <w:rsid w:val="00983556"/>
    <w:pPr>
      <w:spacing w:after="120" w:line="240" w:lineRule="auto"/>
      <w:ind w:left="283"/>
    </w:pPr>
    <w:rPr>
      <w:rFonts w:ascii="Calibri" w:hAnsi="Calibri"/>
      <w:color w:val="auto"/>
      <w:sz w:val="20"/>
      <w:szCs w:val="20"/>
    </w:rPr>
  </w:style>
  <w:style w:type="character" w:customStyle="1" w:styleId="BodyTextIndent3Char1">
    <w:name w:val="Body Text Indent 3 Char1"/>
    <w:uiPriority w:val="99"/>
    <w:semiHidden/>
    <w:rsid w:val="00983556"/>
    <w:rPr>
      <w:color w:val="000000"/>
      <w:sz w:val="16"/>
      <w:szCs w:val="16"/>
    </w:rPr>
  </w:style>
  <w:style w:type="paragraph" w:customStyle="1" w:styleId="a2">
    <w:name w:val="پاراگراف اول"/>
    <w:basedOn w:val="Normal"/>
    <w:link w:val="Char0"/>
    <w:rsid w:val="00983556"/>
    <w:pPr>
      <w:bidi/>
      <w:spacing w:line="360" w:lineRule="auto"/>
      <w:jc w:val="both"/>
    </w:pPr>
    <w:rPr>
      <w:rFonts w:ascii="Lotus" w:hAnsi="Lotus"/>
      <w:color w:val="auto"/>
      <w:sz w:val="28"/>
      <w:szCs w:val="28"/>
    </w:rPr>
  </w:style>
  <w:style w:type="character" w:customStyle="1" w:styleId="Char0">
    <w:name w:val="پاراگراف اول Char"/>
    <w:link w:val="a2"/>
    <w:locked/>
    <w:rsid w:val="00983556"/>
    <w:rPr>
      <w:rFonts w:ascii="Lotus" w:hAnsi="Lotus"/>
      <w:sz w:val="28"/>
      <w:szCs w:val="28"/>
    </w:rPr>
  </w:style>
  <w:style w:type="character" w:customStyle="1" w:styleId="BodyText3Char1">
    <w:name w:val="Body Text 3 Char1"/>
    <w:uiPriority w:val="99"/>
    <w:semiHidden/>
    <w:rsid w:val="00983556"/>
    <w:rPr>
      <w:sz w:val="16"/>
      <w:szCs w:val="16"/>
    </w:rPr>
  </w:style>
  <w:style w:type="paragraph" w:styleId="Quote">
    <w:name w:val="Quote"/>
    <w:basedOn w:val="Normal"/>
    <w:next w:val="Normal"/>
    <w:link w:val="QuoteChar"/>
    <w:uiPriority w:val="29"/>
    <w:qFormat/>
    <w:rsid w:val="00983556"/>
    <w:pPr>
      <w:spacing w:before="200" w:after="0"/>
      <w:ind w:left="360" w:right="360"/>
    </w:pPr>
    <w:rPr>
      <w:rFonts w:ascii="Calibri" w:hAnsi="Calibri" w:cs="Arial"/>
      <w:i/>
      <w:iCs/>
      <w:color w:val="auto"/>
      <w:sz w:val="22"/>
      <w:szCs w:val="22"/>
    </w:rPr>
  </w:style>
  <w:style w:type="character" w:customStyle="1" w:styleId="QuoteChar">
    <w:name w:val="Quote Char"/>
    <w:link w:val="Quote"/>
    <w:uiPriority w:val="29"/>
    <w:rsid w:val="00983556"/>
    <w:rPr>
      <w:rFonts w:ascii="Calibri" w:hAnsi="Calibri" w:cs="Arial"/>
      <w:i/>
      <w:iCs/>
      <w:sz w:val="22"/>
      <w:szCs w:val="22"/>
    </w:rPr>
  </w:style>
  <w:style w:type="paragraph" w:styleId="IntenseQuote">
    <w:name w:val="Intense Quote"/>
    <w:basedOn w:val="Normal"/>
    <w:next w:val="Normal"/>
    <w:link w:val="IntenseQuoteChar"/>
    <w:uiPriority w:val="30"/>
    <w:qFormat/>
    <w:rsid w:val="00983556"/>
    <w:pPr>
      <w:pBdr>
        <w:bottom w:val="single" w:sz="4" w:space="1" w:color="auto"/>
      </w:pBdr>
      <w:spacing w:before="200" w:after="280"/>
      <w:ind w:left="1008" w:right="1152"/>
      <w:jc w:val="both"/>
    </w:pPr>
    <w:rPr>
      <w:rFonts w:ascii="Calibri" w:hAnsi="Calibri" w:cs="Arial"/>
      <w:b/>
      <w:bCs/>
      <w:i/>
      <w:iCs/>
      <w:color w:val="auto"/>
      <w:sz w:val="22"/>
      <w:szCs w:val="22"/>
    </w:rPr>
  </w:style>
  <w:style w:type="character" w:customStyle="1" w:styleId="IntenseQuoteChar">
    <w:name w:val="Intense Quote Char"/>
    <w:link w:val="IntenseQuote"/>
    <w:uiPriority w:val="30"/>
    <w:rsid w:val="00983556"/>
    <w:rPr>
      <w:rFonts w:ascii="Calibri" w:hAnsi="Calibri" w:cs="Arial"/>
      <w:b/>
      <w:bCs/>
      <w:i/>
      <w:iCs/>
      <w:sz w:val="22"/>
      <w:szCs w:val="22"/>
    </w:rPr>
  </w:style>
  <w:style w:type="character" w:customStyle="1" w:styleId="StyleComplexLotus12ptBold">
    <w:name w:val="Style (Complex) Lotus 12 pt Bold"/>
    <w:rsid w:val="00983556"/>
    <w:rPr>
      <w:b/>
      <w:sz w:val="24"/>
    </w:rPr>
  </w:style>
  <w:style w:type="paragraph" w:customStyle="1" w:styleId="MTDisplayEquation">
    <w:name w:val="MTDisplayEquation"/>
    <w:basedOn w:val="Normal"/>
    <w:next w:val="Normal"/>
    <w:link w:val="MTDisplayEquationChar"/>
    <w:rsid w:val="00983556"/>
    <w:pPr>
      <w:widowControl w:val="0"/>
      <w:tabs>
        <w:tab w:val="center" w:pos="4540"/>
        <w:tab w:val="right" w:pos="9080"/>
      </w:tabs>
      <w:bidi/>
      <w:spacing w:after="0" w:line="240" w:lineRule="auto"/>
      <w:ind w:firstLine="567"/>
      <w:jc w:val="lowKashida"/>
    </w:pPr>
    <w:rPr>
      <w:rFonts w:eastAsia="Batang" w:cs="B Zar"/>
      <w:color w:val="auto"/>
      <w:sz w:val="28"/>
      <w:szCs w:val="28"/>
      <w:lang w:eastAsia="ko-KR"/>
    </w:rPr>
  </w:style>
  <w:style w:type="character" w:customStyle="1" w:styleId="MTDisplayEquationChar">
    <w:name w:val="MTDisplayEquation Char"/>
    <w:link w:val="MTDisplayEquation"/>
    <w:locked/>
    <w:rsid w:val="00983556"/>
    <w:rPr>
      <w:rFonts w:eastAsia="Batang" w:cs="B Zar"/>
      <w:sz w:val="28"/>
      <w:szCs w:val="28"/>
      <w:lang w:eastAsia="ko-KR"/>
    </w:rPr>
  </w:style>
  <w:style w:type="paragraph" w:styleId="ListNumber4">
    <w:name w:val="List Number 4"/>
    <w:basedOn w:val="Normal"/>
    <w:uiPriority w:val="99"/>
    <w:rsid w:val="00983556"/>
    <w:pPr>
      <w:numPr>
        <w:numId w:val="3"/>
      </w:numPr>
      <w:tabs>
        <w:tab w:val="clear" w:pos="1209"/>
        <w:tab w:val="num" w:pos="720"/>
      </w:tabs>
      <w:bidi/>
      <w:spacing w:after="0" w:line="240" w:lineRule="auto"/>
      <w:ind w:left="720" w:hanging="720"/>
    </w:pPr>
    <w:rPr>
      <w:rFonts w:cs="Traditional Arabic"/>
      <w:color w:val="auto"/>
      <w:sz w:val="20"/>
      <w:szCs w:val="20"/>
    </w:rPr>
  </w:style>
  <w:style w:type="paragraph" w:customStyle="1" w:styleId="a">
    <w:name w:val="منبع ل"/>
    <w:basedOn w:val="Normal"/>
    <w:rsid w:val="00983556"/>
    <w:pPr>
      <w:numPr>
        <w:numId w:val="4"/>
      </w:numPr>
      <w:spacing w:after="120" w:line="192" w:lineRule="auto"/>
      <w:ind w:right="340"/>
      <w:jc w:val="lowKashida"/>
    </w:pPr>
    <w:rPr>
      <w:rFonts w:cs="Traditional Arabic"/>
      <w:color w:val="auto"/>
      <w:szCs w:val="28"/>
    </w:rPr>
  </w:style>
  <w:style w:type="paragraph" w:customStyle="1" w:styleId="Normal1stParagraph">
    <w:name w:val="Normal1stParagraph"/>
    <w:basedOn w:val="Normal"/>
    <w:rsid w:val="00983556"/>
    <w:pPr>
      <w:bidi/>
      <w:spacing w:after="0" w:line="240" w:lineRule="auto"/>
      <w:ind w:firstLine="284"/>
      <w:jc w:val="both"/>
    </w:pPr>
    <w:rPr>
      <w:rFonts w:eastAsia="Times New Roman" w:cs="B Nazanin"/>
      <w:color w:val="auto"/>
      <w:sz w:val="20"/>
      <w:lang w:bidi="fa-IR"/>
    </w:rPr>
  </w:style>
  <w:style w:type="paragraph" w:customStyle="1" w:styleId="Names">
    <w:name w:val="Names"/>
    <w:basedOn w:val="Normal"/>
    <w:next w:val="Occupation"/>
    <w:rsid w:val="00983556"/>
    <w:pPr>
      <w:bidi/>
      <w:spacing w:after="0" w:line="192" w:lineRule="auto"/>
      <w:jc w:val="center"/>
    </w:pPr>
    <w:rPr>
      <w:rFonts w:eastAsia="Times New Roman" w:cs="B Zar"/>
      <w:b/>
      <w:bCs/>
      <w:color w:val="auto"/>
      <w:sz w:val="20"/>
      <w:szCs w:val="20"/>
      <w:lang w:bidi="fa-IR"/>
    </w:rPr>
  </w:style>
  <w:style w:type="paragraph" w:customStyle="1" w:styleId="Occupation">
    <w:name w:val="Occupation"/>
    <w:basedOn w:val="Normal"/>
    <w:next w:val="AbsWord"/>
    <w:rsid w:val="00983556"/>
    <w:pPr>
      <w:bidi/>
      <w:spacing w:after="0" w:line="192" w:lineRule="auto"/>
      <w:ind w:left="851" w:right="851"/>
      <w:jc w:val="center"/>
    </w:pPr>
    <w:rPr>
      <w:rFonts w:eastAsia="Times New Roman" w:cs="B Lotus"/>
      <w:bCs/>
      <w:color w:val="auto"/>
      <w:sz w:val="18"/>
      <w:szCs w:val="20"/>
      <w:lang w:bidi="fa-IR"/>
    </w:rPr>
  </w:style>
  <w:style w:type="paragraph" w:customStyle="1" w:styleId="AbsWord">
    <w:name w:val="AbsWord"/>
    <w:basedOn w:val="Heading1"/>
    <w:next w:val="AbsText"/>
    <w:rsid w:val="00983556"/>
    <w:pPr>
      <w:keepNext w:val="0"/>
      <w:tabs>
        <w:tab w:val="num" w:pos="502"/>
      </w:tabs>
      <w:spacing w:before="480"/>
      <w:ind w:left="502" w:hanging="360"/>
      <w:jc w:val="left"/>
    </w:pPr>
    <w:rPr>
      <w:rFonts w:eastAsia="Calibri"/>
      <w:b/>
      <w:color w:val="auto"/>
      <w:kern w:val="0"/>
      <w:sz w:val="28"/>
      <w:szCs w:val="28"/>
    </w:rPr>
  </w:style>
  <w:style w:type="paragraph" w:customStyle="1" w:styleId="AbsText">
    <w:name w:val="AbsText"/>
    <w:basedOn w:val="Normal"/>
    <w:next w:val="KeyWords"/>
    <w:rsid w:val="00983556"/>
    <w:pPr>
      <w:bidi/>
      <w:spacing w:after="0" w:line="216" w:lineRule="auto"/>
      <w:ind w:left="851" w:right="851" w:firstLine="284"/>
      <w:jc w:val="both"/>
    </w:pPr>
    <w:rPr>
      <w:rFonts w:eastAsia="Times New Roman" w:cs="B Lotus"/>
      <w:b/>
      <w:bCs/>
      <w:color w:val="auto"/>
      <w:sz w:val="20"/>
      <w:lang w:bidi="fa-IR"/>
    </w:rPr>
  </w:style>
  <w:style w:type="paragraph" w:customStyle="1" w:styleId="KeyWords">
    <w:name w:val="KeyWords"/>
    <w:basedOn w:val="Normal"/>
    <w:next w:val="Normal"/>
    <w:rsid w:val="00983556"/>
    <w:pPr>
      <w:bidi/>
      <w:spacing w:after="0" w:line="240" w:lineRule="auto"/>
      <w:ind w:left="851" w:right="851"/>
      <w:jc w:val="both"/>
    </w:pPr>
    <w:rPr>
      <w:rFonts w:eastAsia="Times New Roman" w:cs="B Lotus"/>
      <w:b/>
      <w:bCs/>
      <w:color w:val="auto"/>
      <w:sz w:val="20"/>
      <w:lang w:bidi="fa-IR"/>
    </w:rPr>
  </w:style>
  <w:style w:type="paragraph" w:customStyle="1" w:styleId="FigTableCaptions">
    <w:name w:val="Fig&amp;TableCaptions"/>
    <w:basedOn w:val="Normal1stParagraph"/>
    <w:next w:val="Normal"/>
    <w:rsid w:val="00983556"/>
    <w:pPr>
      <w:ind w:firstLine="0"/>
      <w:jc w:val="center"/>
    </w:pPr>
    <w:rPr>
      <w:sz w:val="18"/>
      <w:szCs w:val="22"/>
    </w:rPr>
  </w:style>
  <w:style w:type="paragraph" w:customStyle="1" w:styleId="FigTablePosition">
    <w:name w:val="Fig&amp;TablePosition"/>
    <w:basedOn w:val="FigTableCaptions"/>
    <w:next w:val="FigTableCaptions"/>
    <w:rsid w:val="00983556"/>
  </w:style>
  <w:style w:type="paragraph" w:customStyle="1" w:styleId="StyleStyleStyleStyleAbsTextCharacterscale90Character">
    <w:name w:val="Style Style Style Style AbsText + Character scale: 90% + Character ..."/>
    <w:basedOn w:val="Normal"/>
    <w:rsid w:val="00983556"/>
    <w:pPr>
      <w:bidi/>
      <w:spacing w:after="0" w:line="240" w:lineRule="auto"/>
      <w:ind w:left="851" w:right="851"/>
      <w:jc w:val="both"/>
    </w:pPr>
    <w:rPr>
      <w:rFonts w:eastAsia="Times New Roman" w:cs="B Nazanin"/>
      <w:color w:val="auto"/>
      <w:sz w:val="18"/>
      <w:szCs w:val="22"/>
      <w:lang w:bidi="fa-IR"/>
    </w:rPr>
  </w:style>
  <w:style w:type="paragraph" w:customStyle="1" w:styleId="References">
    <w:name w:val="References"/>
    <w:rsid w:val="00983556"/>
    <w:pPr>
      <w:widowControl w:val="0"/>
      <w:ind w:left="454" w:hanging="454"/>
      <w:jc w:val="both"/>
    </w:pPr>
    <w:rPr>
      <w:rFonts w:eastAsia="Times New Roman" w:cs="B Nazanin"/>
      <w:szCs w:val="26"/>
      <w:lang w:bidi="fa-IR"/>
    </w:rPr>
  </w:style>
  <w:style w:type="paragraph" w:customStyle="1" w:styleId="FormulaPosition">
    <w:name w:val="FormulaPosition"/>
    <w:basedOn w:val="Normal1stParagraph"/>
    <w:next w:val="Normal"/>
    <w:rsid w:val="00983556"/>
    <w:pPr>
      <w:tabs>
        <w:tab w:val="left" w:pos="0"/>
        <w:tab w:val="right" w:pos="4536"/>
      </w:tabs>
    </w:pPr>
  </w:style>
  <w:style w:type="paragraph" w:customStyle="1" w:styleId="StyleKeyWordsCharacterscale90">
    <w:name w:val="Style KeyWords + Character scale: 90%"/>
    <w:basedOn w:val="KeyWords"/>
    <w:rsid w:val="00983556"/>
  </w:style>
  <w:style w:type="character" w:customStyle="1" w:styleId="StyleFootnoteReferenceLatin11pt">
    <w:name w:val="Style Footnote Reference + (Latin) 11 pt"/>
    <w:rsid w:val="00983556"/>
    <w:rPr>
      <w:rFonts w:ascii="Times New Roman" w:hAnsi="Times New Roman" w:cs="B Nazanin"/>
      <w:sz w:val="22"/>
      <w:szCs w:val="20"/>
      <w:vertAlign w:val="superscript"/>
    </w:rPr>
  </w:style>
  <w:style w:type="paragraph" w:customStyle="1" w:styleId="StyleNormal1stParagraphLatin10pt">
    <w:name w:val="Style Normal1stParagraph + (Latin) 10 pt"/>
    <w:basedOn w:val="Normal1stParagraph"/>
    <w:rsid w:val="00983556"/>
    <w:pPr>
      <w:ind w:firstLine="454"/>
    </w:pPr>
  </w:style>
  <w:style w:type="paragraph" w:customStyle="1" w:styleId="StyleNormal1stParagraphCondensedby05pt">
    <w:name w:val="Style Normal1stParagraph + Condensed by  0.5 pt"/>
    <w:basedOn w:val="Normal1stParagraph"/>
    <w:rsid w:val="00983556"/>
    <w:pPr>
      <w:ind w:firstLine="454"/>
    </w:pPr>
    <w:rPr>
      <w:spacing w:val="-10"/>
    </w:rPr>
  </w:style>
  <w:style w:type="paragraph" w:styleId="BodyTextFirstIndent">
    <w:name w:val="Body Text First Indent"/>
    <w:basedOn w:val="BodyText"/>
    <w:link w:val="BodyTextFirstIndentChar"/>
    <w:rsid w:val="00983556"/>
    <w:pPr>
      <w:bidi/>
      <w:spacing w:line="240" w:lineRule="auto"/>
      <w:ind w:firstLine="210"/>
      <w:jc w:val="both"/>
    </w:pPr>
    <w:rPr>
      <w:rFonts w:ascii="Times New Roman" w:eastAsia="Times New Roman" w:hAnsi="Times New Roman" w:cs="B Nazanin"/>
      <w:sz w:val="20"/>
      <w:szCs w:val="24"/>
      <w:lang w:val="en-US" w:eastAsia="en-US"/>
    </w:rPr>
  </w:style>
  <w:style w:type="character" w:customStyle="1" w:styleId="BodyTextFirstIndentChar">
    <w:name w:val="Body Text First Indent Char"/>
    <w:link w:val="BodyTextFirstIndent"/>
    <w:rsid w:val="00983556"/>
    <w:rPr>
      <w:rFonts w:ascii="Calibri" w:eastAsia="Times New Roman" w:hAnsi="Calibri" w:cs="B Nazanin"/>
      <w:sz w:val="22"/>
      <w:szCs w:val="24"/>
      <w:lang w:val="x-none" w:eastAsia="x-none"/>
    </w:rPr>
  </w:style>
  <w:style w:type="paragraph" w:styleId="BodyTextIndent">
    <w:name w:val="Body Text Indent"/>
    <w:basedOn w:val="Normal"/>
    <w:link w:val="BodyTextIndentChar"/>
    <w:rsid w:val="00983556"/>
    <w:pPr>
      <w:bidi/>
      <w:spacing w:after="120" w:line="240" w:lineRule="auto"/>
      <w:ind w:left="283" w:firstLine="284"/>
      <w:jc w:val="both"/>
    </w:pPr>
    <w:rPr>
      <w:rFonts w:eastAsia="Times New Roman" w:cs="B Nazanin"/>
      <w:color w:val="auto"/>
      <w:sz w:val="20"/>
    </w:rPr>
  </w:style>
  <w:style w:type="character" w:customStyle="1" w:styleId="BodyTextIndentChar">
    <w:name w:val="Body Text Indent Char"/>
    <w:link w:val="BodyTextIndent"/>
    <w:rsid w:val="00983556"/>
    <w:rPr>
      <w:rFonts w:eastAsia="Times New Roman" w:cs="B Nazanin"/>
      <w:szCs w:val="24"/>
    </w:rPr>
  </w:style>
  <w:style w:type="paragraph" w:styleId="BodyTextFirstIndent2">
    <w:name w:val="Body Text First Indent 2"/>
    <w:basedOn w:val="BodyTextIndent"/>
    <w:link w:val="BodyTextFirstIndent2Char"/>
    <w:rsid w:val="00983556"/>
    <w:pPr>
      <w:ind w:firstLine="210"/>
    </w:pPr>
  </w:style>
  <w:style w:type="character" w:customStyle="1" w:styleId="BodyTextFirstIndent2Char">
    <w:name w:val="Body Text First Indent 2 Char"/>
    <w:link w:val="BodyTextFirstIndent2"/>
    <w:rsid w:val="00983556"/>
    <w:rPr>
      <w:rFonts w:eastAsia="Times New Roman" w:cs="B Nazanin"/>
      <w:szCs w:val="24"/>
    </w:rPr>
  </w:style>
  <w:style w:type="paragraph" w:styleId="BodyTextIndent2">
    <w:name w:val="Body Text Indent 2"/>
    <w:basedOn w:val="Normal"/>
    <w:link w:val="BodyTextIndent2Char"/>
    <w:rsid w:val="00983556"/>
    <w:pPr>
      <w:bidi/>
      <w:spacing w:after="120" w:line="480" w:lineRule="auto"/>
      <w:ind w:left="283" w:firstLine="284"/>
      <w:jc w:val="both"/>
    </w:pPr>
    <w:rPr>
      <w:rFonts w:eastAsia="Times New Roman" w:cs="B Nazanin"/>
      <w:color w:val="auto"/>
      <w:sz w:val="20"/>
    </w:rPr>
  </w:style>
  <w:style w:type="character" w:customStyle="1" w:styleId="BodyTextIndent2Char">
    <w:name w:val="Body Text Indent 2 Char"/>
    <w:link w:val="BodyTextIndent2"/>
    <w:rsid w:val="00983556"/>
    <w:rPr>
      <w:rFonts w:eastAsia="Times New Roman" w:cs="B Nazanin"/>
      <w:szCs w:val="24"/>
    </w:rPr>
  </w:style>
  <w:style w:type="paragraph" w:styleId="Closing">
    <w:name w:val="Closing"/>
    <w:basedOn w:val="Normal"/>
    <w:link w:val="ClosingChar"/>
    <w:rsid w:val="00983556"/>
    <w:pPr>
      <w:bidi/>
      <w:spacing w:after="0" w:line="240" w:lineRule="auto"/>
      <w:ind w:left="4252" w:firstLine="284"/>
      <w:jc w:val="both"/>
    </w:pPr>
    <w:rPr>
      <w:rFonts w:eastAsia="Times New Roman" w:cs="B Nazanin"/>
      <w:color w:val="auto"/>
      <w:sz w:val="20"/>
    </w:rPr>
  </w:style>
  <w:style w:type="character" w:customStyle="1" w:styleId="ClosingChar">
    <w:name w:val="Closing Char"/>
    <w:link w:val="Closing"/>
    <w:rsid w:val="00983556"/>
    <w:rPr>
      <w:rFonts w:eastAsia="Times New Roman" w:cs="B Nazanin"/>
      <w:szCs w:val="24"/>
    </w:rPr>
  </w:style>
  <w:style w:type="paragraph" w:styleId="E-mailSignature">
    <w:name w:val="E-mail Signature"/>
    <w:basedOn w:val="Normal"/>
    <w:link w:val="E-mailSignatureChar"/>
    <w:rsid w:val="00983556"/>
    <w:pPr>
      <w:bidi/>
      <w:spacing w:after="0" w:line="240" w:lineRule="auto"/>
      <w:ind w:firstLine="284"/>
      <w:jc w:val="both"/>
    </w:pPr>
    <w:rPr>
      <w:rFonts w:eastAsia="Times New Roman" w:cs="B Nazanin"/>
      <w:color w:val="auto"/>
      <w:sz w:val="20"/>
    </w:rPr>
  </w:style>
  <w:style w:type="character" w:customStyle="1" w:styleId="E-mailSignatureChar">
    <w:name w:val="E-mail Signature Char"/>
    <w:link w:val="E-mailSignature"/>
    <w:rsid w:val="00983556"/>
    <w:rPr>
      <w:rFonts w:eastAsia="Times New Roman" w:cs="B Nazanin"/>
      <w:szCs w:val="24"/>
    </w:rPr>
  </w:style>
  <w:style w:type="character" w:styleId="HTMLCode">
    <w:name w:val="HTML Code"/>
    <w:rsid w:val="00983556"/>
    <w:rPr>
      <w:rFonts w:ascii="Courier New" w:hAnsi="Courier New" w:cs="Courier New"/>
      <w:sz w:val="20"/>
      <w:szCs w:val="20"/>
    </w:rPr>
  </w:style>
  <w:style w:type="paragraph" w:styleId="List">
    <w:name w:val="List"/>
    <w:basedOn w:val="Normal"/>
    <w:rsid w:val="00983556"/>
    <w:pPr>
      <w:bidi/>
      <w:spacing w:after="0" w:line="240" w:lineRule="auto"/>
      <w:ind w:left="283" w:hanging="283"/>
      <w:jc w:val="both"/>
    </w:pPr>
    <w:rPr>
      <w:rFonts w:eastAsia="Times New Roman" w:cs="B Nazanin"/>
      <w:color w:val="auto"/>
      <w:sz w:val="20"/>
    </w:rPr>
  </w:style>
  <w:style w:type="paragraph" w:styleId="List2">
    <w:name w:val="List 2"/>
    <w:basedOn w:val="Normal"/>
    <w:rsid w:val="00983556"/>
    <w:pPr>
      <w:bidi/>
      <w:spacing w:after="0" w:line="240" w:lineRule="auto"/>
      <w:ind w:left="566" w:hanging="283"/>
      <w:jc w:val="both"/>
    </w:pPr>
    <w:rPr>
      <w:rFonts w:eastAsia="Times New Roman" w:cs="B Nazanin"/>
      <w:color w:val="auto"/>
      <w:sz w:val="20"/>
    </w:rPr>
  </w:style>
  <w:style w:type="paragraph" w:styleId="List3">
    <w:name w:val="List 3"/>
    <w:basedOn w:val="Normal"/>
    <w:rsid w:val="00983556"/>
    <w:pPr>
      <w:bidi/>
      <w:spacing w:after="0" w:line="240" w:lineRule="auto"/>
      <w:ind w:left="849" w:hanging="283"/>
      <w:jc w:val="both"/>
    </w:pPr>
    <w:rPr>
      <w:rFonts w:eastAsia="Times New Roman" w:cs="B Nazanin"/>
      <w:color w:val="auto"/>
      <w:sz w:val="20"/>
    </w:rPr>
  </w:style>
  <w:style w:type="paragraph" w:styleId="List4">
    <w:name w:val="List 4"/>
    <w:basedOn w:val="Normal"/>
    <w:rsid w:val="00983556"/>
    <w:pPr>
      <w:bidi/>
      <w:spacing w:after="0" w:line="240" w:lineRule="auto"/>
      <w:ind w:left="1132" w:hanging="283"/>
      <w:jc w:val="both"/>
    </w:pPr>
    <w:rPr>
      <w:rFonts w:eastAsia="Times New Roman" w:cs="B Nazanin"/>
      <w:color w:val="auto"/>
      <w:sz w:val="20"/>
    </w:rPr>
  </w:style>
  <w:style w:type="paragraph" w:styleId="List5">
    <w:name w:val="List 5"/>
    <w:basedOn w:val="Normal"/>
    <w:rsid w:val="00983556"/>
    <w:pPr>
      <w:bidi/>
      <w:spacing w:after="0" w:line="240" w:lineRule="auto"/>
      <w:ind w:left="1415" w:hanging="283"/>
      <w:jc w:val="both"/>
    </w:pPr>
    <w:rPr>
      <w:rFonts w:eastAsia="Times New Roman" w:cs="B Nazanin"/>
      <w:color w:val="auto"/>
      <w:sz w:val="20"/>
    </w:rPr>
  </w:style>
  <w:style w:type="paragraph" w:styleId="ListBullet">
    <w:name w:val="List Bullet"/>
    <w:basedOn w:val="Normal"/>
    <w:uiPriority w:val="99"/>
    <w:rsid w:val="00983556"/>
    <w:pPr>
      <w:numPr>
        <w:numId w:val="6"/>
      </w:numPr>
      <w:bidi/>
      <w:spacing w:after="0" w:line="240" w:lineRule="auto"/>
      <w:jc w:val="both"/>
    </w:pPr>
    <w:rPr>
      <w:rFonts w:eastAsia="Times New Roman" w:cs="B Nazanin"/>
      <w:color w:val="auto"/>
      <w:sz w:val="20"/>
    </w:rPr>
  </w:style>
  <w:style w:type="paragraph" w:styleId="ListBullet2">
    <w:name w:val="List Bullet 2"/>
    <w:basedOn w:val="Normal"/>
    <w:rsid w:val="00983556"/>
    <w:pPr>
      <w:numPr>
        <w:numId w:val="7"/>
      </w:numPr>
      <w:bidi/>
      <w:spacing w:after="0" w:line="240" w:lineRule="auto"/>
      <w:jc w:val="both"/>
    </w:pPr>
    <w:rPr>
      <w:rFonts w:eastAsia="Times New Roman" w:cs="B Nazanin"/>
      <w:color w:val="auto"/>
      <w:sz w:val="20"/>
    </w:rPr>
  </w:style>
  <w:style w:type="paragraph" w:styleId="ListBullet5">
    <w:name w:val="List Bullet 5"/>
    <w:basedOn w:val="Normal"/>
    <w:rsid w:val="00983556"/>
    <w:pPr>
      <w:numPr>
        <w:numId w:val="10"/>
      </w:numPr>
      <w:bidi/>
      <w:spacing w:after="0" w:line="240" w:lineRule="auto"/>
      <w:jc w:val="both"/>
    </w:pPr>
    <w:rPr>
      <w:rFonts w:eastAsia="Times New Roman" w:cs="B Nazanin"/>
      <w:color w:val="auto"/>
      <w:sz w:val="20"/>
    </w:rPr>
  </w:style>
  <w:style w:type="paragraph" w:styleId="ListBullet4">
    <w:name w:val="List Bullet 4"/>
    <w:basedOn w:val="Normal"/>
    <w:rsid w:val="00983556"/>
    <w:pPr>
      <w:numPr>
        <w:numId w:val="9"/>
      </w:numPr>
      <w:bidi/>
      <w:spacing w:after="0" w:line="240" w:lineRule="auto"/>
      <w:jc w:val="both"/>
    </w:pPr>
    <w:rPr>
      <w:rFonts w:eastAsia="Times New Roman" w:cs="B Nazanin"/>
      <w:color w:val="auto"/>
      <w:sz w:val="20"/>
    </w:rPr>
  </w:style>
  <w:style w:type="paragraph" w:styleId="ListBullet3">
    <w:name w:val="List Bullet 3"/>
    <w:basedOn w:val="Normal"/>
    <w:rsid w:val="00983556"/>
    <w:pPr>
      <w:numPr>
        <w:numId w:val="8"/>
      </w:numPr>
      <w:bidi/>
      <w:spacing w:after="0" w:line="240" w:lineRule="auto"/>
      <w:jc w:val="both"/>
    </w:pPr>
    <w:rPr>
      <w:rFonts w:eastAsia="Times New Roman" w:cs="B Nazanin"/>
      <w:color w:val="auto"/>
      <w:sz w:val="20"/>
    </w:rPr>
  </w:style>
  <w:style w:type="paragraph" w:styleId="ListContinue">
    <w:name w:val="List Continue"/>
    <w:basedOn w:val="Normal"/>
    <w:rsid w:val="00983556"/>
    <w:pPr>
      <w:bidi/>
      <w:spacing w:after="120" w:line="240" w:lineRule="auto"/>
      <w:ind w:left="283" w:firstLine="284"/>
      <w:jc w:val="both"/>
    </w:pPr>
    <w:rPr>
      <w:rFonts w:eastAsia="Times New Roman" w:cs="B Nazanin"/>
      <w:color w:val="auto"/>
      <w:sz w:val="20"/>
    </w:rPr>
  </w:style>
  <w:style w:type="paragraph" w:styleId="ListContinue2">
    <w:name w:val="List Continue 2"/>
    <w:basedOn w:val="Normal"/>
    <w:rsid w:val="00983556"/>
    <w:pPr>
      <w:bidi/>
      <w:spacing w:after="120" w:line="240" w:lineRule="auto"/>
      <w:ind w:left="566" w:firstLine="284"/>
      <w:jc w:val="both"/>
    </w:pPr>
    <w:rPr>
      <w:rFonts w:eastAsia="Times New Roman" w:cs="B Nazanin"/>
      <w:color w:val="auto"/>
      <w:sz w:val="20"/>
    </w:rPr>
  </w:style>
  <w:style w:type="paragraph" w:styleId="ListContinue3">
    <w:name w:val="List Continue 3"/>
    <w:basedOn w:val="Normal"/>
    <w:rsid w:val="00983556"/>
    <w:pPr>
      <w:bidi/>
      <w:spacing w:after="120" w:line="240" w:lineRule="auto"/>
      <w:ind w:left="849" w:firstLine="284"/>
      <w:jc w:val="both"/>
    </w:pPr>
    <w:rPr>
      <w:rFonts w:eastAsia="Times New Roman" w:cs="B Nazanin"/>
      <w:color w:val="auto"/>
      <w:sz w:val="20"/>
    </w:rPr>
  </w:style>
  <w:style w:type="paragraph" w:styleId="ListContinue4">
    <w:name w:val="List Continue 4"/>
    <w:basedOn w:val="Normal"/>
    <w:rsid w:val="00983556"/>
    <w:pPr>
      <w:bidi/>
      <w:spacing w:after="120" w:line="240" w:lineRule="auto"/>
      <w:ind w:left="1132" w:firstLine="284"/>
      <w:jc w:val="both"/>
    </w:pPr>
    <w:rPr>
      <w:rFonts w:eastAsia="Times New Roman" w:cs="B Nazanin"/>
      <w:color w:val="auto"/>
      <w:sz w:val="20"/>
    </w:rPr>
  </w:style>
  <w:style w:type="paragraph" w:styleId="ListContinue5">
    <w:name w:val="List Continue 5"/>
    <w:basedOn w:val="Normal"/>
    <w:rsid w:val="00983556"/>
    <w:pPr>
      <w:bidi/>
      <w:spacing w:after="120" w:line="240" w:lineRule="auto"/>
      <w:ind w:left="1415" w:firstLine="284"/>
      <w:jc w:val="both"/>
    </w:pPr>
    <w:rPr>
      <w:rFonts w:eastAsia="Times New Roman" w:cs="B Nazanin"/>
      <w:color w:val="auto"/>
      <w:sz w:val="20"/>
    </w:rPr>
  </w:style>
  <w:style w:type="paragraph" w:styleId="ListNumber">
    <w:name w:val="List Number"/>
    <w:basedOn w:val="Normal"/>
    <w:rsid w:val="00983556"/>
    <w:pPr>
      <w:numPr>
        <w:numId w:val="11"/>
      </w:numPr>
      <w:bidi/>
      <w:spacing w:after="0" w:line="240" w:lineRule="auto"/>
      <w:jc w:val="both"/>
    </w:pPr>
    <w:rPr>
      <w:rFonts w:eastAsia="Times New Roman" w:cs="B Nazanin"/>
      <w:color w:val="auto"/>
      <w:sz w:val="20"/>
    </w:rPr>
  </w:style>
  <w:style w:type="paragraph" w:styleId="ListNumber2">
    <w:name w:val="List Number 2"/>
    <w:basedOn w:val="Normal"/>
    <w:rsid w:val="00983556"/>
    <w:pPr>
      <w:numPr>
        <w:numId w:val="12"/>
      </w:numPr>
      <w:bidi/>
      <w:spacing w:after="0" w:line="240" w:lineRule="auto"/>
      <w:jc w:val="both"/>
    </w:pPr>
    <w:rPr>
      <w:rFonts w:eastAsia="Times New Roman" w:cs="B Nazanin"/>
      <w:color w:val="auto"/>
      <w:sz w:val="20"/>
    </w:rPr>
  </w:style>
  <w:style w:type="paragraph" w:styleId="ListNumber3">
    <w:name w:val="List Number 3"/>
    <w:basedOn w:val="Normal"/>
    <w:rsid w:val="00983556"/>
    <w:pPr>
      <w:numPr>
        <w:numId w:val="13"/>
      </w:numPr>
      <w:bidi/>
      <w:spacing w:after="0" w:line="240" w:lineRule="auto"/>
      <w:jc w:val="both"/>
    </w:pPr>
    <w:rPr>
      <w:rFonts w:eastAsia="Times New Roman" w:cs="B Nazanin"/>
      <w:color w:val="auto"/>
      <w:sz w:val="20"/>
    </w:rPr>
  </w:style>
  <w:style w:type="paragraph" w:styleId="ListNumber5">
    <w:name w:val="List Number 5"/>
    <w:basedOn w:val="Normal"/>
    <w:rsid w:val="00983556"/>
    <w:pPr>
      <w:tabs>
        <w:tab w:val="num" w:pos="1492"/>
      </w:tabs>
      <w:bidi/>
      <w:spacing w:after="0" w:line="240" w:lineRule="auto"/>
      <w:ind w:left="1492" w:hanging="360"/>
      <w:jc w:val="both"/>
    </w:pPr>
    <w:rPr>
      <w:rFonts w:eastAsia="Times New Roman" w:cs="B Nazanin"/>
      <w:color w:val="auto"/>
      <w:sz w:val="20"/>
    </w:rPr>
  </w:style>
  <w:style w:type="paragraph" w:styleId="NormalIndent">
    <w:name w:val="Normal Indent"/>
    <w:basedOn w:val="Normal"/>
    <w:rsid w:val="00983556"/>
    <w:pPr>
      <w:bidi/>
      <w:spacing w:after="0" w:line="240" w:lineRule="auto"/>
      <w:ind w:left="720" w:firstLine="284"/>
      <w:jc w:val="both"/>
    </w:pPr>
    <w:rPr>
      <w:rFonts w:eastAsia="Times New Roman" w:cs="B Nazanin"/>
      <w:color w:val="auto"/>
      <w:sz w:val="20"/>
    </w:rPr>
  </w:style>
  <w:style w:type="table" w:styleId="TableSubtle1">
    <w:name w:val="Table Subtle 1"/>
    <w:basedOn w:val="TableNormal"/>
    <w:rsid w:val="00983556"/>
    <w:pPr>
      <w:bidi/>
      <w:ind w:firstLine="284"/>
      <w:jc w:val="both"/>
    </w:pPr>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cleSection">
    <w:name w:val="Outline List 3"/>
    <w:basedOn w:val="NoList"/>
    <w:rsid w:val="00983556"/>
    <w:pPr>
      <w:numPr>
        <w:numId w:val="14"/>
      </w:numPr>
    </w:pPr>
  </w:style>
  <w:style w:type="paragraph" w:customStyle="1" w:styleId="9">
    <w:name w:val="9   متن"/>
    <w:basedOn w:val="Normal"/>
    <w:rsid w:val="00983556"/>
    <w:pPr>
      <w:widowControl w:val="0"/>
      <w:bidi/>
      <w:spacing w:after="0" w:line="240" w:lineRule="auto"/>
      <w:jc w:val="both"/>
    </w:pPr>
    <w:rPr>
      <w:rFonts w:eastAsia="Times New Roman" w:cs="B Nazanin"/>
      <w:color w:val="auto"/>
      <w:sz w:val="20"/>
    </w:rPr>
  </w:style>
  <w:style w:type="table" w:styleId="TableWeb3">
    <w:name w:val="Table Web 3"/>
    <w:basedOn w:val="TableNormal"/>
    <w:rsid w:val="00983556"/>
    <w:pPr>
      <w:bidi/>
      <w:ind w:firstLine="284"/>
      <w:jc w:val="both"/>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List1">
    <w:name w:val="Medium List 1"/>
    <w:basedOn w:val="TableNormal"/>
    <w:uiPriority w:val="65"/>
    <w:rsid w:val="00983556"/>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8">
    <w:name w:val="No List8"/>
    <w:next w:val="NoList"/>
    <w:uiPriority w:val="99"/>
    <w:semiHidden/>
    <w:unhideWhenUsed/>
    <w:rsid w:val="00983556"/>
  </w:style>
  <w:style w:type="table" w:customStyle="1" w:styleId="PlainTable41">
    <w:name w:val="Plain Table 41"/>
    <w:basedOn w:val="TableNormal"/>
    <w:uiPriority w:val="44"/>
    <w:rsid w:val="00983556"/>
    <w:rPr>
      <w:rFonts w:ascii="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9">
    <w:name w:val="No List9"/>
    <w:next w:val="NoList"/>
    <w:uiPriority w:val="99"/>
    <w:semiHidden/>
    <w:unhideWhenUsed/>
    <w:rsid w:val="00983556"/>
  </w:style>
  <w:style w:type="paragraph" w:customStyle="1" w:styleId="Heading11">
    <w:name w:val="Heading 11"/>
    <w:basedOn w:val="Normal"/>
    <w:next w:val="Normal"/>
    <w:uiPriority w:val="9"/>
    <w:rsid w:val="00983556"/>
    <w:pPr>
      <w:bidi/>
      <w:spacing w:after="160" w:line="259" w:lineRule="auto"/>
      <w:ind w:left="720"/>
      <w:outlineLvl w:val="0"/>
    </w:pPr>
    <w:rPr>
      <w:rFonts w:ascii="B Mitra" w:hAnsi="B Mitra" w:cs="B Mitra"/>
      <w:b/>
      <w:bCs/>
      <w:sz w:val="28"/>
      <w:szCs w:val="28"/>
      <w:lang w:bidi="fa-IR"/>
    </w:rPr>
  </w:style>
  <w:style w:type="paragraph" w:customStyle="1" w:styleId="Heading31">
    <w:name w:val="Heading 31"/>
    <w:basedOn w:val="Normal"/>
    <w:next w:val="Normal"/>
    <w:uiPriority w:val="9"/>
    <w:semiHidden/>
    <w:unhideWhenUsed/>
    <w:qFormat/>
    <w:rsid w:val="00983556"/>
    <w:pPr>
      <w:keepNext/>
      <w:keepLines/>
      <w:bidi/>
      <w:spacing w:before="200" w:after="0" w:line="259" w:lineRule="auto"/>
      <w:outlineLvl w:val="2"/>
    </w:pPr>
    <w:rPr>
      <w:rFonts w:ascii="Cambria" w:eastAsia="Times New Roman" w:hAnsi="Cambria"/>
      <w:b/>
      <w:bCs/>
      <w:color w:val="4F81BD"/>
      <w:sz w:val="22"/>
      <w:szCs w:val="22"/>
      <w:lang w:bidi="fa-IR"/>
    </w:rPr>
  </w:style>
  <w:style w:type="numbering" w:customStyle="1" w:styleId="NoList12">
    <w:name w:val="No List12"/>
    <w:next w:val="NoList"/>
    <w:uiPriority w:val="99"/>
    <w:semiHidden/>
    <w:unhideWhenUsed/>
    <w:rsid w:val="00983556"/>
  </w:style>
  <w:style w:type="character" w:customStyle="1" w:styleId="Hyperlink1">
    <w:name w:val="Hyperlink1"/>
    <w:uiPriority w:val="99"/>
    <w:unhideWhenUsed/>
    <w:rsid w:val="00983556"/>
    <w:rPr>
      <w:color w:val="0000FF"/>
      <w:u w:val="single"/>
    </w:rPr>
  </w:style>
  <w:style w:type="table" w:customStyle="1" w:styleId="TableGrid8">
    <w:name w:val="Table Grid8"/>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DefaultParagraphFont"/>
    <w:rsid w:val="00983556"/>
  </w:style>
  <w:style w:type="table" w:customStyle="1" w:styleId="TableGrid11">
    <w:name w:val="Table Grid1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tion1">
    <w:name w:val="Caption1"/>
    <w:basedOn w:val="Normal"/>
    <w:next w:val="Normal"/>
    <w:uiPriority w:val="35"/>
    <w:unhideWhenUsed/>
    <w:qFormat/>
    <w:rsid w:val="00983556"/>
    <w:pPr>
      <w:bidi/>
      <w:spacing w:line="240" w:lineRule="auto"/>
    </w:pPr>
    <w:rPr>
      <w:rFonts w:ascii="Calibri" w:hAnsi="Calibri" w:cs="Arial"/>
      <w:i/>
      <w:iCs/>
      <w:color w:val="1F497D"/>
      <w:sz w:val="18"/>
      <w:szCs w:val="18"/>
      <w:lang w:bidi="fa-IR"/>
    </w:rPr>
  </w:style>
  <w:style w:type="paragraph" w:styleId="TableofFigures">
    <w:name w:val="table of figures"/>
    <w:basedOn w:val="Normal"/>
    <w:next w:val="Normal"/>
    <w:uiPriority w:val="99"/>
    <w:unhideWhenUsed/>
    <w:rsid w:val="00983556"/>
    <w:pPr>
      <w:bidi/>
      <w:spacing w:after="0" w:line="259" w:lineRule="auto"/>
    </w:pPr>
    <w:rPr>
      <w:rFonts w:ascii="Calibri" w:hAnsi="Calibri" w:cs="Arial"/>
      <w:color w:val="auto"/>
      <w:sz w:val="22"/>
      <w:szCs w:val="22"/>
      <w:lang w:bidi="fa-IR"/>
    </w:rPr>
  </w:style>
  <w:style w:type="paragraph" w:customStyle="1" w:styleId="titr">
    <w:name w:val="titr"/>
    <w:basedOn w:val="Heading1"/>
    <w:link w:val="titrChar"/>
    <w:rsid w:val="00983556"/>
    <w:pPr>
      <w:keepNext w:val="0"/>
      <w:bidi/>
      <w:spacing w:after="240" w:line="264" w:lineRule="auto"/>
      <w:ind w:left="567"/>
      <w:jc w:val="left"/>
    </w:pPr>
    <w:rPr>
      <w:rFonts w:ascii="B Mitra" w:hAnsi="B Mitra" w:cs="B Mitra"/>
      <w:b/>
      <w:sz w:val="28"/>
      <w:szCs w:val="28"/>
      <w:lang w:val="x-none" w:eastAsia="ja-JP" w:bidi="fa-IR"/>
    </w:rPr>
  </w:style>
  <w:style w:type="paragraph" w:customStyle="1" w:styleId="subtitle0">
    <w:name w:val="sub title"/>
    <w:basedOn w:val="Normal"/>
    <w:link w:val="subtitleChar0"/>
    <w:rsid w:val="00983556"/>
    <w:pPr>
      <w:bidi/>
      <w:spacing w:after="0" w:line="264" w:lineRule="auto"/>
      <w:jc w:val="highKashida"/>
    </w:pPr>
    <w:rPr>
      <w:rFonts w:ascii="Arial" w:eastAsia="Times New Roman" w:hAnsi="Arial" w:cs="B Mitra"/>
      <w:b/>
      <w:bCs/>
      <w:sz w:val="26"/>
      <w:szCs w:val="26"/>
      <w:lang w:bidi="fa-IR"/>
    </w:rPr>
  </w:style>
  <w:style w:type="character" w:customStyle="1" w:styleId="titrChar">
    <w:name w:val="titr Char"/>
    <w:link w:val="titr"/>
    <w:rsid w:val="00983556"/>
    <w:rPr>
      <w:rFonts w:ascii="B Mitra" w:eastAsia="Times New Roman" w:hAnsi="B Mitra" w:cs="B Mitra"/>
      <w:b/>
      <w:bCs/>
      <w:color w:val="000000"/>
      <w:kern w:val="32"/>
      <w:sz w:val="28"/>
      <w:szCs w:val="28"/>
      <w:lang w:val="x-none" w:eastAsia="ja-JP" w:bidi="fa-IR"/>
    </w:rPr>
  </w:style>
  <w:style w:type="character" w:customStyle="1" w:styleId="subtitleChar0">
    <w:name w:val="sub title Char"/>
    <w:link w:val="subtitle0"/>
    <w:rsid w:val="00983556"/>
    <w:rPr>
      <w:rFonts w:ascii="Arial" w:eastAsia="Times New Roman" w:hAnsi="Arial" w:cs="B Mitra"/>
      <w:b/>
      <w:bCs/>
      <w:color w:val="000000"/>
      <w:sz w:val="26"/>
      <w:szCs w:val="26"/>
      <w:lang w:bidi="fa-IR"/>
    </w:rPr>
  </w:style>
  <w:style w:type="paragraph" w:customStyle="1" w:styleId="pic">
    <w:name w:val="pic"/>
    <w:basedOn w:val="Normal"/>
    <w:link w:val="picChar"/>
    <w:rsid w:val="00983556"/>
    <w:pPr>
      <w:bidi/>
      <w:spacing w:after="150" w:line="264" w:lineRule="auto"/>
      <w:jc w:val="center"/>
    </w:pPr>
    <w:rPr>
      <w:rFonts w:ascii="Arial" w:hAnsi="Arial" w:cs="B Mitra"/>
      <w:b/>
      <w:bCs/>
      <w:sz w:val="20"/>
      <w:szCs w:val="20"/>
      <w:lang w:bidi="fa-IR"/>
    </w:rPr>
  </w:style>
  <w:style w:type="character" w:customStyle="1" w:styleId="picChar">
    <w:name w:val="pic Char"/>
    <w:link w:val="pic"/>
    <w:rsid w:val="00983556"/>
    <w:rPr>
      <w:rFonts w:ascii="Arial" w:hAnsi="Arial" w:cs="B Mitra"/>
      <w:b/>
      <w:bCs/>
      <w:color w:val="000000"/>
      <w:lang w:bidi="fa-IR"/>
    </w:rPr>
  </w:style>
  <w:style w:type="character" w:customStyle="1" w:styleId="Heading3Char1">
    <w:name w:val="Heading 3 Char1"/>
    <w:uiPriority w:val="9"/>
    <w:semiHidden/>
    <w:rsid w:val="00983556"/>
    <w:rPr>
      <w:rFonts w:ascii="Calibri Light" w:eastAsia="Times New Roman" w:hAnsi="Calibri Light" w:cs="Times New Roman"/>
      <w:color w:val="1F4D78"/>
      <w:sz w:val="24"/>
      <w:szCs w:val="24"/>
    </w:rPr>
  </w:style>
  <w:style w:type="table" w:customStyle="1" w:styleId="TableGrid51">
    <w:name w:val="Table Grid51"/>
    <w:basedOn w:val="TableNormal"/>
    <w:next w:val="TableGrid"/>
    <w:uiPriority w:val="59"/>
    <w:rsid w:val="00983556"/>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983556"/>
  </w:style>
  <w:style w:type="character" w:customStyle="1" w:styleId="BodyTextIndent3Char11">
    <w:name w:val="Body Text Indent 3 Char11"/>
    <w:uiPriority w:val="99"/>
    <w:semiHidden/>
    <w:rsid w:val="00983556"/>
    <w:rPr>
      <w:rFonts w:cs="B Zar"/>
      <w:sz w:val="16"/>
      <w:szCs w:val="16"/>
      <w:lang w:bidi="ar-SA"/>
    </w:rPr>
  </w:style>
  <w:style w:type="character" w:customStyle="1" w:styleId="BodyText3Char11">
    <w:name w:val="Body Text 3 Char11"/>
    <w:uiPriority w:val="99"/>
    <w:semiHidden/>
    <w:rsid w:val="00983556"/>
    <w:rPr>
      <w:rFonts w:cs="B Zar"/>
      <w:sz w:val="16"/>
      <w:szCs w:val="16"/>
      <w:lang w:bidi="ar-SA"/>
    </w:rPr>
  </w:style>
  <w:style w:type="table" w:customStyle="1" w:styleId="TableGrid9">
    <w:name w:val="Table Grid9"/>
    <w:basedOn w:val="TableNormal"/>
    <w:next w:val="TableGrid"/>
    <w:uiPriority w:val="39"/>
    <w:rsid w:val="00983556"/>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983556"/>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character" w:customStyle="1" w:styleId="StyleComplexLotus12pt">
    <w:name w:val="Style (Complex) Lotus 12 pt"/>
    <w:rsid w:val="00983556"/>
    <w:rPr>
      <w:rFonts w:ascii="B Lotus" w:hAnsi="B Lotus"/>
      <w:sz w:val="24"/>
      <w:lang w:bidi="ar-SA"/>
    </w:rPr>
  </w:style>
  <w:style w:type="table" w:customStyle="1" w:styleId="TableGrid12">
    <w:name w:val="Table Grid12"/>
    <w:basedOn w:val="TableNormal"/>
    <w:uiPriority w:val="59"/>
    <w:rsid w:val="00983556"/>
    <w:pPr>
      <w:ind w:firstLine="567"/>
      <w:jc w:val="both"/>
    </w:pPr>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983556"/>
    <w:rPr>
      <w:rFonts w:eastAsia="Times New Roman" w:cs="B Nazanin"/>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uiPriority w:val="60"/>
    <w:rsid w:val="00983556"/>
    <w:rPr>
      <w:rFonts w:eastAsia="Times New Roman" w:cs="B Mitra"/>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firstCol">
      <w:rPr>
        <w:rFonts w:cs="Cambria"/>
        <w:b/>
        <w:bCs/>
      </w:rPr>
    </w:tblStylePr>
    <w:tblStylePr w:type="lastCol">
      <w:rPr>
        <w:rFonts w:cs="Cambria"/>
        <w:b/>
        <w:bCs/>
      </w:rPr>
    </w:tblStylePr>
    <w:tblStylePr w:type="band1Vert">
      <w:rPr>
        <w:rFonts w:cs="Cambria"/>
      </w:rPr>
      <w:tblPr/>
      <w:tcPr>
        <w:tcBorders>
          <w:left w:val="nil"/>
          <w:right w:val="nil"/>
          <w:insideH w:val="nil"/>
          <w:insideV w:val="nil"/>
        </w:tcBorders>
        <w:shd w:val="clear" w:color="auto" w:fill="C0C0C0"/>
      </w:tcPr>
    </w:tblStylePr>
    <w:tblStylePr w:type="band1Horz">
      <w:rPr>
        <w:rFonts w:cs="Cambria"/>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211">
    <w:name w:val="Light Shading21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1">
    <w:name w:val="Light Shading31"/>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paragraph" w:customStyle="1" w:styleId="rtl">
    <w:name w:val="rtl"/>
    <w:basedOn w:val="Normal"/>
    <w:rsid w:val="00983556"/>
    <w:pPr>
      <w:spacing w:before="100" w:beforeAutospacing="1" w:after="100" w:afterAutospacing="1" w:line="240" w:lineRule="auto"/>
    </w:pPr>
    <w:rPr>
      <w:rFonts w:eastAsia="Times New Roman"/>
      <w:color w:val="auto"/>
      <w:lang w:bidi="fa-IR"/>
    </w:rPr>
  </w:style>
  <w:style w:type="numbering" w:customStyle="1" w:styleId="NoList13">
    <w:name w:val="No List13"/>
    <w:next w:val="NoList"/>
    <w:uiPriority w:val="99"/>
    <w:semiHidden/>
    <w:unhideWhenUsed/>
    <w:rsid w:val="00983556"/>
  </w:style>
  <w:style w:type="table" w:customStyle="1" w:styleId="TableGrid10">
    <w:name w:val="Table Grid10"/>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83556"/>
  </w:style>
  <w:style w:type="character" w:customStyle="1" w:styleId="FootnoteTextChar1">
    <w:name w:val="Footnote Text Char1"/>
    <w:aliases w:val="Footnote Text1 Char Char Char1,Char Char Char Char Char1,Char Char Char Char Char Char Char Char1,Char Char Char Char Char Char Char Char Char Char Char Char Char Char Char Char Char Char Char Char Char Char Char Char1,Char Char1"/>
    <w:semiHidden/>
    <w:rsid w:val="00983556"/>
    <w:rPr>
      <w:rFonts w:ascii="Calibri" w:eastAsia="Calibri" w:hAnsi="Calibri" w:cs="Arial"/>
    </w:rPr>
  </w:style>
  <w:style w:type="paragraph" w:styleId="Bibliography">
    <w:name w:val="Bibliography"/>
    <w:basedOn w:val="Normal"/>
    <w:next w:val="Normal"/>
    <w:uiPriority w:val="37"/>
    <w:semiHidden/>
    <w:unhideWhenUsed/>
    <w:rsid w:val="00983556"/>
    <w:rPr>
      <w:rFonts w:ascii="Calibri" w:hAnsi="Calibri" w:cs="Arial"/>
      <w:color w:val="auto"/>
      <w:sz w:val="22"/>
      <w:szCs w:val="22"/>
    </w:rPr>
  </w:style>
  <w:style w:type="character" w:customStyle="1" w:styleId="Char1">
    <w:name w:val="متن اصلی Char"/>
    <w:link w:val="a3"/>
    <w:locked/>
    <w:rsid w:val="00983556"/>
    <w:rPr>
      <w:rFonts w:ascii="Cambria" w:eastAsia="Times New Roman" w:hAnsi="Cambria" w:cs="B Nazanin"/>
      <w:b/>
      <w:bCs/>
      <w:iCs/>
      <w:color w:val="365F91"/>
      <w:sz w:val="28"/>
      <w:szCs w:val="28"/>
      <w:lang w:bidi="fa-IR"/>
    </w:rPr>
  </w:style>
  <w:style w:type="paragraph" w:customStyle="1" w:styleId="a3">
    <w:name w:val="متن اصلی"/>
    <w:basedOn w:val="Heading1"/>
    <w:link w:val="Char1"/>
    <w:rsid w:val="00983556"/>
    <w:pPr>
      <w:keepLines/>
      <w:bidi/>
      <w:spacing w:before="480"/>
      <w:ind w:left="720" w:hanging="360"/>
      <w:jc w:val="left"/>
    </w:pPr>
    <w:rPr>
      <w:rFonts w:cs="B Nazanin"/>
      <w:b/>
      <w:iCs/>
      <w:color w:val="365F91"/>
      <w:kern w:val="0"/>
      <w:sz w:val="28"/>
      <w:szCs w:val="28"/>
      <w:lang w:bidi="fa-IR"/>
    </w:rPr>
  </w:style>
  <w:style w:type="character" w:customStyle="1" w:styleId="Char2">
    <w:name w:val="زیربخش ها Char"/>
    <w:link w:val="a4"/>
    <w:locked/>
    <w:rsid w:val="00983556"/>
    <w:rPr>
      <w:rFonts w:ascii="Cambria" w:eastAsia="Times New Roman" w:hAnsi="Cambria" w:cs="B Nazanin"/>
      <w:b/>
      <w:bCs/>
      <w:color w:val="4F81BD"/>
      <w:sz w:val="26"/>
      <w:szCs w:val="26"/>
      <w:lang w:bidi="fa-IR"/>
    </w:rPr>
  </w:style>
  <w:style w:type="paragraph" w:customStyle="1" w:styleId="a4">
    <w:name w:val="زیربخش ها"/>
    <w:basedOn w:val="Heading2"/>
    <w:link w:val="Char2"/>
    <w:rsid w:val="00983556"/>
    <w:pPr>
      <w:keepLines/>
      <w:bidi/>
      <w:spacing w:before="200"/>
      <w:jc w:val="left"/>
    </w:pPr>
    <w:rPr>
      <w:rFonts w:cs="B Nazanin"/>
      <w:b/>
      <w:bCs/>
      <w:i/>
      <w:color w:val="4F81BD"/>
      <w:sz w:val="26"/>
      <w:szCs w:val="26"/>
      <w:lang w:val="en-US" w:eastAsia="en-US" w:bidi="fa-IR"/>
    </w:rPr>
  </w:style>
  <w:style w:type="paragraph" w:customStyle="1" w:styleId="abstract">
    <w:name w:val="abstract"/>
    <w:basedOn w:val="Normal"/>
    <w:next w:val="Normal"/>
    <w:rsid w:val="00983556"/>
    <w:pPr>
      <w:spacing w:before="600" w:after="120" w:line="240" w:lineRule="auto"/>
      <w:ind w:left="567" w:right="567"/>
      <w:jc w:val="both"/>
    </w:pPr>
    <w:rPr>
      <w:rFonts w:ascii="Times" w:eastAsia="PMingLiU" w:hAnsi="Times"/>
      <w:color w:val="auto"/>
      <w:sz w:val="18"/>
      <w:szCs w:val="20"/>
      <w:lang w:eastAsia="de-DE"/>
    </w:rPr>
  </w:style>
  <w:style w:type="paragraph" w:customStyle="1" w:styleId="authorinfo">
    <w:name w:val="authorinfo"/>
    <w:basedOn w:val="Normal"/>
    <w:next w:val="Normal"/>
    <w:rsid w:val="00983556"/>
    <w:pPr>
      <w:spacing w:after="0" w:line="240" w:lineRule="auto"/>
      <w:ind w:firstLine="227"/>
      <w:jc w:val="center"/>
    </w:pPr>
    <w:rPr>
      <w:rFonts w:ascii="Times" w:eastAsia="PMingLiU" w:hAnsi="Times"/>
      <w:color w:val="auto"/>
      <w:sz w:val="18"/>
      <w:szCs w:val="20"/>
      <w:lang w:eastAsia="de-DE"/>
    </w:rPr>
  </w:style>
  <w:style w:type="paragraph" w:customStyle="1" w:styleId="Paper-Title">
    <w:name w:val="Paper-Title"/>
    <w:basedOn w:val="Normal"/>
    <w:rsid w:val="00983556"/>
    <w:pPr>
      <w:spacing w:after="120" w:line="240" w:lineRule="auto"/>
      <w:jc w:val="center"/>
    </w:pPr>
    <w:rPr>
      <w:rFonts w:ascii="Helvetica" w:eastAsia="Times New Roman" w:hAnsi="Helvetica"/>
      <w:b/>
      <w:color w:val="auto"/>
      <w:sz w:val="36"/>
      <w:szCs w:val="20"/>
    </w:rPr>
  </w:style>
  <w:style w:type="paragraph" w:customStyle="1" w:styleId="REF">
    <w:name w:val="REF"/>
    <w:basedOn w:val="Normal"/>
    <w:rsid w:val="00983556"/>
    <w:pPr>
      <w:numPr>
        <w:numId w:val="15"/>
      </w:numPr>
      <w:bidi/>
      <w:spacing w:after="0" w:line="240" w:lineRule="auto"/>
      <w:jc w:val="both"/>
    </w:pPr>
    <w:rPr>
      <w:rFonts w:eastAsia="MS Mincho" w:cs="Nazanin"/>
      <w:color w:val="auto"/>
      <w:sz w:val="18"/>
      <w:szCs w:val="20"/>
      <w:lang w:bidi="fa-IR"/>
    </w:rPr>
  </w:style>
  <w:style w:type="character" w:styleId="IntenseEmphasis">
    <w:name w:val="Intense Emphasis"/>
    <w:uiPriority w:val="21"/>
    <w:qFormat/>
    <w:rsid w:val="00983556"/>
    <w:rPr>
      <w:b/>
      <w:bCs/>
      <w:i/>
      <w:iCs/>
      <w:color w:val="4F81BD"/>
    </w:rPr>
  </w:style>
  <w:style w:type="character" w:customStyle="1" w:styleId="a5">
    <w:name w:val="نمودار"/>
    <w:uiPriority w:val="1"/>
    <w:rsid w:val="00983556"/>
    <w:rPr>
      <w:rFonts w:cs="B Nazanin" w:hint="cs"/>
      <w:sz w:val="28"/>
      <w:szCs w:val="24"/>
    </w:rPr>
  </w:style>
  <w:style w:type="character" w:customStyle="1" w:styleId="alt-edited">
    <w:name w:val="alt-edited"/>
    <w:rsid w:val="00983556"/>
  </w:style>
  <w:style w:type="table" w:customStyle="1" w:styleId="TableGrid13">
    <w:name w:val="Table Grid13"/>
    <w:basedOn w:val="TableNormal"/>
    <w:next w:val="TableGrid"/>
    <w:uiPriority w:val="59"/>
    <w:rsid w:val="00983556"/>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semiHidden/>
    <w:unhideWhenUsed/>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Grid">
    <w:name w:val="Light Grid"/>
    <w:basedOn w:val="TableNormal"/>
    <w:uiPriority w:val="62"/>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Jadid" w:eastAsia="Times New Roman" w:hAnsi="Jadid"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Jadid" w:eastAsia="Times New Roman" w:hAnsi="Jadid"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Jadid" w:eastAsia="Times New Roman" w:hAnsi="Jadid" w:cs="Times New Roman" w:hint="cs"/>
        <w:b/>
        <w:bCs/>
      </w:rPr>
    </w:tblStylePr>
    <w:tblStylePr w:type="lastCol">
      <w:rPr>
        <w:rFonts w:ascii="Jadid" w:eastAsia="Times New Roman" w:hAnsi="Jadid"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2">
    <w:name w:val="Medium List 2"/>
    <w:basedOn w:val="TableNormal"/>
    <w:uiPriority w:val="66"/>
    <w:semiHidden/>
    <w:unhideWhenUsed/>
    <w:rsid w:val="00983556"/>
    <w:rPr>
      <w:rFonts w:ascii="Cambria" w:eastAsia="Times New Roman"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PlainTable21">
    <w:name w:val="Plain Table 21"/>
    <w:basedOn w:val="TableNormal"/>
    <w:uiPriority w:val="42"/>
    <w:rsid w:val="00983556"/>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5">
    <w:name w:val="No List15"/>
    <w:next w:val="NoList"/>
    <w:uiPriority w:val="99"/>
    <w:semiHidden/>
    <w:unhideWhenUsed/>
    <w:rsid w:val="005A6435"/>
  </w:style>
  <w:style w:type="character" w:styleId="SubtleEmphasis">
    <w:name w:val="Subtle Emphasis"/>
    <w:uiPriority w:val="19"/>
    <w:qFormat/>
    <w:rsid w:val="005A6435"/>
    <w:rPr>
      <w:i/>
      <w:iCs/>
      <w:color w:val="1F4D78"/>
    </w:rPr>
  </w:style>
  <w:style w:type="character" w:styleId="IntenseReference">
    <w:name w:val="Intense Reference"/>
    <w:uiPriority w:val="32"/>
    <w:qFormat/>
    <w:rsid w:val="005A6435"/>
    <w:rPr>
      <w:b/>
      <w:bCs/>
      <w:i/>
      <w:iCs/>
      <w:caps/>
      <w:color w:val="5B9BD5"/>
    </w:rPr>
  </w:style>
  <w:style w:type="character" w:styleId="BookTitle">
    <w:name w:val="Book Title"/>
    <w:uiPriority w:val="33"/>
    <w:qFormat/>
    <w:rsid w:val="005A6435"/>
    <w:rPr>
      <w:b/>
      <w:bCs/>
      <w:i/>
      <w:iCs/>
      <w:spacing w:val="0"/>
    </w:rPr>
  </w:style>
  <w:style w:type="table" w:customStyle="1" w:styleId="TableGrid14">
    <w:name w:val="Table Grid14"/>
    <w:basedOn w:val="TableNormal"/>
    <w:next w:val="TableGrid"/>
    <w:uiPriority w:val="59"/>
    <w:rsid w:val="005A6435"/>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Numbered Items"/>
    <w:basedOn w:val="Normal"/>
    <w:uiPriority w:val="34"/>
    <w:qFormat/>
    <w:rsid w:val="005A6435"/>
    <w:pPr>
      <w:spacing w:after="0" w:line="240" w:lineRule="auto"/>
      <w:ind w:left="720"/>
      <w:contextualSpacing/>
    </w:pPr>
    <w:rPr>
      <w:rFonts w:eastAsia="Times New Roman" w:cs="Lotus"/>
      <w:color w:val="auto"/>
      <w:szCs w:val="28"/>
    </w:rPr>
  </w:style>
  <w:style w:type="character" w:customStyle="1" w:styleId="articleChar">
    <w:name w:val="article Char"/>
    <w:link w:val="article"/>
    <w:locked/>
    <w:rsid w:val="005A6435"/>
    <w:rPr>
      <w:rFonts w:cs="Yagut"/>
      <w:color w:val="000000"/>
      <w:sz w:val="16"/>
      <w:szCs w:val="24"/>
    </w:rPr>
  </w:style>
  <w:style w:type="paragraph" w:customStyle="1" w:styleId="article">
    <w:name w:val="article"/>
    <w:basedOn w:val="Normal"/>
    <w:link w:val="articleChar"/>
    <w:rsid w:val="005A6435"/>
    <w:pPr>
      <w:widowControl w:val="0"/>
      <w:bidi/>
      <w:spacing w:after="0" w:line="312" w:lineRule="auto"/>
      <w:jc w:val="lowKashida"/>
    </w:pPr>
    <w:rPr>
      <w:rFonts w:cs="Yagut"/>
      <w:sz w:val="16"/>
    </w:rPr>
  </w:style>
  <w:style w:type="paragraph" w:customStyle="1" w:styleId="aaa1">
    <w:name w:val="aaa1"/>
    <w:basedOn w:val="NoteHeading"/>
    <w:link w:val="aaa1Char"/>
    <w:rsid w:val="005A6435"/>
    <w:pPr>
      <w:spacing w:line="312" w:lineRule="auto"/>
      <w:jc w:val="lowKashida"/>
    </w:pPr>
    <w:rPr>
      <w:szCs w:val="27"/>
    </w:rPr>
  </w:style>
  <w:style w:type="character" w:customStyle="1" w:styleId="aaa1Char">
    <w:name w:val="aaa1 Char"/>
    <w:link w:val="aaa1"/>
    <w:rsid w:val="005A6435"/>
    <w:rPr>
      <w:rFonts w:eastAsia="Times New Roman"/>
      <w:sz w:val="24"/>
      <w:szCs w:val="27"/>
      <w:lang w:val="x-none" w:eastAsia="x-none"/>
    </w:rPr>
  </w:style>
  <w:style w:type="paragraph" w:customStyle="1" w:styleId="10">
    <w:name w:val="1"/>
    <w:basedOn w:val="Normal"/>
    <w:link w:val="1Char"/>
    <w:rsid w:val="005A6435"/>
    <w:pPr>
      <w:bidi/>
      <w:spacing w:after="0" w:line="300" w:lineRule="auto"/>
      <w:jc w:val="lowKashida"/>
    </w:pPr>
    <w:rPr>
      <w:rFonts w:eastAsia="Times New Roman"/>
      <w:color w:val="auto"/>
      <w:szCs w:val="27"/>
      <w:lang w:val="x-none" w:eastAsia="x-none"/>
    </w:rPr>
  </w:style>
  <w:style w:type="character" w:customStyle="1" w:styleId="1Char">
    <w:name w:val="1 Char"/>
    <w:link w:val="10"/>
    <w:rsid w:val="005A6435"/>
    <w:rPr>
      <w:rFonts w:eastAsia="Times New Roman"/>
      <w:sz w:val="24"/>
      <w:szCs w:val="27"/>
      <w:lang w:val="x-none" w:eastAsia="x-none"/>
    </w:rPr>
  </w:style>
  <w:style w:type="paragraph" w:customStyle="1" w:styleId="Style">
    <w:name w:val="Style"/>
    <w:rsid w:val="005A6435"/>
    <w:pPr>
      <w:widowControl w:val="0"/>
      <w:autoSpaceDE w:val="0"/>
      <w:autoSpaceDN w:val="0"/>
      <w:adjustRightInd w:val="0"/>
    </w:pPr>
    <w:rPr>
      <w:rFonts w:ascii="Arial" w:eastAsia="Times New Roman" w:hAnsi="Arial" w:cs="Arial"/>
      <w:sz w:val="24"/>
      <w:szCs w:val="24"/>
      <w:lang w:bidi="fa-IR"/>
    </w:rPr>
  </w:style>
  <w:style w:type="paragraph" w:styleId="NoteHeading">
    <w:name w:val="Note Heading"/>
    <w:basedOn w:val="Normal"/>
    <w:next w:val="Normal"/>
    <w:link w:val="NoteHeadingChar"/>
    <w:uiPriority w:val="99"/>
    <w:semiHidden/>
    <w:unhideWhenUsed/>
    <w:rsid w:val="005A6435"/>
    <w:pPr>
      <w:bidi/>
      <w:spacing w:after="0" w:line="240" w:lineRule="auto"/>
    </w:pPr>
    <w:rPr>
      <w:rFonts w:eastAsia="Times New Roman"/>
      <w:color w:val="auto"/>
      <w:lang w:val="x-none" w:eastAsia="x-none"/>
    </w:rPr>
  </w:style>
  <w:style w:type="character" w:customStyle="1" w:styleId="NoteHeadingChar">
    <w:name w:val="Note Heading Char"/>
    <w:basedOn w:val="DefaultParagraphFont"/>
    <w:link w:val="NoteHeading"/>
    <w:uiPriority w:val="99"/>
    <w:semiHidden/>
    <w:rsid w:val="005A6435"/>
    <w:rPr>
      <w:rFonts w:eastAsia="Times New Roman"/>
      <w:sz w:val="24"/>
      <w:szCs w:val="24"/>
      <w:lang w:val="x-none" w:eastAsia="x-none"/>
    </w:rPr>
  </w:style>
  <w:style w:type="table" w:customStyle="1" w:styleId="TableGrid23">
    <w:name w:val="Table Grid23"/>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5A6435"/>
  </w:style>
  <w:style w:type="numbering" w:customStyle="1" w:styleId="NoList111">
    <w:name w:val="No List111"/>
    <w:next w:val="NoList"/>
    <w:semiHidden/>
    <w:rsid w:val="005A6435"/>
  </w:style>
  <w:style w:type="table" w:customStyle="1" w:styleId="TableGrid32">
    <w:name w:val="Table Grid32"/>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next w:val="NoSpacing"/>
    <w:uiPriority w:val="1"/>
    <w:rsid w:val="005A6435"/>
    <w:rPr>
      <w:rFonts w:ascii="Calibri" w:eastAsia="Times New Roman" w:hAnsi="Calibri"/>
      <w:sz w:val="22"/>
      <w:szCs w:val="22"/>
      <w:lang w:eastAsia="ja-JP"/>
    </w:rPr>
  </w:style>
  <w:style w:type="table" w:customStyle="1" w:styleId="TableGrid311">
    <w:name w:val="Table Grid31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5A643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5A6435"/>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Grid-Accent2">
    <w:name w:val="Light Grid Accent 2"/>
    <w:basedOn w:val="TableNormal"/>
    <w:uiPriority w:val="62"/>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31">
    <w:name w:val="Light Shading - Accent 31"/>
    <w:basedOn w:val="TableNormal"/>
    <w:next w:val="LightShading-Accent3"/>
    <w:uiPriority w:val="60"/>
    <w:rsid w:val="005A6435"/>
    <w:rPr>
      <w:rFonts w:ascii="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5A6435"/>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6435"/>
    <w:rPr>
      <w:rFonts w:ascii="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5A6435"/>
    <w:rPr>
      <w:rFonts w:ascii="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Yagut" w:eastAsia="Times New Roman" w:hAnsi="Yagu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Yagut" w:eastAsia="Times New Roman" w:hAnsi="Yagu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pple-style-span">
    <w:name w:val="apple-style-span"/>
    <w:rsid w:val="005A6435"/>
  </w:style>
  <w:style w:type="table" w:customStyle="1" w:styleId="LightGrid-Accent12">
    <w:name w:val="Light Grid - Accent 12"/>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3">
    <w:name w:val="Light Grid Accent 3"/>
    <w:basedOn w:val="TableNormal"/>
    <w:uiPriority w:val="62"/>
    <w:rsid w:val="005A6435"/>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Yagut" w:eastAsia="Times New Roman" w:hAnsi="Yagu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Yagut" w:eastAsia="Times New Roman" w:hAnsi="Yagu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2">
    <w:name w:val="Light List Accent 2"/>
    <w:basedOn w:val="TableNormal"/>
    <w:uiPriority w:val="61"/>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5A6435"/>
    <w:rPr>
      <w:rFonts w:ascii="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2">
    <w:name w:val="Light Shading2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Yagut" w:eastAsia="Times New Roman" w:hAnsi="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Yagut" w:eastAsia="Times New Roman" w:hAnsi="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5A64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Yagut" w:eastAsia="Times New Roman" w:hAnsi="Yagu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Yagut" w:eastAsia="Times New Roman" w:hAnsi="Yagu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rsid w:val="005A6435"/>
    <w:rPr>
      <w:rFonts w:ascii="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6435"/>
    <w:rPr>
      <w:rFonts w:ascii="Calibri" w:hAnsi="Calibri" w:cs="Ari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6435"/>
    <w:rPr>
      <w:rFonts w:ascii="Calibri" w:hAnsi="Calibri" w:cs="Ari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semiHidden/>
    <w:unhideWhenUsed/>
    <w:rsid w:val="005A6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auto"/>
      <w:sz w:val="20"/>
      <w:szCs w:val="20"/>
      <w:lang w:val="x-none" w:eastAsia="x-none"/>
    </w:rPr>
  </w:style>
  <w:style w:type="character" w:customStyle="1" w:styleId="HTMLPreformattedChar">
    <w:name w:val="HTML Preformatted Char"/>
    <w:basedOn w:val="DefaultParagraphFont"/>
    <w:link w:val="HTMLPreformatted"/>
    <w:uiPriority w:val="99"/>
    <w:semiHidden/>
    <w:rsid w:val="005A6435"/>
    <w:rPr>
      <w:rFonts w:ascii="Courier New" w:eastAsia="Times New Roman" w:hAnsi="Courier New"/>
      <w:lang w:val="x-none" w:eastAsia="x-none"/>
    </w:rPr>
  </w:style>
  <w:style w:type="table" w:customStyle="1" w:styleId="TableGrid121">
    <w:name w:val="Table Grid121"/>
    <w:basedOn w:val="TableNormal"/>
    <w:next w:val="TableGrid"/>
    <w:rsid w:val="005A6435"/>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
    <w:name w:val="T"/>
    <w:basedOn w:val="Normal"/>
    <w:autoRedefine/>
    <w:rsid w:val="005A6435"/>
    <w:pPr>
      <w:keepNext/>
      <w:bidi/>
      <w:spacing w:after="0" w:line="240" w:lineRule="auto"/>
      <w:jc w:val="center"/>
    </w:pPr>
    <w:rPr>
      <w:rFonts w:ascii="B Nazanin" w:eastAsia="B Nazanin" w:hAnsi="B Nazanin" w:cs="B Lotus"/>
      <w:b/>
      <w:noProof/>
      <w:color w:val="auto"/>
      <w:sz w:val="22"/>
      <w:szCs w:val="22"/>
    </w:rPr>
  </w:style>
  <w:style w:type="character" w:styleId="LineNumber">
    <w:name w:val="line number"/>
    <w:uiPriority w:val="99"/>
    <w:semiHidden/>
    <w:unhideWhenUsed/>
    <w:rsid w:val="005A6435"/>
  </w:style>
  <w:style w:type="character" w:customStyle="1" w:styleId="editable-span">
    <w:name w:val="editable-span"/>
    <w:basedOn w:val="DefaultParagraphFont"/>
    <w:rsid w:val="005A6435"/>
  </w:style>
  <w:style w:type="table" w:customStyle="1" w:styleId="LightShading5">
    <w:name w:val="Light Shading5"/>
    <w:basedOn w:val="TableNormal"/>
    <w:next w:val="LightShading"/>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rich-content">
    <w:name w:val="rich-content"/>
    <w:basedOn w:val="Normal"/>
    <w:rsid w:val="005A6435"/>
    <w:pPr>
      <w:spacing w:before="100" w:beforeAutospacing="1" w:after="100" w:afterAutospacing="1" w:line="240" w:lineRule="auto"/>
    </w:pPr>
    <w:rPr>
      <w:rFonts w:eastAsia="Times New Roman"/>
      <w:color w:val="auto"/>
    </w:rPr>
  </w:style>
  <w:style w:type="table" w:customStyle="1" w:styleId="LightShading32">
    <w:name w:val="Light Shading3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ame">
    <w:name w:val="name"/>
    <w:rsid w:val="005A6435"/>
  </w:style>
  <w:style w:type="paragraph" w:customStyle="1" w:styleId="a6">
    <w:name w:val="a"/>
    <w:basedOn w:val="Normal"/>
    <w:rsid w:val="005A6435"/>
    <w:pPr>
      <w:spacing w:before="100" w:beforeAutospacing="1" w:after="100" w:afterAutospacing="1" w:line="240" w:lineRule="auto"/>
    </w:pPr>
    <w:rPr>
      <w:rFonts w:eastAsia="Times New Roman"/>
      <w:color w:val="auto"/>
      <w:lang w:bidi="fa-IR"/>
    </w:rPr>
  </w:style>
  <w:style w:type="numbering" w:customStyle="1" w:styleId="NoList21">
    <w:name w:val="No List21"/>
    <w:next w:val="NoList"/>
    <w:uiPriority w:val="99"/>
    <w:semiHidden/>
    <w:unhideWhenUsed/>
    <w:rsid w:val="005A6435"/>
  </w:style>
  <w:style w:type="table" w:customStyle="1" w:styleId="TableGrid91">
    <w:name w:val="Table Grid91"/>
    <w:basedOn w:val="TableNormal"/>
    <w:next w:val="TableGrid"/>
    <w:uiPriority w:val="39"/>
    <w:rsid w:val="005A64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5A6435"/>
    <w:pPr>
      <w:jc w:val="center"/>
    </w:pPr>
    <w:rPr>
      <w:rFonts w:ascii="Calibri" w:hAnsi="Calibri" w:cs="B Nazanin"/>
      <w:color w:val="000000"/>
      <w:sz w:val="22"/>
    </w:rPr>
    <w:tblPr>
      <w:tblStyleRowBandSize w:val="1"/>
      <w:tblStyleColBandSize w:val="1"/>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
    <w:name w:val="Style11"/>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2">
    <w:name w:val="Style2"/>
    <w:basedOn w:val="TableGrid20"/>
    <w:uiPriority w:val="99"/>
    <w:rsid w:val="005A6435"/>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6">
    <w:name w:val="Table Grid 1"/>
    <w:basedOn w:val="TableNormal"/>
    <w:uiPriority w:val="99"/>
    <w:semiHidden/>
    <w:unhideWhenUsed/>
    <w:rsid w:val="005A6435"/>
    <w:pPr>
      <w:spacing w:line="276" w:lineRule="auto"/>
      <w:jc w:val="lowKashida"/>
    </w:pPr>
    <w:rPr>
      <w:rFonts w:ascii="Calibri" w:hAnsi="Calibri"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3">
    <w:name w:val="Style3"/>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5A6435"/>
    <w:pPr>
      <w:spacing w:line="276" w:lineRule="auto"/>
      <w:jc w:val="lowKashida"/>
    </w:pPr>
    <w:rPr>
      <w:rFonts w:ascii="Calibri" w:hAnsi="Calibri" w:cs="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Style31">
    <w:name w:val="Style31"/>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uthorInfoChar">
    <w:name w:val="Author Info Char"/>
    <w:link w:val="AuthorInfo0"/>
    <w:locked/>
    <w:rsid w:val="005A6435"/>
    <w:rPr>
      <w:rFonts w:cs="B Mitra"/>
      <w:szCs w:val="24"/>
    </w:rPr>
  </w:style>
  <w:style w:type="paragraph" w:customStyle="1" w:styleId="AuthorInfo0">
    <w:name w:val="Author Info"/>
    <w:basedOn w:val="Normal"/>
    <w:link w:val="AuthorInfoChar"/>
    <w:rsid w:val="005A6435"/>
    <w:pPr>
      <w:bidi/>
      <w:spacing w:line="240" w:lineRule="auto"/>
      <w:contextualSpacing/>
      <w:jc w:val="center"/>
    </w:pPr>
    <w:rPr>
      <w:rFonts w:cs="B Mitra"/>
      <w:color w:val="auto"/>
      <w:sz w:val="20"/>
    </w:rPr>
  </w:style>
  <w:style w:type="table" w:customStyle="1" w:styleId="PlainTable211">
    <w:name w:val="Plain Table 211"/>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3">
    <w:name w:val="مطالب جدول Char"/>
    <w:link w:val="a7"/>
    <w:locked/>
    <w:rsid w:val="005A6435"/>
    <w:rPr>
      <w:rFonts w:cs="B Lotus"/>
      <w:sz w:val="22"/>
      <w:szCs w:val="22"/>
      <w:lang w:eastAsia="zh-CN"/>
    </w:rPr>
  </w:style>
  <w:style w:type="paragraph" w:customStyle="1" w:styleId="a7">
    <w:name w:val="مطالب جدول"/>
    <w:basedOn w:val="Normal"/>
    <w:link w:val="Char3"/>
    <w:autoRedefine/>
    <w:rsid w:val="005A6435"/>
    <w:pPr>
      <w:widowControl w:val="0"/>
      <w:bidi/>
      <w:spacing w:after="0" w:line="240" w:lineRule="auto"/>
      <w:jc w:val="center"/>
    </w:pPr>
    <w:rPr>
      <w:rFonts w:cs="B Lotus"/>
      <w:color w:val="auto"/>
      <w:sz w:val="22"/>
      <w:szCs w:val="22"/>
      <w:lang w:eastAsia="zh-CN"/>
    </w:rPr>
  </w:style>
  <w:style w:type="paragraph" w:customStyle="1" w:styleId="Author">
    <w:name w:val="Author"/>
    <w:basedOn w:val="Normal"/>
    <w:rsid w:val="005A6435"/>
    <w:pPr>
      <w:bidi/>
      <w:spacing w:after="0" w:line="240" w:lineRule="auto"/>
      <w:jc w:val="center"/>
    </w:pPr>
    <w:rPr>
      <w:rFonts w:eastAsia="MS Mincho" w:cs="B Nazanin"/>
      <w:color w:val="auto"/>
      <w:sz w:val="22"/>
    </w:rPr>
  </w:style>
  <w:style w:type="table" w:styleId="LightList-Accent1">
    <w:name w:val="Light List Accent 1"/>
    <w:basedOn w:val="TableNormal"/>
    <w:uiPriority w:val="61"/>
    <w:rsid w:val="005A6435"/>
    <w:rPr>
      <w:rFonts w:ascii="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otnote">
    <w:name w:val="footnote"/>
    <w:basedOn w:val="FootnoteText"/>
    <w:link w:val="footnoteChar"/>
    <w:rsid w:val="005A6435"/>
    <w:pPr>
      <w:bidi w:val="0"/>
    </w:pPr>
    <w:rPr>
      <w:rFonts w:ascii="Times New Roman" w:hAnsi="Times New Roman" w:cs="Times New Roman"/>
      <w:lang w:val="x-none" w:eastAsia="x-none" w:bidi="ar-SA"/>
    </w:rPr>
  </w:style>
  <w:style w:type="character" w:customStyle="1" w:styleId="footnoteChar">
    <w:name w:val="footnote Char"/>
    <w:link w:val="footnote"/>
    <w:rsid w:val="005A6435"/>
    <w:rPr>
      <w:lang w:val="x-none" w:eastAsia="x-none"/>
    </w:rPr>
  </w:style>
  <w:style w:type="table" w:styleId="MediumShading1-Accent1">
    <w:name w:val="Medium Shading 1 Accent 1"/>
    <w:basedOn w:val="TableNormal"/>
    <w:uiPriority w:val="63"/>
    <w:rsid w:val="005A6435"/>
    <w:rPr>
      <w:rFonts w:ascii="Calibri" w:hAnsi="Calibri" w:cs="Arial"/>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21">
    <w:name w:val="Medium Grid 21"/>
    <w:basedOn w:val="TableNormal"/>
    <w:uiPriority w:val="68"/>
    <w:rsid w:val="005A6435"/>
    <w:rPr>
      <w:rFonts w:ascii="Cambria" w:eastAsia="Times New Roman" w:hAnsi="Cambria"/>
      <w:color w:val="000000"/>
      <w:sz w:val="22"/>
      <w:szCs w:val="22"/>
      <w:lang w:val="en-M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PlainTable23">
    <w:name w:val="Plain Table 23"/>
    <w:basedOn w:val="TableNormal"/>
    <w:uiPriority w:val="42"/>
    <w:rsid w:val="000D4C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quationNumber">
    <w:name w:val="Equation_Number"/>
    <w:basedOn w:val="Normal"/>
    <w:rsid w:val="00834E13"/>
    <w:pPr>
      <w:bidi/>
      <w:spacing w:after="0" w:line="240" w:lineRule="auto"/>
    </w:pPr>
    <w:rPr>
      <w:rFonts w:eastAsia="Times New Roman" w:cs="B Nazanin"/>
      <w:color w:val="auto"/>
      <w:szCs w:val="28"/>
      <w:lang w:bidi="fa-IR"/>
    </w:rPr>
  </w:style>
  <w:style w:type="character" w:customStyle="1" w:styleId="UnresolvedMention1">
    <w:name w:val="Unresolved Mention1"/>
    <w:basedOn w:val="DefaultParagraphFont"/>
    <w:uiPriority w:val="99"/>
    <w:semiHidden/>
    <w:unhideWhenUsed/>
    <w:rsid w:val="00220A01"/>
    <w:rPr>
      <w:color w:val="605E5C"/>
      <w:shd w:val="clear" w:color="auto" w:fill="E1DFDD"/>
    </w:rPr>
  </w:style>
  <w:style w:type="table" w:customStyle="1" w:styleId="TableGrid160">
    <w:name w:val="Table Grid16"/>
    <w:basedOn w:val="TableNormal"/>
    <w:next w:val="TableGrid"/>
    <w:uiPriority w:val="39"/>
    <w:rsid w:val="00121728"/>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1A1FE4"/>
  </w:style>
  <w:style w:type="character" w:customStyle="1" w:styleId="UnresolvedMention2">
    <w:name w:val="Unresolved Mention2"/>
    <w:basedOn w:val="DefaultParagraphFont"/>
    <w:uiPriority w:val="99"/>
    <w:semiHidden/>
    <w:unhideWhenUsed/>
    <w:rsid w:val="00FA7673"/>
    <w:rPr>
      <w:color w:val="605E5C"/>
      <w:shd w:val="clear" w:color="auto" w:fill="E1DFDD"/>
    </w:rPr>
  </w:style>
  <w:style w:type="character" w:customStyle="1" w:styleId="UnresolvedMention3">
    <w:name w:val="Unresolved Mention3"/>
    <w:basedOn w:val="DefaultParagraphFont"/>
    <w:uiPriority w:val="99"/>
    <w:semiHidden/>
    <w:unhideWhenUsed/>
    <w:rsid w:val="0022662A"/>
    <w:rPr>
      <w:color w:val="605E5C"/>
      <w:shd w:val="clear" w:color="auto" w:fill="E1DFDD"/>
    </w:rPr>
  </w:style>
  <w:style w:type="table" w:styleId="GridTable5Dark-Accent6">
    <w:name w:val="Grid Table 5 Dark Accent 6"/>
    <w:basedOn w:val="TableNormal"/>
    <w:uiPriority w:val="50"/>
    <w:rsid w:val="00DC023B"/>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ListTable4">
    <w:name w:val="List Table 4"/>
    <w:basedOn w:val="TableNormal"/>
    <w:uiPriority w:val="49"/>
    <w:rsid w:val="00DC023B"/>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DC023B"/>
    <w:rPr>
      <w:rFonts w:asciiTheme="minorHAnsi" w:eastAsiaTheme="minorHAnsi" w:hAnsiTheme="minorHAnsi" w:cstheme="minorBidi"/>
      <w:kern w:val="2"/>
      <w:sz w:val="22"/>
      <w:szCs w:val="22"/>
      <w14:ligatures w14:val="standardContextua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DC023B"/>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DC023B"/>
    <w:rPr>
      <w:rFonts w:asciiTheme="minorHAnsi" w:eastAsiaTheme="minorHAnsi" w:hAnsiTheme="minorHAnsi" w:cstheme="minorBidi"/>
      <w:color w:val="000000" w:themeColor="text1"/>
      <w:kern w:val="2"/>
      <w:sz w:val="22"/>
      <w:szCs w:val="22"/>
      <w14:ligatures w14:val="standardContextua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9053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00180">
      <w:bodyDiv w:val="1"/>
      <w:marLeft w:val="0"/>
      <w:marRight w:val="0"/>
      <w:marTop w:val="0"/>
      <w:marBottom w:val="0"/>
      <w:divBdr>
        <w:top w:val="none" w:sz="0" w:space="0" w:color="auto"/>
        <w:left w:val="none" w:sz="0" w:space="0" w:color="auto"/>
        <w:bottom w:val="none" w:sz="0" w:space="0" w:color="auto"/>
        <w:right w:val="none" w:sz="0" w:space="0" w:color="auto"/>
      </w:divBdr>
    </w:div>
    <w:div w:id="761025977">
      <w:bodyDiv w:val="1"/>
      <w:marLeft w:val="0"/>
      <w:marRight w:val="0"/>
      <w:marTop w:val="0"/>
      <w:marBottom w:val="0"/>
      <w:divBdr>
        <w:top w:val="none" w:sz="0" w:space="0" w:color="auto"/>
        <w:left w:val="none" w:sz="0" w:space="0" w:color="auto"/>
        <w:bottom w:val="none" w:sz="0" w:space="0" w:color="auto"/>
        <w:right w:val="none" w:sz="0" w:space="0" w:color="auto"/>
      </w:divBdr>
      <w:divsChild>
        <w:div w:id="1829399147">
          <w:marLeft w:val="0"/>
          <w:marRight w:val="0"/>
          <w:marTop w:val="0"/>
          <w:marBottom w:val="45"/>
          <w:divBdr>
            <w:top w:val="none" w:sz="0" w:space="0" w:color="auto"/>
            <w:left w:val="none" w:sz="0" w:space="0" w:color="auto"/>
            <w:bottom w:val="none" w:sz="0" w:space="0" w:color="auto"/>
            <w:right w:val="none" w:sz="0" w:space="0" w:color="auto"/>
          </w:divBdr>
        </w:div>
      </w:divsChild>
    </w:div>
    <w:div w:id="1602566725">
      <w:bodyDiv w:val="1"/>
      <w:marLeft w:val="0"/>
      <w:marRight w:val="0"/>
      <w:marTop w:val="0"/>
      <w:marBottom w:val="0"/>
      <w:divBdr>
        <w:top w:val="none" w:sz="0" w:space="0" w:color="auto"/>
        <w:left w:val="none" w:sz="0" w:space="0" w:color="auto"/>
        <w:bottom w:val="none" w:sz="0" w:space="0" w:color="auto"/>
        <w:right w:val="none" w:sz="0" w:space="0" w:color="auto"/>
      </w:divBdr>
    </w:div>
    <w:div w:id="204590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dx.doi.org/000" TargetMode="External"/><Relationship Id="rId26" Type="http://schemas.openxmlformats.org/officeDocument/2006/relationships/footer" Target="footer7.xml"/><Relationship Id="rId39" Type="http://schemas.openxmlformats.org/officeDocument/2006/relationships/hyperlink" Target="https://doi.org/10.1109/VS-GAMES.2015.7295761" TargetMode="External"/><Relationship Id="rId21" Type="http://schemas.openxmlformats.org/officeDocument/2006/relationships/footer" Target="footer4.xml"/><Relationship Id="rId34" Type="http://schemas.openxmlformats.org/officeDocument/2006/relationships/hyperlink" Target="https://doi.org/10.5220/0012617000003693"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0-0001-8653-9602" TargetMode="External"/><Relationship Id="rId20" Type="http://schemas.openxmlformats.org/officeDocument/2006/relationships/header" Target="header2.xml"/><Relationship Id="rId29" Type="http://schemas.openxmlformats.org/officeDocument/2006/relationships/footer" Target="footer8.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yperlink" Target="https://doi.org/10.55529/jlep.46.48.58" TargetMode="External"/><Relationship Id="rId37" Type="http://schemas.openxmlformats.org/officeDocument/2006/relationships/hyperlink" Target="https://doi.org/10.1007/978-3-031-25781-0_73" TargetMode="External"/><Relationship Id="rId40" Type="http://schemas.openxmlformats.org/officeDocument/2006/relationships/hyperlink" Target="https://doi.org/10.1007/978-981-97-2219-8"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5.xml"/><Relationship Id="rId28" Type="http://schemas.openxmlformats.org/officeDocument/2006/relationships/hyperlink" Target="http://dx.doi.org/000" TargetMode="External"/><Relationship Id="rId36" Type="http://schemas.openxmlformats.org/officeDocument/2006/relationships/hyperlink" Target="https://civilica.com/doc/1715314/" TargetMode="External"/><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hyperlink" Target="https://doi.org/10.1002/tie.70006"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0-0002-8405-2320" TargetMode="External"/><Relationship Id="rId22" Type="http://schemas.openxmlformats.org/officeDocument/2006/relationships/header" Target="header3.xml"/><Relationship Id="rId27" Type="http://schemas.openxmlformats.org/officeDocument/2006/relationships/hyperlink" Target="http://dx.doi.org/000" TargetMode="External"/><Relationship Id="rId30" Type="http://schemas.openxmlformats.org/officeDocument/2006/relationships/hyperlink" Target="https://doi.org/10.1016/j.jclepro.2024.144312" TargetMode="External"/><Relationship Id="rId35" Type="http://schemas.openxmlformats.org/officeDocument/2006/relationships/hyperlink" Target="https://doi.org/10.2139/ssrn.5497017" TargetMode="External"/><Relationship Id="rId8" Type="http://schemas.openxmlformats.org/officeDocument/2006/relationships/hyperlink" Target="https://www.njournal.ir"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dx.doi.org/000" TargetMode="External"/><Relationship Id="rId25" Type="http://schemas.openxmlformats.org/officeDocument/2006/relationships/header" Target="header4.xml"/><Relationship Id="rId33" Type="http://schemas.openxmlformats.org/officeDocument/2006/relationships/hyperlink" Target="https://doi.org/10.47405/mjssh.v7i12.1881" TargetMode="External"/><Relationship Id="rId38" Type="http://schemas.openxmlformats.org/officeDocument/2006/relationships/hyperlink" Target="https://doi.org/10.1016/j.resconrec.2024.108108" TargetMode="Externa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0" Type="http://schemas.openxmlformats.org/officeDocument/2006/relationships/font" Target="fonts/font20.odttf"/><Relationship Id="rId41" Type="http://schemas.openxmlformats.org/officeDocument/2006/relationships/font" Target="fonts/font41.odttf"/></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79CEA-88A7-42E4-9533-8AA80CE5D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16</Pages>
  <Words>6553</Words>
  <Characters>37354</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43820</CharactersWithSpaces>
  <SharedDoc>false</SharedDoc>
  <HLinks>
    <vt:vector size="132" baseType="variant">
      <vt:variant>
        <vt:i4>2752559</vt:i4>
      </vt:variant>
      <vt:variant>
        <vt:i4>48</vt:i4>
      </vt:variant>
      <vt:variant>
        <vt:i4>0</vt:i4>
      </vt:variant>
      <vt:variant>
        <vt:i4>5</vt:i4>
      </vt:variant>
      <vt:variant>
        <vt:lpwstr>https://www.sciencedirect.com/science/journal/02615177</vt:lpwstr>
      </vt:variant>
      <vt:variant>
        <vt:lpwstr/>
      </vt:variant>
      <vt:variant>
        <vt:i4>2818121</vt:i4>
      </vt:variant>
      <vt:variant>
        <vt:i4>45</vt:i4>
      </vt:variant>
      <vt:variant>
        <vt:i4>0</vt:i4>
      </vt:variant>
      <vt:variant>
        <vt:i4>5</vt:i4>
      </vt:variant>
      <vt:variant>
        <vt:lpwstr>https://www.sciencedirect.com/science/article/abs/pii/S0261517718300827</vt:lpwstr>
      </vt:variant>
      <vt:variant>
        <vt:lpwstr>!</vt:lpwstr>
      </vt:variant>
      <vt:variant>
        <vt:i4>2490482</vt:i4>
      </vt:variant>
      <vt:variant>
        <vt:i4>42</vt:i4>
      </vt:variant>
      <vt:variant>
        <vt:i4>0</vt:i4>
      </vt:variant>
      <vt:variant>
        <vt:i4>5</vt:i4>
      </vt:variant>
      <vt:variant>
        <vt:lpwstr>https://civilica.com/doc/71879</vt:lpwstr>
      </vt:variant>
      <vt:variant>
        <vt:lpwstr/>
      </vt:variant>
      <vt:variant>
        <vt:i4>2752559</vt:i4>
      </vt:variant>
      <vt:variant>
        <vt:i4>39</vt:i4>
      </vt:variant>
      <vt:variant>
        <vt:i4>0</vt:i4>
      </vt:variant>
      <vt:variant>
        <vt:i4>5</vt:i4>
      </vt:variant>
      <vt:variant>
        <vt:lpwstr>https://www.sciencedirect.com/science/journal/02615177</vt:lpwstr>
      </vt:variant>
      <vt:variant>
        <vt:lpwstr/>
      </vt:variant>
      <vt:variant>
        <vt:i4>2818121</vt:i4>
      </vt:variant>
      <vt:variant>
        <vt:i4>36</vt:i4>
      </vt:variant>
      <vt:variant>
        <vt:i4>0</vt:i4>
      </vt:variant>
      <vt:variant>
        <vt:i4>5</vt:i4>
      </vt:variant>
      <vt:variant>
        <vt:lpwstr>https://www.sciencedirect.com/science/article/abs/pii/S0261517718300827</vt:lpwstr>
      </vt:variant>
      <vt:variant>
        <vt:lpwstr>!</vt:lpwstr>
      </vt:variant>
      <vt:variant>
        <vt:i4>6422611</vt:i4>
      </vt:variant>
      <vt:variant>
        <vt:i4>33</vt:i4>
      </vt:variant>
      <vt:variant>
        <vt:i4>0</vt:i4>
      </vt:variant>
      <vt:variant>
        <vt:i4>5</vt:i4>
      </vt:variant>
      <vt:variant>
        <vt:lpwstr>https://www.researchgate.net/journal/1059-5422_Competitiveness_Review_An_International_Business_Journal_incorporating_Journal_of_Global_Competitiveness</vt:lpwstr>
      </vt:variant>
      <vt:variant>
        <vt:lpwstr/>
      </vt:variant>
      <vt:variant>
        <vt:i4>3932191</vt:i4>
      </vt:variant>
      <vt:variant>
        <vt:i4>30</vt:i4>
      </vt:variant>
      <vt:variant>
        <vt:i4>0</vt:i4>
      </vt:variant>
      <vt:variant>
        <vt:i4>5</vt:i4>
      </vt:variant>
      <vt:variant>
        <vt:lpwstr>https://www.researchgate.net/journal/2182-8466_Tourism_Management_Studies</vt:lpwstr>
      </vt:variant>
      <vt:variant>
        <vt:lpwstr/>
      </vt:variant>
      <vt:variant>
        <vt:i4>1572894</vt:i4>
      </vt:variant>
      <vt:variant>
        <vt:i4>27</vt:i4>
      </vt:variant>
      <vt:variant>
        <vt:i4>0</vt:i4>
      </vt:variant>
      <vt:variant>
        <vt:i4>5</vt:i4>
      </vt:variant>
      <vt:variant>
        <vt:lpwstr>https://www.sciencedirect.com/science/journal/2212571X/11/supp/C</vt:lpwstr>
      </vt:variant>
      <vt:variant>
        <vt:lpwstr/>
      </vt:variant>
      <vt:variant>
        <vt:i4>6291500</vt:i4>
      </vt:variant>
      <vt:variant>
        <vt:i4>24</vt:i4>
      </vt:variant>
      <vt:variant>
        <vt:i4>0</vt:i4>
      </vt:variant>
      <vt:variant>
        <vt:i4>5</vt:i4>
      </vt:variant>
      <vt:variant>
        <vt:lpwstr>https://www.sciencedirect.com/science/journal/2212571X</vt:lpwstr>
      </vt:variant>
      <vt:variant>
        <vt:lpwstr/>
      </vt:variant>
      <vt:variant>
        <vt:i4>6422546</vt:i4>
      </vt:variant>
      <vt:variant>
        <vt:i4>21</vt:i4>
      </vt:variant>
      <vt:variant>
        <vt:i4>0</vt:i4>
      </vt:variant>
      <vt:variant>
        <vt:i4>5</vt:i4>
      </vt:variant>
      <vt:variant>
        <vt:lpwstr>https://www.sciencedirect.com/science/article/pii/S2212571X16303560</vt:lpwstr>
      </vt:variant>
      <vt:variant>
        <vt:lpwstr>!</vt:lpwstr>
      </vt:variant>
      <vt:variant>
        <vt:i4>6422546</vt:i4>
      </vt:variant>
      <vt:variant>
        <vt:i4>18</vt:i4>
      </vt:variant>
      <vt:variant>
        <vt:i4>0</vt:i4>
      </vt:variant>
      <vt:variant>
        <vt:i4>5</vt:i4>
      </vt:variant>
      <vt:variant>
        <vt:lpwstr>https://www.sciencedirect.com/science/article/pii/S2212571X16303560</vt:lpwstr>
      </vt:variant>
      <vt:variant>
        <vt:lpwstr>!</vt:lpwstr>
      </vt:variant>
      <vt:variant>
        <vt:i4>5636119</vt:i4>
      </vt:variant>
      <vt:variant>
        <vt:i4>15</vt:i4>
      </vt:variant>
      <vt:variant>
        <vt:i4>0</vt:i4>
      </vt:variant>
      <vt:variant>
        <vt:i4>5</vt:i4>
      </vt:variant>
      <vt:variant>
        <vt:lpwstr>https://www.sciencedirect.com/science/journal/22119736/26/supp/C</vt:lpwstr>
      </vt:variant>
      <vt:variant>
        <vt:lpwstr/>
      </vt:variant>
      <vt:variant>
        <vt:i4>2949154</vt:i4>
      </vt:variant>
      <vt:variant>
        <vt:i4>12</vt:i4>
      </vt:variant>
      <vt:variant>
        <vt:i4>0</vt:i4>
      </vt:variant>
      <vt:variant>
        <vt:i4>5</vt:i4>
      </vt:variant>
      <vt:variant>
        <vt:lpwstr>https://www.sciencedirect.com/science/journal/22119736</vt:lpwstr>
      </vt:variant>
      <vt:variant>
        <vt:lpwstr/>
      </vt:variant>
      <vt:variant>
        <vt:i4>2162760</vt:i4>
      </vt:variant>
      <vt:variant>
        <vt:i4>9</vt:i4>
      </vt:variant>
      <vt:variant>
        <vt:i4>0</vt:i4>
      </vt:variant>
      <vt:variant>
        <vt:i4>5</vt:i4>
      </vt:variant>
      <vt:variant>
        <vt:lpwstr>https://www.sciencedirect.com/science/article/abs/pii/S2211973617301149</vt:lpwstr>
      </vt:variant>
      <vt:variant>
        <vt:lpwstr>!</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6881403</vt:i4>
      </vt:variant>
      <vt:variant>
        <vt:i4>0</vt:i4>
      </vt:variant>
      <vt:variant>
        <vt:i4>0</vt:i4>
      </vt:variant>
      <vt:variant>
        <vt:i4>5</vt:i4>
      </vt:variant>
      <vt:variant>
        <vt:lpwstr>https://eos.com/retail-and-geo-marketing/mall-size-estimation/</vt:lpwstr>
      </vt:variant>
      <vt:variant>
        <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2162760</vt:i4>
      </vt:variant>
      <vt:variant>
        <vt:i4>0</vt:i4>
      </vt:variant>
      <vt:variant>
        <vt:i4>0</vt:i4>
      </vt:variant>
      <vt:variant>
        <vt:i4>5</vt:i4>
      </vt:variant>
      <vt:variant>
        <vt:lpwstr>https://www.sciencedirect.com/science/article/abs/pii/S2211973617301149</vt:lpwstr>
      </vt:variant>
      <vt:variant>
        <vt:lpwstr>!</vt:lpwstr>
      </vt:variant>
      <vt:variant>
        <vt:i4>6684740</vt:i4>
      </vt:variant>
      <vt:variant>
        <vt:i4>3</vt:i4>
      </vt:variant>
      <vt:variant>
        <vt:i4>0</vt:i4>
      </vt:variant>
      <vt:variant>
        <vt:i4>5</vt:i4>
      </vt:variant>
      <vt:variant>
        <vt:lpwstr>mailto:vrmirabi@yahoo.com</vt:lpwstr>
      </vt:variant>
      <vt:variant>
        <vt:lpwstr/>
      </vt:variant>
      <vt:variant>
        <vt:i4>6684740</vt:i4>
      </vt:variant>
      <vt:variant>
        <vt:i4>0</vt:i4>
      </vt:variant>
      <vt:variant>
        <vt:i4>0</vt:i4>
      </vt:variant>
      <vt:variant>
        <vt:i4>5</vt:i4>
      </vt:variant>
      <vt:variant>
        <vt:lpwstr>mailto:vrmirabi@yahoo.com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Dr.Ali Jabbari</dc:creator>
  <cp:lastModifiedBy>Ali</cp:lastModifiedBy>
  <cp:revision>31</cp:revision>
  <cp:lastPrinted>2024-01-14T13:18:00Z</cp:lastPrinted>
  <dcterms:created xsi:type="dcterms:W3CDTF">2025-12-07T07:59:00Z</dcterms:created>
  <dcterms:modified xsi:type="dcterms:W3CDTF">2025-12-26T19:08:00Z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efdae0345ee98a4fb391b9b2f247f9fd15fd6c8e602c3e25b7e3415dec175ed6</vt:lpwstr>
  </property>
</Properties>
</file>