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58BDD536" w14:textId="77777777" w:rsidTr="003B7730">
        <w:trPr>
          <w:trHeight w:val="720"/>
        </w:trPr>
        <w:tc>
          <w:tcPr>
            <w:tcW w:w="9017" w:type="dxa"/>
            <w:tcBorders>
              <w:top w:val="nil"/>
              <w:left w:val="nil"/>
              <w:bottom w:val="single" w:sz="8" w:space="0" w:color="2E74B5"/>
              <w:right w:val="nil"/>
            </w:tcBorders>
          </w:tcPr>
          <w:p w14:paraId="76EC0D0E" w14:textId="55722942" w:rsidR="003B7730" w:rsidRPr="000F7533" w:rsidRDefault="00B3380F" w:rsidP="00244020">
            <w:pPr>
              <w:spacing w:line="360" w:lineRule="auto"/>
              <w:jc w:val="both"/>
              <w:rPr>
                <w:rFonts w:ascii="Calibri" w:hAnsi="Calibri" w:cs="Arial Unicode MS"/>
                <w:b/>
                <w:bCs/>
                <w:color w:val="0070C0"/>
                <w:sz w:val="36"/>
                <w:szCs w:val="36"/>
                <w:lang w:bidi="fa-IR"/>
              </w:rPr>
            </w:pPr>
            <w:r>
              <w:rPr>
                <w:noProof/>
                <w:lang w:bidi="fa-IR"/>
              </w:rPr>
              <mc:AlternateContent>
                <mc:Choice Requires="wps">
                  <w:drawing>
                    <wp:anchor distT="0" distB="0" distL="114300" distR="114300" simplePos="0" relativeHeight="251653632" behindDoc="0" locked="0" layoutInCell="1" allowOverlap="1" wp14:anchorId="34118C68" wp14:editId="5974290B">
                      <wp:simplePos x="0" y="0"/>
                      <wp:positionH relativeFrom="column">
                        <wp:posOffset>-43133</wp:posOffset>
                      </wp:positionH>
                      <wp:positionV relativeFrom="paragraph">
                        <wp:posOffset>153802</wp:posOffset>
                      </wp:positionV>
                      <wp:extent cx="3217653" cy="271780"/>
                      <wp:effectExtent l="0" t="0" r="1905"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7653"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400336" w:rsidRPr="00B3380F" w:rsidRDefault="00400336" w:rsidP="00771E4F">
                                  <w:pPr>
                                    <w:ind w:right="-30"/>
                                    <w:jc w:val="center"/>
                                    <w:rPr>
                                      <w:rFonts w:cs="Calibri"/>
                                      <w:b/>
                                      <w:bCs/>
                                      <w:color w:val="FFFFFF"/>
                                      <w:sz w:val="20"/>
                                      <w:szCs w:val="20"/>
                                      <w:rtl/>
                                      <w:lang w:bidi="fa-IR"/>
                                    </w:rPr>
                                  </w:pPr>
                                  <w:r w:rsidRPr="00B3380F">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4pt;margin-top:12.1pt;width:253.35pt;height:21.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" fillcolor="#a8d08d [1945]" stroked="f" strokeweight="1pt">
                      <v:textbox>
                        <w:txbxContent>
                          <w:p w14:paraId="2F07DB4B" w14:textId="750F7ED2" w:rsidR="00400336" w:rsidRPr="00B3380F" w:rsidRDefault="00400336" w:rsidP="00771E4F">
                            <w:pPr>
                              <w:ind w:right="-30"/>
                              <w:jc w:val="center"/>
                              <w:rPr>
                                <w:rFonts w:cs="Calibri"/>
                                <w:b/>
                                <w:bCs/>
                                <w:color w:val="FFFFFF"/>
                                <w:sz w:val="20"/>
                                <w:szCs w:val="20"/>
                                <w:rtl/>
                                <w:lang w:bidi="fa-IR"/>
                              </w:rPr>
                            </w:pPr>
                            <w:r w:rsidRPr="00B3380F">
                              <w:rPr>
                                <w:rFonts w:cs="Calibri"/>
                                <w:b/>
                                <w:bCs/>
                                <w:color w:val="FFFFFF"/>
                                <w:sz w:val="20"/>
                                <w:szCs w:val="20"/>
                                <w:lang w:bidi="fa-IR"/>
                              </w:rPr>
                              <w:t>Journal of New Advances in Educational Management</w:t>
                            </w:r>
                          </w:p>
                        </w:txbxContent>
                      </v:textbox>
                    </v:rect>
                  </w:pict>
                </mc:Fallback>
              </mc:AlternateContent>
            </w:r>
            <w:r w:rsidR="003A3715">
              <w:rPr>
                <w:noProof/>
                <w:lang w:bidi="fa-IR"/>
              </w:rPr>
              <mc:AlternateContent>
                <mc:Choice Requires="wps">
                  <w:drawing>
                    <wp:anchor distT="0" distB="0" distL="114300" distR="114300" simplePos="0" relativeHeight="251657728" behindDoc="0" locked="0" layoutInCell="1" allowOverlap="1" wp14:anchorId="74E28948" wp14:editId="585770BF">
                      <wp:simplePos x="0" y="0"/>
                      <wp:positionH relativeFrom="column">
                        <wp:posOffset>3531566</wp:posOffset>
                      </wp:positionH>
                      <wp:positionV relativeFrom="paragraph">
                        <wp:posOffset>153035</wp:posOffset>
                      </wp:positionV>
                      <wp:extent cx="2051436" cy="271145"/>
                      <wp:effectExtent l="0" t="0" r="635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436" cy="271145"/>
                              </a:xfrm>
                              <a:prstGeom prst="rect">
                                <a:avLst/>
                              </a:prstGeom>
                              <a:solidFill>
                                <a:schemeClr val="accent5">
                                  <a:lumMod val="60000"/>
                                  <a:lumOff val="40000"/>
                                </a:schemeClr>
                              </a:solidFill>
                              <a:ln w="12700" cap="flat" cmpd="sng" algn="ctr">
                                <a:noFill/>
                                <a:prstDash val="solid"/>
                                <a:miter lim="800000"/>
                              </a:ln>
                              <a:effectLst/>
                            </wps:spPr>
                            <wps:txbx>
                              <w:txbxContent>
                                <w:p w14:paraId="2273C9EE" w14:textId="3943D81D" w:rsidR="00400336" w:rsidRPr="00B3380F" w:rsidRDefault="00400336" w:rsidP="00B1261E">
                                  <w:pPr>
                                    <w:spacing w:line="240" w:lineRule="auto"/>
                                    <w:jc w:val="center"/>
                                    <w:rPr>
                                      <w:b/>
                                      <w:bCs/>
                                      <w:color w:val="FFFFFF" w:themeColor="background1"/>
                                      <w:sz w:val="20"/>
                                      <w:szCs w:val="20"/>
                                      <w:rtl/>
                                      <w:lang w:bidi="fa-IR"/>
                                    </w:rPr>
                                  </w:pPr>
                                  <w:r w:rsidRPr="00D52B63">
                                    <w:rPr>
                                      <w:b/>
                                      <w:bCs/>
                                      <w:color w:val="FFFFFF" w:themeColor="background1"/>
                                      <w:sz w:val="20"/>
                                      <w:szCs w:val="20"/>
                                    </w:rPr>
                                    <w:t>Vol 6, No 21, Autumn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78.1pt;margin-top:12.05pt;width:161.55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" fillcolor="#8eaadb [1944]" stroked="f" strokeweight="1pt">
                      <v:textbox>
                        <w:txbxContent>
                          <w:p w14:paraId="2273C9EE" w14:textId="3943D81D" w:rsidR="00400336" w:rsidRPr="00B3380F" w:rsidRDefault="00400336" w:rsidP="00B1261E">
                            <w:pPr>
                              <w:spacing w:line="240" w:lineRule="auto"/>
                              <w:jc w:val="center"/>
                              <w:rPr>
                                <w:b/>
                                <w:bCs/>
                                <w:color w:val="FFFFFF" w:themeColor="background1"/>
                                <w:sz w:val="20"/>
                                <w:szCs w:val="20"/>
                                <w:rtl/>
                                <w:lang w:bidi="fa-IR"/>
                              </w:rPr>
                            </w:pPr>
                            <w:r w:rsidRPr="00D52B63">
                              <w:rPr>
                                <w:b/>
                                <w:bCs/>
                                <w:color w:val="FFFFFF" w:themeColor="background1"/>
                                <w:sz w:val="20"/>
                                <w:szCs w:val="20"/>
                              </w:rPr>
                              <w:t>Vol 6, No 21, Autumn 2025</w:t>
                            </w:r>
                          </w:p>
                        </w:txbxContent>
                      </v:textbox>
                    </v:rect>
                  </w:pict>
                </mc:Fallback>
              </mc:AlternateContent>
            </w:r>
          </w:p>
        </w:tc>
      </w:tr>
    </w:tbl>
    <w:p w14:paraId="05A94DAA" w14:textId="1B15174A" w:rsidR="005D01FA" w:rsidRPr="00834E13" w:rsidRDefault="00FD3E7C" w:rsidP="00244020">
      <w:pPr>
        <w:pStyle w:val="NoSpacing"/>
        <w:spacing w:line="360" w:lineRule="auto"/>
        <w:jc w:val="both"/>
        <w:rPr>
          <w:rFonts w:asciiTheme="majorBidi" w:hAnsiTheme="majorBidi" w:cstheme="majorBidi"/>
          <w:rtl/>
        </w:rPr>
      </w:pPr>
      <w:r w:rsidRPr="00834E13">
        <w:rPr>
          <w:rFonts w:asciiTheme="majorBidi" w:hAnsiTheme="majorBidi" w:cstheme="majorBidi"/>
        </w:rPr>
        <w:t xml:space="preserve">ISSN (Online): </w:t>
      </w:r>
      <w:r w:rsidR="008414D4" w:rsidRPr="008414D4">
        <w:t>2783-1302</w:t>
      </w:r>
    </w:p>
    <w:p w14:paraId="4B152C74" w14:textId="4090A79D" w:rsidR="00141E57" w:rsidRPr="00771E4F" w:rsidRDefault="005D6936" w:rsidP="00244020">
      <w:pPr>
        <w:spacing w:before="240" w:after="120" w:line="360" w:lineRule="auto"/>
        <w:jc w:val="both"/>
        <w:rPr>
          <w:rFonts w:asciiTheme="majorBidi" w:hAnsiTheme="majorBidi" w:cstheme="majorBidi"/>
          <w:b/>
          <w:bCs/>
          <w:color w:val="002060"/>
          <w:lang w:bidi="fa-IR"/>
        </w:rPr>
      </w:pPr>
      <w:r w:rsidRPr="00B276B7">
        <w:rPr>
          <w:rFonts w:asciiTheme="majorBidi" w:hAnsiTheme="majorBidi" w:cstheme="majorBidi"/>
          <w:noProof/>
          <w:color w:val="0033CC"/>
          <w:spacing w:val="-2"/>
          <w:lang w:bidi="fa-IR"/>
        </w:rPr>
        <w:drawing>
          <wp:anchor distT="0" distB="0" distL="114300" distR="114300" simplePos="0" relativeHeight="251658752" behindDoc="0" locked="0" layoutInCell="1" allowOverlap="1" wp14:anchorId="1256917D" wp14:editId="2D8D42DA">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771E4F">
        <w:rPr>
          <w:rFonts w:asciiTheme="majorBidi" w:hAnsiTheme="majorBidi" w:cstheme="majorBidi"/>
          <w:b/>
          <w:bCs/>
          <w:color w:val="002060"/>
          <w:lang w:bidi="fa-IR"/>
        </w:rPr>
        <w:t>Research Paper</w:t>
      </w:r>
    </w:p>
    <w:p w14:paraId="065732BD" w14:textId="22EDFDD0" w:rsidR="00D40910" w:rsidRDefault="00D40910" w:rsidP="00244020">
      <w:pPr>
        <w:spacing w:after="0" w:line="360" w:lineRule="auto"/>
        <w:jc w:val="both"/>
        <w:rPr>
          <w:rFonts w:ascii="Cambria" w:hAnsi="Cambria"/>
          <w:b/>
          <w:bCs/>
          <w:color w:val="auto"/>
          <w:sz w:val="32"/>
          <w:szCs w:val="32"/>
          <w:rtl/>
          <w:lang w:val="en" w:bidi="fa-IR"/>
        </w:rPr>
        <w:sectPr w:rsidR="00D40910" w:rsidSect="00D52B6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16"/>
          <w:cols w:space="720"/>
          <w:titlePg/>
          <w:docGrid w:linePitch="360"/>
        </w:sectPr>
      </w:pPr>
    </w:p>
    <w:p w14:paraId="32D61F05" w14:textId="77777777" w:rsidR="000A01A4" w:rsidRPr="00E74A3A" w:rsidRDefault="000A01A4" w:rsidP="000A01A4">
      <w:pPr>
        <w:bidi/>
        <w:spacing w:after="160" w:line="259" w:lineRule="auto"/>
        <w:jc w:val="center"/>
        <w:rPr>
          <w:rFonts w:ascii="Calibri" w:hAnsi="Calibri" w:cs="Arial"/>
          <w:color w:val="auto"/>
          <w:sz w:val="22"/>
          <w:szCs w:val="22"/>
          <w:rtl/>
          <w:lang w:bidi="fa-IR"/>
        </w:rPr>
      </w:pPr>
      <w:r w:rsidRPr="00E74A3A">
        <w:rPr>
          <w:rFonts w:eastAsia="Times New Roman"/>
          <w:b/>
          <w:bCs/>
          <w:color w:val="auto"/>
          <w:sz w:val="28"/>
          <w:szCs w:val="28"/>
          <w:lang w:bidi="fa-IR"/>
        </w:rPr>
        <w:t>Investigating the Relationship between Transformational Leadership and Teachers' Collective Responsibility in Khorramabad County with the Mediating Role of Intellectual Stimulation</w:t>
      </w:r>
    </w:p>
    <w:p w14:paraId="38A7DB9A" w14:textId="669707D5" w:rsidR="005E2668" w:rsidRPr="00760303" w:rsidRDefault="000A01A4" w:rsidP="00B24990">
      <w:pPr>
        <w:pStyle w:val="NoSpacing"/>
        <w:spacing w:line="360" w:lineRule="auto"/>
        <w:jc w:val="both"/>
        <w:rPr>
          <w:b/>
          <w:bCs/>
          <w:color w:val="000000" w:themeColor="text1"/>
          <w:lang w:bidi="fa-IR"/>
        </w:rPr>
      </w:pPr>
      <w:r w:rsidRPr="00760303">
        <w:rPr>
          <w:rFonts w:cs="Times New Roman"/>
          <w:b/>
          <w:bCs/>
          <w:color w:val="auto"/>
          <w:lang w:bidi="fa-IR"/>
        </w:rPr>
        <w:t>Saeed Farahbakhsh</w:t>
      </w:r>
      <w:r w:rsidRPr="00760303">
        <w:rPr>
          <w:noProof/>
          <w:lang w:bidi="fa-IR"/>
        </w:rPr>
        <w:t xml:space="preserve"> </w:t>
      </w:r>
      <w:r w:rsidR="002A22A9" w:rsidRPr="00760303">
        <w:rPr>
          <w:noProof/>
          <w:lang w:bidi="fa-IR"/>
        </w:rPr>
        <w:drawing>
          <wp:inline distT="0" distB="0" distL="0" distR="0" wp14:anchorId="7F11C8CB" wp14:editId="1F4A7B84">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sidRPr="00760303">
        <w:rPr>
          <w:b/>
          <w:bCs/>
          <w:color w:val="000000" w:themeColor="text1"/>
          <w:vertAlign w:val="superscript"/>
          <w:lang w:bidi="fa-IR"/>
        </w:rPr>
        <w:t xml:space="preserve"> 1</w:t>
      </w:r>
      <w:r w:rsidR="002A22A9" w:rsidRPr="00760303">
        <w:rPr>
          <w:b/>
          <w:bCs/>
          <w:color w:val="000000" w:themeColor="text1"/>
          <w:lang w:bidi="fa-IR"/>
        </w:rPr>
        <w:t xml:space="preserve">, </w:t>
      </w:r>
      <w:r w:rsidR="00B24990" w:rsidRPr="00760303">
        <w:rPr>
          <w:rFonts w:cs="Times New Roman"/>
          <w:b/>
          <w:bCs/>
          <w:color w:val="auto"/>
          <w:lang w:bidi="fa-IR"/>
        </w:rPr>
        <w:t>Rezvan Shiri</w:t>
      </w:r>
      <w:r w:rsidR="00B24990" w:rsidRPr="00760303">
        <w:rPr>
          <w:noProof/>
          <w:lang w:bidi="fa-IR"/>
        </w:rPr>
        <w:t xml:space="preserve"> </w:t>
      </w:r>
      <w:r w:rsidR="002A22A9" w:rsidRPr="00760303">
        <w:rPr>
          <w:noProof/>
          <w:lang w:bidi="fa-IR"/>
        </w:rPr>
        <w:drawing>
          <wp:inline distT="0" distB="0" distL="0" distR="0" wp14:anchorId="40064A3B" wp14:editId="07713406">
            <wp:extent cx="108000" cy="108000"/>
            <wp:effectExtent l="0" t="0" r="6350" b="6350"/>
            <wp:docPr id="1783797485" name="Picture 1783797485"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sidRPr="00760303">
        <w:rPr>
          <w:b/>
          <w:bCs/>
          <w:color w:val="000000" w:themeColor="text1"/>
          <w:vertAlign w:val="superscript"/>
          <w:lang w:bidi="fa-IR"/>
        </w:rPr>
        <w:t xml:space="preserve"> 2*</w:t>
      </w:r>
      <w:r w:rsidR="002A22A9" w:rsidRPr="00760303">
        <w:rPr>
          <w:b/>
          <w:bCs/>
          <w:color w:val="000000" w:themeColor="text1"/>
          <w:lang w:bidi="fa-IR"/>
        </w:rPr>
        <w:t xml:space="preserve">, </w:t>
      </w:r>
      <w:proofErr w:type="spellStart"/>
      <w:r w:rsidR="00B24990" w:rsidRPr="00760303">
        <w:rPr>
          <w:rFonts w:cs="Times New Roman"/>
          <w:b/>
          <w:bCs/>
          <w:color w:val="auto"/>
          <w:lang w:bidi="fa-IR"/>
        </w:rPr>
        <w:t>Iraj</w:t>
      </w:r>
      <w:proofErr w:type="spellEnd"/>
      <w:r w:rsidR="00B24990" w:rsidRPr="00760303">
        <w:rPr>
          <w:rFonts w:cs="Times New Roman"/>
          <w:b/>
          <w:bCs/>
          <w:color w:val="auto"/>
          <w:lang w:bidi="fa-IR"/>
        </w:rPr>
        <w:t xml:space="preserve"> </w:t>
      </w:r>
      <w:proofErr w:type="spellStart"/>
      <w:r w:rsidR="00B24990" w:rsidRPr="00760303">
        <w:rPr>
          <w:rFonts w:cs="Times New Roman"/>
          <w:b/>
          <w:bCs/>
          <w:color w:val="auto"/>
          <w:lang w:bidi="fa-IR"/>
        </w:rPr>
        <w:t>Nikpay</w:t>
      </w:r>
      <w:proofErr w:type="spellEnd"/>
      <w:r w:rsidR="00A56B5A" w:rsidRPr="00760303">
        <w:rPr>
          <w:b/>
          <w:bCs/>
          <w:color w:val="000000" w:themeColor="text1"/>
          <w:lang w:bidi="fa-IR"/>
        </w:rPr>
        <w:t xml:space="preserve"> </w:t>
      </w:r>
      <w:r w:rsidR="002A22A9" w:rsidRPr="00760303">
        <w:rPr>
          <w:noProof/>
          <w:lang w:bidi="fa-IR"/>
        </w:rPr>
        <w:drawing>
          <wp:inline distT="0" distB="0" distL="0" distR="0" wp14:anchorId="3800E02C" wp14:editId="1CE57F15">
            <wp:extent cx="108000" cy="108000"/>
            <wp:effectExtent l="0" t="0" r="6350" b="6350"/>
            <wp:docPr id="1503897033" name="Picture 1503897033" descr="orcid_16x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sidRPr="00760303">
        <w:rPr>
          <w:b/>
          <w:bCs/>
          <w:color w:val="000000" w:themeColor="text1"/>
          <w:vertAlign w:val="superscript"/>
          <w:lang w:bidi="fa-IR"/>
        </w:rPr>
        <w:t xml:space="preserve"> 3</w:t>
      </w:r>
    </w:p>
    <w:p w14:paraId="056B868F" w14:textId="178A9D13" w:rsidR="00D40E89" w:rsidRPr="00760303" w:rsidRDefault="00D810E1" w:rsidP="00B24990">
      <w:pPr>
        <w:spacing w:after="0" w:line="240" w:lineRule="auto"/>
        <w:jc w:val="both"/>
        <w:rPr>
          <w:rFonts w:asciiTheme="majorBidi" w:eastAsia="Times New Roman" w:hAnsiTheme="majorBidi" w:cstheme="majorBidi"/>
          <w:sz w:val="20"/>
          <w:szCs w:val="20"/>
          <w:lang w:eastAsia="en-GB"/>
        </w:rPr>
      </w:pPr>
      <w:r w:rsidRPr="00760303">
        <w:rPr>
          <w:rFonts w:asciiTheme="majorBidi" w:hAnsiTheme="majorBidi" w:cstheme="majorBidi"/>
          <w:color w:val="000000" w:themeColor="text1"/>
          <w:sz w:val="20"/>
          <w:szCs w:val="20"/>
        </w:rPr>
        <w:t xml:space="preserve">1. </w:t>
      </w:r>
      <w:r w:rsidR="00B24990" w:rsidRPr="00760303">
        <w:rPr>
          <w:color w:val="auto"/>
          <w:sz w:val="20"/>
          <w:szCs w:val="20"/>
          <w:lang w:bidi="fa-IR"/>
        </w:rPr>
        <w:t>Associate Professor, Department of Educational Sciences, Faculty of Literature and Humanities, Lorestan University, Khorramabad, Iran</w:t>
      </w:r>
    </w:p>
    <w:p w14:paraId="5A03F60C" w14:textId="77777777" w:rsidR="003559BF" w:rsidRPr="00760303" w:rsidRDefault="00D810E1" w:rsidP="003559BF">
      <w:pPr>
        <w:spacing w:after="0" w:line="240" w:lineRule="auto"/>
        <w:jc w:val="both"/>
        <w:rPr>
          <w:color w:val="auto"/>
          <w:sz w:val="20"/>
          <w:szCs w:val="20"/>
          <w:lang w:bidi="fa-IR"/>
        </w:rPr>
      </w:pPr>
      <w:r w:rsidRPr="00760303">
        <w:rPr>
          <w:rFonts w:cs="B Nazanin"/>
          <w:color w:val="000000" w:themeColor="text1"/>
          <w:sz w:val="20"/>
          <w:szCs w:val="20"/>
        </w:rPr>
        <w:t>2.</w:t>
      </w:r>
      <w:r w:rsidRPr="00760303">
        <w:rPr>
          <w:rFonts w:cs="B Nazanin"/>
          <w:color w:val="000000" w:themeColor="text1"/>
          <w:sz w:val="20"/>
          <w:szCs w:val="20"/>
          <w:rtl/>
        </w:rPr>
        <w:t xml:space="preserve"> </w:t>
      </w:r>
      <w:r w:rsidR="003559BF" w:rsidRPr="00760303">
        <w:rPr>
          <w:color w:val="auto"/>
          <w:sz w:val="20"/>
          <w:szCs w:val="20"/>
          <w:lang w:bidi="fa-IR"/>
        </w:rPr>
        <w:t>PhD student in Educational Management, Department of Educational Sciences, Faculty of Literature and Humanities, Lorestan University, Khorramabad, Iran.</w:t>
      </w:r>
    </w:p>
    <w:p w14:paraId="263A3C77" w14:textId="3B80D523" w:rsidR="00771E4F" w:rsidRPr="00760303" w:rsidRDefault="00D70341" w:rsidP="003559BF">
      <w:pPr>
        <w:spacing w:after="0" w:line="240" w:lineRule="auto"/>
        <w:jc w:val="both"/>
        <w:rPr>
          <w:rFonts w:ascii="Cambria" w:hAnsi="Cambria" w:cs="Arial Unicode MS"/>
          <w:b/>
          <w:bCs/>
          <w:color w:val="0070C0"/>
          <w:sz w:val="36"/>
          <w:szCs w:val="36"/>
          <w:lang w:bidi="fa-IR"/>
        </w:rPr>
      </w:pPr>
      <w:r w:rsidRPr="00760303">
        <w:rPr>
          <w:rFonts w:cs="B Nazanin"/>
          <w:color w:val="000000" w:themeColor="text1"/>
          <w:sz w:val="20"/>
          <w:szCs w:val="20"/>
        </w:rPr>
        <w:t>3</w:t>
      </w:r>
      <w:r w:rsidR="00D810E1" w:rsidRPr="00760303">
        <w:rPr>
          <w:rFonts w:cs="B Nazanin"/>
          <w:color w:val="000000" w:themeColor="text1"/>
          <w:sz w:val="20"/>
          <w:szCs w:val="20"/>
        </w:rPr>
        <w:t>.</w:t>
      </w:r>
      <w:r w:rsidR="00D810E1" w:rsidRPr="00760303">
        <w:rPr>
          <w:rFonts w:ascii="Calibri" w:hAnsi="Calibri" w:cs="B Nazanin"/>
        </w:rPr>
        <w:t xml:space="preserve"> </w:t>
      </w:r>
      <w:r w:rsidR="003559BF" w:rsidRPr="00760303">
        <w:rPr>
          <w:color w:val="auto"/>
          <w:sz w:val="20"/>
          <w:szCs w:val="20"/>
          <w:lang w:bidi="fa-IR"/>
        </w:rPr>
        <w:t>Associate Professor, Department of Educational Sciences, Faculty of Literature and Humanities, Lorestan University, Khorramabad, Iran</w:t>
      </w:r>
    </w:p>
    <w:p w14:paraId="7394F160" w14:textId="77777777" w:rsidR="00D810E1"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Sect="00D40910">
          <w:type w:val="continuous"/>
          <w:pgSz w:w="11907" w:h="16839" w:code="9"/>
          <w:pgMar w:top="1440" w:right="1440" w:bottom="1440" w:left="1440" w:header="720" w:footer="720" w:gutter="0"/>
          <w:cols w:space="720"/>
          <w:docGrid w:linePitch="360"/>
        </w:sectPr>
      </w:pPr>
    </w:p>
    <w:p w14:paraId="33FCEB6F" w14:textId="4E8D3705" w:rsidR="007E0D42" w:rsidRDefault="00C71345"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lang w:bidi="fa-IR"/>
        </w:rPr>
        <mc:AlternateContent>
          <mc:Choice Requires="wps">
            <w:drawing>
              <wp:anchor distT="0" distB="0" distL="114300" distR="114300" simplePos="0" relativeHeight="251657216" behindDoc="0" locked="0" layoutInCell="1" allowOverlap="1" wp14:anchorId="336F044B" wp14:editId="05DC9007">
                <wp:simplePos x="0" y="0"/>
                <wp:positionH relativeFrom="margin">
                  <wp:posOffset>-330200</wp:posOffset>
                </wp:positionH>
                <wp:positionV relativeFrom="paragraph">
                  <wp:posOffset>78740</wp:posOffset>
                </wp:positionV>
                <wp:extent cx="1625600" cy="4486275"/>
                <wp:effectExtent l="0" t="0" r="12700"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4486275"/>
                        </a:xfrm>
                        <a:prstGeom prst="rect">
                          <a:avLst/>
                        </a:prstGeom>
                        <a:solidFill>
                          <a:srgbClr val="FFFFFF"/>
                        </a:solidFill>
                        <a:ln w="9525">
                          <a:solidFill>
                            <a:srgbClr val="FFFFFF"/>
                          </a:solidFill>
                          <a:miter lim="800000"/>
                          <a:headEnd/>
                          <a:tailEnd/>
                        </a:ln>
                      </wps:spPr>
                      <wps:txbx>
                        <w:txbxContent>
                          <w:p w14:paraId="3DEB2D74" w14:textId="44E3D5EE" w:rsidR="00400336" w:rsidRPr="005D6936" w:rsidRDefault="00400336" w:rsidP="00B824F8">
                            <w:pPr>
                              <w:pStyle w:val="NoSpacing"/>
                              <w:rPr>
                                <w:b/>
                                <w:bCs/>
                                <w:color w:val="2F5496" w:themeColor="accent5" w:themeShade="BF"/>
                              </w:rPr>
                            </w:pPr>
                            <w:r w:rsidRPr="005D6936">
                              <w:rPr>
                                <w:b/>
                                <w:bCs/>
                                <w:color w:val="2F5496" w:themeColor="accent5" w:themeShade="BF"/>
                              </w:rPr>
                              <w:t>Article Info:</w:t>
                            </w:r>
                          </w:p>
                          <w:p w14:paraId="29965A96" w14:textId="6E74C99B" w:rsidR="00400336" w:rsidRPr="001F4124" w:rsidRDefault="00400336" w:rsidP="00342E2D">
                            <w:pPr>
                              <w:pStyle w:val="NoSpacing"/>
                              <w:rPr>
                                <w:color w:val="002060"/>
                              </w:rPr>
                            </w:pPr>
                            <w:r w:rsidRPr="001F4124">
                              <w:rPr>
                                <w:color w:val="002060"/>
                                <w:sz w:val="18"/>
                                <w:szCs w:val="18"/>
                              </w:rPr>
                              <w:t>Received:</w:t>
                            </w:r>
                            <w:r w:rsidRPr="001F4124">
                              <w:rPr>
                                <w:color w:val="002060"/>
                              </w:rPr>
                              <w:t xml:space="preserve"> </w:t>
                            </w:r>
                            <w:r w:rsidR="00C71345" w:rsidRPr="00C71345">
                              <w:rPr>
                                <w:color w:val="000000" w:themeColor="text1"/>
                                <w:sz w:val="18"/>
                                <w:szCs w:val="18"/>
                              </w:rPr>
                              <w:t>08 July 2025</w:t>
                            </w:r>
                          </w:p>
                          <w:p w14:paraId="1A34E3A0" w14:textId="25BB2387" w:rsidR="00400336" w:rsidRPr="001F4124" w:rsidRDefault="00400336"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C71345" w:rsidRPr="00C71345">
                              <w:rPr>
                                <w:color w:val="595959" w:themeColor="text1" w:themeTint="A6"/>
                                <w:sz w:val="18"/>
                                <w:szCs w:val="18"/>
                              </w:rPr>
                              <w:t>06 September 2025</w:t>
                            </w:r>
                          </w:p>
                          <w:p w14:paraId="081DE451" w14:textId="6817BFAE" w:rsidR="00400336" w:rsidRPr="001F4124" w:rsidRDefault="00400336" w:rsidP="00342E2D">
                            <w:pPr>
                              <w:pStyle w:val="NoSpacing"/>
                              <w:rPr>
                                <w:color w:val="002060"/>
                              </w:rPr>
                            </w:pPr>
                            <w:r w:rsidRPr="001F4124">
                              <w:rPr>
                                <w:color w:val="002060"/>
                                <w:sz w:val="18"/>
                                <w:szCs w:val="18"/>
                              </w:rPr>
                              <w:t>Accepted:</w:t>
                            </w:r>
                            <w:r w:rsidRPr="001F4124">
                              <w:rPr>
                                <w:color w:val="002060"/>
                              </w:rPr>
                              <w:t xml:space="preserve"> </w:t>
                            </w:r>
                            <w:r w:rsidR="00C71345" w:rsidRPr="00C71345">
                              <w:rPr>
                                <w:color w:val="000000" w:themeColor="text1"/>
                                <w:sz w:val="18"/>
                                <w:szCs w:val="18"/>
                              </w:rPr>
                              <w:t>19 September 2025</w:t>
                            </w:r>
                          </w:p>
                          <w:p w14:paraId="47775A01" w14:textId="6D074275" w:rsidR="00400336" w:rsidRPr="001F4124" w:rsidRDefault="00400336"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C71345" w:rsidRPr="00C71345">
                              <w:rPr>
                                <w:color w:val="595959" w:themeColor="text1" w:themeTint="A6"/>
                                <w:sz w:val="18"/>
                                <w:szCs w:val="18"/>
                              </w:rPr>
                              <w:t>23 September 2025</w:t>
                            </w:r>
                          </w:p>
                          <w:p w14:paraId="7DCCB743" w14:textId="5F50E0E2" w:rsidR="00400336" w:rsidRPr="00771E4F" w:rsidRDefault="00400336"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16 - 39</w:t>
                            </w:r>
                          </w:p>
                          <w:p w14:paraId="4F9739BE" w14:textId="77777777" w:rsidR="00400336" w:rsidRPr="001534BC" w:rsidRDefault="00400336" w:rsidP="007A5CA7">
                            <w:pPr>
                              <w:spacing w:after="0" w:line="240" w:lineRule="auto"/>
                              <w:rPr>
                                <w:rFonts w:ascii="Cambria" w:hAnsi="Cambria"/>
                                <w:color w:val="auto"/>
                                <w:sz w:val="20"/>
                                <w:szCs w:val="20"/>
                                <w:rtl/>
                                <w:lang w:bidi="fa-IR"/>
                              </w:rPr>
                            </w:pPr>
                          </w:p>
                          <w:p w14:paraId="01489B71" w14:textId="71B960BD" w:rsidR="00400336" w:rsidRPr="00771E4F" w:rsidRDefault="00400336" w:rsidP="00C71345">
                            <w:pPr>
                              <w:pStyle w:val="NoSpacing"/>
                              <w:ind w:left="426" w:right="495"/>
                              <w:jc w:val="center"/>
                              <w:rPr>
                                <w:sz w:val="18"/>
                                <w:szCs w:val="18"/>
                              </w:rPr>
                            </w:pPr>
                            <w:r w:rsidRPr="00834E13">
                              <w:rPr>
                                <w:sz w:val="18"/>
                                <w:szCs w:val="18"/>
                              </w:rPr>
                              <w:t>Use your device to scan and read the article online</w:t>
                            </w:r>
                            <w:r>
                              <w:rPr>
                                <w:sz w:val="18"/>
                                <w:szCs w:val="18"/>
                              </w:rPr>
                              <w:t>:</w:t>
                            </w:r>
                          </w:p>
                          <w:p w14:paraId="59800010" w14:textId="45BB5664" w:rsidR="00400336" w:rsidRPr="001534BC" w:rsidRDefault="00400336" w:rsidP="00C71345">
                            <w:pPr>
                              <w:spacing w:after="0" w:line="240" w:lineRule="auto"/>
                              <w:ind w:left="284" w:right="495" w:firstLine="142"/>
                              <w:jc w:val="center"/>
                              <w:rPr>
                                <w:rFonts w:ascii="Cambria" w:hAnsi="Cambria"/>
                                <w:color w:val="auto"/>
                                <w:sz w:val="20"/>
                                <w:szCs w:val="20"/>
                              </w:rPr>
                            </w:pPr>
                            <w:r>
                              <w:rPr>
                                <w:noProof/>
                                <w:sz w:val="20"/>
                                <w:szCs w:val="20"/>
                                <w:rtl/>
                                <w:lang w:bidi="fa-IR"/>
                              </w:rPr>
                              <w:drawing>
                                <wp:inline distT="0" distB="0" distL="0" distR="0" wp14:anchorId="3EEE0EEC" wp14:editId="1DA9263E">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400336" w:rsidRDefault="00400336" w:rsidP="00764CEE">
                            <w:pPr>
                              <w:pStyle w:val="NoSpacing"/>
                              <w:rPr>
                                <w:b/>
                                <w:bCs/>
                              </w:rPr>
                            </w:pPr>
                          </w:p>
                          <w:p w14:paraId="13AB8324" w14:textId="77777777" w:rsidR="00400336" w:rsidRPr="00764CEE" w:rsidRDefault="00400336" w:rsidP="00764CEE">
                            <w:pPr>
                              <w:pStyle w:val="NoSpacing"/>
                              <w:rPr>
                                <w:b/>
                                <w:bCs/>
                              </w:rPr>
                            </w:pPr>
                          </w:p>
                          <w:p w14:paraId="049FD76B" w14:textId="637DC0B1" w:rsidR="00400336" w:rsidRPr="00AD535F" w:rsidRDefault="00400336" w:rsidP="00AD535F">
                            <w:pPr>
                              <w:spacing w:after="300" w:line="240" w:lineRule="auto"/>
                              <w:ind w:right="212"/>
                              <w:jc w:val="both"/>
                              <w:rPr>
                                <w:rFonts w:ascii="Arial" w:eastAsia="Times New Roman" w:hAnsi="Arial" w:cs="Arial"/>
                                <w:color w:val="333333"/>
                                <w:sz w:val="22"/>
                                <w:szCs w:val="22"/>
                                <w:lang w:bidi="fa-IR"/>
                              </w:rPr>
                            </w:pPr>
                            <w:r w:rsidRPr="00652D5A">
                              <w:rPr>
                                <w:b/>
                                <w:bCs/>
                                <w:color w:val="DE8400"/>
                                <w:sz w:val="18"/>
                                <w:szCs w:val="18"/>
                              </w:rPr>
                              <w:t>DOI:</w:t>
                            </w:r>
                            <w:r w:rsidRPr="00652D5A">
                              <w:rPr>
                                <w:rFonts w:ascii="Calibri" w:hAnsi="Calibri" w:cs="Calibri" w:hint="cs"/>
                                <w:b/>
                                <w:bCs/>
                                <w:sz w:val="18"/>
                                <w:szCs w:val="18"/>
                                <w:rtl/>
                              </w:rPr>
                              <w:t> </w:t>
                            </w:r>
                            <w:r w:rsidR="00AD535F">
                              <w:rPr>
                                <w:rFonts w:asciiTheme="majorBidi" w:eastAsia="Times New Roman" w:hAnsiTheme="majorBidi" w:cstheme="majorBidi"/>
                                <w:caps/>
                                <w:color w:val="auto"/>
                                <w:sz w:val="18"/>
                                <w:szCs w:val="18"/>
                                <w:lang w:bidi="fa-IR"/>
                              </w:rPr>
                              <w:fldChar w:fldCharType="begin"/>
                            </w:r>
                            <w:r w:rsidR="00AD535F">
                              <w:rPr>
                                <w:rFonts w:asciiTheme="majorBidi" w:eastAsia="Times New Roman" w:hAnsiTheme="majorBidi" w:cstheme="majorBidi"/>
                                <w:caps/>
                                <w:color w:val="auto"/>
                                <w:sz w:val="18"/>
                                <w:szCs w:val="18"/>
                                <w:lang w:bidi="fa-IR"/>
                              </w:rPr>
                              <w:instrText xml:space="preserve"> HYPERLINK "https://doi.org/10.22034/njournal.2025.533278.1063" </w:instrText>
                            </w:r>
                            <w:r w:rsidR="00AD535F">
                              <w:rPr>
                                <w:rFonts w:asciiTheme="majorBidi" w:eastAsia="Times New Roman" w:hAnsiTheme="majorBidi" w:cstheme="majorBidi"/>
                                <w:caps/>
                                <w:color w:val="auto"/>
                                <w:sz w:val="18"/>
                                <w:szCs w:val="18"/>
                                <w:lang w:bidi="fa-IR"/>
                              </w:rPr>
                              <w:fldChar w:fldCharType="separate"/>
                            </w:r>
                            <w:r w:rsidR="00AD535F" w:rsidRPr="00AD535F">
                              <w:rPr>
                                <w:rStyle w:val="Hyperlink"/>
                                <w:rFonts w:asciiTheme="majorBidi" w:eastAsia="Times New Roman" w:hAnsiTheme="majorBidi" w:cstheme="majorBidi"/>
                                <w:caps/>
                                <w:sz w:val="18"/>
                                <w:szCs w:val="18"/>
                                <w:lang w:bidi="fa-IR"/>
                              </w:rPr>
                              <w:t>https://doi.org/10.22034/njournal.2025.533278.1063</w:t>
                            </w:r>
                            <w:r w:rsidR="00AD535F">
                              <w:rPr>
                                <w:rFonts w:asciiTheme="majorBidi" w:eastAsia="Times New Roman" w:hAnsiTheme="majorBidi" w:cstheme="majorBidi"/>
                                <w:caps/>
                                <w:color w:val="auto"/>
                                <w:sz w:val="18"/>
                                <w:szCs w:val="18"/>
                                <w:lang w:bidi="fa-IR"/>
                              </w:rPr>
                              <w:fldChar w:fldCharType="end"/>
                            </w:r>
                          </w:p>
                          <w:p w14:paraId="228FA71E" w14:textId="77777777" w:rsidR="00400336" w:rsidRPr="00771E4F" w:rsidRDefault="00400336" w:rsidP="00846420">
                            <w:pPr>
                              <w:pStyle w:val="NoSpacing"/>
                              <w:rPr>
                                <w:b/>
                                <w:bCs/>
                                <w:color w:val="002060"/>
                                <w:rtl/>
                              </w:rPr>
                            </w:pPr>
                            <w:r w:rsidRPr="00771E4F">
                              <w:rPr>
                                <w:b/>
                                <w:bCs/>
                                <w:color w:val="002060"/>
                              </w:rPr>
                              <w:t>Keywords:</w:t>
                            </w:r>
                          </w:p>
                          <w:p w14:paraId="7C0AEDEE" w14:textId="3A72B02B" w:rsidR="00400336" w:rsidRDefault="00400336" w:rsidP="00B301B8">
                            <w:pPr>
                              <w:pStyle w:val="NoSpacing"/>
                              <w:rPr>
                                <w:rFonts w:asciiTheme="majorBidi" w:hAnsiTheme="majorBidi" w:cstheme="majorBidi"/>
                              </w:rPr>
                            </w:pPr>
                            <w:r w:rsidRPr="003559BF">
                              <w:rPr>
                                <w:rFonts w:asciiTheme="majorBidi" w:hAnsiTheme="majorBidi" w:cstheme="majorBidi"/>
                              </w:rPr>
                              <w:t>Transformational Leadership, Teachers' Collective Responsibility, Intellectual Stimulation, Collective Agency, Iranian Educational System</w:t>
                            </w:r>
                          </w:p>
                          <w:p w14:paraId="1D727426" w14:textId="77777777" w:rsidR="00400336" w:rsidRDefault="00400336" w:rsidP="00B301B8">
                            <w:pPr>
                              <w:pStyle w:val="NoSpacing"/>
                              <w:rPr>
                                <w:b/>
                                <w:bCs/>
                                <w:color w:val="0070C0"/>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6F044B" id="_x0000_t202" coordsize="21600,21600" o:spt="202" path="m,l,21600r21600,l21600,xe">
                <v:stroke joinstyle="miter"/>
                <v:path gradientshapeok="t" o:connecttype="rect"/>
              </v:shapetype>
              <v:shape id="Text Box 2" o:spid="_x0000_s1028" type="#_x0000_t202" style="position:absolute;left:0;text-align:left;margin-left:-26pt;margin-top:6.2pt;width:128pt;height:353.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" strokecolor="white">
                <v:textbox>
                  <w:txbxContent>
                    <w:p w14:paraId="3DEB2D74" w14:textId="44E3D5EE" w:rsidR="00400336" w:rsidRPr="005D6936" w:rsidRDefault="00400336" w:rsidP="00B824F8">
                      <w:pPr>
                        <w:pStyle w:val="NoSpacing"/>
                        <w:rPr>
                          <w:b/>
                          <w:bCs/>
                          <w:color w:val="2F5496" w:themeColor="accent5" w:themeShade="BF"/>
                        </w:rPr>
                      </w:pPr>
                      <w:r w:rsidRPr="005D6936">
                        <w:rPr>
                          <w:b/>
                          <w:bCs/>
                          <w:color w:val="2F5496" w:themeColor="accent5" w:themeShade="BF"/>
                        </w:rPr>
                        <w:t>Article Info:</w:t>
                      </w:r>
                    </w:p>
                    <w:p w14:paraId="29965A96" w14:textId="6E74C99B" w:rsidR="00400336" w:rsidRPr="001F4124" w:rsidRDefault="00400336" w:rsidP="00342E2D">
                      <w:pPr>
                        <w:pStyle w:val="NoSpacing"/>
                        <w:rPr>
                          <w:color w:val="002060"/>
                        </w:rPr>
                      </w:pPr>
                      <w:r w:rsidRPr="001F4124">
                        <w:rPr>
                          <w:color w:val="002060"/>
                          <w:sz w:val="18"/>
                          <w:szCs w:val="18"/>
                        </w:rPr>
                        <w:t>Received:</w:t>
                      </w:r>
                      <w:r w:rsidRPr="001F4124">
                        <w:rPr>
                          <w:color w:val="002060"/>
                        </w:rPr>
                        <w:t xml:space="preserve"> </w:t>
                      </w:r>
                      <w:r w:rsidR="00C71345" w:rsidRPr="00C71345">
                        <w:rPr>
                          <w:color w:val="000000" w:themeColor="text1"/>
                          <w:sz w:val="18"/>
                          <w:szCs w:val="18"/>
                        </w:rPr>
                        <w:t>08 July 2025</w:t>
                      </w:r>
                    </w:p>
                    <w:p w14:paraId="1A34E3A0" w14:textId="25BB2387" w:rsidR="00400336" w:rsidRPr="001F4124" w:rsidRDefault="00400336"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C71345" w:rsidRPr="00C71345">
                        <w:rPr>
                          <w:color w:val="595959" w:themeColor="text1" w:themeTint="A6"/>
                          <w:sz w:val="18"/>
                          <w:szCs w:val="18"/>
                        </w:rPr>
                        <w:t>06 September 2025</w:t>
                      </w:r>
                    </w:p>
                    <w:p w14:paraId="081DE451" w14:textId="6817BFAE" w:rsidR="00400336" w:rsidRPr="001F4124" w:rsidRDefault="00400336" w:rsidP="00342E2D">
                      <w:pPr>
                        <w:pStyle w:val="NoSpacing"/>
                        <w:rPr>
                          <w:color w:val="002060"/>
                        </w:rPr>
                      </w:pPr>
                      <w:r w:rsidRPr="001F4124">
                        <w:rPr>
                          <w:color w:val="002060"/>
                          <w:sz w:val="18"/>
                          <w:szCs w:val="18"/>
                        </w:rPr>
                        <w:t>Accepted:</w:t>
                      </w:r>
                      <w:r w:rsidRPr="001F4124">
                        <w:rPr>
                          <w:color w:val="002060"/>
                        </w:rPr>
                        <w:t xml:space="preserve"> </w:t>
                      </w:r>
                      <w:r w:rsidR="00C71345" w:rsidRPr="00C71345">
                        <w:rPr>
                          <w:color w:val="000000" w:themeColor="text1"/>
                          <w:sz w:val="18"/>
                          <w:szCs w:val="18"/>
                        </w:rPr>
                        <w:t>19 September 2025</w:t>
                      </w:r>
                    </w:p>
                    <w:p w14:paraId="47775A01" w14:textId="6D074275" w:rsidR="00400336" w:rsidRPr="001F4124" w:rsidRDefault="00400336"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C71345" w:rsidRPr="00C71345">
                        <w:rPr>
                          <w:color w:val="595959" w:themeColor="text1" w:themeTint="A6"/>
                          <w:sz w:val="18"/>
                          <w:szCs w:val="18"/>
                        </w:rPr>
                        <w:t>23 September 2025</w:t>
                      </w:r>
                    </w:p>
                    <w:p w14:paraId="7DCCB743" w14:textId="5F50E0E2" w:rsidR="00400336" w:rsidRPr="00771E4F" w:rsidRDefault="00400336"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16 - 39</w:t>
                      </w:r>
                    </w:p>
                    <w:p w14:paraId="4F9739BE" w14:textId="77777777" w:rsidR="00400336" w:rsidRPr="001534BC" w:rsidRDefault="00400336" w:rsidP="007A5CA7">
                      <w:pPr>
                        <w:spacing w:after="0" w:line="240" w:lineRule="auto"/>
                        <w:rPr>
                          <w:rFonts w:ascii="Cambria" w:hAnsi="Cambria"/>
                          <w:color w:val="auto"/>
                          <w:sz w:val="20"/>
                          <w:szCs w:val="20"/>
                          <w:rtl/>
                          <w:lang w:bidi="fa-IR"/>
                        </w:rPr>
                      </w:pPr>
                    </w:p>
                    <w:p w14:paraId="01489B71" w14:textId="71B960BD" w:rsidR="00400336" w:rsidRPr="00771E4F" w:rsidRDefault="00400336" w:rsidP="00C71345">
                      <w:pPr>
                        <w:pStyle w:val="NoSpacing"/>
                        <w:ind w:left="426" w:right="495"/>
                        <w:jc w:val="center"/>
                        <w:rPr>
                          <w:sz w:val="18"/>
                          <w:szCs w:val="18"/>
                        </w:rPr>
                      </w:pPr>
                      <w:r w:rsidRPr="00834E13">
                        <w:rPr>
                          <w:sz w:val="18"/>
                          <w:szCs w:val="18"/>
                        </w:rPr>
                        <w:t>Use your device to scan and read the article online</w:t>
                      </w:r>
                      <w:r>
                        <w:rPr>
                          <w:sz w:val="18"/>
                          <w:szCs w:val="18"/>
                        </w:rPr>
                        <w:t>:</w:t>
                      </w:r>
                    </w:p>
                    <w:p w14:paraId="59800010" w14:textId="45BB5664" w:rsidR="00400336" w:rsidRPr="001534BC" w:rsidRDefault="00400336" w:rsidP="00C71345">
                      <w:pPr>
                        <w:spacing w:after="0" w:line="240" w:lineRule="auto"/>
                        <w:ind w:left="284" w:right="495" w:firstLine="142"/>
                        <w:jc w:val="center"/>
                        <w:rPr>
                          <w:rFonts w:ascii="Cambria" w:hAnsi="Cambria"/>
                          <w:color w:val="auto"/>
                          <w:sz w:val="20"/>
                          <w:szCs w:val="20"/>
                        </w:rPr>
                      </w:pPr>
                      <w:r>
                        <w:rPr>
                          <w:noProof/>
                          <w:sz w:val="20"/>
                          <w:szCs w:val="20"/>
                          <w:rtl/>
                          <w:lang w:bidi="fa-IR"/>
                        </w:rPr>
                        <w:drawing>
                          <wp:inline distT="0" distB="0" distL="0" distR="0" wp14:anchorId="3EEE0EEC" wp14:editId="1DA9263E">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400336" w:rsidRDefault="00400336" w:rsidP="00764CEE">
                      <w:pPr>
                        <w:pStyle w:val="NoSpacing"/>
                        <w:rPr>
                          <w:b/>
                          <w:bCs/>
                        </w:rPr>
                      </w:pPr>
                    </w:p>
                    <w:p w14:paraId="13AB8324" w14:textId="77777777" w:rsidR="00400336" w:rsidRPr="00764CEE" w:rsidRDefault="00400336" w:rsidP="00764CEE">
                      <w:pPr>
                        <w:pStyle w:val="NoSpacing"/>
                        <w:rPr>
                          <w:b/>
                          <w:bCs/>
                        </w:rPr>
                      </w:pPr>
                    </w:p>
                    <w:p w14:paraId="049FD76B" w14:textId="637DC0B1" w:rsidR="00400336" w:rsidRPr="00AD535F" w:rsidRDefault="00400336" w:rsidP="00AD535F">
                      <w:pPr>
                        <w:spacing w:after="300" w:line="240" w:lineRule="auto"/>
                        <w:ind w:right="212"/>
                        <w:jc w:val="both"/>
                        <w:rPr>
                          <w:rFonts w:ascii="Arial" w:eastAsia="Times New Roman" w:hAnsi="Arial" w:cs="Arial"/>
                          <w:color w:val="333333"/>
                          <w:sz w:val="22"/>
                          <w:szCs w:val="22"/>
                          <w:lang w:bidi="fa-IR"/>
                        </w:rPr>
                      </w:pPr>
                      <w:r w:rsidRPr="00652D5A">
                        <w:rPr>
                          <w:b/>
                          <w:bCs/>
                          <w:color w:val="DE8400"/>
                          <w:sz w:val="18"/>
                          <w:szCs w:val="18"/>
                        </w:rPr>
                        <w:t>DOI:</w:t>
                      </w:r>
                      <w:r w:rsidRPr="00652D5A">
                        <w:rPr>
                          <w:rFonts w:ascii="Calibri" w:hAnsi="Calibri" w:cs="Calibri" w:hint="cs"/>
                          <w:b/>
                          <w:bCs/>
                          <w:sz w:val="18"/>
                          <w:szCs w:val="18"/>
                          <w:rtl/>
                        </w:rPr>
                        <w:t> </w:t>
                      </w:r>
                      <w:r w:rsidR="00AD535F">
                        <w:rPr>
                          <w:rFonts w:asciiTheme="majorBidi" w:eastAsia="Times New Roman" w:hAnsiTheme="majorBidi" w:cstheme="majorBidi"/>
                          <w:caps/>
                          <w:color w:val="auto"/>
                          <w:sz w:val="18"/>
                          <w:szCs w:val="18"/>
                          <w:lang w:bidi="fa-IR"/>
                        </w:rPr>
                        <w:fldChar w:fldCharType="begin"/>
                      </w:r>
                      <w:r w:rsidR="00AD535F">
                        <w:rPr>
                          <w:rFonts w:asciiTheme="majorBidi" w:eastAsia="Times New Roman" w:hAnsiTheme="majorBidi" w:cstheme="majorBidi"/>
                          <w:caps/>
                          <w:color w:val="auto"/>
                          <w:sz w:val="18"/>
                          <w:szCs w:val="18"/>
                          <w:lang w:bidi="fa-IR"/>
                        </w:rPr>
                        <w:instrText xml:space="preserve"> HYPERLINK "https://doi.org/10.22034/njournal.2025.533278.1063" </w:instrText>
                      </w:r>
                      <w:r w:rsidR="00AD535F">
                        <w:rPr>
                          <w:rFonts w:asciiTheme="majorBidi" w:eastAsia="Times New Roman" w:hAnsiTheme="majorBidi" w:cstheme="majorBidi"/>
                          <w:caps/>
                          <w:color w:val="auto"/>
                          <w:sz w:val="18"/>
                          <w:szCs w:val="18"/>
                          <w:lang w:bidi="fa-IR"/>
                        </w:rPr>
                        <w:fldChar w:fldCharType="separate"/>
                      </w:r>
                      <w:r w:rsidR="00AD535F" w:rsidRPr="00AD535F">
                        <w:rPr>
                          <w:rStyle w:val="Hyperlink"/>
                          <w:rFonts w:asciiTheme="majorBidi" w:eastAsia="Times New Roman" w:hAnsiTheme="majorBidi" w:cstheme="majorBidi"/>
                          <w:caps/>
                          <w:sz w:val="18"/>
                          <w:szCs w:val="18"/>
                          <w:lang w:bidi="fa-IR"/>
                        </w:rPr>
                        <w:t>https://doi.org/10.22034/njournal.2025.533278.1063</w:t>
                      </w:r>
                      <w:r w:rsidR="00AD535F">
                        <w:rPr>
                          <w:rFonts w:asciiTheme="majorBidi" w:eastAsia="Times New Roman" w:hAnsiTheme="majorBidi" w:cstheme="majorBidi"/>
                          <w:caps/>
                          <w:color w:val="auto"/>
                          <w:sz w:val="18"/>
                          <w:szCs w:val="18"/>
                          <w:lang w:bidi="fa-IR"/>
                        </w:rPr>
                        <w:fldChar w:fldCharType="end"/>
                      </w:r>
                    </w:p>
                    <w:p w14:paraId="228FA71E" w14:textId="77777777" w:rsidR="00400336" w:rsidRPr="00771E4F" w:rsidRDefault="00400336" w:rsidP="00846420">
                      <w:pPr>
                        <w:pStyle w:val="NoSpacing"/>
                        <w:rPr>
                          <w:b/>
                          <w:bCs/>
                          <w:color w:val="002060"/>
                          <w:rtl/>
                        </w:rPr>
                      </w:pPr>
                      <w:r w:rsidRPr="00771E4F">
                        <w:rPr>
                          <w:b/>
                          <w:bCs/>
                          <w:color w:val="002060"/>
                        </w:rPr>
                        <w:t>Keywords:</w:t>
                      </w:r>
                    </w:p>
                    <w:p w14:paraId="7C0AEDEE" w14:textId="3A72B02B" w:rsidR="00400336" w:rsidRDefault="00400336" w:rsidP="00B301B8">
                      <w:pPr>
                        <w:pStyle w:val="NoSpacing"/>
                        <w:rPr>
                          <w:rFonts w:asciiTheme="majorBidi" w:hAnsiTheme="majorBidi" w:cstheme="majorBidi"/>
                        </w:rPr>
                      </w:pPr>
                      <w:r w:rsidRPr="003559BF">
                        <w:rPr>
                          <w:rFonts w:asciiTheme="majorBidi" w:hAnsiTheme="majorBidi" w:cstheme="majorBidi"/>
                        </w:rPr>
                        <w:t>Transformational Leadership, Teachers' Collective Responsibility, Intellectual Stimulation, Collective Agency, Iranian Educational System</w:t>
                      </w:r>
                    </w:p>
                    <w:p w14:paraId="1D727426" w14:textId="77777777" w:rsidR="00400336" w:rsidRDefault="00400336" w:rsidP="00B301B8">
                      <w:pPr>
                        <w:pStyle w:val="NoSpacing"/>
                        <w:rPr>
                          <w:b/>
                          <w:bCs/>
                          <w:color w:val="0070C0"/>
                          <w:rtl/>
                        </w:rPr>
                      </w:pPr>
                    </w:p>
                  </w:txbxContent>
                </v:textbox>
                <w10:wrap anchorx="margin"/>
              </v:shape>
            </w:pict>
          </mc:Fallback>
        </mc:AlternateContent>
      </w:r>
      <w:r w:rsidR="005B488D">
        <w:rPr>
          <w:noProof/>
          <w:lang w:bidi="fa-IR"/>
        </w:rPr>
        <mc:AlternateContent>
          <mc:Choice Requires="wps">
            <w:drawing>
              <wp:anchor distT="0" distB="0" distL="114300" distR="114300" simplePos="0" relativeHeight="251659264" behindDoc="0" locked="0" layoutInCell="1" allowOverlap="1" wp14:anchorId="38428849" wp14:editId="40EE15FF">
                <wp:simplePos x="0" y="0"/>
                <wp:positionH relativeFrom="margin">
                  <wp:posOffset>1287780</wp:posOffset>
                </wp:positionH>
                <wp:positionV relativeFrom="paragraph">
                  <wp:posOffset>11430</wp:posOffset>
                </wp:positionV>
                <wp:extent cx="4564380" cy="5562600"/>
                <wp:effectExtent l="0" t="0" r="26670"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5562600"/>
                        </a:xfrm>
                        <a:prstGeom prst="rect">
                          <a:avLst/>
                        </a:prstGeom>
                        <a:solidFill>
                          <a:srgbClr val="FFFFFF"/>
                        </a:solidFill>
                        <a:ln w="9525">
                          <a:solidFill>
                            <a:srgbClr val="FFFFFF"/>
                          </a:solidFill>
                          <a:miter lim="800000"/>
                          <a:headEnd/>
                          <a:tailEnd/>
                        </a:ln>
                      </wps:spPr>
                      <wps:txbx>
                        <w:txbxContent>
                          <w:p w14:paraId="4291CE03" w14:textId="77777777" w:rsidR="00400336" w:rsidRPr="00771E4F" w:rsidRDefault="00400336"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699E360D" w:rsidR="00400336" w:rsidRPr="003559BF" w:rsidRDefault="00400336" w:rsidP="003559BF">
                            <w:pPr>
                              <w:pStyle w:val="NoSpacing"/>
                              <w:pBdr>
                                <w:left w:val="dotted" w:sz="12" w:space="4" w:color="002060"/>
                              </w:pBdr>
                              <w:shd w:val="clear" w:color="auto" w:fill="F2F2F2" w:themeFill="background1" w:themeFillShade="F2"/>
                              <w:jc w:val="both"/>
                              <w:rPr>
                                <w:sz w:val="18"/>
                                <w:szCs w:val="18"/>
                              </w:rPr>
                            </w:pPr>
                            <w:r w:rsidRPr="003559BF">
                              <w:rPr>
                                <w:b/>
                                <w:bCs/>
                                <w:color w:val="002060"/>
                                <w:sz w:val="18"/>
                                <w:szCs w:val="18"/>
                                <w:lang w:bidi="fa-IR"/>
                              </w:rPr>
                              <w:t xml:space="preserve">Background and Objective: </w:t>
                            </w:r>
                            <w:r w:rsidRPr="003559BF">
                              <w:rPr>
                                <w:rFonts w:asciiTheme="majorBidi" w:hAnsiTheme="majorBidi" w:cstheme="majorBidi"/>
                                <w:sz w:val="18"/>
                                <w:szCs w:val="18"/>
                                <w:shd w:val="clear" w:color="auto" w:fill="F2F2F2" w:themeFill="background1" w:themeFillShade="F2"/>
                              </w:rPr>
                              <w:t>This study aimed to elucidate the relationship between transformational leadership and teachers' collective responsibility in Khorramabad city, with intellectual stimulation as a mediating variable. Within the context of challenges in Iran's educational system (centralization, resistance to innovation), transformational leadership has been identified as a key paradigm for fostering social capital and collective responsibility. The current research addresses a theoretical gap in understanding the mechanisms of transformational leadership's influence in hierarchical systems and the need to provide localized strategies.</w:t>
                            </w:r>
                          </w:p>
                          <w:p w14:paraId="77F21E62" w14:textId="14A525EF" w:rsidR="00400336" w:rsidRPr="003559BF" w:rsidRDefault="00400336" w:rsidP="003559BF">
                            <w:pPr>
                              <w:pStyle w:val="NoSpacing"/>
                              <w:pBdr>
                                <w:left w:val="dotted" w:sz="12" w:space="4" w:color="002060"/>
                              </w:pBdr>
                              <w:shd w:val="clear" w:color="auto" w:fill="F2F2F2" w:themeFill="background1" w:themeFillShade="F2"/>
                              <w:jc w:val="both"/>
                              <w:rPr>
                                <w:b/>
                                <w:bCs/>
                                <w:color w:val="002060"/>
                                <w:sz w:val="18"/>
                                <w:szCs w:val="18"/>
                                <w:lang w:bidi="fa-IR"/>
                              </w:rPr>
                            </w:pPr>
                            <w:r w:rsidRPr="003559BF">
                              <w:rPr>
                                <w:rStyle w:val="Heading3Char"/>
                                <w:rFonts w:eastAsia="Calibri"/>
                                <w:color w:val="002060"/>
                                <w:sz w:val="18"/>
                                <w:szCs w:val="18"/>
                              </w:rPr>
                              <w:t>research methodology</w:t>
                            </w:r>
                            <w:r w:rsidRPr="003559BF">
                              <w:rPr>
                                <w:b/>
                                <w:bCs/>
                                <w:color w:val="002060"/>
                                <w:sz w:val="18"/>
                                <w:szCs w:val="18"/>
                                <w:shd w:val="clear" w:color="auto" w:fill="F2F2F2" w:themeFill="background1" w:themeFillShade="F2"/>
                                <w:lang w:bidi="fa-IR"/>
                              </w:rPr>
                              <w:t xml:space="preserve">: </w:t>
                            </w:r>
                            <w:r w:rsidRPr="003559BF">
                              <w:rPr>
                                <w:rFonts w:asciiTheme="majorBidi" w:hAnsiTheme="majorBidi" w:cstheme="majorBidi"/>
                                <w:sz w:val="18"/>
                                <w:szCs w:val="18"/>
                                <w:shd w:val="clear" w:color="auto" w:fill="F2F2F2" w:themeFill="background1" w:themeFillShade="F2"/>
                              </w:rPr>
                              <w:t xml:space="preserve">This applied research adopted a descriptive-correlational approach, utilizing structural equation modeling (PLS-SEM). The statistical population comprised 1619 primary school teachers in Khorramabad during the academic year 2024-2025. A stratified random sampling method was used to select 310 participants based on </w:t>
                            </w:r>
                            <w:proofErr w:type="spellStart"/>
                            <w:r w:rsidRPr="003559BF">
                              <w:rPr>
                                <w:rFonts w:asciiTheme="majorBidi" w:hAnsiTheme="majorBidi" w:cstheme="majorBidi"/>
                                <w:sz w:val="18"/>
                                <w:szCs w:val="18"/>
                                <w:shd w:val="clear" w:color="auto" w:fill="F2F2F2" w:themeFill="background1" w:themeFillShade="F2"/>
                              </w:rPr>
                              <w:t>Krejcie</w:t>
                            </w:r>
                            <w:proofErr w:type="spellEnd"/>
                            <w:r w:rsidRPr="003559BF">
                              <w:rPr>
                                <w:rFonts w:asciiTheme="majorBidi" w:hAnsiTheme="majorBidi" w:cstheme="majorBidi"/>
                                <w:sz w:val="18"/>
                                <w:szCs w:val="18"/>
                                <w:shd w:val="clear" w:color="auto" w:fill="F2F2F2" w:themeFill="background1" w:themeFillShade="F2"/>
                              </w:rPr>
                              <w:t xml:space="preserve"> and Morgan's table. Data were collected using standardized questionnaires for transformational leadership (Yi et al. 2019), collective responsibility (LoGerfo &amp; Goddard, 2008), and intellectual stimulation (</w:t>
                            </w:r>
                            <w:proofErr w:type="spellStart"/>
                            <w:r w:rsidRPr="003559BF">
                              <w:rPr>
                                <w:rFonts w:asciiTheme="majorBidi" w:hAnsiTheme="majorBidi" w:cstheme="majorBidi"/>
                                <w:sz w:val="18"/>
                                <w:szCs w:val="18"/>
                                <w:shd w:val="clear" w:color="auto" w:fill="F2F2F2" w:themeFill="background1" w:themeFillShade="F2"/>
                              </w:rPr>
                              <w:t>Butaki</w:t>
                            </w:r>
                            <w:proofErr w:type="spellEnd"/>
                            <w:r w:rsidRPr="003559BF">
                              <w:rPr>
                                <w:rFonts w:asciiTheme="majorBidi" w:hAnsiTheme="majorBidi" w:cstheme="majorBidi"/>
                                <w:sz w:val="18"/>
                                <w:szCs w:val="18"/>
                                <w:shd w:val="clear" w:color="auto" w:fill="F2F2F2" w:themeFill="background1" w:themeFillShade="F2"/>
                              </w:rPr>
                              <w:t xml:space="preserve"> et al. 2024). The reliability of the instruments was confirmed using Cronbach's Alpha (0.712, 0.805, and 0.850 for transformational leadership, collective responsibility, and intellectual stimulation, respectively) and Composite Reliability (0.711, 0.805, and 0.851, respectively), all of which were above the minimum criterion of 0.7. Convergent validity was assessed using the Average Variance Extracted (AVE) index; the value for collective responsibility (0.507) was desirable, and for transformational leadership (0.445) and intellectual stimulation (0.488) were close to the 0.5 criterion, collectively indicating acceptable convergent validity. Discriminant validity was also confirmed using the Fornell-Larcker criterion, where the square root of each construct's AVE was greater than its correlations with other constructs, demonstrating sufficient distinctiveness among the constructs.</w:t>
                            </w:r>
                          </w:p>
                          <w:p w14:paraId="6F334736" w14:textId="77777777" w:rsidR="00400336" w:rsidRPr="003559BF" w:rsidRDefault="00400336" w:rsidP="003559BF">
                            <w:pPr>
                              <w:pStyle w:val="NoSpacing"/>
                              <w:pBdr>
                                <w:left w:val="dotted" w:sz="12" w:space="4" w:color="002060"/>
                              </w:pBdr>
                              <w:shd w:val="clear" w:color="auto" w:fill="F2F2F2" w:themeFill="background1" w:themeFillShade="F2"/>
                              <w:jc w:val="both"/>
                              <w:rPr>
                                <w:b/>
                                <w:bCs/>
                                <w:color w:val="002060"/>
                                <w:sz w:val="18"/>
                                <w:szCs w:val="18"/>
                                <w:lang w:bidi="fa-IR"/>
                              </w:rPr>
                            </w:pPr>
                            <w:r w:rsidRPr="003559BF">
                              <w:rPr>
                                <w:b/>
                                <w:bCs/>
                                <w:color w:val="002060"/>
                                <w:sz w:val="18"/>
                                <w:szCs w:val="18"/>
                                <w:lang w:bidi="fa-IR"/>
                              </w:rPr>
                              <w:t>Findings</w:t>
                            </w:r>
                            <w:r w:rsidRPr="003559BF">
                              <w:rPr>
                                <w:b/>
                                <w:bCs/>
                                <w:color w:val="002060"/>
                                <w:sz w:val="18"/>
                                <w:szCs w:val="18"/>
                                <w:shd w:val="clear" w:color="auto" w:fill="F2F2F2" w:themeFill="background1" w:themeFillShade="F2"/>
                                <w:lang w:bidi="fa-IR"/>
                              </w:rPr>
                              <w:t xml:space="preserve">: </w:t>
                            </w:r>
                            <w:r w:rsidRPr="003559BF">
                              <w:rPr>
                                <w:rFonts w:asciiTheme="majorBidi" w:hAnsiTheme="majorBidi" w:cstheme="majorBidi"/>
                                <w:sz w:val="18"/>
                                <w:szCs w:val="18"/>
                                <w:shd w:val="clear" w:color="auto" w:fill="F2F2F2" w:themeFill="background1" w:themeFillShade="F2"/>
                              </w:rPr>
                              <w:t>The findings indicate that transformational leadership has a direct, positive, and significant effect on teachers' collective responsibility (β=0.141). Transformational leadership also has a direct positive effect on intellectual stimulation (β=0.381). Intellectual stimulation has a direct positive effect on collective responsibility (β=0.470). As a mediating variable, intellectual stimulation facilitates the indirect effect of transformational leadership on collective responsibility (β=0.185). The overall model fit index (GOF = 0.323) was desirable.</w:t>
                            </w:r>
                          </w:p>
                          <w:p w14:paraId="19711230" w14:textId="62DB9866" w:rsidR="00400336" w:rsidRPr="003559BF" w:rsidRDefault="00400336" w:rsidP="003559BF">
                            <w:pPr>
                              <w:pStyle w:val="NoSpacing"/>
                              <w:pBdr>
                                <w:left w:val="dotted" w:sz="12" w:space="4" w:color="002060"/>
                              </w:pBdr>
                              <w:shd w:val="clear" w:color="auto" w:fill="F2F2F2" w:themeFill="background1" w:themeFillShade="F2"/>
                              <w:jc w:val="both"/>
                              <w:rPr>
                                <w:sz w:val="18"/>
                                <w:szCs w:val="18"/>
                              </w:rPr>
                            </w:pPr>
                            <w:r w:rsidRPr="003559BF">
                              <w:rPr>
                                <w:b/>
                                <w:bCs/>
                                <w:color w:val="002060"/>
                                <w:sz w:val="18"/>
                                <w:szCs w:val="18"/>
                                <w:lang w:bidi="fa-IR"/>
                              </w:rPr>
                              <w:t>Conclusion</w:t>
                            </w:r>
                            <w:r w:rsidRPr="003559BF">
                              <w:rPr>
                                <w:b/>
                                <w:bCs/>
                                <w:color w:val="002060"/>
                                <w:sz w:val="18"/>
                                <w:szCs w:val="18"/>
                                <w:shd w:val="clear" w:color="auto" w:fill="F2F2F2" w:themeFill="background1" w:themeFillShade="F2"/>
                                <w:lang w:bidi="fa-IR"/>
                              </w:rPr>
                              <w:t xml:space="preserve">: </w:t>
                            </w:r>
                            <w:r w:rsidRPr="003559BF">
                              <w:rPr>
                                <w:sz w:val="18"/>
                                <w:szCs w:val="18"/>
                                <w:shd w:val="clear" w:color="auto" w:fill="F2F2F2" w:themeFill="background1" w:themeFillShade="F2"/>
                              </w:rPr>
                              <w:t>The results suggest that transformational leaders, through intellectual stimulation (encouraging critical rethinking, innovation, and collective problem-solving), strengthen teachers' shared belief in collective efficacy and elevate responsibility from an individual level to a group commitment. This mechanism operates even within Iran's hierarchical context, overcoming barriers like centralization. E</w:t>
                            </w:r>
                            <w:bookmarkStart w:id="0" w:name="_GoBack"/>
                            <w:bookmarkEnd w:id="0"/>
                            <w:r w:rsidRPr="003559BF">
                              <w:rPr>
                                <w:sz w:val="18"/>
                                <w:szCs w:val="18"/>
                                <w:shd w:val="clear" w:color="auto" w:fill="F2F2F2" w:themeFill="background1" w:themeFillShade="F2"/>
                              </w:rPr>
                              <w:t>ducational administrators are recommended to institutionalize intellectual stimulation and collective responsibility by designing problem-solving workshops, professional dialogues, and redesigning evaluation systems (emphasizing group criteria). The main limitation of the study is its lack of generalizability to other educational levels and regions with different cultural contexts.</w:t>
                            </w:r>
                          </w:p>
                          <w:p w14:paraId="195DFAE8" w14:textId="47155BD7" w:rsidR="00400336" w:rsidRPr="003559BF" w:rsidRDefault="00400336" w:rsidP="00B830E6">
                            <w:pPr>
                              <w:pStyle w:val="NoSpacing"/>
                              <w:pBdr>
                                <w:left w:val="dotted" w:sz="12" w:space="4" w:color="002060"/>
                              </w:pBdr>
                              <w:shd w:val="clear" w:color="auto" w:fill="F2F2F2" w:themeFill="background1" w:themeFillShade="F2"/>
                              <w:jc w:val="both"/>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29" type="#_x0000_t202" style="position:absolute;left:0;text-align:left;margin-left:101.4pt;margin-top:.9pt;width:359.4pt;height:4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" strokecolor="white">
                <v:textbox>
                  <w:txbxContent>
                    <w:p w14:paraId="4291CE03" w14:textId="77777777" w:rsidR="00400336" w:rsidRPr="00771E4F" w:rsidRDefault="00400336"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699E360D" w:rsidR="00400336" w:rsidRPr="003559BF" w:rsidRDefault="00400336" w:rsidP="003559BF">
                      <w:pPr>
                        <w:pStyle w:val="NoSpacing"/>
                        <w:pBdr>
                          <w:left w:val="dotted" w:sz="12" w:space="4" w:color="002060"/>
                        </w:pBdr>
                        <w:shd w:val="clear" w:color="auto" w:fill="F2F2F2" w:themeFill="background1" w:themeFillShade="F2"/>
                        <w:jc w:val="both"/>
                        <w:rPr>
                          <w:sz w:val="18"/>
                          <w:szCs w:val="18"/>
                        </w:rPr>
                      </w:pPr>
                      <w:r w:rsidRPr="003559BF">
                        <w:rPr>
                          <w:b/>
                          <w:bCs/>
                          <w:color w:val="002060"/>
                          <w:sz w:val="18"/>
                          <w:szCs w:val="18"/>
                          <w:lang w:bidi="fa-IR"/>
                        </w:rPr>
                        <w:t xml:space="preserve">Background and Objective: </w:t>
                      </w:r>
                      <w:r w:rsidRPr="003559BF">
                        <w:rPr>
                          <w:rFonts w:asciiTheme="majorBidi" w:hAnsiTheme="majorBidi" w:cstheme="majorBidi"/>
                          <w:sz w:val="18"/>
                          <w:szCs w:val="18"/>
                          <w:shd w:val="clear" w:color="auto" w:fill="F2F2F2" w:themeFill="background1" w:themeFillShade="F2"/>
                        </w:rPr>
                        <w:t>This study aimed to elucidate the relationship between transformational leadership and teachers' collective responsibility in Khorramabad city, with intellectual stimulation as a mediating variable. Within the context of challenges in Iran's educational system (centralization, resistance to innovation), transformational leadership has been identified as a key paradigm for fostering social capital and collective responsibility. The current research addresses a theoretical gap in understanding the mechanisms of transformational leadership's influence in hierarchical systems and the need to provide localized strategies.</w:t>
                      </w:r>
                    </w:p>
                    <w:p w14:paraId="77F21E62" w14:textId="14A525EF" w:rsidR="00400336" w:rsidRPr="003559BF" w:rsidRDefault="00400336" w:rsidP="003559BF">
                      <w:pPr>
                        <w:pStyle w:val="NoSpacing"/>
                        <w:pBdr>
                          <w:left w:val="dotted" w:sz="12" w:space="4" w:color="002060"/>
                        </w:pBdr>
                        <w:shd w:val="clear" w:color="auto" w:fill="F2F2F2" w:themeFill="background1" w:themeFillShade="F2"/>
                        <w:jc w:val="both"/>
                        <w:rPr>
                          <w:b/>
                          <w:bCs/>
                          <w:color w:val="002060"/>
                          <w:sz w:val="18"/>
                          <w:szCs w:val="18"/>
                          <w:lang w:bidi="fa-IR"/>
                        </w:rPr>
                      </w:pPr>
                      <w:r w:rsidRPr="003559BF">
                        <w:rPr>
                          <w:rStyle w:val="Heading3Char"/>
                          <w:rFonts w:eastAsia="Calibri"/>
                          <w:color w:val="002060"/>
                          <w:sz w:val="18"/>
                          <w:szCs w:val="18"/>
                        </w:rPr>
                        <w:t>research methodology</w:t>
                      </w:r>
                      <w:r w:rsidRPr="003559BF">
                        <w:rPr>
                          <w:b/>
                          <w:bCs/>
                          <w:color w:val="002060"/>
                          <w:sz w:val="18"/>
                          <w:szCs w:val="18"/>
                          <w:shd w:val="clear" w:color="auto" w:fill="F2F2F2" w:themeFill="background1" w:themeFillShade="F2"/>
                          <w:lang w:bidi="fa-IR"/>
                        </w:rPr>
                        <w:t xml:space="preserve">: </w:t>
                      </w:r>
                      <w:r w:rsidRPr="003559BF">
                        <w:rPr>
                          <w:rFonts w:asciiTheme="majorBidi" w:hAnsiTheme="majorBidi" w:cstheme="majorBidi"/>
                          <w:sz w:val="18"/>
                          <w:szCs w:val="18"/>
                          <w:shd w:val="clear" w:color="auto" w:fill="F2F2F2" w:themeFill="background1" w:themeFillShade="F2"/>
                        </w:rPr>
                        <w:t xml:space="preserve">This applied research adopted a descriptive-correlational approach, utilizing structural equation modeling (PLS-SEM). The statistical population comprised 1619 primary school teachers in Khorramabad during the academic year 2024-2025. A stratified random sampling method was used to select 310 participants based on </w:t>
                      </w:r>
                      <w:proofErr w:type="spellStart"/>
                      <w:r w:rsidRPr="003559BF">
                        <w:rPr>
                          <w:rFonts w:asciiTheme="majorBidi" w:hAnsiTheme="majorBidi" w:cstheme="majorBidi"/>
                          <w:sz w:val="18"/>
                          <w:szCs w:val="18"/>
                          <w:shd w:val="clear" w:color="auto" w:fill="F2F2F2" w:themeFill="background1" w:themeFillShade="F2"/>
                        </w:rPr>
                        <w:t>Krejcie</w:t>
                      </w:r>
                      <w:proofErr w:type="spellEnd"/>
                      <w:r w:rsidRPr="003559BF">
                        <w:rPr>
                          <w:rFonts w:asciiTheme="majorBidi" w:hAnsiTheme="majorBidi" w:cstheme="majorBidi"/>
                          <w:sz w:val="18"/>
                          <w:szCs w:val="18"/>
                          <w:shd w:val="clear" w:color="auto" w:fill="F2F2F2" w:themeFill="background1" w:themeFillShade="F2"/>
                        </w:rPr>
                        <w:t xml:space="preserve"> and Morgan's table. Data were collected using standardized questionnaires for transformational leadership (Yi et al. 2019), collective responsibility (LoGerfo &amp; Goddard, 2008), and intellectual stimulation (</w:t>
                      </w:r>
                      <w:proofErr w:type="spellStart"/>
                      <w:r w:rsidRPr="003559BF">
                        <w:rPr>
                          <w:rFonts w:asciiTheme="majorBidi" w:hAnsiTheme="majorBidi" w:cstheme="majorBidi"/>
                          <w:sz w:val="18"/>
                          <w:szCs w:val="18"/>
                          <w:shd w:val="clear" w:color="auto" w:fill="F2F2F2" w:themeFill="background1" w:themeFillShade="F2"/>
                        </w:rPr>
                        <w:t>Butaki</w:t>
                      </w:r>
                      <w:proofErr w:type="spellEnd"/>
                      <w:r w:rsidRPr="003559BF">
                        <w:rPr>
                          <w:rFonts w:asciiTheme="majorBidi" w:hAnsiTheme="majorBidi" w:cstheme="majorBidi"/>
                          <w:sz w:val="18"/>
                          <w:szCs w:val="18"/>
                          <w:shd w:val="clear" w:color="auto" w:fill="F2F2F2" w:themeFill="background1" w:themeFillShade="F2"/>
                        </w:rPr>
                        <w:t xml:space="preserve"> et al. 2024). The reliability of the instruments was confirmed using Cronbach's Alpha (0.712, 0.805, and 0.850 for transformational leadership, collective responsibility, and intellectual stimulation, respectively) and Composite Reliability (0.711, 0.805, and 0.851, respectively), all of which were above the minimum criterion of 0.7. Convergent validity was assessed using the Average Variance Extracted (AVE) index; the value for collective responsibility (0.507) was desirable, and for transformational leadership (0.445) and intellectual stimulation (0.488) were close to the 0.5 criterion, collectively indicating acceptable convergent validity. Discriminant validity was also confirmed using the Fornell-Larcker criterion, where the square root of each construct's AVE was greater than its correlations with other constructs, demonstrating sufficient distinctiveness among the constructs.</w:t>
                      </w:r>
                    </w:p>
                    <w:p w14:paraId="6F334736" w14:textId="77777777" w:rsidR="00400336" w:rsidRPr="003559BF" w:rsidRDefault="00400336" w:rsidP="003559BF">
                      <w:pPr>
                        <w:pStyle w:val="NoSpacing"/>
                        <w:pBdr>
                          <w:left w:val="dotted" w:sz="12" w:space="4" w:color="002060"/>
                        </w:pBdr>
                        <w:shd w:val="clear" w:color="auto" w:fill="F2F2F2" w:themeFill="background1" w:themeFillShade="F2"/>
                        <w:jc w:val="both"/>
                        <w:rPr>
                          <w:b/>
                          <w:bCs/>
                          <w:color w:val="002060"/>
                          <w:sz w:val="18"/>
                          <w:szCs w:val="18"/>
                          <w:lang w:bidi="fa-IR"/>
                        </w:rPr>
                      </w:pPr>
                      <w:r w:rsidRPr="003559BF">
                        <w:rPr>
                          <w:b/>
                          <w:bCs/>
                          <w:color w:val="002060"/>
                          <w:sz w:val="18"/>
                          <w:szCs w:val="18"/>
                          <w:lang w:bidi="fa-IR"/>
                        </w:rPr>
                        <w:t>Findings</w:t>
                      </w:r>
                      <w:r w:rsidRPr="003559BF">
                        <w:rPr>
                          <w:b/>
                          <w:bCs/>
                          <w:color w:val="002060"/>
                          <w:sz w:val="18"/>
                          <w:szCs w:val="18"/>
                          <w:shd w:val="clear" w:color="auto" w:fill="F2F2F2" w:themeFill="background1" w:themeFillShade="F2"/>
                          <w:lang w:bidi="fa-IR"/>
                        </w:rPr>
                        <w:t xml:space="preserve">: </w:t>
                      </w:r>
                      <w:r w:rsidRPr="003559BF">
                        <w:rPr>
                          <w:rFonts w:asciiTheme="majorBidi" w:hAnsiTheme="majorBidi" w:cstheme="majorBidi"/>
                          <w:sz w:val="18"/>
                          <w:szCs w:val="18"/>
                          <w:shd w:val="clear" w:color="auto" w:fill="F2F2F2" w:themeFill="background1" w:themeFillShade="F2"/>
                        </w:rPr>
                        <w:t>The findings indicate that transformational leadership has a direct, positive, and significant effect on teachers' collective responsibility (β=0.141). Transformational leadership also has a direct positive effect on intellectual stimulation (β=0.381). Intellectual stimulation has a direct positive effect on collective responsibility (β=0.470). As a mediating variable, intellectual stimulation facilitates the indirect effect of transformational leadership on collective responsibility (β=0.185). The overall model fit index (GOF = 0.323) was desirable.</w:t>
                      </w:r>
                    </w:p>
                    <w:p w14:paraId="19711230" w14:textId="62DB9866" w:rsidR="00400336" w:rsidRPr="003559BF" w:rsidRDefault="00400336" w:rsidP="003559BF">
                      <w:pPr>
                        <w:pStyle w:val="NoSpacing"/>
                        <w:pBdr>
                          <w:left w:val="dotted" w:sz="12" w:space="4" w:color="002060"/>
                        </w:pBdr>
                        <w:shd w:val="clear" w:color="auto" w:fill="F2F2F2" w:themeFill="background1" w:themeFillShade="F2"/>
                        <w:jc w:val="both"/>
                        <w:rPr>
                          <w:sz w:val="18"/>
                          <w:szCs w:val="18"/>
                        </w:rPr>
                      </w:pPr>
                      <w:r w:rsidRPr="003559BF">
                        <w:rPr>
                          <w:b/>
                          <w:bCs/>
                          <w:color w:val="002060"/>
                          <w:sz w:val="18"/>
                          <w:szCs w:val="18"/>
                          <w:lang w:bidi="fa-IR"/>
                        </w:rPr>
                        <w:t>Conclusion</w:t>
                      </w:r>
                      <w:r w:rsidRPr="003559BF">
                        <w:rPr>
                          <w:b/>
                          <w:bCs/>
                          <w:color w:val="002060"/>
                          <w:sz w:val="18"/>
                          <w:szCs w:val="18"/>
                          <w:shd w:val="clear" w:color="auto" w:fill="F2F2F2" w:themeFill="background1" w:themeFillShade="F2"/>
                          <w:lang w:bidi="fa-IR"/>
                        </w:rPr>
                        <w:t xml:space="preserve">: </w:t>
                      </w:r>
                      <w:r w:rsidRPr="003559BF">
                        <w:rPr>
                          <w:sz w:val="18"/>
                          <w:szCs w:val="18"/>
                          <w:shd w:val="clear" w:color="auto" w:fill="F2F2F2" w:themeFill="background1" w:themeFillShade="F2"/>
                        </w:rPr>
                        <w:t>The results suggest that transformational leaders, through intellectual stimulation (encouraging critical rethinking, innovation, and collective problem-solving), strengthen teachers' shared belief in collective efficacy and elevate responsibility from an individual level to a group commitment. This mechanism operates even within Iran's hierarchical context, overcoming barriers like centralization. E</w:t>
                      </w:r>
                      <w:bookmarkStart w:id="1" w:name="_GoBack"/>
                      <w:bookmarkEnd w:id="1"/>
                      <w:r w:rsidRPr="003559BF">
                        <w:rPr>
                          <w:sz w:val="18"/>
                          <w:szCs w:val="18"/>
                          <w:shd w:val="clear" w:color="auto" w:fill="F2F2F2" w:themeFill="background1" w:themeFillShade="F2"/>
                        </w:rPr>
                        <w:t>ducational administrators are recommended to institutionalize intellectual stimulation and collective responsibility by designing problem-solving workshops, professional dialogues, and redesigning evaluation systems (emphasizing group criteria). The main limitation of the study is its lack of generalizability to other educational levels and regions with different cultural contexts.</w:t>
                      </w:r>
                    </w:p>
                    <w:p w14:paraId="195DFAE8" w14:textId="47155BD7" w:rsidR="00400336" w:rsidRPr="003559BF" w:rsidRDefault="00400336" w:rsidP="00B830E6">
                      <w:pPr>
                        <w:pStyle w:val="NoSpacing"/>
                        <w:pBdr>
                          <w:left w:val="dotted" w:sz="12" w:space="4" w:color="002060"/>
                        </w:pBdr>
                        <w:shd w:val="clear" w:color="auto" w:fill="F2F2F2" w:themeFill="background1" w:themeFillShade="F2"/>
                        <w:jc w:val="both"/>
                        <w:rPr>
                          <w:sz w:val="16"/>
                          <w:szCs w:val="16"/>
                        </w:rPr>
                      </w:pPr>
                    </w:p>
                  </w:txbxContent>
                </v:textbox>
                <w10:wrap anchorx="margin"/>
              </v:shape>
            </w:pict>
          </mc:Fallback>
        </mc:AlternateContent>
      </w:r>
      <w:r w:rsidR="00C268EE" w:rsidRPr="00A369D9">
        <w:rPr>
          <w:rFonts w:ascii="Cambria" w:hAnsi="Cambria"/>
          <w:color w:val="auto"/>
          <w:sz w:val="22"/>
          <w:szCs w:val="22"/>
          <w:lang w:val="en"/>
        </w:rPr>
        <w:br/>
      </w:r>
    </w:p>
    <w:p w14:paraId="31BDCA51" w14:textId="77777777" w:rsidR="00266F03" w:rsidRPr="00266F03" w:rsidRDefault="00266F03" w:rsidP="00527F09">
      <w:pPr>
        <w:spacing w:line="240" w:lineRule="auto"/>
        <w:ind w:left="270"/>
        <w:jc w:val="both"/>
        <w:rPr>
          <w:lang w:val="x-none" w:eastAsia="x-none"/>
        </w:rPr>
      </w:pPr>
    </w:p>
    <w:p w14:paraId="430EF8A9" w14:textId="77777777" w:rsidR="00C14724" w:rsidRDefault="00C14724" w:rsidP="00527F09">
      <w:pPr>
        <w:pStyle w:val="Heading3"/>
        <w:spacing w:line="360" w:lineRule="auto"/>
        <w:ind w:left="270"/>
        <w:jc w:val="both"/>
        <w:rPr>
          <w:rFonts w:eastAsia="Calibri"/>
        </w:rPr>
        <w:sectPr w:rsidR="00C14724" w:rsidSect="00834E13">
          <w:headerReference w:type="first" r:id="rId20"/>
          <w:footerReference w:type="first" r:id="rId21"/>
          <w:type w:val="continuous"/>
          <w:pgSz w:w="11907" w:h="16839" w:code="9"/>
          <w:pgMar w:top="1440" w:right="1440" w:bottom="1440" w:left="1440" w:header="720" w:footer="720" w:gutter="0"/>
          <w:pgNumType w:start="2"/>
          <w:cols w:space="720"/>
          <w:docGrid w:linePitch="360"/>
        </w:sectPr>
      </w:pPr>
    </w:p>
    <w:p w14:paraId="30664F6D" w14:textId="4BFFF32E" w:rsidR="00B07171" w:rsidRDefault="00AD535F"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r>
        <w:rPr>
          <w:noProof/>
          <w:lang w:bidi="fa-IR"/>
        </w:rPr>
        <mc:AlternateContent>
          <mc:Choice Requires="wps">
            <w:drawing>
              <wp:anchor distT="0" distB="0" distL="114300" distR="114300" simplePos="0" relativeHeight="251660288" behindDoc="0" locked="0" layoutInCell="1" allowOverlap="1" wp14:anchorId="3A7D0655" wp14:editId="60F5E3BB">
                <wp:simplePos x="0" y="0"/>
                <wp:positionH relativeFrom="margin">
                  <wp:posOffset>123825</wp:posOffset>
                </wp:positionH>
                <wp:positionV relativeFrom="paragraph">
                  <wp:posOffset>5055235</wp:posOffset>
                </wp:positionV>
                <wp:extent cx="5666740" cy="704850"/>
                <wp:effectExtent l="0" t="0" r="10160" b="1905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704850"/>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702CE15E" w:rsidR="00400336" w:rsidRPr="005C62B1" w:rsidRDefault="00400336" w:rsidP="003559BF">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Pr>
                                <w:rFonts w:asciiTheme="majorBidi" w:hAnsiTheme="majorBidi" w:cstheme="majorBidi"/>
                              </w:rPr>
                              <w:t>Farah Bakhsh</w:t>
                            </w:r>
                            <w:r w:rsidRPr="005E05A6">
                              <w:rPr>
                                <w:rFonts w:asciiTheme="majorBidi" w:hAnsiTheme="majorBidi" w:cstheme="majorBidi"/>
                              </w:rPr>
                              <w:t xml:space="preserve"> </w:t>
                            </w:r>
                            <w:r>
                              <w:rPr>
                                <w:rFonts w:asciiTheme="majorBidi" w:hAnsiTheme="majorBidi" w:cstheme="majorBidi"/>
                              </w:rPr>
                              <w:t>S</w:t>
                            </w:r>
                            <w:r w:rsidRPr="005E05A6">
                              <w:rPr>
                                <w:rFonts w:asciiTheme="majorBidi" w:hAnsiTheme="majorBidi" w:cstheme="majorBidi"/>
                              </w:rPr>
                              <w:t xml:space="preserve">., </w:t>
                            </w:r>
                            <w:r>
                              <w:rPr>
                                <w:rFonts w:asciiTheme="majorBidi" w:hAnsiTheme="majorBidi" w:cstheme="majorBidi"/>
                              </w:rPr>
                              <w:t>Shiri</w:t>
                            </w:r>
                            <w:r w:rsidRPr="005E05A6">
                              <w:rPr>
                                <w:rFonts w:asciiTheme="majorBidi" w:hAnsiTheme="majorBidi" w:cstheme="majorBidi"/>
                              </w:rPr>
                              <w:t xml:space="preserve"> </w:t>
                            </w:r>
                            <w:r>
                              <w:rPr>
                                <w:rFonts w:asciiTheme="majorBidi" w:hAnsiTheme="majorBidi" w:cstheme="majorBidi"/>
                              </w:rPr>
                              <w:t>R</w:t>
                            </w:r>
                            <w:r w:rsidRPr="005E05A6">
                              <w:rPr>
                                <w:rFonts w:asciiTheme="majorBidi" w:hAnsiTheme="majorBidi" w:cstheme="majorBidi"/>
                              </w:rPr>
                              <w:t xml:space="preserve">., </w:t>
                            </w:r>
                            <w:proofErr w:type="spellStart"/>
                            <w:r>
                              <w:rPr>
                                <w:rFonts w:asciiTheme="majorBidi" w:hAnsiTheme="majorBidi" w:cstheme="majorBidi"/>
                              </w:rPr>
                              <w:t>Nikpey</w:t>
                            </w:r>
                            <w:proofErr w:type="spellEnd"/>
                            <w:r w:rsidRPr="005E05A6">
                              <w:rPr>
                                <w:rFonts w:asciiTheme="majorBidi" w:hAnsiTheme="majorBidi" w:cstheme="majorBidi"/>
                              </w:rPr>
                              <w:t xml:space="preserve"> </w:t>
                            </w:r>
                            <w:r>
                              <w:rPr>
                                <w:rFonts w:asciiTheme="majorBidi" w:hAnsiTheme="majorBidi" w:cstheme="majorBidi"/>
                              </w:rPr>
                              <w:t>I</w:t>
                            </w:r>
                            <w:r w:rsidRPr="005E05A6">
                              <w:rPr>
                                <w:rFonts w:asciiTheme="majorBidi" w:hAnsiTheme="majorBidi" w:cstheme="majorBidi"/>
                              </w:rPr>
                              <w:t xml:space="preserve"> (2025). The Relationship between coping strategies and dysfunctional attitudes with distress tolerance in students with the mediating role of empathy. </w:t>
                            </w:r>
                            <w:r w:rsidRPr="00702D1E">
                              <w:rPr>
                                <w:rFonts w:asciiTheme="majorBidi" w:hAnsiTheme="majorBidi" w:cstheme="majorBidi"/>
                                <w:i/>
                                <w:iCs/>
                              </w:rPr>
                              <w:t>Journal of New Advances in Educational Management</w:t>
                            </w:r>
                            <w:r w:rsidRPr="005E05A6">
                              <w:rPr>
                                <w:rFonts w:asciiTheme="majorBidi" w:hAnsiTheme="majorBidi" w:cstheme="majorBidi"/>
                              </w:rPr>
                              <w:t>, 6 (3), 1-15. Persian [</w:t>
                            </w:r>
                            <w:r w:rsidR="00AD535F" w:rsidRPr="00AD535F">
                              <w:rPr>
                                <w:rFonts w:asciiTheme="majorBidi" w:hAnsiTheme="majorBidi" w:cstheme="majorBidi"/>
                              </w:rPr>
                              <w:t>https://doi.org/10.22034/njournal.2025.533278.1063</w:t>
                            </w:r>
                          </w:p>
                          <w:p w14:paraId="40BB8CD8" w14:textId="77777777" w:rsidR="00400336" w:rsidRDefault="00400336" w:rsidP="004600C3">
                            <w:pPr>
                              <w:jc w:val="both"/>
                              <w:rPr>
                                <w:rFonts w:ascii="Cambria" w:hAnsi="Cambria" w:cs="B Mitra"/>
                                <w:b/>
                                <w:bCs/>
                                <w:color w:val="0070C0"/>
                                <w:sz w:val="32"/>
                                <w:szCs w:val="32"/>
                                <w:lang w:bidi="fa-IR"/>
                              </w:rPr>
                            </w:pPr>
                          </w:p>
                          <w:p w14:paraId="4ADE8948" w14:textId="77777777" w:rsidR="00400336" w:rsidRDefault="00400336" w:rsidP="004600C3">
                            <w:pPr>
                              <w:jc w:val="both"/>
                              <w:rPr>
                                <w:rFonts w:ascii="Cambria" w:hAnsi="Cambria" w:cs="B Mitra"/>
                                <w:b/>
                                <w:bCs/>
                                <w:color w:val="0070C0"/>
                                <w:sz w:val="32"/>
                                <w:szCs w:val="32"/>
                                <w:lang w:bidi="fa-IR"/>
                              </w:rPr>
                            </w:pPr>
                          </w:p>
                          <w:p w14:paraId="564560D4" w14:textId="77777777" w:rsidR="00400336" w:rsidRPr="00DF17ED" w:rsidRDefault="00400336" w:rsidP="004600C3">
                            <w:pPr>
                              <w:jc w:val="both"/>
                              <w:rPr>
                                <w:rFonts w:ascii="Cambria" w:hAnsi="Cambria" w:cs="B Mitra"/>
                                <w:b/>
                                <w:bCs/>
                                <w:color w:val="0070C0"/>
                                <w:sz w:val="32"/>
                                <w:szCs w:val="32"/>
                                <w:lang w:bidi="fa-IR"/>
                              </w:rPr>
                            </w:pPr>
                          </w:p>
                          <w:p w14:paraId="76170984" w14:textId="77777777" w:rsidR="00400336" w:rsidRPr="00387565" w:rsidRDefault="00400336" w:rsidP="00387565">
                            <w:pPr>
                              <w:pStyle w:val="NoSpacing"/>
                              <w:rPr>
                                <w:sz w:val="22"/>
                                <w:szCs w:val="22"/>
                                <w:lang w:bidi="fa-IR"/>
                              </w:rPr>
                            </w:pPr>
                          </w:p>
                          <w:p w14:paraId="6CD4FEFE" w14:textId="77777777" w:rsidR="00400336" w:rsidRPr="008305A4" w:rsidRDefault="00400336" w:rsidP="00BA7BE8">
                            <w:pPr>
                              <w:spacing w:after="0" w:line="240" w:lineRule="auto"/>
                              <w:jc w:val="both"/>
                              <w:rPr>
                                <w:rFonts w:ascii="Cambria" w:hAnsi="Cambria"/>
                                <w:color w:val="auto"/>
                                <w:sz w:val="20"/>
                                <w:szCs w:val="20"/>
                                <w:lang w:val="en"/>
                              </w:rPr>
                            </w:pPr>
                          </w:p>
                          <w:p w14:paraId="424741CC" w14:textId="77777777" w:rsidR="00400336" w:rsidRPr="007A5CA7" w:rsidRDefault="00400336" w:rsidP="007E0D42">
                            <w:pPr>
                              <w:spacing w:after="0" w:line="240" w:lineRule="auto"/>
                              <w:rPr>
                                <w:rFonts w:ascii="Cambria" w:hAnsi="Cambria"/>
                              </w:rPr>
                            </w:pPr>
                          </w:p>
                          <w:p w14:paraId="42B3FBC3" w14:textId="77777777" w:rsidR="00400336" w:rsidRPr="007A5CA7" w:rsidRDefault="00400336" w:rsidP="007E0D42">
                            <w:pPr>
                              <w:spacing w:after="0" w:line="240" w:lineRule="auto"/>
                              <w:rPr>
                                <w:rFonts w:ascii="Cambria" w:hAnsi="Cambria"/>
                              </w:rPr>
                            </w:pPr>
                          </w:p>
                          <w:p w14:paraId="0DCE3AB7" w14:textId="77777777" w:rsidR="00400336" w:rsidRPr="007A5CA7" w:rsidRDefault="00400336" w:rsidP="007E0D42">
                            <w:pPr>
                              <w:spacing w:after="0" w:line="240" w:lineRule="auto"/>
                              <w:rPr>
                                <w:rFonts w:ascii="Cambria" w:hAnsi="Cambria"/>
                              </w:rPr>
                            </w:pPr>
                          </w:p>
                          <w:p w14:paraId="3BAF2DE9" w14:textId="77777777" w:rsidR="00400336" w:rsidRPr="007A5CA7" w:rsidRDefault="00400336"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30" type="#_x0000_t202" style="position:absolute;left:0;text-align:left;margin-left:9.75pt;margin-top:398.05pt;width:446.2pt;height:5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" fillcolor="#f2f2f2 [3052]" strokecolor="#002060">
                <v:stroke dashstyle="3 1"/>
                <v:textbox>
                  <w:txbxContent>
                    <w:p w14:paraId="1DD79561" w14:textId="702CE15E" w:rsidR="00400336" w:rsidRPr="005C62B1" w:rsidRDefault="00400336" w:rsidP="003559BF">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Pr>
                          <w:rFonts w:asciiTheme="majorBidi" w:hAnsiTheme="majorBidi" w:cstheme="majorBidi"/>
                        </w:rPr>
                        <w:t>Farah Bakhsh</w:t>
                      </w:r>
                      <w:r w:rsidRPr="005E05A6">
                        <w:rPr>
                          <w:rFonts w:asciiTheme="majorBidi" w:hAnsiTheme="majorBidi" w:cstheme="majorBidi"/>
                        </w:rPr>
                        <w:t xml:space="preserve"> </w:t>
                      </w:r>
                      <w:r>
                        <w:rPr>
                          <w:rFonts w:asciiTheme="majorBidi" w:hAnsiTheme="majorBidi" w:cstheme="majorBidi"/>
                        </w:rPr>
                        <w:t>S</w:t>
                      </w:r>
                      <w:r w:rsidRPr="005E05A6">
                        <w:rPr>
                          <w:rFonts w:asciiTheme="majorBidi" w:hAnsiTheme="majorBidi" w:cstheme="majorBidi"/>
                        </w:rPr>
                        <w:t xml:space="preserve">., </w:t>
                      </w:r>
                      <w:r>
                        <w:rPr>
                          <w:rFonts w:asciiTheme="majorBidi" w:hAnsiTheme="majorBidi" w:cstheme="majorBidi"/>
                        </w:rPr>
                        <w:t>Shiri</w:t>
                      </w:r>
                      <w:r w:rsidRPr="005E05A6">
                        <w:rPr>
                          <w:rFonts w:asciiTheme="majorBidi" w:hAnsiTheme="majorBidi" w:cstheme="majorBidi"/>
                        </w:rPr>
                        <w:t xml:space="preserve"> </w:t>
                      </w:r>
                      <w:r>
                        <w:rPr>
                          <w:rFonts w:asciiTheme="majorBidi" w:hAnsiTheme="majorBidi" w:cstheme="majorBidi"/>
                        </w:rPr>
                        <w:t>R</w:t>
                      </w:r>
                      <w:r w:rsidRPr="005E05A6">
                        <w:rPr>
                          <w:rFonts w:asciiTheme="majorBidi" w:hAnsiTheme="majorBidi" w:cstheme="majorBidi"/>
                        </w:rPr>
                        <w:t xml:space="preserve">., </w:t>
                      </w:r>
                      <w:proofErr w:type="spellStart"/>
                      <w:r>
                        <w:rPr>
                          <w:rFonts w:asciiTheme="majorBidi" w:hAnsiTheme="majorBidi" w:cstheme="majorBidi"/>
                        </w:rPr>
                        <w:t>Nikpey</w:t>
                      </w:r>
                      <w:proofErr w:type="spellEnd"/>
                      <w:r w:rsidRPr="005E05A6">
                        <w:rPr>
                          <w:rFonts w:asciiTheme="majorBidi" w:hAnsiTheme="majorBidi" w:cstheme="majorBidi"/>
                        </w:rPr>
                        <w:t xml:space="preserve"> </w:t>
                      </w:r>
                      <w:r>
                        <w:rPr>
                          <w:rFonts w:asciiTheme="majorBidi" w:hAnsiTheme="majorBidi" w:cstheme="majorBidi"/>
                        </w:rPr>
                        <w:t>I</w:t>
                      </w:r>
                      <w:r w:rsidRPr="005E05A6">
                        <w:rPr>
                          <w:rFonts w:asciiTheme="majorBidi" w:hAnsiTheme="majorBidi" w:cstheme="majorBidi"/>
                        </w:rPr>
                        <w:t xml:space="preserve"> (2025). The Relationship between coping strategies and dysfunctional attitudes with distress tolerance in students with the mediating role of empathy. </w:t>
                      </w:r>
                      <w:r w:rsidRPr="00702D1E">
                        <w:rPr>
                          <w:rFonts w:asciiTheme="majorBidi" w:hAnsiTheme="majorBidi" w:cstheme="majorBidi"/>
                          <w:i/>
                          <w:iCs/>
                        </w:rPr>
                        <w:t>Journal of New Advances in Educational Management</w:t>
                      </w:r>
                      <w:r w:rsidRPr="005E05A6">
                        <w:rPr>
                          <w:rFonts w:asciiTheme="majorBidi" w:hAnsiTheme="majorBidi" w:cstheme="majorBidi"/>
                        </w:rPr>
                        <w:t>, 6 (3), 1-15. Persian [</w:t>
                      </w:r>
                      <w:r w:rsidR="00AD535F" w:rsidRPr="00AD535F">
                        <w:rPr>
                          <w:rFonts w:asciiTheme="majorBidi" w:hAnsiTheme="majorBidi" w:cstheme="majorBidi"/>
                        </w:rPr>
                        <w:t>https://doi.org/10.22034/njournal.2025.533278.1063</w:t>
                      </w:r>
                    </w:p>
                    <w:p w14:paraId="40BB8CD8" w14:textId="77777777" w:rsidR="00400336" w:rsidRDefault="00400336" w:rsidP="004600C3">
                      <w:pPr>
                        <w:jc w:val="both"/>
                        <w:rPr>
                          <w:rFonts w:ascii="Cambria" w:hAnsi="Cambria" w:cs="B Mitra"/>
                          <w:b/>
                          <w:bCs/>
                          <w:color w:val="0070C0"/>
                          <w:sz w:val="32"/>
                          <w:szCs w:val="32"/>
                          <w:lang w:bidi="fa-IR"/>
                        </w:rPr>
                      </w:pPr>
                    </w:p>
                    <w:p w14:paraId="4ADE8948" w14:textId="77777777" w:rsidR="00400336" w:rsidRDefault="00400336" w:rsidP="004600C3">
                      <w:pPr>
                        <w:jc w:val="both"/>
                        <w:rPr>
                          <w:rFonts w:ascii="Cambria" w:hAnsi="Cambria" w:cs="B Mitra"/>
                          <w:b/>
                          <w:bCs/>
                          <w:color w:val="0070C0"/>
                          <w:sz w:val="32"/>
                          <w:szCs w:val="32"/>
                          <w:lang w:bidi="fa-IR"/>
                        </w:rPr>
                      </w:pPr>
                    </w:p>
                    <w:p w14:paraId="564560D4" w14:textId="77777777" w:rsidR="00400336" w:rsidRPr="00DF17ED" w:rsidRDefault="00400336" w:rsidP="004600C3">
                      <w:pPr>
                        <w:jc w:val="both"/>
                        <w:rPr>
                          <w:rFonts w:ascii="Cambria" w:hAnsi="Cambria" w:cs="B Mitra"/>
                          <w:b/>
                          <w:bCs/>
                          <w:color w:val="0070C0"/>
                          <w:sz w:val="32"/>
                          <w:szCs w:val="32"/>
                          <w:lang w:bidi="fa-IR"/>
                        </w:rPr>
                      </w:pPr>
                    </w:p>
                    <w:p w14:paraId="76170984" w14:textId="77777777" w:rsidR="00400336" w:rsidRPr="00387565" w:rsidRDefault="00400336" w:rsidP="00387565">
                      <w:pPr>
                        <w:pStyle w:val="NoSpacing"/>
                        <w:rPr>
                          <w:sz w:val="22"/>
                          <w:szCs w:val="22"/>
                          <w:lang w:bidi="fa-IR"/>
                        </w:rPr>
                      </w:pPr>
                    </w:p>
                    <w:p w14:paraId="6CD4FEFE" w14:textId="77777777" w:rsidR="00400336" w:rsidRPr="008305A4" w:rsidRDefault="00400336" w:rsidP="00BA7BE8">
                      <w:pPr>
                        <w:spacing w:after="0" w:line="240" w:lineRule="auto"/>
                        <w:jc w:val="both"/>
                        <w:rPr>
                          <w:rFonts w:ascii="Cambria" w:hAnsi="Cambria"/>
                          <w:color w:val="auto"/>
                          <w:sz w:val="20"/>
                          <w:szCs w:val="20"/>
                          <w:lang w:val="en"/>
                        </w:rPr>
                      </w:pPr>
                    </w:p>
                    <w:p w14:paraId="424741CC" w14:textId="77777777" w:rsidR="00400336" w:rsidRPr="007A5CA7" w:rsidRDefault="00400336" w:rsidP="007E0D42">
                      <w:pPr>
                        <w:spacing w:after="0" w:line="240" w:lineRule="auto"/>
                        <w:rPr>
                          <w:rFonts w:ascii="Cambria" w:hAnsi="Cambria"/>
                        </w:rPr>
                      </w:pPr>
                    </w:p>
                    <w:p w14:paraId="42B3FBC3" w14:textId="77777777" w:rsidR="00400336" w:rsidRPr="007A5CA7" w:rsidRDefault="00400336" w:rsidP="007E0D42">
                      <w:pPr>
                        <w:spacing w:after="0" w:line="240" w:lineRule="auto"/>
                        <w:rPr>
                          <w:rFonts w:ascii="Cambria" w:hAnsi="Cambria"/>
                        </w:rPr>
                      </w:pPr>
                    </w:p>
                    <w:p w14:paraId="0DCE3AB7" w14:textId="77777777" w:rsidR="00400336" w:rsidRPr="007A5CA7" w:rsidRDefault="00400336" w:rsidP="007E0D42">
                      <w:pPr>
                        <w:spacing w:after="0" w:line="240" w:lineRule="auto"/>
                        <w:rPr>
                          <w:rFonts w:ascii="Cambria" w:hAnsi="Cambria"/>
                        </w:rPr>
                      </w:pPr>
                    </w:p>
                    <w:p w14:paraId="3BAF2DE9" w14:textId="77777777" w:rsidR="00400336" w:rsidRPr="007A5CA7" w:rsidRDefault="00400336" w:rsidP="007E0D42">
                      <w:pPr>
                        <w:spacing w:after="0" w:line="240" w:lineRule="auto"/>
                        <w:rPr>
                          <w:rFonts w:ascii="Cambria" w:hAnsi="Cambria"/>
                        </w:rPr>
                      </w:pPr>
                    </w:p>
                  </w:txbxContent>
                </v:textbox>
                <w10:wrap anchorx="margin"/>
              </v:shape>
            </w:pict>
          </mc:Fallback>
        </mc:AlternateContent>
      </w:r>
      <w:r>
        <w:rPr>
          <w:noProof/>
          <w:lang w:bidi="fa-IR"/>
        </w:rPr>
        <mc:AlternateContent>
          <mc:Choice Requires="wps">
            <w:drawing>
              <wp:anchor distT="0" distB="0" distL="114300" distR="114300" simplePos="0" relativeHeight="251656192" behindDoc="0" locked="0" layoutInCell="1" allowOverlap="1" wp14:anchorId="59C04384" wp14:editId="542E78DD">
                <wp:simplePos x="0" y="0"/>
                <wp:positionH relativeFrom="column">
                  <wp:posOffset>114300</wp:posOffset>
                </wp:positionH>
                <wp:positionV relativeFrom="paragraph">
                  <wp:posOffset>5741035</wp:posOffset>
                </wp:positionV>
                <wp:extent cx="5709285" cy="6953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695325"/>
                        </a:xfrm>
                        <a:prstGeom prst="rect">
                          <a:avLst/>
                        </a:prstGeom>
                        <a:solidFill>
                          <a:srgbClr val="FFFFFF"/>
                        </a:solidFill>
                        <a:ln w="9525">
                          <a:solidFill>
                            <a:srgbClr val="FFFFFF"/>
                          </a:solidFill>
                          <a:miter lim="800000"/>
                          <a:headEnd/>
                          <a:tailEnd/>
                        </a:ln>
                      </wps:spPr>
                      <wps:txbx>
                        <w:txbxContent>
                          <w:p w14:paraId="7D35A728" w14:textId="772B006E" w:rsidR="00400336" w:rsidRPr="00D810E1" w:rsidRDefault="00400336" w:rsidP="003559BF">
                            <w:pPr>
                              <w:pBdr>
                                <w:top w:val="dotted" w:sz="8" w:space="0"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Pr="003559BF">
                              <w:rPr>
                                <w:rFonts w:asciiTheme="majorBidi" w:hAnsiTheme="majorBidi" w:cstheme="majorBidi"/>
                                <w:color w:val="000000" w:themeColor="text1"/>
                                <w:sz w:val="18"/>
                                <w:szCs w:val="18"/>
                              </w:rPr>
                              <w:t>Rezvan Shiri</w:t>
                            </w:r>
                          </w:p>
                          <w:p w14:paraId="3B924A66" w14:textId="0BCA2583" w:rsidR="00400336" w:rsidRDefault="00400336" w:rsidP="003559BF">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3559BF">
                              <w:rPr>
                                <w:rFonts w:cs="B Nazanin"/>
                                <w:color w:val="000000" w:themeColor="text1"/>
                                <w:sz w:val="18"/>
                                <w:szCs w:val="18"/>
                              </w:rPr>
                              <w:t>PhD student in Educational Management, Department of Educational Sciences, Faculty of Literature and Humanities, Lorestan University, Khorramabad, Iran.</w:t>
                            </w:r>
                          </w:p>
                          <w:p w14:paraId="7ED397BE" w14:textId="4B7FC632" w:rsidR="00400336" w:rsidRPr="00B526C8" w:rsidRDefault="00400336" w:rsidP="003559BF">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3559BF">
                              <w:rPr>
                                <w:rFonts w:cs="Times New Roman"/>
                                <w:color w:val="000000" w:themeColor="text1"/>
                                <w:sz w:val="18"/>
                                <w:szCs w:val="18"/>
                              </w:rPr>
                              <w:t>srezvanh94@gmail.com</w:t>
                            </w:r>
                          </w:p>
                          <w:p w14:paraId="43B833E8" w14:textId="77777777" w:rsidR="00400336" w:rsidRPr="009042EC" w:rsidRDefault="00400336"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04384" id="_x0000_s1031" type="#_x0000_t202" style="position:absolute;left:0;text-align:left;margin-left:9pt;margin-top:452.05pt;width:449.5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" strokecolor="white">
                <v:textbox>
                  <w:txbxContent>
                    <w:p w14:paraId="7D35A728" w14:textId="772B006E" w:rsidR="00400336" w:rsidRPr="00D810E1" w:rsidRDefault="00400336" w:rsidP="003559BF">
                      <w:pPr>
                        <w:pBdr>
                          <w:top w:val="dotted" w:sz="8" w:space="0"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Pr="003559BF">
                        <w:rPr>
                          <w:rFonts w:asciiTheme="majorBidi" w:hAnsiTheme="majorBidi" w:cstheme="majorBidi"/>
                          <w:color w:val="000000" w:themeColor="text1"/>
                          <w:sz w:val="18"/>
                          <w:szCs w:val="18"/>
                        </w:rPr>
                        <w:t>Rezvan Shiri</w:t>
                      </w:r>
                    </w:p>
                    <w:p w14:paraId="3B924A66" w14:textId="0BCA2583" w:rsidR="00400336" w:rsidRDefault="00400336" w:rsidP="003559BF">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3559BF">
                        <w:rPr>
                          <w:rFonts w:cs="B Nazanin"/>
                          <w:color w:val="000000" w:themeColor="text1"/>
                          <w:sz w:val="18"/>
                          <w:szCs w:val="18"/>
                        </w:rPr>
                        <w:t>PhD student in Educational Management, Department of Educational Sciences, Faculty of Literature and Humanities, Lorestan University, Khorramabad, Iran.</w:t>
                      </w:r>
                    </w:p>
                    <w:p w14:paraId="7ED397BE" w14:textId="4B7FC632" w:rsidR="00400336" w:rsidRPr="00B526C8" w:rsidRDefault="00400336" w:rsidP="003559BF">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3559BF">
                        <w:rPr>
                          <w:rFonts w:cs="Times New Roman"/>
                          <w:color w:val="000000" w:themeColor="text1"/>
                          <w:sz w:val="18"/>
                          <w:szCs w:val="18"/>
                        </w:rPr>
                        <w:t>srezvanh94@gmail.com</w:t>
                      </w:r>
                    </w:p>
                    <w:p w14:paraId="43B833E8" w14:textId="77777777" w:rsidR="00400336" w:rsidRPr="009042EC" w:rsidRDefault="00400336" w:rsidP="00581509">
                      <w:pPr>
                        <w:pStyle w:val="NoSpacing"/>
                        <w:rPr>
                          <w:rFonts w:ascii="Cambria" w:hAnsi="Cambria"/>
                        </w:rPr>
                      </w:pPr>
                    </w:p>
                  </w:txbxContent>
                </v:textbox>
              </v:shape>
            </w:pict>
          </mc:Fallback>
        </mc:AlternateContent>
      </w: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0F7533" w14:paraId="4F421159" w14:textId="77777777" w:rsidTr="00266F03">
        <w:trPr>
          <w:trHeight w:val="630"/>
        </w:trPr>
        <w:tc>
          <w:tcPr>
            <w:tcW w:w="4514" w:type="dxa"/>
            <w:tcBorders>
              <w:top w:val="nil"/>
              <w:left w:val="nil"/>
              <w:bottom w:val="single" w:sz="8" w:space="0" w:color="2E74B5"/>
              <w:right w:val="nil"/>
            </w:tcBorders>
          </w:tcPr>
          <w:p w14:paraId="6001CEE1" w14:textId="2AC1F241" w:rsidR="00EC613F" w:rsidRPr="000F7533" w:rsidRDefault="001A0E97" w:rsidP="00244020">
            <w:pPr>
              <w:spacing w:line="360" w:lineRule="auto"/>
              <w:jc w:val="both"/>
              <w:rPr>
                <w:rFonts w:ascii="Calibri" w:hAnsi="Calibri" w:cs="Arial Unicode MS"/>
                <w:b/>
                <w:bCs/>
                <w:color w:val="0070C0"/>
                <w:sz w:val="36"/>
                <w:szCs w:val="36"/>
                <w:lang w:bidi="fa-IR"/>
              </w:rPr>
            </w:pPr>
            <w:r>
              <w:rPr>
                <w:noProof/>
                <w:lang w:bidi="fa-IR"/>
              </w:rPr>
              <w:lastRenderedPageBreak/>
              <mc:AlternateContent>
                <mc:Choice Requires="wps">
                  <w:drawing>
                    <wp:anchor distT="0" distB="0" distL="114300" distR="114300" simplePos="0" relativeHeight="251655680" behindDoc="0" locked="0" layoutInCell="1" allowOverlap="1" wp14:anchorId="4840C9B6" wp14:editId="15DFA0C3">
                      <wp:simplePos x="0" y="0"/>
                      <wp:positionH relativeFrom="column">
                        <wp:posOffset>-87464</wp:posOffset>
                      </wp:positionH>
                      <wp:positionV relativeFrom="paragraph">
                        <wp:posOffset>110766</wp:posOffset>
                      </wp:positionV>
                      <wp:extent cx="1518699" cy="299720"/>
                      <wp:effectExtent l="0" t="0" r="2476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699"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2A83CCB" w14:textId="3DB6C30D" w:rsidR="00400336" w:rsidRPr="00847D3C" w:rsidRDefault="00400336" w:rsidP="00B1261E">
                                  <w:pPr>
                                    <w:spacing w:after="0" w:line="240" w:lineRule="auto"/>
                                    <w:jc w:val="center"/>
                                    <w:rPr>
                                      <w:rFonts w:cs="B Titr"/>
                                      <w:color w:val="FFFFFF" w:themeColor="background1"/>
                                      <w:sz w:val="18"/>
                                      <w:szCs w:val="18"/>
                                      <w:lang w:bidi="fa-IR"/>
                                    </w:rPr>
                                  </w:pPr>
                                  <w:r w:rsidRPr="00D52B63">
                                    <w:rPr>
                                      <w:rFonts w:cs="B Titr"/>
                                      <w:color w:val="FFFFFF" w:themeColor="background1"/>
                                      <w:sz w:val="18"/>
                                      <w:szCs w:val="18"/>
                                      <w:rtl/>
                                      <w:lang w:bidi="fa-IR"/>
                                    </w:rPr>
                                    <w:t>سال ششم، شماره 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2" style="position:absolute;left:0;text-align:left;margin-left:-6.9pt;margin-top:8.7pt;width:119.6pt;height:2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" fillcolor="#8eaadb [1944]" strokecolor="#a5a5a5 [2092]" strokeweight="1pt">
                      <v:path arrowok="t"/>
                      <v:textbox>
                        <w:txbxContent>
                          <w:p w14:paraId="22A83CCB" w14:textId="3DB6C30D" w:rsidR="00400336" w:rsidRPr="00847D3C" w:rsidRDefault="00400336" w:rsidP="00B1261E">
                            <w:pPr>
                              <w:spacing w:after="0" w:line="240" w:lineRule="auto"/>
                              <w:jc w:val="center"/>
                              <w:rPr>
                                <w:rFonts w:cs="B Titr"/>
                                <w:color w:val="FFFFFF" w:themeColor="background1"/>
                                <w:sz w:val="18"/>
                                <w:szCs w:val="18"/>
                                <w:lang w:bidi="fa-IR"/>
                              </w:rPr>
                            </w:pPr>
                            <w:r w:rsidRPr="00D52B63">
                              <w:rPr>
                                <w:rFonts w:cs="B Titr"/>
                                <w:color w:val="FFFFFF" w:themeColor="background1"/>
                                <w:sz w:val="18"/>
                                <w:szCs w:val="18"/>
                                <w:rtl/>
                                <w:lang w:bidi="fa-IR"/>
                              </w:rPr>
                              <w:t>سال ششم، شماره 21، پاییز 1404</w:t>
                            </w:r>
                          </w:p>
                        </w:txbxContent>
                      </v:textbox>
                    </v:rect>
                  </w:pict>
                </mc:Fallback>
              </mc:AlternateContent>
            </w:r>
            <w:r w:rsidR="00731CEB">
              <w:rPr>
                <w:noProof/>
                <w:lang w:bidi="fa-IR"/>
              </w:rPr>
              <mc:AlternateContent>
                <mc:Choice Requires="wps">
                  <w:drawing>
                    <wp:anchor distT="0" distB="0" distL="114300" distR="114300" simplePos="0" relativeHeight="251652608" behindDoc="0" locked="0" layoutInCell="1" allowOverlap="1" wp14:anchorId="7CDDC682" wp14:editId="3F271096">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400336" w:rsidRPr="00847D3C" w:rsidRDefault="00400336"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3" style="position:absolute;left:0;text-align:left;margin-left:282.75pt;margin-top:8.65pt;width:158.1pt;height:2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HDRA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" fillcolor="#a8d08d [1945]" strokecolor="#bfbfbf [2412]" strokeweight="1pt">
                      <v:path arrowok="t"/>
                      <v:textbox>
                        <w:txbxContent>
                          <w:p w14:paraId="56355124" w14:textId="2D206631" w:rsidR="00400336" w:rsidRPr="00847D3C" w:rsidRDefault="00400336"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Default="00EC613F" w:rsidP="00244020">
            <w:pPr>
              <w:spacing w:line="360" w:lineRule="auto"/>
              <w:jc w:val="both"/>
              <w:rPr>
                <w:noProof/>
              </w:rPr>
            </w:pPr>
          </w:p>
        </w:tc>
      </w:tr>
    </w:tbl>
    <w:p w14:paraId="34A062DE" w14:textId="0501F10A" w:rsidR="00EC613F" w:rsidRPr="008C1D99" w:rsidRDefault="000F0816" w:rsidP="005B488D">
      <w:pPr>
        <w:pStyle w:val="NoSpacing"/>
        <w:bidi/>
        <w:spacing w:after="240" w:line="276" w:lineRule="auto"/>
        <w:jc w:val="both"/>
        <w:rPr>
          <w:rFonts w:ascii="Cambria" w:hAnsi="Cambria"/>
          <w:sz w:val="22"/>
          <w:szCs w:val="22"/>
          <w:rtl/>
          <w:lang w:bidi="fa-IR"/>
        </w:rPr>
      </w:pPr>
      <w:r w:rsidRPr="00B276B7">
        <w:rPr>
          <w:rFonts w:asciiTheme="majorBidi" w:hAnsiTheme="majorBidi" w:cstheme="majorBidi"/>
          <w:noProof/>
          <w:color w:val="0033CC"/>
          <w:spacing w:val="-2"/>
          <w:lang w:bidi="fa-IR"/>
        </w:rPr>
        <w:drawing>
          <wp:anchor distT="0" distB="0" distL="114300" distR="114300" simplePos="0" relativeHeight="251659776" behindDoc="0" locked="0" layoutInCell="1" allowOverlap="1" wp14:anchorId="58DB443F" wp14:editId="58B429BA">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7E07C5A5" w14:textId="77777777" w:rsidR="005B488D" w:rsidRDefault="00EC613F" w:rsidP="005B488D">
      <w:pPr>
        <w:pStyle w:val="Heading3"/>
        <w:bidi/>
        <w:spacing w:after="240" w:line="276" w:lineRule="auto"/>
        <w:jc w:val="both"/>
        <w:rPr>
          <w:color w:val="002060"/>
          <w:rtl/>
          <w:lang w:bidi="fa-IR"/>
        </w:rPr>
      </w:pPr>
      <w:r w:rsidRPr="00F271D4">
        <w:rPr>
          <w:rFonts w:hint="cs"/>
          <w:color w:val="002060"/>
          <w:rtl/>
          <w:lang w:bidi="fa-IR"/>
        </w:rPr>
        <w:t>مقاله پژوهشی</w:t>
      </w:r>
    </w:p>
    <w:p w14:paraId="494057DB" w14:textId="0B363412" w:rsidR="005B488D" w:rsidRPr="00E74A3A" w:rsidRDefault="005B488D" w:rsidP="00E74A3A">
      <w:pPr>
        <w:pStyle w:val="Heading3"/>
        <w:bidi/>
        <w:spacing w:after="240" w:line="276" w:lineRule="auto"/>
        <w:jc w:val="center"/>
        <w:rPr>
          <w:color w:val="002060"/>
          <w:sz w:val="24"/>
          <w:szCs w:val="28"/>
          <w:rtl/>
          <w:lang w:bidi="fa-IR"/>
        </w:rPr>
      </w:pPr>
      <w:r w:rsidRPr="00E74A3A">
        <w:rPr>
          <w:color w:val="000000" w:themeColor="text1"/>
          <w:sz w:val="24"/>
          <w:rtl/>
          <w:lang w:bidi="fa-IR"/>
        </w:rPr>
        <w:t>بررس</w:t>
      </w:r>
      <w:r w:rsidRPr="00E74A3A">
        <w:rPr>
          <w:rFonts w:hint="cs"/>
          <w:color w:val="000000" w:themeColor="text1"/>
          <w:sz w:val="24"/>
          <w:rtl/>
          <w:lang w:bidi="fa-IR"/>
        </w:rPr>
        <w:t>ی</w:t>
      </w:r>
      <w:r w:rsidRPr="00E74A3A">
        <w:rPr>
          <w:color w:val="000000" w:themeColor="text1"/>
          <w:sz w:val="24"/>
          <w:rtl/>
          <w:lang w:bidi="fa-IR"/>
        </w:rPr>
        <w:t xml:space="preserve"> رابطه رهبر</w:t>
      </w:r>
      <w:r w:rsidRPr="00E74A3A">
        <w:rPr>
          <w:rFonts w:hint="cs"/>
          <w:color w:val="000000" w:themeColor="text1"/>
          <w:sz w:val="24"/>
          <w:rtl/>
          <w:lang w:bidi="fa-IR"/>
        </w:rPr>
        <w:t>ی</w:t>
      </w:r>
      <w:r w:rsidRPr="00E74A3A">
        <w:rPr>
          <w:color w:val="000000" w:themeColor="text1"/>
          <w:sz w:val="24"/>
          <w:rtl/>
          <w:lang w:bidi="fa-IR"/>
        </w:rPr>
        <w:t xml:space="preserve"> تحول‌گرا و مسئول</w:t>
      </w:r>
      <w:r w:rsidRPr="00E74A3A">
        <w:rPr>
          <w:rFonts w:hint="cs"/>
          <w:color w:val="000000" w:themeColor="text1"/>
          <w:sz w:val="24"/>
          <w:rtl/>
          <w:lang w:bidi="fa-IR"/>
        </w:rPr>
        <w:t>ی</w:t>
      </w:r>
      <w:r w:rsidRPr="00E74A3A">
        <w:rPr>
          <w:rFonts w:hint="eastAsia"/>
          <w:color w:val="000000" w:themeColor="text1"/>
          <w:sz w:val="24"/>
          <w:rtl/>
          <w:lang w:bidi="fa-IR"/>
        </w:rPr>
        <w:t>ت</w:t>
      </w:r>
      <w:r w:rsidRPr="00E74A3A">
        <w:rPr>
          <w:color w:val="000000" w:themeColor="text1"/>
          <w:sz w:val="24"/>
          <w:rtl/>
          <w:lang w:bidi="fa-IR"/>
        </w:rPr>
        <w:t xml:space="preserve"> جمع</w:t>
      </w:r>
      <w:r w:rsidRPr="00E74A3A">
        <w:rPr>
          <w:rFonts w:hint="cs"/>
          <w:color w:val="000000" w:themeColor="text1"/>
          <w:sz w:val="24"/>
          <w:rtl/>
          <w:lang w:bidi="fa-IR"/>
        </w:rPr>
        <w:t>ی</w:t>
      </w:r>
      <w:r w:rsidRPr="00E74A3A">
        <w:rPr>
          <w:color w:val="000000" w:themeColor="text1"/>
          <w:sz w:val="24"/>
          <w:rtl/>
          <w:lang w:bidi="fa-IR"/>
        </w:rPr>
        <w:t xml:space="preserve"> معلمان شهرستان خرم‌آباد با نقش م</w:t>
      </w:r>
      <w:r w:rsidRPr="00E74A3A">
        <w:rPr>
          <w:rFonts w:hint="cs"/>
          <w:color w:val="000000" w:themeColor="text1"/>
          <w:sz w:val="24"/>
          <w:rtl/>
          <w:lang w:bidi="fa-IR"/>
        </w:rPr>
        <w:t>ی</w:t>
      </w:r>
      <w:r w:rsidRPr="00E74A3A">
        <w:rPr>
          <w:rFonts w:hint="eastAsia"/>
          <w:color w:val="000000" w:themeColor="text1"/>
          <w:sz w:val="24"/>
          <w:rtl/>
          <w:lang w:bidi="fa-IR"/>
        </w:rPr>
        <w:t>انج</w:t>
      </w:r>
      <w:r w:rsidRPr="00E74A3A">
        <w:rPr>
          <w:rFonts w:hint="cs"/>
          <w:color w:val="000000" w:themeColor="text1"/>
          <w:sz w:val="24"/>
          <w:rtl/>
          <w:lang w:bidi="fa-IR"/>
        </w:rPr>
        <w:t>ی</w:t>
      </w:r>
      <w:r w:rsidRPr="00E74A3A">
        <w:rPr>
          <w:color w:val="000000" w:themeColor="text1"/>
          <w:sz w:val="24"/>
          <w:rtl/>
          <w:lang w:bidi="fa-IR"/>
        </w:rPr>
        <w:t xml:space="preserve"> تحر</w:t>
      </w:r>
      <w:r w:rsidRPr="00E74A3A">
        <w:rPr>
          <w:rFonts w:hint="cs"/>
          <w:color w:val="000000" w:themeColor="text1"/>
          <w:sz w:val="24"/>
          <w:rtl/>
          <w:lang w:bidi="fa-IR"/>
        </w:rPr>
        <w:t>ی</w:t>
      </w:r>
      <w:r w:rsidRPr="00E74A3A">
        <w:rPr>
          <w:rFonts w:hint="eastAsia"/>
          <w:color w:val="000000" w:themeColor="text1"/>
          <w:sz w:val="24"/>
          <w:rtl/>
          <w:lang w:bidi="fa-IR"/>
        </w:rPr>
        <w:t>ک</w:t>
      </w:r>
      <w:r w:rsidRPr="00E74A3A">
        <w:rPr>
          <w:color w:val="000000" w:themeColor="text1"/>
          <w:sz w:val="24"/>
          <w:rtl/>
          <w:lang w:bidi="fa-IR"/>
        </w:rPr>
        <w:t xml:space="preserve"> فکر</w:t>
      </w:r>
      <w:r w:rsidRPr="00E74A3A">
        <w:rPr>
          <w:rFonts w:hint="cs"/>
          <w:color w:val="000000" w:themeColor="text1"/>
          <w:sz w:val="24"/>
          <w:rtl/>
          <w:lang w:bidi="fa-IR"/>
        </w:rPr>
        <w:t>ی</w:t>
      </w:r>
    </w:p>
    <w:p w14:paraId="3153F7A9" w14:textId="6FC29450" w:rsidR="00D825ED" w:rsidRPr="0002364D" w:rsidRDefault="005B488D" w:rsidP="006B38A8">
      <w:pPr>
        <w:bidi/>
        <w:spacing w:line="240" w:lineRule="auto"/>
        <w:ind w:left="720" w:hanging="720"/>
        <w:jc w:val="both"/>
        <w:rPr>
          <w:rFonts w:cs="B Mitra"/>
          <w:color w:val="000000" w:themeColor="text1"/>
          <w:sz w:val="20"/>
          <w:szCs w:val="20"/>
          <w:vertAlign w:val="superscript"/>
          <w:rtl/>
          <w:lang w:bidi="fa-IR"/>
        </w:rPr>
      </w:pPr>
      <w:r>
        <w:rPr>
          <w:rFonts w:cs="B Mitra" w:hint="cs"/>
          <w:color w:val="000000" w:themeColor="text1"/>
          <w:sz w:val="20"/>
          <w:szCs w:val="20"/>
          <w:rtl/>
        </w:rPr>
        <w:t xml:space="preserve">سعید </w:t>
      </w:r>
      <w:r w:rsidR="00061119">
        <w:rPr>
          <w:rFonts w:cs="B Mitra"/>
          <w:color w:val="000000" w:themeColor="text1"/>
          <w:sz w:val="20"/>
          <w:szCs w:val="20"/>
          <w:rtl/>
        </w:rPr>
        <w:t>فرح‌بخش</w:t>
      </w:r>
      <w:r w:rsidR="00220A01" w:rsidRPr="0002364D">
        <w:rPr>
          <w:rFonts w:cs="B Mitra"/>
          <w:noProof/>
          <w:sz w:val="20"/>
          <w:szCs w:val="20"/>
          <w:lang w:bidi="fa-IR"/>
        </w:rPr>
        <w:drawing>
          <wp:inline distT="0" distB="0" distL="0" distR="0" wp14:anchorId="34E4C0B0" wp14:editId="12B1993E">
            <wp:extent cx="107950" cy="107950"/>
            <wp:effectExtent l="0" t="0" r="6350" b="6350"/>
            <wp:docPr id="1" name="Picture 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02364D">
        <w:rPr>
          <w:rStyle w:val="FootnoteReference"/>
          <w:rFonts w:cs="B Mitra" w:hint="cs"/>
          <w:color w:val="000000" w:themeColor="text1"/>
          <w:sz w:val="20"/>
          <w:szCs w:val="20"/>
          <w:rtl/>
        </w:rPr>
        <w:t>1</w:t>
      </w:r>
      <w:r w:rsidR="00D825ED" w:rsidRPr="0002364D">
        <w:rPr>
          <w:rFonts w:cs="B Mitra" w:hint="cs"/>
          <w:color w:val="000000" w:themeColor="text1"/>
          <w:sz w:val="20"/>
          <w:szCs w:val="20"/>
          <w:rtl/>
        </w:rPr>
        <w:t xml:space="preserve">، </w:t>
      </w:r>
      <w:r>
        <w:rPr>
          <w:rFonts w:cs="B Mitra" w:hint="cs"/>
          <w:color w:val="000000" w:themeColor="text1"/>
          <w:sz w:val="20"/>
          <w:szCs w:val="20"/>
          <w:rtl/>
        </w:rPr>
        <w:t>رضوان شیری</w:t>
      </w:r>
      <w:r w:rsidR="00EA0622" w:rsidRPr="0002364D">
        <w:rPr>
          <w:rFonts w:cs="B Mitra"/>
          <w:color w:val="000000" w:themeColor="text1"/>
          <w:sz w:val="20"/>
          <w:szCs w:val="20"/>
          <w:rtl/>
        </w:rPr>
        <w:t xml:space="preserve"> </w:t>
      </w:r>
      <w:r w:rsidRPr="0002364D">
        <w:rPr>
          <w:rFonts w:cs="B Mitra"/>
          <w:noProof/>
          <w:sz w:val="20"/>
          <w:szCs w:val="20"/>
          <w:lang w:bidi="fa-IR"/>
        </w:rPr>
        <w:drawing>
          <wp:inline distT="0" distB="0" distL="0" distR="0" wp14:anchorId="779E2F94" wp14:editId="42509CBD">
            <wp:extent cx="120650" cy="120650"/>
            <wp:effectExtent l="0" t="0" r="0" b="0"/>
            <wp:docPr id="540704983" name="Picture 540704983"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D825ED" w:rsidRPr="0002364D">
        <w:rPr>
          <w:rFonts w:cs="B Mitra" w:hint="cs"/>
          <w:color w:val="000000" w:themeColor="text1"/>
          <w:sz w:val="20"/>
          <w:szCs w:val="20"/>
          <w:rtl/>
        </w:rPr>
        <w:t xml:space="preserve"> </w:t>
      </w:r>
      <w:r w:rsidR="007B0878">
        <w:rPr>
          <w:rFonts w:cs="B Mitra" w:hint="cs"/>
          <w:color w:val="000000" w:themeColor="text1"/>
          <w:sz w:val="20"/>
          <w:szCs w:val="20"/>
          <w:vertAlign w:val="superscript"/>
          <w:rtl/>
        </w:rPr>
        <w:t xml:space="preserve">2* </w:t>
      </w:r>
      <w:r w:rsidR="007B0878">
        <w:rPr>
          <w:rFonts w:cs="B Mitra" w:hint="cs"/>
          <w:color w:val="000000" w:themeColor="text1"/>
          <w:sz w:val="20"/>
          <w:szCs w:val="20"/>
          <w:rtl/>
        </w:rPr>
        <w:t>،</w:t>
      </w:r>
      <w:r>
        <w:rPr>
          <w:rFonts w:cs="B Mitra" w:hint="cs"/>
          <w:color w:val="000000" w:themeColor="text1"/>
          <w:sz w:val="20"/>
          <w:szCs w:val="20"/>
          <w:rtl/>
        </w:rPr>
        <w:t xml:space="preserve">ایرج </w:t>
      </w:r>
      <w:r w:rsidR="00061119">
        <w:rPr>
          <w:rFonts w:cs="B Mitra"/>
          <w:color w:val="000000" w:themeColor="text1"/>
          <w:sz w:val="20"/>
          <w:szCs w:val="20"/>
          <w:rtl/>
        </w:rPr>
        <w:t>ن</w:t>
      </w:r>
      <w:r w:rsidR="00061119">
        <w:rPr>
          <w:rFonts w:cs="B Mitra" w:hint="cs"/>
          <w:color w:val="000000" w:themeColor="text1"/>
          <w:sz w:val="20"/>
          <w:szCs w:val="20"/>
          <w:rtl/>
        </w:rPr>
        <w:t>ی</w:t>
      </w:r>
      <w:r w:rsidR="00061119">
        <w:rPr>
          <w:rFonts w:cs="B Mitra" w:hint="eastAsia"/>
          <w:color w:val="000000" w:themeColor="text1"/>
          <w:sz w:val="20"/>
          <w:szCs w:val="20"/>
          <w:rtl/>
        </w:rPr>
        <w:t>ک‌پ</w:t>
      </w:r>
      <w:r w:rsidR="00061119">
        <w:rPr>
          <w:rFonts w:cs="B Mitra" w:hint="cs"/>
          <w:color w:val="000000" w:themeColor="text1"/>
          <w:sz w:val="20"/>
          <w:szCs w:val="20"/>
          <w:rtl/>
        </w:rPr>
        <w:t>ی</w:t>
      </w:r>
      <w:r w:rsidR="00220A01" w:rsidRPr="0002364D">
        <w:rPr>
          <w:rFonts w:cs="B Mitra"/>
          <w:noProof/>
          <w:sz w:val="20"/>
          <w:szCs w:val="20"/>
          <w:lang w:bidi="fa-IR"/>
        </w:rPr>
        <w:drawing>
          <wp:inline distT="0" distB="0" distL="0" distR="0" wp14:anchorId="62A921D0" wp14:editId="2999E7DC">
            <wp:extent cx="114300" cy="114300"/>
            <wp:effectExtent l="0" t="0" r="0" b="0"/>
            <wp:docPr id="821707602" name="Picture 821707602" descr="orcid_16x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825ED" w:rsidRPr="0002364D">
        <w:rPr>
          <w:rFonts w:cs="B Mitra" w:hint="cs"/>
          <w:color w:val="000000" w:themeColor="text1"/>
          <w:sz w:val="20"/>
          <w:szCs w:val="20"/>
          <w:vertAlign w:val="superscript"/>
          <w:rtl/>
        </w:rPr>
        <w:t>3</w:t>
      </w:r>
    </w:p>
    <w:p w14:paraId="7D50D067" w14:textId="4C0EBBB0" w:rsidR="00D825ED" w:rsidRPr="0002364D" w:rsidRDefault="00D825ED" w:rsidP="005B488D">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1. </w:t>
      </w:r>
      <w:r w:rsidR="005B488D" w:rsidRPr="005B488D">
        <w:rPr>
          <w:rFonts w:ascii="Calibri" w:hAnsi="Calibri" w:cs="B Nazanin" w:hint="cs"/>
          <w:color w:val="auto"/>
          <w:sz w:val="20"/>
          <w:szCs w:val="20"/>
          <w:rtl/>
          <w:lang w:bidi="fa-IR"/>
        </w:rPr>
        <w:t>دانشیار، گروه علوم تربیتی، دانشکده ادبیات و علوم انسانی، دانشگاه لرستان، خرم‌آباد، ایران</w:t>
      </w:r>
      <w:r w:rsidRPr="0002364D">
        <w:rPr>
          <w:rFonts w:cs="B Mitra" w:hint="cs"/>
          <w:color w:val="000000" w:themeColor="text1"/>
          <w:sz w:val="20"/>
          <w:szCs w:val="20"/>
          <w:rtl/>
        </w:rPr>
        <w:t>.</w:t>
      </w:r>
    </w:p>
    <w:p w14:paraId="20580099" w14:textId="5C1137EA" w:rsidR="00D825ED" w:rsidRPr="0002364D" w:rsidRDefault="00D825ED" w:rsidP="005B488D">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2. </w:t>
      </w:r>
      <w:r w:rsidR="005B488D" w:rsidRPr="005B488D">
        <w:rPr>
          <w:rFonts w:cs="B Mitra"/>
          <w:color w:val="000000" w:themeColor="text1"/>
          <w:sz w:val="20"/>
          <w:szCs w:val="20"/>
          <w:rtl/>
        </w:rPr>
        <w:t>دانشجو</w:t>
      </w:r>
      <w:r w:rsidR="005B488D" w:rsidRPr="005B488D">
        <w:rPr>
          <w:rFonts w:cs="B Mitra" w:hint="cs"/>
          <w:color w:val="000000" w:themeColor="text1"/>
          <w:sz w:val="20"/>
          <w:szCs w:val="20"/>
          <w:rtl/>
        </w:rPr>
        <w:t>ی</w:t>
      </w:r>
      <w:r w:rsidR="00672234">
        <w:rPr>
          <w:rFonts w:cs="B Mitra"/>
          <w:color w:val="000000" w:themeColor="text1"/>
          <w:sz w:val="20"/>
          <w:szCs w:val="20"/>
          <w:rtl/>
        </w:rPr>
        <w:t xml:space="preserve"> دکتر</w:t>
      </w:r>
      <w:r w:rsidR="00672234">
        <w:rPr>
          <w:rFonts w:cs="B Mitra" w:hint="cs"/>
          <w:color w:val="000000" w:themeColor="text1"/>
          <w:sz w:val="20"/>
          <w:szCs w:val="20"/>
          <w:rtl/>
        </w:rPr>
        <w:t>ی</w:t>
      </w:r>
      <w:r w:rsidR="005B488D" w:rsidRPr="005B488D">
        <w:rPr>
          <w:rFonts w:cs="B Mitra"/>
          <w:color w:val="000000" w:themeColor="text1"/>
          <w:sz w:val="20"/>
          <w:szCs w:val="20"/>
          <w:rtl/>
        </w:rPr>
        <w:t xml:space="preserve"> مد</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ر</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ت</w:t>
      </w:r>
      <w:r w:rsidR="005B488D" w:rsidRPr="005B488D">
        <w:rPr>
          <w:rFonts w:cs="B Mitra"/>
          <w:color w:val="000000" w:themeColor="text1"/>
          <w:sz w:val="20"/>
          <w:szCs w:val="20"/>
          <w:rtl/>
        </w:rPr>
        <w:t xml:space="preserve"> آموزش</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w:t>
      </w:r>
      <w:r w:rsidR="005B488D" w:rsidRPr="005B488D">
        <w:rPr>
          <w:rFonts w:cs="B Mitra"/>
          <w:color w:val="000000" w:themeColor="text1"/>
          <w:sz w:val="20"/>
          <w:szCs w:val="20"/>
          <w:rtl/>
        </w:rPr>
        <w:t xml:space="preserve"> گروه علوم ترب</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ت</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w:t>
      </w:r>
      <w:r w:rsidR="005B488D" w:rsidRPr="005B488D">
        <w:rPr>
          <w:rFonts w:cs="B Mitra"/>
          <w:color w:val="000000" w:themeColor="text1"/>
          <w:sz w:val="20"/>
          <w:szCs w:val="20"/>
          <w:rtl/>
        </w:rPr>
        <w:t xml:space="preserve"> دانشکده ادب</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ات</w:t>
      </w:r>
      <w:r w:rsidR="005B488D" w:rsidRPr="005B488D">
        <w:rPr>
          <w:rFonts w:cs="B Mitra"/>
          <w:color w:val="000000" w:themeColor="text1"/>
          <w:sz w:val="20"/>
          <w:szCs w:val="20"/>
          <w:rtl/>
        </w:rPr>
        <w:t xml:space="preserve"> و علوم انسان</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w:t>
      </w:r>
      <w:r w:rsidR="005B488D" w:rsidRPr="005B488D">
        <w:rPr>
          <w:rFonts w:cs="B Mitra"/>
          <w:color w:val="000000" w:themeColor="text1"/>
          <w:sz w:val="20"/>
          <w:szCs w:val="20"/>
          <w:rtl/>
        </w:rPr>
        <w:t xml:space="preserve"> دانشگاه لرستان، خرم‌آباد، ا</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ران</w:t>
      </w:r>
      <w:r w:rsidR="005B488D" w:rsidRPr="005B488D">
        <w:rPr>
          <w:rFonts w:cs="B Mitra"/>
          <w:color w:val="000000" w:themeColor="text1"/>
          <w:sz w:val="20"/>
          <w:szCs w:val="20"/>
          <w:rtl/>
        </w:rPr>
        <w:t>.</w:t>
      </w:r>
    </w:p>
    <w:p w14:paraId="1D37CD3B" w14:textId="7287D874" w:rsidR="00EC613F" w:rsidRPr="00244020" w:rsidRDefault="00D825ED" w:rsidP="005B488D">
      <w:pPr>
        <w:bidi/>
        <w:spacing w:after="0" w:line="240" w:lineRule="auto"/>
        <w:jc w:val="both"/>
        <w:rPr>
          <w:rFonts w:cs="B Mitra"/>
          <w:color w:val="auto"/>
          <w:rtl/>
          <w:lang w:bidi="fa-IR"/>
        </w:rPr>
      </w:pPr>
      <w:r w:rsidRPr="0002364D">
        <w:rPr>
          <w:rFonts w:cs="B Mitra" w:hint="cs"/>
          <w:color w:val="000000" w:themeColor="text1"/>
          <w:sz w:val="20"/>
          <w:szCs w:val="20"/>
          <w:rtl/>
        </w:rPr>
        <w:t>3.</w:t>
      </w:r>
      <w:r w:rsidRPr="0002364D">
        <w:rPr>
          <w:rFonts w:ascii="Calibri" w:hAnsi="Calibri" w:cs="B Mitra" w:hint="cs"/>
          <w:sz w:val="20"/>
          <w:szCs w:val="20"/>
          <w:rtl/>
        </w:rPr>
        <w:t xml:space="preserve"> </w:t>
      </w:r>
      <w:r w:rsidR="005B488D" w:rsidRPr="005B488D">
        <w:rPr>
          <w:rFonts w:cs="B Mitra"/>
          <w:color w:val="000000" w:themeColor="text1"/>
          <w:sz w:val="20"/>
          <w:szCs w:val="20"/>
          <w:rtl/>
        </w:rPr>
        <w:t>دانش</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ار،</w:t>
      </w:r>
      <w:r w:rsidR="005B488D" w:rsidRPr="005B488D">
        <w:rPr>
          <w:rFonts w:cs="B Mitra"/>
          <w:color w:val="000000" w:themeColor="text1"/>
          <w:sz w:val="20"/>
          <w:szCs w:val="20"/>
          <w:rtl/>
        </w:rPr>
        <w:t xml:space="preserve"> گروه علوم ترب</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ت</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w:t>
      </w:r>
      <w:r w:rsidR="005B488D" w:rsidRPr="005B488D">
        <w:rPr>
          <w:rFonts w:cs="B Mitra"/>
          <w:color w:val="000000" w:themeColor="text1"/>
          <w:sz w:val="20"/>
          <w:szCs w:val="20"/>
          <w:rtl/>
        </w:rPr>
        <w:t xml:space="preserve"> دانشکده ادب</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ات</w:t>
      </w:r>
      <w:r w:rsidR="005B488D" w:rsidRPr="005B488D">
        <w:rPr>
          <w:rFonts w:cs="B Mitra"/>
          <w:color w:val="000000" w:themeColor="text1"/>
          <w:sz w:val="20"/>
          <w:szCs w:val="20"/>
          <w:rtl/>
        </w:rPr>
        <w:t xml:space="preserve"> و علوم انسان</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w:t>
      </w:r>
      <w:r w:rsidR="005B488D" w:rsidRPr="005B488D">
        <w:rPr>
          <w:rFonts w:cs="B Mitra"/>
          <w:color w:val="000000" w:themeColor="text1"/>
          <w:sz w:val="20"/>
          <w:szCs w:val="20"/>
          <w:rtl/>
        </w:rPr>
        <w:t xml:space="preserve"> دانشگاه لرستان، خرم‌آباد، ا</w:t>
      </w:r>
      <w:r w:rsidR="005B488D" w:rsidRPr="005B488D">
        <w:rPr>
          <w:rFonts w:cs="B Mitra" w:hint="cs"/>
          <w:color w:val="000000" w:themeColor="text1"/>
          <w:sz w:val="20"/>
          <w:szCs w:val="20"/>
          <w:rtl/>
        </w:rPr>
        <w:t>ی</w:t>
      </w:r>
      <w:r w:rsidR="005B488D" w:rsidRPr="005B488D">
        <w:rPr>
          <w:rFonts w:cs="B Mitra" w:hint="eastAsia"/>
          <w:color w:val="000000" w:themeColor="text1"/>
          <w:sz w:val="20"/>
          <w:szCs w:val="20"/>
          <w:rtl/>
        </w:rPr>
        <w:t>ران</w:t>
      </w:r>
    </w:p>
    <w:p w14:paraId="00C905F0" w14:textId="3D949B1F" w:rsidR="00EC613F" w:rsidRPr="00244020" w:rsidRDefault="00672234" w:rsidP="004B23D1">
      <w:pPr>
        <w:bidi/>
        <w:spacing w:line="360" w:lineRule="auto"/>
        <w:jc w:val="both"/>
        <w:rPr>
          <w:rFonts w:ascii="Calibri" w:hAnsi="Calibri" w:cs="B Nazanin"/>
          <w:rtl/>
        </w:rPr>
      </w:pPr>
      <w:r w:rsidRPr="00244020">
        <w:rPr>
          <w:noProof/>
          <w:lang w:bidi="fa-IR"/>
        </w:rPr>
        <mc:AlternateContent>
          <mc:Choice Requires="wps">
            <w:drawing>
              <wp:anchor distT="0" distB="0" distL="114300" distR="114300" simplePos="0" relativeHeight="251651584" behindDoc="0" locked="0" layoutInCell="1" allowOverlap="1" wp14:anchorId="57AB5677" wp14:editId="1060BDAA">
                <wp:simplePos x="0" y="0"/>
                <wp:positionH relativeFrom="margin">
                  <wp:align>left</wp:align>
                </wp:positionH>
                <wp:positionV relativeFrom="paragraph">
                  <wp:posOffset>210943</wp:posOffset>
                </wp:positionV>
                <wp:extent cx="4257675" cy="5082540"/>
                <wp:effectExtent l="0" t="0" r="28575"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5082540"/>
                        </a:xfrm>
                        <a:prstGeom prst="rect">
                          <a:avLst/>
                        </a:prstGeom>
                        <a:solidFill>
                          <a:schemeClr val="bg1">
                            <a:lumMod val="95000"/>
                          </a:schemeClr>
                        </a:solidFill>
                        <a:ln w="9525">
                          <a:solidFill>
                            <a:srgbClr val="FFFFFF"/>
                          </a:solidFill>
                          <a:miter lim="800000"/>
                          <a:headEnd/>
                          <a:tailEnd/>
                        </a:ln>
                      </wps:spPr>
                      <wps:txbx>
                        <w:txbxContent>
                          <w:p w14:paraId="6C646A32" w14:textId="77777777" w:rsidR="00400336" w:rsidRPr="004B23D1" w:rsidRDefault="00400336" w:rsidP="00672234">
                            <w:pPr>
                              <w:pBdr>
                                <w:right w:val="dashSmallGap" w:sz="12" w:space="4" w:color="auto"/>
                              </w:pBdr>
                              <w:bidi/>
                              <w:spacing w:after="0" w:line="24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741402C" w14:textId="77777777" w:rsidR="00400336" w:rsidRDefault="00400336" w:rsidP="00672234">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672234">
                              <w:rPr>
                                <w:rFonts w:ascii="Cambria" w:hAnsi="Cambria" w:cs="B Mitra"/>
                                <w:sz w:val="20"/>
                                <w:szCs w:val="20"/>
                                <w:rtl/>
                                <w:lang w:bidi="fa-IR"/>
                              </w:rPr>
                              <w:t>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ن</w:t>
                            </w:r>
                            <w:r w:rsidRPr="00672234">
                              <w:rPr>
                                <w:rFonts w:ascii="Cambria" w:hAnsi="Cambria" w:cs="B Mitra"/>
                                <w:sz w:val="20"/>
                                <w:szCs w:val="20"/>
                                <w:rtl/>
                                <w:lang w:bidi="fa-IR"/>
                              </w:rPr>
                              <w:t xml:space="preserve"> پژوهش باهدف تب</w:t>
                            </w:r>
                            <w:r w:rsidRPr="00672234">
                              <w:rPr>
                                <w:rFonts w:ascii="Cambria" w:hAnsi="Cambria" w:cs="B Mitra" w:hint="cs"/>
                                <w:sz w:val="20"/>
                                <w:szCs w:val="20"/>
                                <w:rtl/>
                                <w:lang w:bidi="fa-IR"/>
                              </w:rPr>
                              <w:t>یی</w:t>
                            </w:r>
                            <w:r w:rsidRPr="00672234">
                              <w:rPr>
                                <w:rFonts w:ascii="Cambria" w:hAnsi="Cambria" w:cs="B Mitra" w:hint="eastAsia"/>
                                <w:sz w:val="20"/>
                                <w:szCs w:val="20"/>
                                <w:rtl/>
                                <w:lang w:bidi="fa-IR"/>
                              </w:rPr>
                              <w:t>ن</w:t>
                            </w:r>
                            <w:r w:rsidRPr="00672234">
                              <w:rPr>
                                <w:rFonts w:ascii="Cambria" w:hAnsi="Cambria" w:cs="B Mitra"/>
                                <w:sz w:val="20"/>
                                <w:szCs w:val="20"/>
                                <w:rtl/>
                                <w:lang w:bidi="fa-IR"/>
                              </w:rPr>
                              <w:t xml:space="preserve"> رابطه م</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ان</w:t>
                            </w:r>
                            <w:r w:rsidRPr="00672234">
                              <w:rPr>
                                <w:rFonts w:ascii="Cambria" w:hAnsi="Cambria" w:cs="B Mitra"/>
                                <w:sz w:val="20"/>
                                <w:szCs w:val="20"/>
                                <w:rtl/>
                                <w:lang w:bidi="fa-IR"/>
                              </w:rPr>
                              <w:t xml:space="preserve">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و مسئول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معلمان شهرستان خرم‌آباد با نقش م</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انج</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تحر</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w:t>
                            </w:r>
                            <w:r w:rsidRPr="00672234">
                              <w:rPr>
                                <w:rFonts w:ascii="Cambria" w:hAnsi="Cambria" w:cs="B Mitra"/>
                                <w:sz w:val="20"/>
                                <w:szCs w:val="20"/>
                                <w:rtl/>
                                <w:lang w:bidi="fa-IR"/>
                              </w:rPr>
                              <w:t xml:space="preserve"> فکر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انجام شد. در بافت چالش‌ها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نظام آموزش</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ران</w:t>
                            </w:r>
                            <w:r w:rsidRPr="00672234">
                              <w:rPr>
                                <w:rFonts w:ascii="Cambria" w:hAnsi="Cambria" w:cs="B Mitra"/>
                                <w:sz w:val="20"/>
                                <w:szCs w:val="20"/>
                                <w:rtl/>
                                <w:lang w:bidi="fa-IR"/>
                              </w:rPr>
                              <w:t xml:space="preserve"> (تمرکزگرا</w:t>
                            </w:r>
                            <w:r w:rsidRPr="00672234">
                              <w:rPr>
                                <w:rFonts w:ascii="Cambria" w:hAnsi="Cambria" w:cs="B Mitra" w:hint="cs"/>
                                <w:sz w:val="20"/>
                                <w:szCs w:val="20"/>
                                <w:rtl/>
                                <w:lang w:bidi="fa-IR"/>
                              </w:rPr>
                              <w:t>یی</w:t>
                            </w:r>
                            <w:r w:rsidRPr="00672234">
                              <w:rPr>
                                <w:rFonts w:ascii="Cambria" w:hAnsi="Cambria" w:cs="B Mitra" w:hint="eastAsia"/>
                                <w:sz w:val="20"/>
                                <w:szCs w:val="20"/>
                                <w:rtl/>
                                <w:lang w:bidi="fa-IR"/>
                              </w:rPr>
                              <w:t>،</w:t>
                            </w:r>
                            <w:r w:rsidRPr="00672234">
                              <w:rPr>
                                <w:rFonts w:ascii="Cambria" w:hAnsi="Cambria" w:cs="B Mitra"/>
                                <w:sz w:val="20"/>
                                <w:szCs w:val="20"/>
                                <w:rtl/>
                                <w:lang w:bidi="fa-IR"/>
                              </w:rPr>
                              <w:t xml:space="preserve"> مقاومت در برابر نوآور</w:t>
                            </w:r>
                            <w:r w:rsidRPr="00672234">
                              <w:rPr>
                                <w:rFonts w:ascii="Cambria" w:hAnsi="Cambria" w:cs="B Mitra" w:hint="cs"/>
                                <w:sz w:val="20"/>
                                <w:szCs w:val="20"/>
                                <w:rtl/>
                                <w:lang w:bidi="fa-IR"/>
                              </w:rPr>
                              <w:t>ی</w:t>
                            </w:r>
                            <w:r w:rsidRPr="00672234">
                              <w:rPr>
                                <w:rFonts w:ascii="Cambria" w:hAnsi="Cambria" w:cs="B Mitra"/>
                                <w:sz w:val="20"/>
                                <w:szCs w:val="20"/>
                                <w:rtl/>
                                <w:lang w:bidi="fa-IR"/>
                              </w:rPr>
                              <w:t>)،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به‌عنوان پارادا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م</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کل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د</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برا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تقو</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سرما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ه</w:t>
                            </w:r>
                            <w:r w:rsidRPr="00672234">
                              <w:rPr>
                                <w:rFonts w:ascii="Cambria" w:hAnsi="Cambria" w:cs="B Mitra"/>
                                <w:sz w:val="20"/>
                                <w:szCs w:val="20"/>
                                <w:rtl/>
                                <w:lang w:bidi="fa-IR"/>
                              </w:rPr>
                              <w:t xml:space="preserve"> اجت</w:t>
                            </w:r>
                            <w:r w:rsidRPr="00672234">
                              <w:rPr>
                                <w:rFonts w:ascii="Cambria" w:hAnsi="Cambria" w:cs="B Mitra" w:hint="eastAsia"/>
                                <w:sz w:val="20"/>
                                <w:szCs w:val="20"/>
                                <w:rtl/>
                                <w:lang w:bidi="fa-IR"/>
                              </w:rPr>
                              <w:t>ماع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مسئول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ت‌پذ</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شناسا</w:t>
                            </w:r>
                            <w:r w:rsidRPr="00672234">
                              <w:rPr>
                                <w:rFonts w:ascii="Cambria" w:hAnsi="Cambria" w:cs="B Mitra" w:hint="cs"/>
                                <w:sz w:val="20"/>
                                <w:szCs w:val="20"/>
                                <w:rtl/>
                                <w:lang w:bidi="fa-IR"/>
                              </w:rPr>
                              <w:t>یی‌</w:t>
                            </w:r>
                            <w:r w:rsidRPr="00672234">
                              <w:rPr>
                                <w:rFonts w:ascii="Cambria" w:hAnsi="Cambria" w:cs="B Mitra" w:hint="eastAsia"/>
                                <w:sz w:val="20"/>
                                <w:szCs w:val="20"/>
                                <w:rtl/>
                                <w:lang w:bidi="fa-IR"/>
                              </w:rPr>
                              <w:t>شده</w:t>
                            </w:r>
                            <w:r w:rsidRPr="00672234">
                              <w:rPr>
                                <w:rFonts w:ascii="Cambria" w:hAnsi="Cambria" w:cs="B Mitra"/>
                                <w:sz w:val="20"/>
                                <w:szCs w:val="20"/>
                                <w:rtl/>
                                <w:lang w:bidi="fa-IR"/>
                              </w:rPr>
                              <w:t xml:space="preserve"> است. پژوهش حاضر شکاف نظر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در درک مکان</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سم‌ها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اثرگذار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در نظام‌ها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سلسله‌مراتب</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ن</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از</w:t>
                            </w:r>
                            <w:r w:rsidRPr="00672234">
                              <w:rPr>
                                <w:rFonts w:ascii="Cambria" w:hAnsi="Cambria" w:cs="B Mitra"/>
                                <w:sz w:val="20"/>
                                <w:szCs w:val="20"/>
                                <w:rtl/>
                                <w:lang w:bidi="fa-IR"/>
                              </w:rPr>
                              <w:t xml:space="preserve"> به ارائه راهبردها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بوم</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را موردتوجه قرار م</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دهد</w:t>
                            </w:r>
                            <w:r w:rsidRPr="00672234">
                              <w:rPr>
                                <w:rFonts w:ascii="Cambria" w:hAnsi="Cambria" w:cs="B Mitra"/>
                                <w:sz w:val="20"/>
                                <w:szCs w:val="20"/>
                                <w:rtl/>
                                <w:lang w:bidi="fa-IR"/>
                              </w:rPr>
                              <w:t>.</w:t>
                            </w:r>
                          </w:p>
                          <w:p w14:paraId="69E7680A" w14:textId="56E9E8B4" w:rsidR="00400336" w:rsidRPr="00D52B63" w:rsidRDefault="00400336" w:rsidP="00672234">
                            <w:pPr>
                              <w:pBdr>
                                <w:right w:val="dashSmallGap" w:sz="12" w:space="4" w:color="auto"/>
                              </w:pBdr>
                              <w:bidi/>
                              <w:spacing w:after="0" w:line="240" w:lineRule="auto"/>
                              <w:jc w:val="both"/>
                              <w:rPr>
                                <w:rFonts w:cs="B Mitra"/>
                                <w:b/>
                                <w:bCs/>
                                <w:color w:val="002060"/>
                                <w:sz w:val="18"/>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672234">
                              <w:rPr>
                                <w:rFonts w:ascii="Cambria" w:hAnsi="Cambria" w:cs="B Mitra"/>
                                <w:sz w:val="20"/>
                                <w:szCs w:val="20"/>
                                <w:rtl/>
                                <w:lang w:bidi="fa-IR"/>
                              </w:rPr>
                              <w:t>مطالعه از نوع کاربرد</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با رو</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کرد</w:t>
                            </w:r>
                            <w:r w:rsidRPr="00672234">
                              <w:rPr>
                                <w:rFonts w:ascii="Cambria" w:hAnsi="Cambria" w:cs="B Mitra"/>
                                <w:sz w:val="20"/>
                                <w:szCs w:val="20"/>
                                <w:rtl/>
                                <w:lang w:bidi="fa-IR"/>
                              </w:rPr>
                              <w:t xml:space="preserve"> توص</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ف</w:t>
                            </w:r>
                            <w:r w:rsidRPr="00672234">
                              <w:rPr>
                                <w:rFonts w:ascii="Cambria" w:hAnsi="Cambria" w:cs="B Mitra" w:hint="cs"/>
                                <w:sz w:val="20"/>
                                <w:szCs w:val="20"/>
                                <w:rtl/>
                                <w:lang w:bidi="fa-IR"/>
                              </w:rPr>
                              <w:t>ی</w:t>
                            </w:r>
                            <w:r w:rsidRPr="00672234">
                              <w:rPr>
                                <w:rFonts w:ascii="Cambria" w:hAnsi="Cambria" w:cs="B Mitra"/>
                                <w:sz w:val="20"/>
                                <w:szCs w:val="20"/>
                                <w:rtl/>
                                <w:lang w:bidi="fa-IR"/>
                              </w:rPr>
                              <w:t>-همبستگ</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مبتن</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بر معادلات ساختار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w:t>
                            </w:r>
                            <w:r w:rsidRPr="00D52B63">
                              <w:rPr>
                                <w:rFonts w:asciiTheme="majorBidi" w:hAnsiTheme="majorBidi" w:cstheme="majorBidi"/>
                                <w:sz w:val="18"/>
                                <w:szCs w:val="18"/>
                                <w:lang w:bidi="fa-IR"/>
                              </w:rPr>
                              <w:t>PLS-SEM</w:t>
                            </w:r>
                            <w:r w:rsidRPr="00672234">
                              <w:rPr>
                                <w:rFonts w:ascii="Cambria" w:hAnsi="Cambria" w:cs="B Mitra"/>
                                <w:sz w:val="20"/>
                                <w:szCs w:val="20"/>
                                <w:rtl/>
                                <w:lang w:bidi="fa-IR"/>
                              </w:rPr>
                              <w:t>) بود. جامعه آمار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شامل ۱۶۱۹ معلم مقطع ابتدا</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خرم‌آباد در سال ۱۴۰۳-۱۴۰۴ بود که با استفاده از جدول کرجس</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مورگان، ۳۱۰ نفر به روش نمونه‌گ</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تصادف</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طبقه‌ا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انتخاب شدند. داده‌</w:t>
                            </w:r>
                            <w:r w:rsidRPr="00672234">
                              <w:rPr>
                                <w:rFonts w:ascii="Cambria" w:hAnsi="Cambria" w:cs="B Mitra" w:hint="eastAsia"/>
                                <w:sz w:val="20"/>
                                <w:szCs w:val="20"/>
                                <w:rtl/>
                                <w:lang w:bidi="fa-IR"/>
                              </w:rPr>
                              <w:t>ها</w:t>
                            </w:r>
                            <w:r w:rsidRPr="00672234">
                              <w:rPr>
                                <w:rFonts w:ascii="Cambria" w:hAnsi="Cambria" w:cs="B Mitra"/>
                                <w:sz w:val="20"/>
                                <w:szCs w:val="20"/>
                                <w:rtl/>
                                <w:lang w:bidi="fa-IR"/>
                              </w:rPr>
                              <w:t xml:space="preserve"> با پرسشنامه‌ها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استانداردشده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و همکاران، ۲۰۱۹)، مسئول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(لوگرفو و گادارد، ۲۰۰۸) و تحر</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w:t>
                            </w:r>
                            <w:r w:rsidRPr="00672234">
                              <w:rPr>
                                <w:rFonts w:ascii="Cambria" w:hAnsi="Cambria" w:cs="B Mitra"/>
                                <w:sz w:val="20"/>
                                <w:szCs w:val="20"/>
                                <w:rtl/>
                                <w:lang w:bidi="fa-IR"/>
                              </w:rPr>
                              <w:t xml:space="preserve"> فکر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(بوتاک</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همکاران، ۲۰۲۴) جمع‌آور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شد. پا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ابزارها با استفاده از آلفا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کرونباخ (به ترت</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ب</w:t>
                            </w:r>
                            <w:r w:rsidRPr="00672234">
                              <w:rPr>
                                <w:rFonts w:ascii="Cambria" w:hAnsi="Cambria" w:cs="B Mitra"/>
                                <w:sz w:val="20"/>
                                <w:szCs w:val="20"/>
                                <w:rtl/>
                                <w:lang w:bidi="fa-IR"/>
                              </w:rPr>
                              <w:t xml:space="preserve"> ۰.۷۱۲، ۰.۸۰۵ و ۰.۸۵۰ برا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مسئو</w:t>
                            </w:r>
                            <w:r w:rsidRPr="00672234">
                              <w:rPr>
                                <w:rFonts w:ascii="Cambria" w:hAnsi="Cambria" w:cs="B Mitra" w:hint="eastAsia"/>
                                <w:sz w:val="20"/>
                                <w:szCs w:val="20"/>
                                <w:rtl/>
                                <w:lang w:bidi="fa-IR"/>
                              </w:rPr>
                              <w:t>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تحر</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w:t>
                            </w:r>
                            <w:r w:rsidRPr="00672234">
                              <w:rPr>
                                <w:rFonts w:ascii="Cambria" w:hAnsi="Cambria" w:cs="B Mitra"/>
                                <w:sz w:val="20"/>
                                <w:szCs w:val="20"/>
                                <w:rtl/>
                                <w:lang w:bidi="fa-IR"/>
                              </w:rPr>
                              <w:t xml:space="preserve"> فکر</w:t>
                            </w:r>
                            <w:r w:rsidRPr="00672234">
                              <w:rPr>
                                <w:rFonts w:ascii="Cambria" w:hAnsi="Cambria" w:cs="B Mitra" w:hint="cs"/>
                                <w:sz w:val="20"/>
                                <w:szCs w:val="20"/>
                                <w:rtl/>
                                <w:lang w:bidi="fa-IR"/>
                              </w:rPr>
                              <w:t>ی</w:t>
                            </w:r>
                            <w:r w:rsidRPr="00672234">
                              <w:rPr>
                                <w:rFonts w:ascii="Cambria" w:hAnsi="Cambria" w:cs="B Mitra"/>
                                <w:sz w:val="20"/>
                                <w:szCs w:val="20"/>
                                <w:rtl/>
                                <w:lang w:bidi="fa-IR"/>
                              </w:rPr>
                              <w:t>) و پا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ترک</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ب</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(به ترت</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ب</w:t>
                            </w:r>
                            <w:r w:rsidRPr="00672234">
                              <w:rPr>
                                <w:rFonts w:ascii="Cambria" w:hAnsi="Cambria" w:cs="B Mitra"/>
                                <w:sz w:val="20"/>
                                <w:szCs w:val="20"/>
                                <w:rtl/>
                                <w:lang w:bidi="fa-IR"/>
                              </w:rPr>
                              <w:t xml:space="preserve"> ۰.۷۱۱</w:t>
                            </w:r>
                            <w:r w:rsidRPr="00D52B63">
                              <w:rPr>
                                <w:rFonts w:cs="B Mitra"/>
                                <w:sz w:val="18"/>
                                <w:szCs w:val="20"/>
                                <w:rtl/>
                                <w:lang w:bidi="fa-IR"/>
                              </w:rPr>
                              <w:t>، ۰.۸۰۵ و ۰.۸۵۱) که همگ</w:t>
                            </w:r>
                            <w:r w:rsidRPr="00D52B63">
                              <w:rPr>
                                <w:rFonts w:cs="B Mitra" w:hint="cs"/>
                                <w:sz w:val="18"/>
                                <w:szCs w:val="20"/>
                                <w:rtl/>
                                <w:lang w:bidi="fa-IR"/>
                              </w:rPr>
                              <w:t>ی</w:t>
                            </w:r>
                            <w:r w:rsidRPr="00D52B63">
                              <w:rPr>
                                <w:rFonts w:cs="B Mitra"/>
                                <w:sz w:val="18"/>
                                <w:szCs w:val="20"/>
                                <w:rtl/>
                                <w:lang w:bidi="fa-IR"/>
                              </w:rPr>
                              <w:t xml:space="preserve"> بالاتر از حداقل مع</w:t>
                            </w:r>
                            <w:r w:rsidRPr="00D52B63">
                              <w:rPr>
                                <w:rFonts w:cs="B Mitra" w:hint="cs"/>
                                <w:sz w:val="18"/>
                                <w:szCs w:val="20"/>
                                <w:rtl/>
                                <w:lang w:bidi="fa-IR"/>
                              </w:rPr>
                              <w:t>ی</w:t>
                            </w:r>
                            <w:r w:rsidRPr="00D52B63">
                              <w:rPr>
                                <w:rFonts w:cs="B Mitra" w:hint="eastAsia"/>
                                <w:sz w:val="18"/>
                                <w:szCs w:val="20"/>
                                <w:rtl/>
                                <w:lang w:bidi="fa-IR"/>
                              </w:rPr>
                              <w:t>ار</w:t>
                            </w:r>
                            <w:r w:rsidRPr="00D52B63">
                              <w:rPr>
                                <w:rFonts w:cs="B Mitra"/>
                                <w:sz w:val="18"/>
                                <w:szCs w:val="20"/>
                                <w:rtl/>
                                <w:lang w:bidi="fa-IR"/>
                              </w:rPr>
                              <w:t xml:space="preserve"> ۰.۷ بودند، تأ</w:t>
                            </w:r>
                            <w:r w:rsidRPr="00D52B63">
                              <w:rPr>
                                <w:rFonts w:cs="B Mitra" w:hint="cs"/>
                                <w:sz w:val="18"/>
                                <w:szCs w:val="20"/>
                                <w:rtl/>
                                <w:lang w:bidi="fa-IR"/>
                              </w:rPr>
                              <w:t>یی</w:t>
                            </w:r>
                            <w:r w:rsidRPr="00D52B63">
                              <w:rPr>
                                <w:rFonts w:cs="B Mitra" w:hint="eastAsia"/>
                                <w:sz w:val="18"/>
                                <w:szCs w:val="20"/>
                                <w:rtl/>
                                <w:lang w:bidi="fa-IR"/>
                              </w:rPr>
                              <w:t>د</w:t>
                            </w:r>
                            <w:r w:rsidRPr="00D52B63">
                              <w:rPr>
                                <w:rFonts w:cs="B Mitra"/>
                                <w:sz w:val="18"/>
                                <w:szCs w:val="20"/>
                                <w:rtl/>
                                <w:lang w:bidi="fa-IR"/>
                              </w:rPr>
                              <w:t xml:space="preserve"> شد. روا</w:t>
                            </w:r>
                            <w:r w:rsidRPr="00D52B63">
                              <w:rPr>
                                <w:rFonts w:cs="B Mitra" w:hint="cs"/>
                                <w:sz w:val="18"/>
                                <w:szCs w:val="20"/>
                                <w:rtl/>
                                <w:lang w:bidi="fa-IR"/>
                              </w:rPr>
                              <w:t>یی</w:t>
                            </w:r>
                            <w:r w:rsidRPr="00D52B63">
                              <w:rPr>
                                <w:rFonts w:cs="B Mitra"/>
                                <w:sz w:val="18"/>
                                <w:szCs w:val="20"/>
                                <w:rtl/>
                                <w:lang w:bidi="fa-IR"/>
                              </w:rPr>
                              <w:t xml:space="preserve"> همگرا با شاخص متوسط وار</w:t>
                            </w:r>
                            <w:r w:rsidRPr="00D52B63">
                              <w:rPr>
                                <w:rFonts w:cs="B Mitra" w:hint="cs"/>
                                <w:sz w:val="18"/>
                                <w:szCs w:val="20"/>
                                <w:rtl/>
                                <w:lang w:bidi="fa-IR"/>
                              </w:rPr>
                              <w:t>ی</w:t>
                            </w:r>
                            <w:r w:rsidRPr="00D52B63">
                              <w:rPr>
                                <w:rFonts w:cs="B Mitra" w:hint="eastAsia"/>
                                <w:sz w:val="18"/>
                                <w:szCs w:val="20"/>
                                <w:rtl/>
                                <w:lang w:bidi="fa-IR"/>
                              </w:rPr>
                              <w:t>انس</w:t>
                            </w:r>
                            <w:r w:rsidRPr="00D52B63">
                              <w:rPr>
                                <w:rFonts w:cs="B Mitra"/>
                                <w:sz w:val="18"/>
                                <w:szCs w:val="20"/>
                                <w:rtl/>
                                <w:lang w:bidi="fa-IR"/>
                              </w:rPr>
                              <w:t xml:space="preserve"> استخراج‌شده (</w:t>
                            </w:r>
                            <w:r w:rsidRPr="00D52B63">
                              <w:rPr>
                                <w:rFonts w:cs="B Mitra"/>
                                <w:sz w:val="18"/>
                                <w:szCs w:val="20"/>
                                <w:lang w:bidi="fa-IR"/>
                              </w:rPr>
                              <w:t>AVE</w:t>
                            </w:r>
                            <w:r w:rsidRPr="00D52B63">
                              <w:rPr>
                                <w:rFonts w:cs="B Mitra"/>
                                <w:sz w:val="18"/>
                                <w:szCs w:val="20"/>
                                <w:rtl/>
                                <w:lang w:bidi="fa-IR"/>
                              </w:rPr>
                              <w:t>) موردسنجش قرار گرفت که مقاد</w:t>
                            </w:r>
                            <w:r w:rsidRPr="00D52B63">
                              <w:rPr>
                                <w:rFonts w:cs="B Mitra" w:hint="cs"/>
                                <w:sz w:val="18"/>
                                <w:szCs w:val="20"/>
                                <w:rtl/>
                                <w:lang w:bidi="fa-IR"/>
                              </w:rPr>
                              <w:t>ی</w:t>
                            </w:r>
                            <w:r w:rsidRPr="00D52B63">
                              <w:rPr>
                                <w:rFonts w:cs="B Mitra" w:hint="eastAsia"/>
                                <w:sz w:val="18"/>
                                <w:szCs w:val="20"/>
                                <w:rtl/>
                                <w:lang w:bidi="fa-IR"/>
                              </w:rPr>
                              <w:t>ر</w:t>
                            </w:r>
                            <w:r w:rsidRPr="00D52B63">
                              <w:rPr>
                                <w:rFonts w:cs="B Mitra"/>
                                <w:sz w:val="18"/>
                                <w:szCs w:val="20"/>
                                <w:rtl/>
                                <w:lang w:bidi="fa-IR"/>
                              </w:rPr>
                              <w:t xml:space="preserve"> آن برا</w:t>
                            </w:r>
                            <w:r w:rsidRPr="00D52B63">
                              <w:rPr>
                                <w:rFonts w:cs="B Mitra" w:hint="cs"/>
                                <w:sz w:val="18"/>
                                <w:szCs w:val="20"/>
                                <w:rtl/>
                                <w:lang w:bidi="fa-IR"/>
                              </w:rPr>
                              <w:t>ی</w:t>
                            </w:r>
                            <w:r w:rsidRPr="00D52B63">
                              <w:rPr>
                                <w:rFonts w:cs="B Mitra"/>
                                <w:sz w:val="18"/>
                                <w:szCs w:val="20"/>
                                <w:rtl/>
                                <w:lang w:bidi="fa-IR"/>
                              </w:rPr>
                              <w:t xml:space="preserve"> مسئول</w:t>
                            </w:r>
                            <w:r w:rsidRPr="00D52B63">
                              <w:rPr>
                                <w:rFonts w:cs="B Mitra" w:hint="cs"/>
                                <w:sz w:val="18"/>
                                <w:szCs w:val="20"/>
                                <w:rtl/>
                                <w:lang w:bidi="fa-IR"/>
                              </w:rPr>
                              <w:t>ی</w:t>
                            </w:r>
                            <w:r w:rsidRPr="00D52B63">
                              <w:rPr>
                                <w:rFonts w:cs="B Mitra" w:hint="eastAsia"/>
                                <w:sz w:val="18"/>
                                <w:szCs w:val="20"/>
                                <w:rtl/>
                                <w:lang w:bidi="fa-IR"/>
                              </w:rPr>
                              <w:t>ت</w:t>
                            </w:r>
                            <w:r w:rsidRPr="00D52B63">
                              <w:rPr>
                                <w:rFonts w:cs="B Mitra"/>
                                <w:sz w:val="18"/>
                                <w:szCs w:val="20"/>
                                <w:rtl/>
                                <w:lang w:bidi="fa-IR"/>
                              </w:rPr>
                              <w:t xml:space="preserve"> جمع</w:t>
                            </w:r>
                            <w:r w:rsidRPr="00D52B63">
                              <w:rPr>
                                <w:rFonts w:cs="B Mitra" w:hint="cs"/>
                                <w:sz w:val="18"/>
                                <w:szCs w:val="20"/>
                                <w:rtl/>
                                <w:lang w:bidi="fa-IR"/>
                              </w:rPr>
                              <w:t>ی</w:t>
                            </w:r>
                            <w:r w:rsidRPr="00D52B63">
                              <w:rPr>
                                <w:rFonts w:cs="B Mitra"/>
                                <w:sz w:val="18"/>
                                <w:szCs w:val="20"/>
                                <w:rtl/>
                                <w:lang w:bidi="fa-IR"/>
                              </w:rPr>
                              <w:t xml:space="preserve"> (۰.۵۰۷) مطلوب و برا</w:t>
                            </w:r>
                            <w:r w:rsidRPr="00D52B63">
                              <w:rPr>
                                <w:rFonts w:cs="B Mitra" w:hint="cs"/>
                                <w:sz w:val="18"/>
                                <w:szCs w:val="20"/>
                                <w:rtl/>
                                <w:lang w:bidi="fa-IR"/>
                              </w:rPr>
                              <w:t>ی</w:t>
                            </w:r>
                            <w:r w:rsidRPr="00D52B63">
                              <w:rPr>
                                <w:rFonts w:cs="B Mitra"/>
                                <w:sz w:val="18"/>
                                <w:szCs w:val="20"/>
                                <w:rtl/>
                                <w:lang w:bidi="fa-IR"/>
                              </w:rPr>
                              <w:t xml:space="preserve"> رهبر</w:t>
                            </w:r>
                            <w:r w:rsidRPr="00D52B63">
                              <w:rPr>
                                <w:rFonts w:cs="B Mitra" w:hint="cs"/>
                                <w:sz w:val="18"/>
                                <w:szCs w:val="20"/>
                                <w:rtl/>
                                <w:lang w:bidi="fa-IR"/>
                              </w:rPr>
                              <w:t>ی</w:t>
                            </w:r>
                            <w:r w:rsidRPr="00D52B63">
                              <w:rPr>
                                <w:rFonts w:cs="B Mitra"/>
                                <w:sz w:val="18"/>
                                <w:szCs w:val="20"/>
                                <w:rtl/>
                                <w:lang w:bidi="fa-IR"/>
                              </w:rPr>
                              <w:t xml:space="preserve"> تحول‌</w:t>
                            </w:r>
                            <w:r w:rsidRPr="00D52B63">
                              <w:rPr>
                                <w:rFonts w:cs="B Mitra" w:hint="eastAsia"/>
                                <w:sz w:val="18"/>
                                <w:szCs w:val="20"/>
                                <w:rtl/>
                                <w:lang w:bidi="fa-IR"/>
                              </w:rPr>
                              <w:t>گرا</w:t>
                            </w:r>
                            <w:r w:rsidRPr="00D52B63">
                              <w:rPr>
                                <w:rFonts w:cs="B Mitra"/>
                                <w:sz w:val="18"/>
                                <w:szCs w:val="20"/>
                                <w:rtl/>
                                <w:lang w:bidi="fa-IR"/>
                              </w:rPr>
                              <w:t xml:space="preserve"> (۰.۴۴۵) و تحر</w:t>
                            </w:r>
                            <w:r w:rsidRPr="00D52B63">
                              <w:rPr>
                                <w:rFonts w:cs="B Mitra" w:hint="cs"/>
                                <w:sz w:val="18"/>
                                <w:szCs w:val="20"/>
                                <w:rtl/>
                                <w:lang w:bidi="fa-IR"/>
                              </w:rPr>
                              <w:t>ی</w:t>
                            </w:r>
                            <w:r w:rsidRPr="00D52B63">
                              <w:rPr>
                                <w:rFonts w:cs="B Mitra" w:hint="eastAsia"/>
                                <w:sz w:val="18"/>
                                <w:szCs w:val="20"/>
                                <w:rtl/>
                                <w:lang w:bidi="fa-IR"/>
                              </w:rPr>
                              <w:t>ک</w:t>
                            </w:r>
                            <w:r w:rsidRPr="00D52B63">
                              <w:rPr>
                                <w:rFonts w:cs="B Mitra"/>
                                <w:sz w:val="18"/>
                                <w:szCs w:val="20"/>
                                <w:rtl/>
                                <w:lang w:bidi="fa-IR"/>
                              </w:rPr>
                              <w:t xml:space="preserve"> فکر</w:t>
                            </w:r>
                            <w:r w:rsidRPr="00D52B63">
                              <w:rPr>
                                <w:rFonts w:cs="B Mitra" w:hint="cs"/>
                                <w:sz w:val="18"/>
                                <w:szCs w:val="20"/>
                                <w:rtl/>
                                <w:lang w:bidi="fa-IR"/>
                              </w:rPr>
                              <w:t>ی</w:t>
                            </w:r>
                            <w:r w:rsidRPr="00D52B63">
                              <w:rPr>
                                <w:rFonts w:cs="B Mitra"/>
                                <w:sz w:val="18"/>
                                <w:szCs w:val="20"/>
                                <w:rtl/>
                                <w:lang w:bidi="fa-IR"/>
                              </w:rPr>
                              <w:t xml:space="preserve"> (۰.۴۸۸) نزد</w:t>
                            </w:r>
                            <w:r w:rsidRPr="00D52B63">
                              <w:rPr>
                                <w:rFonts w:cs="B Mitra" w:hint="cs"/>
                                <w:sz w:val="18"/>
                                <w:szCs w:val="20"/>
                                <w:rtl/>
                                <w:lang w:bidi="fa-IR"/>
                              </w:rPr>
                              <w:t>ی</w:t>
                            </w:r>
                            <w:r w:rsidRPr="00D52B63">
                              <w:rPr>
                                <w:rFonts w:cs="B Mitra" w:hint="eastAsia"/>
                                <w:sz w:val="18"/>
                                <w:szCs w:val="20"/>
                                <w:rtl/>
                                <w:lang w:bidi="fa-IR"/>
                              </w:rPr>
                              <w:t>ک</w:t>
                            </w:r>
                            <w:r w:rsidRPr="00D52B63">
                              <w:rPr>
                                <w:rFonts w:cs="B Mitra"/>
                                <w:sz w:val="18"/>
                                <w:szCs w:val="20"/>
                                <w:rtl/>
                                <w:lang w:bidi="fa-IR"/>
                              </w:rPr>
                              <w:t xml:space="preserve"> به مع</w:t>
                            </w:r>
                            <w:r w:rsidRPr="00D52B63">
                              <w:rPr>
                                <w:rFonts w:cs="B Mitra" w:hint="cs"/>
                                <w:sz w:val="18"/>
                                <w:szCs w:val="20"/>
                                <w:rtl/>
                                <w:lang w:bidi="fa-IR"/>
                              </w:rPr>
                              <w:t>ی</w:t>
                            </w:r>
                            <w:r w:rsidRPr="00D52B63">
                              <w:rPr>
                                <w:rFonts w:cs="B Mitra" w:hint="eastAsia"/>
                                <w:sz w:val="18"/>
                                <w:szCs w:val="20"/>
                                <w:rtl/>
                                <w:lang w:bidi="fa-IR"/>
                              </w:rPr>
                              <w:t>ار</w:t>
                            </w:r>
                            <w:r w:rsidRPr="00D52B63">
                              <w:rPr>
                                <w:rFonts w:cs="B Mitra"/>
                                <w:sz w:val="18"/>
                                <w:szCs w:val="20"/>
                                <w:rtl/>
                                <w:lang w:bidi="fa-IR"/>
                              </w:rPr>
                              <w:t xml:space="preserve"> ۰.۵ بود و درمجموع روا</w:t>
                            </w:r>
                            <w:r w:rsidRPr="00D52B63">
                              <w:rPr>
                                <w:rFonts w:cs="B Mitra" w:hint="cs"/>
                                <w:sz w:val="18"/>
                                <w:szCs w:val="20"/>
                                <w:rtl/>
                                <w:lang w:bidi="fa-IR"/>
                              </w:rPr>
                              <w:t>یی</w:t>
                            </w:r>
                            <w:r w:rsidRPr="00D52B63">
                              <w:rPr>
                                <w:rFonts w:cs="B Mitra"/>
                                <w:sz w:val="18"/>
                                <w:szCs w:val="20"/>
                                <w:rtl/>
                                <w:lang w:bidi="fa-IR"/>
                              </w:rPr>
                              <w:t xml:space="preserve"> همگرا مطلوب ارز</w:t>
                            </w:r>
                            <w:r w:rsidRPr="00D52B63">
                              <w:rPr>
                                <w:rFonts w:cs="B Mitra" w:hint="cs"/>
                                <w:sz w:val="18"/>
                                <w:szCs w:val="20"/>
                                <w:rtl/>
                                <w:lang w:bidi="fa-IR"/>
                              </w:rPr>
                              <w:t>ی</w:t>
                            </w:r>
                            <w:r w:rsidRPr="00D52B63">
                              <w:rPr>
                                <w:rFonts w:cs="B Mitra" w:hint="eastAsia"/>
                                <w:sz w:val="18"/>
                                <w:szCs w:val="20"/>
                                <w:rtl/>
                                <w:lang w:bidi="fa-IR"/>
                              </w:rPr>
                              <w:t>اب</w:t>
                            </w:r>
                            <w:r w:rsidRPr="00D52B63">
                              <w:rPr>
                                <w:rFonts w:cs="B Mitra" w:hint="cs"/>
                                <w:sz w:val="18"/>
                                <w:szCs w:val="20"/>
                                <w:rtl/>
                                <w:lang w:bidi="fa-IR"/>
                              </w:rPr>
                              <w:t>ی</w:t>
                            </w:r>
                            <w:r w:rsidRPr="00D52B63">
                              <w:rPr>
                                <w:rFonts w:cs="B Mitra"/>
                                <w:sz w:val="18"/>
                                <w:szCs w:val="20"/>
                                <w:rtl/>
                                <w:lang w:bidi="fa-IR"/>
                              </w:rPr>
                              <w:t xml:space="preserve"> شد. روا</w:t>
                            </w:r>
                            <w:r w:rsidRPr="00D52B63">
                              <w:rPr>
                                <w:rFonts w:cs="B Mitra" w:hint="cs"/>
                                <w:sz w:val="18"/>
                                <w:szCs w:val="20"/>
                                <w:rtl/>
                                <w:lang w:bidi="fa-IR"/>
                              </w:rPr>
                              <w:t>یی</w:t>
                            </w:r>
                            <w:r w:rsidRPr="00D52B63">
                              <w:rPr>
                                <w:rFonts w:cs="B Mitra"/>
                                <w:sz w:val="18"/>
                                <w:szCs w:val="20"/>
                                <w:rtl/>
                                <w:lang w:bidi="fa-IR"/>
                              </w:rPr>
                              <w:t xml:space="preserve"> واگرا ن</w:t>
                            </w:r>
                            <w:r w:rsidRPr="00D52B63">
                              <w:rPr>
                                <w:rFonts w:cs="B Mitra" w:hint="cs"/>
                                <w:sz w:val="18"/>
                                <w:szCs w:val="20"/>
                                <w:rtl/>
                                <w:lang w:bidi="fa-IR"/>
                              </w:rPr>
                              <w:t>ی</w:t>
                            </w:r>
                            <w:r w:rsidRPr="00D52B63">
                              <w:rPr>
                                <w:rFonts w:cs="B Mitra" w:hint="eastAsia"/>
                                <w:sz w:val="18"/>
                                <w:szCs w:val="20"/>
                                <w:rtl/>
                                <w:lang w:bidi="fa-IR"/>
                              </w:rPr>
                              <w:t>ز</w:t>
                            </w:r>
                            <w:r w:rsidRPr="00D52B63">
                              <w:rPr>
                                <w:rFonts w:cs="B Mitra"/>
                                <w:sz w:val="18"/>
                                <w:szCs w:val="20"/>
                                <w:rtl/>
                                <w:lang w:bidi="fa-IR"/>
                              </w:rPr>
                              <w:t xml:space="preserve"> با روش فورنل-لارکر تأ</w:t>
                            </w:r>
                            <w:r w:rsidRPr="00D52B63">
                              <w:rPr>
                                <w:rFonts w:cs="B Mitra" w:hint="cs"/>
                                <w:sz w:val="18"/>
                                <w:szCs w:val="20"/>
                                <w:rtl/>
                                <w:lang w:bidi="fa-IR"/>
                              </w:rPr>
                              <w:t>یی</w:t>
                            </w:r>
                            <w:r w:rsidRPr="00D52B63">
                              <w:rPr>
                                <w:rFonts w:cs="B Mitra" w:hint="eastAsia"/>
                                <w:sz w:val="18"/>
                                <w:szCs w:val="20"/>
                                <w:rtl/>
                                <w:lang w:bidi="fa-IR"/>
                              </w:rPr>
                              <w:t>د</w:t>
                            </w:r>
                            <w:r w:rsidRPr="00D52B63">
                              <w:rPr>
                                <w:rFonts w:cs="B Mitra"/>
                                <w:sz w:val="18"/>
                                <w:szCs w:val="20"/>
                                <w:rtl/>
                                <w:lang w:bidi="fa-IR"/>
                              </w:rPr>
                              <w:t xml:space="preserve"> شد؛ بد</w:t>
                            </w:r>
                            <w:r w:rsidRPr="00D52B63">
                              <w:rPr>
                                <w:rFonts w:cs="B Mitra" w:hint="cs"/>
                                <w:sz w:val="18"/>
                                <w:szCs w:val="20"/>
                                <w:rtl/>
                                <w:lang w:bidi="fa-IR"/>
                              </w:rPr>
                              <w:t>ی</w:t>
                            </w:r>
                            <w:r w:rsidRPr="00D52B63">
                              <w:rPr>
                                <w:rFonts w:cs="B Mitra" w:hint="eastAsia"/>
                                <w:sz w:val="18"/>
                                <w:szCs w:val="20"/>
                                <w:rtl/>
                                <w:lang w:bidi="fa-IR"/>
                              </w:rPr>
                              <w:t>ن‌صورت</w:t>
                            </w:r>
                            <w:r w:rsidRPr="00D52B63">
                              <w:rPr>
                                <w:rFonts w:cs="B Mitra"/>
                                <w:sz w:val="18"/>
                                <w:szCs w:val="20"/>
                                <w:rtl/>
                                <w:lang w:bidi="fa-IR"/>
                              </w:rPr>
                              <w:t xml:space="preserve"> که ر</w:t>
                            </w:r>
                            <w:r w:rsidRPr="00D52B63">
                              <w:rPr>
                                <w:rFonts w:cs="B Mitra" w:hint="cs"/>
                                <w:sz w:val="18"/>
                                <w:szCs w:val="20"/>
                                <w:rtl/>
                                <w:lang w:bidi="fa-IR"/>
                              </w:rPr>
                              <w:t>ی</w:t>
                            </w:r>
                            <w:r w:rsidRPr="00D52B63">
                              <w:rPr>
                                <w:rFonts w:cs="B Mitra" w:hint="eastAsia"/>
                                <w:sz w:val="18"/>
                                <w:szCs w:val="20"/>
                                <w:rtl/>
                                <w:lang w:bidi="fa-IR"/>
                              </w:rPr>
                              <w:t>شه</w:t>
                            </w:r>
                            <w:r w:rsidRPr="00D52B63">
                              <w:rPr>
                                <w:rFonts w:cs="B Mitra"/>
                                <w:sz w:val="18"/>
                                <w:szCs w:val="20"/>
                                <w:rtl/>
                                <w:lang w:bidi="fa-IR"/>
                              </w:rPr>
                              <w:t xml:space="preserve"> دوم </w:t>
                            </w:r>
                            <w:r w:rsidRPr="00D52B63">
                              <w:rPr>
                                <w:rFonts w:cs="B Mitra"/>
                                <w:sz w:val="18"/>
                                <w:szCs w:val="20"/>
                                <w:lang w:bidi="fa-IR"/>
                              </w:rPr>
                              <w:t>AVE</w:t>
                            </w:r>
                            <w:r w:rsidRPr="00D52B63">
                              <w:rPr>
                                <w:rFonts w:cs="B Mitra"/>
                                <w:sz w:val="18"/>
                                <w:szCs w:val="20"/>
                                <w:rtl/>
                                <w:lang w:bidi="fa-IR"/>
                              </w:rPr>
                              <w:t xml:space="preserve"> هر سازه از همبستگ</w:t>
                            </w:r>
                            <w:r w:rsidRPr="00D52B63">
                              <w:rPr>
                                <w:rFonts w:cs="B Mitra" w:hint="cs"/>
                                <w:sz w:val="18"/>
                                <w:szCs w:val="20"/>
                                <w:rtl/>
                                <w:lang w:bidi="fa-IR"/>
                              </w:rPr>
                              <w:t>ی</w:t>
                            </w:r>
                            <w:r w:rsidRPr="00D52B63">
                              <w:rPr>
                                <w:rFonts w:cs="B Mitra"/>
                                <w:sz w:val="18"/>
                                <w:szCs w:val="20"/>
                                <w:rtl/>
                                <w:lang w:bidi="fa-IR"/>
                              </w:rPr>
                              <w:t xml:space="preserve"> آن با سا</w:t>
                            </w:r>
                            <w:r w:rsidRPr="00D52B63">
                              <w:rPr>
                                <w:rFonts w:cs="B Mitra" w:hint="cs"/>
                                <w:sz w:val="18"/>
                                <w:szCs w:val="20"/>
                                <w:rtl/>
                                <w:lang w:bidi="fa-IR"/>
                              </w:rPr>
                              <w:t>ی</w:t>
                            </w:r>
                            <w:r w:rsidRPr="00D52B63">
                              <w:rPr>
                                <w:rFonts w:cs="B Mitra" w:hint="eastAsia"/>
                                <w:sz w:val="18"/>
                                <w:szCs w:val="20"/>
                                <w:rtl/>
                                <w:lang w:bidi="fa-IR"/>
                              </w:rPr>
                              <w:t>ر</w:t>
                            </w:r>
                            <w:r w:rsidRPr="00D52B63">
                              <w:rPr>
                                <w:rFonts w:cs="B Mitra"/>
                                <w:sz w:val="18"/>
                                <w:szCs w:val="20"/>
                                <w:rtl/>
                                <w:lang w:bidi="fa-IR"/>
                              </w:rPr>
                              <w:t xml:space="preserve"> سازه‌ها ب</w:t>
                            </w:r>
                            <w:r w:rsidRPr="00D52B63">
                              <w:rPr>
                                <w:rFonts w:cs="B Mitra" w:hint="cs"/>
                                <w:sz w:val="18"/>
                                <w:szCs w:val="20"/>
                                <w:rtl/>
                                <w:lang w:bidi="fa-IR"/>
                              </w:rPr>
                              <w:t>ی</w:t>
                            </w:r>
                            <w:r w:rsidRPr="00D52B63">
                              <w:rPr>
                                <w:rFonts w:cs="B Mitra" w:hint="eastAsia"/>
                                <w:sz w:val="18"/>
                                <w:szCs w:val="20"/>
                                <w:rtl/>
                                <w:lang w:bidi="fa-IR"/>
                              </w:rPr>
                              <w:t>شتر</w:t>
                            </w:r>
                            <w:r w:rsidRPr="00D52B63">
                              <w:rPr>
                                <w:rFonts w:cs="B Mitra"/>
                                <w:sz w:val="18"/>
                                <w:szCs w:val="20"/>
                                <w:rtl/>
                                <w:lang w:bidi="fa-IR"/>
                              </w:rPr>
                              <w:t xml:space="preserve"> بود که نشان‌دهنده تما</w:t>
                            </w:r>
                            <w:r w:rsidRPr="00D52B63">
                              <w:rPr>
                                <w:rFonts w:cs="B Mitra" w:hint="cs"/>
                                <w:sz w:val="18"/>
                                <w:szCs w:val="20"/>
                                <w:rtl/>
                                <w:lang w:bidi="fa-IR"/>
                              </w:rPr>
                              <w:t>ی</w:t>
                            </w:r>
                            <w:r w:rsidRPr="00D52B63">
                              <w:rPr>
                                <w:rFonts w:cs="B Mitra" w:hint="eastAsia"/>
                                <w:sz w:val="18"/>
                                <w:szCs w:val="20"/>
                                <w:rtl/>
                                <w:lang w:bidi="fa-IR"/>
                              </w:rPr>
                              <w:t>ز</w:t>
                            </w:r>
                            <w:r w:rsidRPr="00D52B63">
                              <w:rPr>
                                <w:rFonts w:cs="B Mitra"/>
                                <w:sz w:val="18"/>
                                <w:szCs w:val="20"/>
                                <w:rtl/>
                                <w:lang w:bidi="fa-IR"/>
                              </w:rPr>
                              <w:t xml:space="preserve"> کاف</w:t>
                            </w:r>
                            <w:r w:rsidRPr="00D52B63">
                              <w:rPr>
                                <w:rFonts w:cs="B Mitra" w:hint="cs"/>
                                <w:sz w:val="18"/>
                                <w:szCs w:val="20"/>
                                <w:rtl/>
                                <w:lang w:bidi="fa-IR"/>
                              </w:rPr>
                              <w:t>ی</w:t>
                            </w:r>
                            <w:r w:rsidRPr="00D52B63">
                              <w:rPr>
                                <w:rFonts w:cs="B Mitra"/>
                                <w:sz w:val="18"/>
                                <w:szCs w:val="20"/>
                                <w:rtl/>
                                <w:lang w:bidi="fa-IR"/>
                              </w:rPr>
                              <w:t xml:space="preserve"> ب</w:t>
                            </w:r>
                            <w:r w:rsidRPr="00D52B63">
                              <w:rPr>
                                <w:rFonts w:cs="B Mitra" w:hint="cs"/>
                                <w:sz w:val="18"/>
                                <w:szCs w:val="20"/>
                                <w:rtl/>
                                <w:lang w:bidi="fa-IR"/>
                              </w:rPr>
                              <w:t>ی</w:t>
                            </w:r>
                            <w:r w:rsidRPr="00D52B63">
                              <w:rPr>
                                <w:rFonts w:cs="B Mitra" w:hint="eastAsia"/>
                                <w:sz w:val="18"/>
                                <w:szCs w:val="20"/>
                                <w:rtl/>
                                <w:lang w:bidi="fa-IR"/>
                              </w:rPr>
                              <w:t>ن</w:t>
                            </w:r>
                            <w:r w:rsidRPr="00D52B63">
                              <w:rPr>
                                <w:rFonts w:cs="B Mitra"/>
                                <w:sz w:val="18"/>
                                <w:szCs w:val="20"/>
                                <w:rtl/>
                                <w:lang w:bidi="fa-IR"/>
                              </w:rPr>
                              <w:t xml:space="preserve"> سازه‌ها است.</w:t>
                            </w:r>
                          </w:p>
                          <w:p w14:paraId="49CD2E51" w14:textId="4B7046C8" w:rsidR="00400336" w:rsidRPr="00A07E95" w:rsidRDefault="00400336" w:rsidP="00672234">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D52B63">
                              <w:rPr>
                                <w:rFonts w:cs="B Mitra" w:hint="cs"/>
                                <w:b/>
                                <w:bCs/>
                                <w:color w:val="002060"/>
                                <w:sz w:val="18"/>
                                <w:szCs w:val="20"/>
                                <w:rtl/>
                                <w:lang w:val="en-GB"/>
                              </w:rPr>
                              <w:t>ی</w:t>
                            </w:r>
                            <w:r w:rsidRPr="00D52B63">
                              <w:rPr>
                                <w:rFonts w:cs="B Mitra" w:hint="eastAsia"/>
                                <w:b/>
                                <w:bCs/>
                                <w:color w:val="002060"/>
                                <w:sz w:val="18"/>
                                <w:szCs w:val="20"/>
                                <w:rtl/>
                                <w:lang w:val="en-GB"/>
                              </w:rPr>
                              <w:t>افته‌ها</w:t>
                            </w:r>
                            <w:r w:rsidRPr="00D52B63">
                              <w:rPr>
                                <w:rFonts w:cs="B Mitra"/>
                                <w:color w:val="002060"/>
                                <w:sz w:val="18"/>
                                <w:szCs w:val="20"/>
                                <w:rtl/>
                                <w:lang w:val="en-GB"/>
                              </w:rPr>
                              <w:t xml:space="preserve">: </w:t>
                            </w:r>
                            <w:r w:rsidRPr="00D52B63">
                              <w:rPr>
                                <w:rFonts w:cs="B Mitra" w:hint="cs"/>
                                <w:sz w:val="18"/>
                                <w:szCs w:val="20"/>
                                <w:rtl/>
                                <w:lang w:val="en-GB" w:bidi="fa-IR"/>
                              </w:rPr>
                              <w:t>ی</w:t>
                            </w:r>
                            <w:r w:rsidRPr="00D52B63">
                              <w:rPr>
                                <w:rFonts w:cs="B Mitra" w:hint="eastAsia"/>
                                <w:sz w:val="18"/>
                                <w:szCs w:val="20"/>
                                <w:rtl/>
                                <w:lang w:val="en-GB" w:bidi="fa-IR"/>
                              </w:rPr>
                              <w:t>افته‌ها</w:t>
                            </w:r>
                            <w:r w:rsidRPr="00D52B63">
                              <w:rPr>
                                <w:rFonts w:cs="B Mitra" w:hint="cs"/>
                                <w:sz w:val="18"/>
                                <w:szCs w:val="20"/>
                                <w:rtl/>
                                <w:lang w:val="en-GB" w:bidi="fa-IR"/>
                              </w:rPr>
                              <w:t>ی</w:t>
                            </w:r>
                            <w:r w:rsidRPr="00D52B63">
                              <w:rPr>
                                <w:rFonts w:cs="B Mitra"/>
                                <w:sz w:val="18"/>
                                <w:szCs w:val="20"/>
                                <w:rtl/>
                                <w:lang w:val="en-GB" w:bidi="fa-IR"/>
                              </w:rPr>
                              <w:t xml:space="preserve"> ا</w:t>
                            </w:r>
                            <w:r w:rsidRPr="00D52B63">
                              <w:rPr>
                                <w:rFonts w:cs="B Mitra" w:hint="cs"/>
                                <w:sz w:val="18"/>
                                <w:szCs w:val="20"/>
                                <w:rtl/>
                                <w:lang w:val="en-GB" w:bidi="fa-IR"/>
                              </w:rPr>
                              <w:t>ی</w:t>
                            </w:r>
                            <w:r w:rsidRPr="00D52B63">
                              <w:rPr>
                                <w:rFonts w:cs="B Mitra" w:hint="eastAsia"/>
                                <w:sz w:val="18"/>
                                <w:szCs w:val="20"/>
                                <w:rtl/>
                                <w:lang w:val="en-GB" w:bidi="fa-IR"/>
                              </w:rPr>
                              <w:t>ن</w:t>
                            </w:r>
                            <w:r w:rsidRPr="00D52B63">
                              <w:rPr>
                                <w:rFonts w:cs="B Mitra"/>
                                <w:sz w:val="18"/>
                                <w:szCs w:val="20"/>
                                <w:rtl/>
                                <w:lang w:val="en-GB" w:bidi="fa-IR"/>
                              </w:rPr>
                              <w:t xml:space="preserve"> پژوهش نشان م</w:t>
                            </w:r>
                            <w:r w:rsidRPr="00D52B63">
                              <w:rPr>
                                <w:rFonts w:cs="B Mitra" w:hint="cs"/>
                                <w:sz w:val="18"/>
                                <w:szCs w:val="20"/>
                                <w:rtl/>
                                <w:lang w:val="en-GB" w:bidi="fa-IR"/>
                              </w:rPr>
                              <w:t>ی‌</w:t>
                            </w:r>
                            <w:r w:rsidRPr="00D52B63">
                              <w:rPr>
                                <w:rFonts w:cs="B Mitra" w:hint="eastAsia"/>
                                <w:sz w:val="18"/>
                                <w:szCs w:val="20"/>
                                <w:rtl/>
                                <w:lang w:val="en-GB" w:bidi="fa-IR"/>
                              </w:rPr>
                              <w:t>دهد</w:t>
                            </w:r>
                            <w:r w:rsidRPr="00D52B63">
                              <w:rPr>
                                <w:rFonts w:cs="B Mitra"/>
                                <w:sz w:val="18"/>
                                <w:szCs w:val="20"/>
                                <w:rtl/>
                                <w:lang w:val="en-GB" w:bidi="fa-IR"/>
                              </w:rPr>
                              <w:t xml:space="preserve"> که رهبر</w:t>
                            </w:r>
                            <w:r w:rsidRPr="00D52B63">
                              <w:rPr>
                                <w:rFonts w:cs="B Mitra" w:hint="cs"/>
                                <w:sz w:val="18"/>
                                <w:szCs w:val="20"/>
                                <w:rtl/>
                                <w:lang w:val="en-GB" w:bidi="fa-IR"/>
                              </w:rPr>
                              <w:t>ی</w:t>
                            </w:r>
                            <w:r w:rsidRPr="00D52B63">
                              <w:rPr>
                                <w:rFonts w:cs="B Mitra"/>
                                <w:sz w:val="18"/>
                                <w:szCs w:val="20"/>
                                <w:rtl/>
                                <w:lang w:val="en-GB" w:bidi="fa-IR"/>
                              </w:rPr>
                              <w:t xml:space="preserve"> تحول‌گرا اثر مستق</w:t>
                            </w:r>
                            <w:r w:rsidRPr="00D52B63">
                              <w:rPr>
                                <w:rFonts w:cs="B Mitra" w:hint="cs"/>
                                <w:sz w:val="18"/>
                                <w:szCs w:val="20"/>
                                <w:rtl/>
                                <w:lang w:val="en-GB" w:bidi="fa-IR"/>
                              </w:rPr>
                              <w:t>ی</w:t>
                            </w:r>
                            <w:r w:rsidRPr="00D52B63">
                              <w:rPr>
                                <w:rFonts w:cs="B Mitra" w:hint="eastAsia"/>
                                <w:sz w:val="18"/>
                                <w:szCs w:val="20"/>
                                <w:rtl/>
                                <w:lang w:val="en-GB" w:bidi="fa-IR"/>
                              </w:rPr>
                              <w:t>م</w:t>
                            </w:r>
                            <w:r w:rsidRPr="00D52B63">
                              <w:rPr>
                                <w:rFonts w:cs="B Mitra"/>
                                <w:sz w:val="18"/>
                                <w:szCs w:val="20"/>
                                <w:rtl/>
                                <w:lang w:val="en-GB" w:bidi="fa-IR"/>
                              </w:rPr>
                              <w:t xml:space="preserve"> مثبت و معنادار بر مسئول</w:t>
                            </w:r>
                            <w:r w:rsidRPr="00D52B63">
                              <w:rPr>
                                <w:rFonts w:cs="B Mitra" w:hint="cs"/>
                                <w:sz w:val="18"/>
                                <w:szCs w:val="20"/>
                                <w:rtl/>
                                <w:lang w:val="en-GB" w:bidi="fa-IR"/>
                              </w:rPr>
                              <w:t>ی</w:t>
                            </w:r>
                            <w:r w:rsidRPr="00D52B63">
                              <w:rPr>
                                <w:rFonts w:cs="B Mitra" w:hint="eastAsia"/>
                                <w:sz w:val="18"/>
                                <w:szCs w:val="20"/>
                                <w:rtl/>
                                <w:lang w:val="en-GB" w:bidi="fa-IR"/>
                              </w:rPr>
                              <w:t>ت</w:t>
                            </w:r>
                            <w:r w:rsidRPr="00D52B63">
                              <w:rPr>
                                <w:rFonts w:cs="B Mitra"/>
                                <w:sz w:val="18"/>
                                <w:szCs w:val="20"/>
                                <w:rtl/>
                                <w:lang w:val="en-GB" w:bidi="fa-IR"/>
                              </w:rPr>
                              <w:t xml:space="preserve"> جمع</w:t>
                            </w:r>
                            <w:r w:rsidRPr="00D52B63">
                              <w:rPr>
                                <w:rFonts w:cs="B Mitra" w:hint="cs"/>
                                <w:sz w:val="18"/>
                                <w:szCs w:val="20"/>
                                <w:rtl/>
                                <w:lang w:val="en-GB" w:bidi="fa-IR"/>
                              </w:rPr>
                              <w:t>ی</w:t>
                            </w:r>
                            <w:r w:rsidRPr="00D52B63">
                              <w:rPr>
                                <w:rFonts w:cs="B Mitra"/>
                                <w:sz w:val="18"/>
                                <w:szCs w:val="20"/>
                                <w:rtl/>
                                <w:lang w:val="en-GB" w:bidi="fa-IR"/>
                              </w:rPr>
                              <w:t xml:space="preserve"> معلمان دارد (141/0= </w:t>
                            </w:r>
                            <w:r w:rsidRPr="00D52B63">
                              <w:rPr>
                                <w:rFonts w:cs="B Mitra"/>
                                <w:sz w:val="18"/>
                                <w:szCs w:val="20"/>
                                <w:lang w:val="en-GB" w:bidi="fa-IR"/>
                              </w:rPr>
                              <w:t>β</w:t>
                            </w:r>
                            <w:r w:rsidRPr="00D52B63">
                              <w:rPr>
                                <w:rFonts w:cs="B Mitra"/>
                                <w:sz w:val="18"/>
                                <w:szCs w:val="20"/>
                                <w:rtl/>
                                <w:lang w:val="en-GB" w:bidi="fa-IR"/>
                              </w:rPr>
                              <w:t>). رهبر</w:t>
                            </w:r>
                            <w:r w:rsidRPr="00D52B63">
                              <w:rPr>
                                <w:rFonts w:cs="B Mitra" w:hint="cs"/>
                                <w:sz w:val="18"/>
                                <w:szCs w:val="20"/>
                                <w:rtl/>
                                <w:lang w:val="en-GB" w:bidi="fa-IR"/>
                              </w:rPr>
                              <w:t>ی</w:t>
                            </w:r>
                            <w:r w:rsidRPr="00D52B63">
                              <w:rPr>
                                <w:rFonts w:cs="B Mitra"/>
                                <w:sz w:val="18"/>
                                <w:szCs w:val="20"/>
                                <w:rtl/>
                                <w:lang w:val="en-GB" w:bidi="fa-IR"/>
                              </w:rPr>
                              <w:t xml:space="preserve"> تحول‌گرا اثر مستق</w:t>
                            </w:r>
                            <w:r w:rsidRPr="00D52B63">
                              <w:rPr>
                                <w:rFonts w:cs="B Mitra" w:hint="cs"/>
                                <w:sz w:val="18"/>
                                <w:szCs w:val="20"/>
                                <w:rtl/>
                                <w:lang w:val="en-GB" w:bidi="fa-IR"/>
                              </w:rPr>
                              <w:t>ی</w:t>
                            </w:r>
                            <w:r w:rsidRPr="00D52B63">
                              <w:rPr>
                                <w:rFonts w:cs="B Mitra" w:hint="eastAsia"/>
                                <w:sz w:val="18"/>
                                <w:szCs w:val="20"/>
                                <w:rtl/>
                                <w:lang w:val="en-GB" w:bidi="fa-IR"/>
                              </w:rPr>
                              <w:t>م</w:t>
                            </w:r>
                            <w:r w:rsidRPr="00D52B63">
                              <w:rPr>
                                <w:rFonts w:cs="B Mitra"/>
                                <w:sz w:val="18"/>
                                <w:szCs w:val="20"/>
                                <w:rtl/>
                                <w:lang w:val="en-GB" w:bidi="fa-IR"/>
                              </w:rPr>
                              <w:t xml:space="preserve"> مثبت بر تحر</w:t>
                            </w:r>
                            <w:r w:rsidRPr="00D52B63">
                              <w:rPr>
                                <w:rFonts w:cs="B Mitra" w:hint="cs"/>
                                <w:sz w:val="18"/>
                                <w:szCs w:val="20"/>
                                <w:rtl/>
                                <w:lang w:val="en-GB" w:bidi="fa-IR"/>
                              </w:rPr>
                              <w:t>ی</w:t>
                            </w:r>
                            <w:r w:rsidRPr="00D52B63">
                              <w:rPr>
                                <w:rFonts w:cs="B Mitra" w:hint="eastAsia"/>
                                <w:sz w:val="18"/>
                                <w:szCs w:val="20"/>
                                <w:rtl/>
                                <w:lang w:val="en-GB" w:bidi="fa-IR"/>
                              </w:rPr>
                              <w:t>ک</w:t>
                            </w:r>
                            <w:r w:rsidRPr="00D52B63">
                              <w:rPr>
                                <w:rFonts w:cs="B Mitra"/>
                                <w:sz w:val="18"/>
                                <w:szCs w:val="20"/>
                                <w:rtl/>
                                <w:lang w:val="en-GB" w:bidi="fa-IR"/>
                              </w:rPr>
                              <w:t xml:space="preserve"> فکر</w:t>
                            </w:r>
                            <w:r w:rsidRPr="00D52B63">
                              <w:rPr>
                                <w:rFonts w:cs="B Mitra" w:hint="cs"/>
                                <w:sz w:val="18"/>
                                <w:szCs w:val="20"/>
                                <w:rtl/>
                                <w:lang w:val="en-GB" w:bidi="fa-IR"/>
                              </w:rPr>
                              <w:t>ی</w:t>
                            </w:r>
                            <w:r w:rsidRPr="00D52B63">
                              <w:rPr>
                                <w:rFonts w:cs="B Mitra"/>
                                <w:sz w:val="18"/>
                                <w:szCs w:val="20"/>
                                <w:rtl/>
                                <w:lang w:val="en-GB" w:bidi="fa-IR"/>
                              </w:rPr>
                              <w:t xml:space="preserve"> دارد (381/0= </w:t>
                            </w:r>
                            <w:r w:rsidRPr="00D52B63">
                              <w:rPr>
                                <w:rFonts w:cs="B Mitra"/>
                                <w:sz w:val="18"/>
                                <w:szCs w:val="20"/>
                                <w:lang w:val="en-GB" w:bidi="fa-IR"/>
                              </w:rPr>
                              <w:t>β</w:t>
                            </w:r>
                            <w:r w:rsidRPr="00D52B63">
                              <w:rPr>
                                <w:rFonts w:cs="B Mitra"/>
                                <w:sz w:val="18"/>
                                <w:szCs w:val="20"/>
                                <w:rtl/>
                                <w:lang w:val="en-GB" w:bidi="fa-IR"/>
                              </w:rPr>
                              <w:t>). تحر</w:t>
                            </w:r>
                            <w:r w:rsidRPr="00D52B63">
                              <w:rPr>
                                <w:rFonts w:cs="B Mitra" w:hint="cs"/>
                                <w:sz w:val="18"/>
                                <w:szCs w:val="20"/>
                                <w:rtl/>
                                <w:lang w:val="en-GB" w:bidi="fa-IR"/>
                              </w:rPr>
                              <w:t>ی</w:t>
                            </w:r>
                            <w:r w:rsidRPr="00D52B63">
                              <w:rPr>
                                <w:rFonts w:cs="B Mitra" w:hint="eastAsia"/>
                                <w:sz w:val="18"/>
                                <w:szCs w:val="20"/>
                                <w:rtl/>
                                <w:lang w:val="en-GB" w:bidi="fa-IR"/>
                              </w:rPr>
                              <w:t>ک</w:t>
                            </w:r>
                            <w:r w:rsidRPr="00672234">
                              <w:rPr>
                                <w:rFonts w:ascii="Cambria" w:hAnsi="Cambria" w:cs="B Mitra"/>
                                <w:sz w:val="20"/>
                                <w:szCs w:val="20"/>
                                <w:rtl/>
                                <w:lang w:val="en-GB" w:bidi="fa-IR"/>
                              </w:rPr>
                              <w:t xml:space="preserve"> فکر</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اثر مستق</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م</w:t>
                            </w:r>
                            <w:r w:rsidRPr="00672234">
                              <w:rPr>
                                <w:rFonts w:ascii="Cambria" w:hAnsi="Cambria" w:cs="B Mitra"/>
                                <w:sz w:val="20"/>
                                <w:szCs w:val="20"/>
                                <w:rtl/>
                                <w:lang w:val="en-GB" w:bidi="fa-IR"/>
                              </w:rPr>
                              <w:t xml:space="preserve"> مثبت بر مسئول</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ت</w:t>
                            </w:r>
                            <w:r w:rsidRPr="00672234">
                              <w:rPr>
                                <w:rFonts w:ascii="Cambria" w:hAnsi="Cambria" w:cs="B Mitra"/>
                                <w:sz w:val="20"/>
                                <w:szCs w:val="20"/>
                                <w:rtl/>
                                <w:lang w:val="en-GB" w:bidi="fa-IR"/>
                              </w:rPr>
                              <w:t xml:space="preserve"> جمع</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دارد (470/0= </w:t>
                            </w:r>
                            <w:r w:rsidRPr="00672234">
                              <w:rPr>
                                <w:rFonts w:ascii="Cambria" w:hAnsi="Cambria" w:cs="B Mitra"/>
                                <w:sz w:val="20"/>
                                <w:szCs w:val="20"/>
                                <w:lang w:val="en-GB" w:bidi="fa-IR"/>
                              </w:rPr>
                              <w:t>β</w:t>
                            </w:r>
                            <w:r w:rsidRPr="00672234">
                              <w:rPr>
                                <w:rFonts w:ascii="Cambria" w:hAnsi="Cambria" w:cs="B Mitra"/>
                                <w:sz w:val="20"/>
                                <w:szCs w:val="20"/>
                                <w:rtl/>
                                <w:lang w:val="en-GB" w:bidi="fa-IR"/>
                              </w:rPr>
                              <w:t>). تحر</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ک</w:t>
                            </w:r>
                            <w:r w:rsidRPr="00672234">
                              <w:rPr>
                                <w:rFonts w:ascii="Cambria" w:hAnsi="Cambria" w:cs="B Mitra"/>
                                <w:sz w:val="20"/>
                                <w:szCs w:val="20"/>
                                <w:rtl/>
                                <w:lang w:val="en-GB" w:bidi="fa-IR"/>
                              </w:rPr>
                              <w:t xml:space="preserve"> فکر</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به‌عنوا</w:t>
                            </w:r>
                            <w:r w:rsidRPr="00672234">
                              <w:rPr>
                                <w:rFonts w:ascii="Cambria" w:hAnsi="Cambria" w:cs="B Mitra" w:hint="eastAsia"/>
                                <w:sz w:val="20"/>
                                <w:szCs w:val="20"/>
                                <w:rtl/>
                                <w:lang w:val="en-GB" w:bidi="fa-IR"/>
                              </w:rPr>
                              <w:t>ن</w:t>
                            </w:r>
                            <w:r w:rsidRPr="00672234">
                              <w:rPr>
                                <w:rFonts w:ascii="Cambria" w:hAnsi="Cambria" w:cs="B Mitra"/>
                                <w:sz w:val="20"/>
                                <w:szCs w:val="20"/>
                                <w:rtl/>
                                <w:lang w:val="en-GB" w:bidi="fa-IR"/>
                              </w:rPr>
                              <w:t xml:space="preserve"> متغ</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ر</w:t>
                            </w:r>
                            <w:r w:rsidRPr="00672234">
                              <w:rPr>
                                <w:rFonts w:ascii="Cambria" w:hAnsi="Cambria" w:cs="B Mitra"/>
                                <w:sz w:val="20"/>
                                <w:szCs w:val="20"/>
                                <w:rtl/>
                                <w:lang w:val="en-GB" w:bidi="fa-IR"/>
                              </w:rPr>
                              <w:t xml:space="preserve"> م</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انج</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w:t>
                            </w:r>
                            <w:r w:rsidRPr="00672234">
                              <w:rPr>
                                <w:rFonts w:ascii="Cambria" w:hAnsi="Cambria" w:cs="B Mitra"/>
                                <w:sz w:val="20"/>
                                <w:szCs w:val="20"/>
                                <w:rtl/>
                                <w:lang w:val="en-GB" w:bidi="fa-IR"/>
                              </w:rPr>
                              <w:t xml:space="preserve"> اثر غ</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رمستق</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م</w:t>
                            </w:r>
                            <w:r w:rsidRPr="00672234">
                              <w:rPr>
                                <w:rFonts w:ascii="Cambria" w:hAnsi="Cambria" w:cs="B Mitra"/>
                                <w:sz w:val="20"/>
                                <w:szCs w:val="20"/>
                                <w:rtl/>
                                <w:lang w:val="en-GB" w:bidi="fa-IR"/>
                              </w:rPr>
                              <w:t xml:space="preserve"> رهبر</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تحول‌گرا بر مسئول</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ت</w:t>
                            </w:r>
                            <w:r w:rsidRPr="00672234">
                              <w:rPr>
                                <w:rFonts w:ascii="Cambria" w:hAnsi="Cambria" w:cs="B Mitra"/>
                                <w:sz w:val="20"/>
                                <w:szCs w:val="20"/>
                                <w:rtl/>
                                <w:lang w:val="en-GB" w:bidi="fa-IR"/>
                              </w:rPr>
                              <w:t xml:space="preserve"> جمع</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را تسه</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ل</w:t>
                            </w:r>
                            <w:r w:rsidRPr="00672234">
                              <w:rPr>
                                <w:rFonts w:ascii="Cambria" w:hAnsi="Cambria" w:cs="B Mitra"/>
                                <w:sz w:val="20"/>
                                <w:szCs w:val="20"/>
                                <w:rtl/>
                                <w:lang w:val="en-GB" w:bidi="fa-IR"/>
                              </w:rPr>
                              <w:t xml:space="preserve"> م</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کند</w:t>
                            </w:r>
                            <w:r w:rsidRPr="00672234">
                              <w:rPr>
                                <w:rFonts w:ascii="Cambria" w:hAnsi="Cambria" w:cs="B Mitra"/>
                                <w:sz w:val="20"/>
                                <w:szCs w:val="20"/>
                                <w:rtl/>
                                <w:lang w:val="en-GB" w:bidi="fa-IR"/>
                              </w:rPr>
                              <w:t xml:space="preserve"> (185/0= </w:t>
                            </w:r>
                            <w:r w:rsidRPr="00672234">
                              <w:rPr>
                                <w:rFonts w:ascii="Cambria" w:hAnsi="Cambria" w:cs="B Mitra"/>
                                <w:sz w:val="20"/>
                                <w:szCs w:val="20"/>
                                <w:lang w:val="en-GB" w:bidi="fa-IR"/>
                              </w:rPr>
                              <w:t>β</w:t>
                            </w:r>
                            <w:r w:rsidRPr="00672234">
                              <w:rPr>
                                <w:rFonts w:ascii="Cambria" w:hAnsi="Cambria" w:cs="B Mitra"/>
                                <w:sz w:val="20"/>
                                <w:szCs w:val="20"/>
                                <w:rtl/>
                                <w:lang w:val="en-GB" w:bidi="fa-IR"/>
                              </w:rPr>
                              <w:t>). شاخص برازش کل</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مدل (323/0= </w:t>
                            </w:r>
                            <w:r w:rsidRPr="00672234">
                              <w:rPr>
                                <w:rFonts w:ascii="Cambria" w:hAnsi="Cambria" w:cs="B Mitra"/>
                                <w:sz w:val="20"/>
                                <w:szCs w:val="20"/>
                                <w:lang w:val="en-GB" w:bidi="fa-IR"/>
                              </w:rPr>
                              <w:t>GOF</w:t>
                            </w:r>
                            <w:r w:rsidRPr="00672234">
                              <w:rPr>
                                <w:rFonts w:ascii="Cambria" w:hAnsi="Cambria" w:cs="B Mitra"/>
                                <w:sz w:val="20"/>
                                <w:szCs w:val="20"/>
                                <w:rtl/>
                                <w:lang w:val="en-GB" w:bidi="fa-IR"/>
                              </w:rPr>
                              <w:t>) مطلوب بود.</w:t>
                            </w:r>
                          </w:p>
                          <w:p w14:paraId="5B6A7F17" w14:textId="5C1B0262" w:rsidR="00400336" w:rsidRPr="00244020" w:rsidRDefault="00400336" w:rsidP="006E7429">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Pr>
                                <w:rFonts w:ascii="Cambria" w:hAnsi="Cambria" w:cs="B Mitra" w:hint="cs"/>
                                <w:sz w:val="20"/>
                                <w:szCs w:val="20"/>
                                <w:rtl/>
                                <w:lang w:bidi="fa-IR"/>
                              </w:rPr>
                              <w:t>نتایج</w:t>
                            </w:r>
                            <w:r w:rsidRPr="006E7429">
                              <w:rPr>
                                <w:rFonts w:ascii="Cambria" w:hAnsi="Cambria" w:cs="B Mitra"/>
                                <w:sz w:val="20"/>
                                <w:szCs w:val="20"/>
                                <w:rtl/>
                                <w:lang w:bidi="fa-IR"/>
                              </w:rPr>
                              <w:t xml:space="preserve"> نشان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دهد</w:t>
                            </w:r>
                            <w:r w:rsidRPr="006E7429">
                              <w:rPr>
                                <w:rFonts w:ascii="Cambria" w:hAnsi="Cambria" w:cs="B Mitra"/>
                                <w:sz w:val="20"/>
                                <w:szCs w:val="20"/>
                                <w:rtl/>
                                <w:lang w:bidi="fa-IR"/>
                              </w:rPr>
                              <w:t xml:space="preserve"> رهبران تحول‌گرا از طر</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ق</w:t>
                            </w:r>
                            <w:r w:rsidRPr="006E7429">
                              <w:rPr>
                                <w:rFonts w:ascii="Cambria" w:hAnsi="Cambria" w:cs="B Mitra"/>
                                <w:sz w:val="20"/>
                                <w:szCs w:val="20"/>
                                <w:rtl/>
                                <w:lang w:bidi="fa-IR"/>
                              </w:rPr>
                              <w:t xml:space="preserve"> تحر</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ک</w:t>
                            </w:r>
                            <w:r w:rsidRPr="006E7429">
                              <w:rPr>
                                <w:rFonts w:ascii="Cambria" w:hAnsi="Cambria" w:cs="B Mitra"/>
                                <w:sz w:val="20"/>
                                <w:szCs w:val="20"/>
                                <w:rtl/>
                                <w:lang w:bidi="fa-IR"/>
                              </w:rPr>
                              <w:t xml:space="preserve"> فکر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(تشو</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ق</w:t>
                            </w:r>
                            <w:r w:rsidRPr="006E7429">
                              <w:rPr>
                                <w:rFonts w:ascii="Cambria" w:hAnsi="Cambria" w:cs="B Mitra"/>
                                <w:sz w:val="20"/>
                                <w:szCs w:val="20"/>
                                <w:rtl/>
                                <w:lang w:bidi="fa-IR"/>
                              </w:rPr>
                              <w:t xml:space="preserve"> به بازاند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ش</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انتقاد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w:t>
                            </w:r>
                            <w:r w:rsidRPr="006E7429">
                              <w:rPr>
                                <w:rFonts w:ascii="Cambria" w:hAnsi="Cambria" w:cs="B Mitra"/>
                                <w:sz w:val="20"/>
                                <w:szCs w:val="20"/>
                                <w:rtl/>
                                <w:lang w:bidi="fa-IR"/>
                              </w:rPr>
                              <w:t xml:space="preserve"> نوآور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حل مسئله جمع</w:t>
                            </w:r>
                            <w:r w:rsidRPr="006E7429">
                              <w:rPr>
                                <w:rFonts w:ascii="Cambria" w:hAnsi="Cambria" w:cs="B Mitra" w:hint="cs"/>
                                <w:sz w:val="20"/>
                                <w:szCs w:val="20"/>
                                <w:rtl/>
                                <w:lang w:bidi="fa-IR"/>
                              </w:rPr>
                              <w:t>ی</w:t>
                            </w:r>
                            <w:r w:rsidRPr="006E7429">
                              <w:rPr>
                                <w:rFonts w:ascii="Cambria" w:hAnsi="Cambria" w:cs="B Mitra"/>
                                <w:sz w:val="20"/>
                                <w:szCs w:val="20"/>
                                <w:rtl/>
                                <w:lang w:bidi="fa-IR"/>
                              </w:rPr>
                              <w:t>)، باور مشترک معلمان به تأث</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رگذار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جمع</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را تقو</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w:t>
                            </w:r>
                            <w:r w:rsidRPr="006E7429">
                              <w:rPr>
                                <w:rFonts w:ascii="Cambria" w:hAnsi="Cambria" w:cs="B Mitra"/>
                                <w:sz w:val="20"/>
                                <w:szCs w:val="20"/>
                                <w:rtl/>
                                <w:lang w:bidi="fa-IR"/>
                              </w:rPr>
                              <w:t xml:space="preserve"> و مسئول</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ت‌پذ</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را از سطح فرد</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به تعهد گروه</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ارتقا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دهند</w:t>
                            </w:r>
                            <w:r w:rsidRPr="006E7429">
                              <w:rPr>
                                <w:rFonts w:ascii="Cambria" w:hAnsi="Cambria" w:cs="B Mitra"/>
                                <w:sz w:val="20"/>
                                <w:szCs w:val="20"/>
                                <w:rtl/>
                                <w:lang w:bidi="fa-IR"/>
                              </w:rPr>
                              <w:t>. ا</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ن</w:t>
                            </w:r>
                            <w:r w:rsidRPr="006E7429">
                              <w:rPr>
                                <w:rFonts w:ascii="Cambria" w:hAnsi="Cambria" w:cs="B Mitra"/>
                                <w:sz w:val="20"/>
                                <w:szCs w:val="20"/>
                                <w:rtl/>
                                <w:lang w:bidi="fa-IR"/>
                              </w:rPr>
                              <w:t xml:space="preserve"> مکان</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سم</w:t>
                            </w:r>
                            <w:r w:rsidRPr="006E7429">
                              <w:rPr>
                                <w:rFonts w:ascii="Cambria" w:hAnsi="Cambria" w:cs="B Mitra"/>
                                <w:sz w:val="20"/>
                                <w:szCs w:val="20"/>
                                <w:rtl/>
                                <w:lang w:bidi="fa-IR"/>
                              </w:rPr>
                              <w:t xml:space="preserve"> حت</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در بافت سلسله‌مراتب</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ا</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ران</w:t>
                            </w:r>
                            <w:r w:rsidRPr="006E7429">
                              <w:rPr>
                                <w:rFonts w:ascii="Cambria" w:hAnsi="Cambria" w:cs="B Mitra"/>
                                <w:sz w:val="20"/>
                                <w:szCs w:val="20"/>
                                <w:rtl/>
                                <w:lang w:bidi="fa-IR"/>
                              </w:rPr>
                              <w:t xml:space="preserve"> با غلبه بر موانع</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مانند تمرکزگرا</w:t>
                            </w:r>
                            <w:r w:rsidRPr="006E7429">
                              <w:rPr>
                                <w:rFonts w:ascii="Cambria" w:hAnsi="Cambria" w:cs="B Mitra" w:hint="cs"/>
                                <w:sz w:val="20"/>
                                <w:szCs w:val="20"/>
                                <w:rtl/>
                                <w:lang w:bidi="fa-IR"/>
                              </w:rPr>
                              <w:t>یی</w:t>
                            </w:r>
                            <w:r w:rsidRPr="006E7429">
                              <w:rPr>
                                <w:rFonts w:ascii="Cambria" w:hAnsi="Cambria" w:cs="B Mitra"/>
                                <w:sz w:val="20"/>
                                <w:szCs w:val="20"/>
                                <w:rtl/>
                                <w:lang w:bidi="fa-IR"/>
                              </w:rPr>
                              <w:t xml:space="preserve"> عمل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کند</w:t>
                            </w:r>
                            <w:r w:rsidRPr="006E7429">
                              <w:rPr>
                                <w:rFonts w:ascii="Cambria" w:hAnsi="Cambria" w:cs="B Mitra"/>
                                <w:sz w:val="20"/>
                                <w:szCs w:val="20"/>
                                <w:rtl/>
                                <w:lang w:bidi="fa-IR"/>
                              </w:rPr>
                              <w:t>. به مد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ران</w:t>
                            </w:r>
                            <w:r w:rsidRPr="006E7429">
                              <w:rPr>
                                <w:rFonts w:ascii="Cambria" w:hAnsi="Cambria" w:cs="B Mitra"/>
                                <w:sz w:val="20"/>
                                <w:szCs w:val="20"/>
                                <w:rtl/>
                                <w:lang w:bidi="fa-IR"/>
                              </w:rPr>
                              <w:t xml:space="preserve"> آموزش</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توص</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ه</w:t>
                            </w:r>
                            <w:r w:rsidRPr="006E7429">
                              <w:rPr>
                                <w:rFonts w:ascii="Cambria" w:hAnsi="Cambria" w:cs="B Mitra"/>
                                <w:sz w:val="20"/>
                                <w:szCs w:val="20"/>
                                <w:rtl/>
                                <w:lang w:bidi="fa-IR"/>
                              </w:rPr>
                              <w:t xml:space="preserve">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شود</w:t>
                            </w:r>
                            <w:r w:rsidRPr="006E7429">
                              <w:rPr>
                                <w:rFonts w:ascii="Cambria" w:hAnsi="Cambria" w:cs="B Mitra"/>
                                <w:sz w:val="20"/>
                                <w:szCs w:val="20"/>
                                <w:rtl/>
                                <w:lang w:bidi="fa-IR"/>
                              </w:rPr>
                              <w:t xml:space="preserve"> با طراح</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کارگاه‌ها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حل مسئله، گفتگوها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حرفه‌ا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بازطراح</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نظام ارز</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اب</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(تأک</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د</w:t>
                            </w:r>
                            <w:r w:rsidRPr="006E7429">
                              <w:rPr>
                                <w:rFonts w:ascii="Cambria" w:hAnsi="Cambria" w:cs="B Mitra"/>
                                <w:sz w:val="20"/>
                                <w:szCs w:val="20"/>
                                <w:rtl/>
                                <w:lang w:bidi="fa-IR"/>
                              </w:rPr>
                              <w:t xml:space="preserve"> بر مع</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ارها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گروه</w:t>
                            </w:r>
                            <w:r w:rsidRPr="006E7429">
                              <w:rPr>
                                <w:rFonts w:ascii="Cambria" w:hAnsi="Cambria" w:cs="B Mitra" w:hint="cs"/>
                                <w:sz w:val="20"/>
                                <w:szCs w:val="20"/>
                                <w:rtl/>
                                <w:lang w:bidi="fa-IR"/>
                              </w:rPr>
                              <w:t>ی</w:t>
                            </w:r>
                            <w:r w:rsidRPr="006E7429">
                              <w:rPr>
                                <w:rFonts w:ascii="Cambria" w:hAnsi="Cambria" w:cs="B Mitra"/>
                                <w:sz w:val="20"/>
                                <w:szCs w:val="20"/>
                                <w:rtl/>
                                <w:lang w:bidi="fa-IR"/>
                              </w:rPr>
                              <w:t>)، تحر</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ک</w:t>
                            </w:r>
                            <w:r w:rsidRPr="006E7429">
                              <w:rPr>
                                <w:rFonts w:ascii="Cambria" w:hAnsi="Cambria" w:cs="B Mitra"/>
                                <w:sz w:val="20"/>
                                <w:szCs w:val="20"/>
                                <w:rtl/>
                                <w:lang w:bidi="fa-IR"/>
                              </w:rPr>
                              <w:t xml:space="preserve"> فکر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مسئول</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w:t>
                            </w:r>
                            <w:r w:rsidRPr="006E7429">
                              <w:rPr>
                                <w:rFonts w:ascii="Cambria" w:hAnsi="Cambria" w:cs="B Mitra"/>
                                <w:sz w:val="20"/>
                                <w:szCs w:val="20"/>
                                <w:rtl/>
                                <w:lang w:bidi="fa-IR"/>
                              </w:rPr>
                              <w:t xml:space="preserve"> جمع</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را نهاد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نه</w:t>
                            </w:r>
                            <w:r w:rsidRPr="006E7429">
                              <w:rPr>
                                <w:rFonts w:ascii="Cambria" w:hAnsi="Cambria" w:cs="B Mitra"/>
                                <w:sz w:val="20"/>
                                <w:szCs w:val="20"/>
                                <w:rtl/>
                                <w:lang w:bidi="fa-IR"/>
                              </w:rPr>
                              <w:t xml:space="preserve"> کنند. محدود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w:t>
                            </w:r>
                            <w:r w:rsidRPr="006E7429">
                              <w:rPr>
                                <w:rFonts w:ascii="Cambria" w:hAnsi="Cambria" w:cs="B Mitra"/>
                                <w:sz w:val="20"/>
                                <w:szCs w:val="20"/>
                                <w:rtl/>
                                <w:lang w:bidi="fa-IR"/>
                              </w:rPr>
                              <w:t xml:space="preserve"> اصل</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پژوهش، عدم تعم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م‌پذ</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به سا</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w:t>
                            </w:r>
                            <w:r w:rsidRPr="006E7429">
                              <w:rPr>
                                <w:rFonts w:ascii="Cambria" w:hAnsi="Cambria" w:cs="B Mitra"/>
                                <w:sz w:val="20"/>
                                <w:szCs w:val="20"/>
                                <w:rtl/>
                                <w:lang w:bidi="fa-IR"/>
                              </w:rPr>
                              <w:t xml:space="preserve"> مقاطع تحص</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ل</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مناطق با بافت فرهنگ</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متفاوت است.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4" type="#_x0000_t202" style="position:absolute;left:0;text-align:left;margin-left:0;margin-top:16.6pt;width:335.25pt;height:400.2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" fillcolor="#f2f2f2 [3052]" strokecolor="white">
                <v:textbox>
                  <w:txbxContent>
                    <w:p w14:paraId="6C646A32" w14:textId="77777777" w:rsidR="00400336" w:rsidRPr="004B23D1" w:rsidRDefault="00400336" w:rsidP="00672234">
                      <w:pPr>
                        <w:pBdr>
                          <w:right w:val="dashSmallGap" w:sz="12" w:space="4" w:color="auto"/>
                        </w:pBdr>
                        <w:bidi/>
                        <w:spacing w:after="0" w:line="24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741402C" w14:textId="77777777" w:rsidR="00400336" w:rsidRDefault="00400336" w:rsidP="00672234">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672234">
                        <w:rPr>
                          <w:rFonts w:ascii="Cambria" w:hAnsi="Cambria" w:cs="B Mitra"/>
                          <w:sz w:val="20"/>
                          <w:szCs w:val="20"/>
                          <w:rtl/>
                          <w:lang w:bidi="fa-IR"/>
                        </w:rPr>
                        <w:t>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ن</w:t>
                      </w:r>
                      <w:r w:rsidRPr="00672234">
                        <w:rPr>
                          <w:rFonts w:ascii="Cambria" w:hAnsi="Cambria" w:cs="B Mitra"/>
                          <w:sz w:val="20"/>
                          <w:szCs w:val="20"/>
                          <w:rtl/>
                          <w:lang w:bidi="fa-IR"/>
                        </w:rPr>
                        <w:t xml:space="preserve"> پژوهش باهدف تب</w:t>
                      </w:r>
                      <w:r w:rsidRPr="00672234">
                        <w:rPr>
                          <w:rFonts w:ascii="Cambria" w:hAnsi="Cambria" w:cs="B Mitra" w:hint="cs"/>
                          <w:sz w:val="20"/>
                          <w:szCs w:val="20"/>
                          <w:rtl/>
                          <w:lang w:bidi="fa-IR"/>
                        </w:rPr>
                        <w:t>یی</w:t>
                      </w:r>
                      <w:r w:rsidRPr="00672234">
                        <w:rPr>
                          <w:rFonts w:ascii="Cambria" w:hAnsi="Cambria" w:cs="B Mitra" w:hint="eastAsia"/>
                          <w:sz w:val="20"/>
                          <w:szCs w:val="20"/>
                          <w:rtl/>
                          <w:lang w:bidi="fa-IR"/>
                        </w:rPr>
                        <w:t>ن</w:t>
                      </w:r>
                      <w:r w:rsidRPr="00672234">
                        <w:rPr>
                          <w:rFonts w:ascii="Cambria" w:hAnsi="Cambria" w:cs="B Mitra"/>
                          <w:sz w:val="20"/>
                          <w:szCs w:val="20"/>
                          <w:rtl/>
                          <w:lang w:bidi="fa-IR"/>
                        </w:rPr>
                        <w:t xml:space="preserve"> رابطه م</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ان</w:t>
                      </w:r>
                      <w:r w:rsidRPr="00672234">
                        <w:rPr>
                          <w:rFonts w:ascii="Cambria" w:hAnsi="Cambria" w:cs="B Mitra"/>
                          <w:sz w:val="20"/>
                          <w:szCs w:val="20"/>
                          <w:rtl/>
                          <w:lang w:bidi="fa-IR"/>
                        </w:rPr>
                        <w:t xml:space="preserve">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و مسئول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معلمان شهرستان خرم‌آباد با نقش م</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انج</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تحر</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w:t>
                      </w:r>
                      <w:r w:rsidRPr="00672234">
                        <w:rPr>
                          <w:rFonts w:ascii="Cambria" w:hAnsi="Cambria" w:cs="B Mitra"/>
                          <w:sz w:val="20"/>
                          <w:szCs w:val="20"/>
                          <w:rtl/>
                          <w:lang w:bidi="fa-IR"/>
                        </w:rPr>
                        <w:t xml:space="preserve"> فکر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انجام شد. در بافت چالش‌ها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نظام آموزش</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ران</w:t>
                      </w:r>
                      <w:r w:rsidRPr="00672234">
                        <w:rPr>
                          <w:rFonts w:ascii="Cambria" w:hAnsi="Cambria" w:cs="B Mitra"/>
                          <w:sz w:val="20"/>
                          <w:szCs w:val="20"/>
                          <w:rtl/>
                          <w:lang w:bidi="fa-IR"/>
                        </w:rPr>
                        <w:t xml:space="preserve"> (تمرکزگرا</w:t>
                      </w:r>
                      <w:r w:rsidRPr="00672234">
                        <w:rPr>
                          <w:rFonts w:ascii="Cambria" w:hAnsi="Cambria" w:cs="B Mitra" w:hint="cs"/>
                          <w:sz w:val="20"/>
                          <w:szCs w:val="20"/>
                          <w:rtl/>
                          <w:lang w:bidi="fa-IR"/>
                        </w:rPr>
                        <w:t>یی</w:t>
                      </w:r>
                      <w:r w:rsidRPr="00672234">
                        <w:rPr>
                          <w:rFonts w:ascii="Cambria" w:hAnsi="Cambria" w:cs="B Mitra" w:hint="eastAsia"/>
                          <w:sz w:val="20"/>
                          <w:szCs w:val="20"/>
                          <w:rtl/>
                          <w:lang w:bidi="fa-IR"/>
                        </w:rPr>
                        <w:t>،</w:t>
                      </w:r>
                      <w:r w:rsidRPr="00672234">
                        <w:rPr>
                          <w:rFonts w:ascii="Cambria" w:hAnsi="Cambria" w:cs="B Mitra"/>
                          <w:sz w:val="20"/>
                          <w:szCs w:val="20"/>
                          <w:rtl/>
                          <w:lang w:bidi="fa-IR"/>
                        </w:rPr>
                        <w:t xml:space="preserve"> مقاومت در برابر نوآور</w:t>
                      </w:r>
                      <w:r w:rsidRPr="00672234">
                        <w:rPr>
                          <w:rFonts w:ascii="Cambria" w:hAnsi="Cambria" w:cs="B Mitra" w:hint="cs"/>
                          <w:sz w:val="20"/>
                          <w:szCs w:val="20"/>
                          <w:rtl/>
                          <w:lang w:bidi="fa-IR"/>
                        </w:rPr>
                        <w:t>ی</w:t>
                      </w:r>
                      <w:r w:rsidRPr="00672234">
                        <w:rPr>
                          <w:rFonts w:ascii="Cambria" w:hAnsi="Cambria" w:cs="B Mitra"/>
                          <w:sz w:val="20"/>
                          <w:szCs w:val="20"/>
                          <w:rtl/>
                          <w:lang w:bidi="fa-IR"/>
                        </w:rPr>
                        <w:t>)،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به‌عنوان پارادا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م</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کل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د</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برا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تقو</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سرما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ه</w:t>
                      </w:r>
                      <w:r w:rsidRPr="00672234">
                        <w:rPr>
                          <w:rFonts w:ascii="Cambria" w:hAnsi="Cambria" w:cs="B Mitra"/>
                          <w:sz w:val="20"/>
                          <w:szCs w:val="20"/>
                          <w:rtl/>
                          <w:lang w:bidi="fa-IR"/>
                        </w:rPr>
                        <w:t xml:space="preserve"> اجت</w:t>
                      </w:r>
                      <w:r w:rsidRPr="00672234">
                        <w:rPr>
                          <w:rFonts w:ascii="Cambria" w:hAnsi="Cambria" w:cs="B Mitra" w:hint="eastAsia"/>
                          <w:sz w:val="20"/>
                          <w:szCs w:val="20"/>
                          <w:rtl/>
                          <w:lang w:bidi="fa-IR"/>
                        </w:rPr>
                        <w:t>ماع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مسئول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ت‌پذ</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شناسا</w:t>
                      </w:r>
                      <w:r w:rsidRPr="00672234">
                        <w:rPr>
                          <w:rFonts w:ascii="Cambria" w:hAnsi="Cambria" w:cs="B Mitra" w:hint="cs"/>
                          <w:sz w:val="20"/>
                          <w:szCs w:val="20"/>
                          <w:rtl/>
                          <w:lang w:bidi="fa-IR"/>
                        </w:rPr>
                        <w:t>یی‌</w:t>
                      </w:r>
                      <w:r w:rsidRPr="00672234">
                        <w:rPr>
                          <w:rFonts w:ascii="Cambria" w:hAnsi="Cambria" w:cs="B Mitra" w:hint="eastAsia"/>
                          <w:sz w:val="20"/>
                          <w:szCs w:val="20"/>
                          <w:rtl/>
                          <w:lang w:bidi="fa-IR"/>
                        </w:rPr>
                        <w:t>شده</w:t>
                      </w:r>
                      <w:r w:rsidRPr="00672234">
                        <w:rPr>
                          <w:rFonts w:ascii="Cambria" w:hAnsi="Cambria" w:cs="B Mitra"/>
                          <w:sz w:val="20"/>
                          <w:szCs w:val="20"/>
                          <w:rtl/>
                          <w:lang w:bidi="fa-IR"/>
                        </w:rPr>
                        <w:t xml:space="preserve"> است. پژوهش حاضر شکاف نظر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در درک مکان</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سم‌ها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اثرگذار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در نظام‌ها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سلسله‌مراتب</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ن</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از</w:t>
                      </w:r>
                      <w:r w:rsidRPr="00672234">
                        <w:rPr>
                          <w:rFonts w:ascii="Cambria" w:hAnsi="Cambria" w:cs="B Mitra"/>
                          <w:sz w:val="20"/>
                          <w:szCs w:val="20"/>
                          <w:rtl/>
                          <w:lang w:bidi="fa-IR"/>
                        </w:rPr>
                        <w:t xml:space="preserve"> به ارائه راهبردها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بوم</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را موردتوجه قرار م</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دهد</w:t>
                      </w:r>
                      <w:r w:rsidRPr="00672234">
                        <w:rPr>
                          <w:rFonts w:ascii="Cambria" w:hAnsi="Cambria" w:cs="B Mitra"/>
                          <w:sz w:val="20"/>
                          <w:szCs w:val="20"/>
                          <w:rtl/>
                          <w:lang w:bidi="fa-IR"/>
                        </w:rPr>
                        <w:t>.</w:t>
                      </w:r>
                    </w:p>
                    <w:p w14:paraId="69E7680A" w14:textId="56E9E8B4" w:rsidR="00400336" w:rsidRPr="00D52B63" w:rsidRDefault="00400336" w:rsidP="00672234">
                      <w:pPr>
                        <w:pBdr>
                          <w:right w:val="dashSmallGap" w:sz="12" w:space="4" w:color="auto"/>
                        </w:pBdr>
                        <w:bidi/>
                        <w:spacing w:after="0" w:line="240" w:lineRule="auto"/>
                        <w:jc w:val="both"/>
                        <w:rPr>
                          <w:rFonts w:cs="B Mitra"/>
                          <w:b/>
                          <w:bCs/>
                          <w:color w:val="002060"/>
                          <w:sz w:val="18"/>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672234">
                        <w:rPr>
                          <w:rFonts w:ascii="Cambria" w:hAnsi="Cambria" w:cs="B Mitra"/>
                          <w:sz w:val="20"/>
                          <w:szCs w:val="20"/>
                          <w:rtl/>
                          <w:lang w:bidi="fa-IR"/>
                        </w:rPr>
                        <w:t>مطالعه از نوع کاربرد</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با رو</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کرد</w:t>
                      </w:r>
                      <w:r w:rsidRPr="00672234">
                        <w:rPr>
                          <w:rFonts w:ascii="Cambria" w:hAnsi="Cambria" w:cs="B Mitra"/>
                          <w:sz w:val="20"/>
                          <w:szCs w:val="20"/>
                          <w:rtl/>
                          <w:lang w:bidi="fa-IR"/>
                        </w:rPr>
                        <w:t xml:space="preserve"> توص</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ف</w:t>
                      </w:r>
                      <w:r w:rsidRPr="00672234">
                        <w:rPr>
                          <w:rFonts w:ascii="Cambria" w:hAnsi="Cambria" w:cs="B Mitra" w:hint="cs"/>
                          <w:sz w:val="20"/>
                          <w:szCs w:val="20"/>
                          <w:rtl/>
                          <w:lang w:bidi="fa-IR"/>
                        </w:rPr>
                        <w:t>ی</w:t>
                      </w:r>
                      <w:r w:rsidRPr="00672234">
                        <w:rPr>
                          <w:rFonts w:ascii="Cambria" w:hAnsi="Cambria" w:cs="B Mitra"/>
                          <w:sz w:val="20"/>
                          <w:szCs w:val="20"/>
                          <w:rtl/>
                          <w:lang w:bidi="fa-IR"/>
                        </w:rPr>
                        <w:t>-همبستگ</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مبتن</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بر معادلات ساختار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w:t>
                      </w:r>
                      <w:r w:rsidRPr="00D52B63">
                        <w:rPr>
                          <w:rFonts w:asciiTheme="majorBidi" w:hAnsiTheme="majorBidi" w:cstheme="majorBidi"/>
                          <w:sz w:val="18"/>
                          <w:szCs w:val="18"/>
                          <w:lang w:bidi="fa-IR"/>
                        </w:rPr>
                        <w:t>PLS-SEM</w:t>
                      </w:r>
                      <w:r w:rsidRPr="00672234">
                        <w:rPr>
                          <w:rFonts w:ascii="Cambria" w:hAnsi="Cambria" w:cs="B Mitra"/>
                          <w:sz w:val="20"/>
                          <w:szCs w:val="20"/>
                          <w:rtl/>
                          <w:lang w:bidi="fa-IR"/>
                        </w:rPr>
                        <w:t>) بود. جامعه آمار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شامل ۱۶۱۹ معلم مقطع ابتدا</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خرم‌آباد در سال ۱۴۰۳-۱۴۰۴ بود که با استفاده از جدول کرجس</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مورگان، ۳۱۰ نفر به روش نمونه‌گ</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تصادف</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طبقه‌ا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انتخاب شدند. داده‌</w:t>
                      </w:r>
                      <w:r w:rsidRPr="00672234">
                        <w:rPr>
                          <w:rFonts w:ascii="Cambria" w:hAnsi="Cambria" w:cs="B Mitra" w:hint="eastAsia"/>
                          <w:sz w:val="20"/>
                          <w:szCs w:val="20"/>
                          <w:rtl/>
                          <w:lang w:bidi="fa-IR"/>
                        </w:rPr>
                        <w:t>ها</w:t>
                      </w:r>
                      <w:r w:rsidRPr="00672234">
                        <w:rPr>
                          <w:rFonts w:ascii="Cambria" w:hAnsi="Cambria" w:cs="B Mitra"/>
                          <w:sz w:val="20"/>
                          <w:szCs w:val="20"/>
                          <w:rtl/>
                          <w:lang w:bidi="fa-IR"/>
                        </w:rPr>
                        <w:t xml:space="preserve"> با پرسشنامه‌ها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استانداردشده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و همکاران، ۲۰۱۹)، مسئول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(لوگرفو و گادارد، ۲۰۰۸) و تحر</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w:t>
                      </w:r>
                      <w:r w:rsidRPr="00672234">
                        <w:rPr>
                          <w:rFonts w:ascii="Cambria" w:hAnsi="Cambria" w:cs="B Mitra"/>
                          <w:sz w:val="20"/>
                          <w:szCs w:val="20"/>
                          <w:rtl/>
                          <w:lang w:bidi="fa-IR"/>
                        </w:rPr>
                        <w:t xml:space="preserve"> فکر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(بوتاک</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همکاران، ۲۰۲۴) جمع‌آور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شد. پا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ابزارها با استفاده از آلفا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کرونباخ (به ترت</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ب</w:t>
                      </w:r>
                      <w:r w:rsidRPr="00672234">
                        <w:rPr>
                          <w:rFonts w:ascii="Cambria" w:hAnsi="Cambria" w:cs="B Mitra"/>
                          <w:sz w:val="20"/>
                          <w:szCs w:val="20"/>
                          <w:rtl/>
                          <w:lang w:bidi="fa-IR"/>
                        </w:rPr>
                        <w:t xml:space="preserve"> ۰.۷۱۲، ۰.۸۰۵ و ۰.۸۵۰ برا</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رهبر</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تحول‌گرا، مسئو</w:t>
                      </w:r>
                      <w:r w:rsidRPr="00672234">
                        <w:rPr>
                          <w:rFonts w:ascii="Cambria" w:hAnsi="Cambria" w:cs="B Mitra" w:hint="eastAsia"/>
                          <w:sz w:val="20"/>
                          <w:szCs w:val="20"/>
                          <w:rtl/>
                          <w:lang w:bidi="fa-IR"/>
                        </w:rPr>
                        <w:t>ل</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ت</w:t>
                      </w:r>
                      <w:r w:rsidRPr="00672234">
                        <w:rPr>
                          <w:rFonts w:ascii="Cambria" w:hAnsi="Cambria" w:cs="B Mitra"/>
                          <w:sz w:val="20"/>
                          <w:szCs w:val="20"/>
                          <w:rtl/>
                          <w:lang w:bidi="fa-IR"/>
                        </w:rPr>
                        <w:t xml:space="preserve"> جمع</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و تحر</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ک</w:t>
                      </w:r>
                      <w:r w:rsidRPr="00672234">
                        <w:rPr>
                          <w:rFonts w:ascii="Cambria" w:hAnsi="Cambria" w:cs="B Mitra"/>
                          <w:sz w:val="20"/>
                          <w:szCs w:val="20"/>
                          <w:rtl/>
                          <w:lang w:bidi="fa-IR"/>
                        </w:rPr>
                        <w:t xml:space="preserve"> فکر</w:t>
                      </w:r>
                      <w:r w:rsidRPr="00672234">
                        <w:rPr>
                          <w:rFonts w:ascii="Cambria" w:hAnsi="Cambria" w:cs="B Mitra" w:hint="cs"/>
                          <w:sz w:val="20"/>
                          <w:szCs w:val="20"/>
                          <w:rtl/>
                          <w:lang w:bidi="fa-IR"/>
                        </w:rPr>
                        <w:t>ی</w:t>
                      </w:r>
                      <w:r w:rsidRPr="00672234">
                        <w:rPr>
                          <w:rFonts w:ascii="Cambria" w:hAnsi="Cambria" w:cs="B Mitra"/>
                          <w:sz w:val="20"/>
                          <w:szCs w:val="20"/>
                          <w:rtl/>
                          <w:lang w:bidi="fa-IR"/>
                        </w:rPr>
                        <w:t>) و پا</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ا</w:t>
                      </w:r>
                      <w:r w:rsidRPr="00672234">
                        <w:rPr>
                          <w:rFonts w:ascii="Cambria" w:hAnsi="Cambria" w:cs="B Mitra" w:hint="cs"/>
                          <w:sz w:val="20"/>
                          <w:szCs w:val="20"/>
                          <w:rtl/>
                          <w:lang w:bidi="fa-IR"/>
                        </w:rPr>
                        <w:t>یی</w:t>
                      </w:r>
                      <w:r w:rsidRPr="00672234">
                        <w:rPr>
                          <w:rFonts w:ascii="Cambria" w:hAnsi="Cambria" w:cs="B Mitra"/>
                          <w:sz w:val="20"/>
                          <w:szCs w:val="20"/>
                          <w:rtl/>
                          <w:lang w:bidi="fa-IR"/>
                        </w:rPr>
                        <w:t xml:space="preserve"> ترک</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ب</w:t>
                      </w:r>
                      <w:r w:rsidRPr="00672234">
                        <w:rPr>
                          <w:rFonts w:ascii="Cambria" w:hAnsi="Cambria" w:cs="B Mitra" w:hint="cs"/>
                          <w:sz w:val="20"/>
                          <w:szCs w:val="20"/>
                          <w:rtl/>
                          <w:lang w:bidi="fa-IR"/>
                        </w:rPr>
                        <w:t>ی</w:t>
                      </w:r>
                      <w:r w:rsidRPr="00672234">
                        <w:rPr>
                          <w:rFonts w:ascii="Cambria" w:hAnsi="Cambria" w:cs="B Mitra"/>
                          <w:sz w:val="20"/>
                          <w:szCs w:val="20"/>
                          <w:rtl/>
                          <w:lang w:bidi="fa-IR"/>
                        </w:rPr>
                        <w:t xml:space="preserve"> (به ترت</w:t>
                      </w:r>
                      <w:r w:rsidRPr="00672234">
                        <w:rPr>
                          <w:rFonts w:ascii="Cambria" w:hAnsi="Cambria" w:cs="B Mitra" w:hint="cs"/>
                          <w:sz w:val="20"/>
                          <w:szCs w:val="20"/>
                          <w:rtl/>
                          <w:lang w:bidi="fa-IR"/>
                        </w:rPr>
                        <w:t>ی</w:t>
                      </w:r>
                      <w:r w:rsidRPr="00672234">
                        <w:rPr>
                          <w:rFonts w:ascii="Cambria" w:hAnsi="Cambria" w:cs="B Mitra" w:hint="eastAsia"/>
                          <w:sz w:val="20"/>
                          <w:szCs w:val="20"/>
                          <w:rtl/>
                          <w:lang w:bidi="fa-IR"/>
                        </w:rPr>
                        <w:t>ب</w:t>
                      </w:r>
                      <w:r w:rsidRPr="00672234">
                        <w:rPr>
                          <w:rFonts w:ascii="Cambria" w:hAnsi="Cambria" w:cs="B Mitra"/>
                          <w:sz w:val="20"/>
                          <w:szCs w:val="20"/>
                          <w:rtl/>
                          <w:lang w:bidi="fa-IR"/>
                        </w:rPr>
                        <w:t xml:space="preserve"> ۰.۷۱۱</w:t>
                      </w:r>
                      <w:r w:rsidRPr="00D52B63">
                        <w:rPr>
                          <w:rFonts w:cs="B Mitra"/>
                          <w:sz w:val="18"/>
                          <w:szCs w:val="20"/>
                          <w:rtl/>
                          <w:lang w:bidi="fa-IR"/>
                        </w:rPr>
                        <w:t>، ۰.۸۰۵ و ۰.۸۵۱) که همگ</w:t>
                      </w:r>
                      <w:r w:rsidRPr="00D52B63">
                        <w:rPr>
                          <w:rFonts w:cs="B Mitra" w:hint="cs"/>
                          <w:sz w:val="18"/>
                          <w:szCs w:val="20"/>
                          <w:rtl/>
                          <w:lang w:bidi="fa-IR"/>
                        </w:rPr>
                        <w:t>ی</w:t>
                      </w:r>
                      <w:r w:rsidRPr="00D52B63">
                        <w:rPr>
                          <w:rFonts w:cs="B Mitra"/>
                          <w:sz w:val="18"/>
                          <w:szCs w:val="20"/>
                          <w:rtl/>
                          <w:lang w:bidi="fa-IR"/>
                        </w:rPr>
                        <w:t xml:space="preserve"> بالاتر از حداقل مع</w:t>
                      </w:r>
                      <w:r w:rsidRPr="00D52B63">
                        <w:rPr>
                          <w:rFonts w:cs="B Mitra" w:hint="cs"/>
                          <w:sz w:val="18"/>
                          <w:szCs w:val="20"/>
                          <w:rtl/>
                          <w:lang w:bidi="fa-IR"/>
                        </w:rPr>
                        <w:t>ی</w:t>
                      </w:r>
                      <w:r w:rsidRPr="00D52B63">
                        <w:rPr>
                          <w:rFonts w:cs="B Mitra" w:hint="eastAsia"/>
                          <w:sz w:val="18"/>
                          <w:szCs w:val="20"/>
                          <w:rtl/>
                          <w:lang w:bidi="fa-IR"/>
                        </w:rPr>
                        <w:t>ار</w:t>
                      </w:r>
                      <w:r w:rsidRPr="00D52B63">
                        <w:rPr>
                          <w:rFonts w:cs="B Mitra"/>
                          <w:sz w:val="18"/>
                          <w:szCs w:val="20"/>
                          <w:rtl/>
                          <w:lang w:bidi="fa-IR"/>
                        </w:rPr>
                        <w:t xml:space="preserve"> ۰.۷ بودند، تأ</w:t>
                      </w:r>
                      <w:r w:rsidRPr="00D52B63">
                        <w:rPr>
                          <w:rFonts w:cs="B Mitra" w:hint="cs"/>
                          <w:sz w:val="18"/>
                          <w:szCs w:val="20"/>
                          <w:rtl/>
                          <w:lang w:bidi="fa-IR"/>
                        </w:rPr>
                        <w:t>یی</w:t>
                      </w:r>
                      <w:r w:rsidRPr="00D52B63">
                        <w:rPr>
                          <w:rFonts w:cs="B Mitra" w:hint="eastAsia"/>
                          <w:sz w:val="18"/>
                          <w:szCs w:val="20"/>
                          <w:rtl/>
                          <w:lang w:bidi="fa-IR"/>
                        </w:rPr>
                        <w:t>د</w:t>
                      </w:r>
                      <w:r w:rsidRPr="00D52B63">
                        <w:rPr>
                          <w:rFonts w:cs="B Mitra"/>
                          <w:sz w:val="18"/>
                          <w:szCs w:val="20"/>
                          <w:rtl/>
                          <w:lang w:bidi="fa-IR"/>
                        </w:rPr>
                        <w:t xml:space="preserve"> شد. روا</w:t>
                      </w:r>
                      <w:r w:rsidRPr="00D52B63">
                        <w:rPr>
                          <w:rFonts w:cs="B Mitra" w:hint="cs"/>
                          <w:sz w:val="18"/>
                          <w:szCs w:val="20"/>
                          <w:rtl/>
                          <w:lang w:bidi="fa-IR"/>
                        </w:rPr>
                        <w:t>یی</w:t>
                      </w:r>
                      <w:r w:rsidRPr="00D52B63">
                        <w:rPr>
                          <w:rFonts w:cs="B Mitra"/>
                          <w:sz w:val="18"/>
                          <w:szCs w:val="20"/>
                          <w:rtl/>
                          <w:lang w:bidi="fa-IR"/>
                        </w:rPr>
                        <w:t xml:space="preserve"> همگرا با شاخص متوسط وار</w:t>
                      </w:r>
                      <w:r w:rsidRPr="00D52B63">
                        <w:rPr>
                          <w:rFonts w:cs="B Mitra" w:hint="cs"/>
                          <w:sz w:val="18"/>
                          <w:szCs w:val="20"/>
                          <w:rtl/>
                          <w:lang w:bidi="fa-IR"/>
                        </w:rPr>
                        <w:t>ی</w:t>
                      </w:r>
                      <w:r w:rsidRPr="00D52B63">
                        <w:rPr>
                          <w:rFonts w:cs="B Mitra" w:hint="eastAsia"/>
                          <w:sz w:val="18"/>
                          <w:szCs w:val="20"/>
                          <w:rtl/>
                          <w:lang w:bidi="fa-IR"/>
                        </w:rPr>
                        <w:t>انس</w:t>
                      </w:r>
                      <w:r w:rsidRPr="00D52B63">
                        <w:rPr>
                          <w:rFonts w:cs="B Mitra"/>
                          <w:sz w:val="18"/>
                          <w:szCs w:val="20"/>
                          <w:rtl/>
                          <w:lang w:bidi="fa-IR"/>
                        </w:rPr>
                        <w:t xml:space="preserve"> استخراج‌شده (</w:t>
                      </w:r>
                      <w:r w:rsidRPr="00D52B63">
                        <w:rPr>
                          <w:rFonts w:cs="B Mitra"/>
                          <w:sz w:val="18"/>
                          <w:szCs w:val="20"/>
                          <w:lang w:bidi="fa-IR"/>
                        </w:rPr>
                        <w:t>AVE</w:t>
                      </w:r>
                      <w:r w:rsidRPr="00D52B63">
                        <w:rPr>
                          <w:rFonts w:cs="B Mitra"/>
                          <w:sz w:val="18"/>
                          <w:szCs w:val="20"/>
                          <w:rtl/>
                          <w:lang w:bidi="fa-IR"/>
                        </w:rPr>
                        <w:t>) موردسنجش قرار گرفت که مقاد</w:t>
                      </w:r>
                      <w:r w:rsidRPr="00D52B63">
                        <w:rPr>
                          <w:rFonts w:cs="B Mitra" w:hint="cs"/>
                          <w:sz w:val="18"/>
                          <w:szCs w:val="20"/>
                          <w:rtl/>
                          <w:lang w:bidi="fa-IR"/>
                        </w:rPr>
                        <w:t>ی</w:t>
                      </w:r>
                      <w:r w:rsidRPr="00D52B63">
                        <w:rPr>
                          <w:rFonts w:cs="B Mitra" w:hint="eastAsia"/>
                          <w:sz w:val="18"/>
                          <w:szCs w:val="20"/>
                          <w:rtl/>
                          <w:lang w:bidi="fa-IR"/>
                        </w:rPr>
                        <w:t>ر</w:t>
                      </w:r>
                      <w:r w:rsidRPr="00D52B63">
                        <w:rPr>
                          <w:rFonts w:cs="B Mitra"/>
                          <w:sz w:val="18"/>
                          <w:szCs w:val="20"/>
                          <w:rtl/>
                          <w:lang w:bidi="fa-IR"/>
                        </w:rPr>
                        <w:t xml:space="preserve"> آن برا</w:t>
                      </w:r>
                      <w:r w:rsidRPr="00D52B63">
                        <w:rPr>
                          <w:rFonts w:cs="B Mitra" w:hint="cs"/>
                          <w:sz w:val="18"/>
                          <w:szCs w:val="20"/>
                          <w:rtl/>
                          <w:lang w:bidi="fa-IR"/>
                        </w:rPr>
                        <w:t>ی</w:t>
                      </w:r>
                      <w:r w:rsidRPr="00D52B63">
                        <w:rPr>
                          <w:rFonts w:cs="B Mitra"/>
                          <w:sz w:val="18"/>
                          <w:szCs w:val="20"/>
                          <w:rtl/>
                          <w:lang w:bidi="fa-IR"/>
                        </w:rPr>
                        <w:t xml:space="preserve"> مسئول</w:t>
                      </w:r>
                      <w:r w:rsidRPr="00D52B63">
                        <w:rPr>
                          <w:rFonts w:cs="B Mitra" w:hint="cs"/>
                          <w:sz w:val="18"/>
                          <w:szCs w:val="20"/>
                          <w:rtl/>
                          <w:lang w:bidi="fa-IR"/>
                        </w:rPr>
                        <w:t>ی</w:t>
                      </w:r>
                      <w:r w:rsidRPr="00D52B63">
                        <w:rPr>
                          <w:rFonts w:cs="B Mitra" w:hint="eastAsia"/>
                          <w:sz w:val="18"/>
                          <w:szCs w:val="20"/>
                          <w:rtl/>
                          <w:lang w:bidi="fa-IR"/>
                        </w:rPr>
                        <w:t>ت</w:t>
                      </w:r>
                      <w:r w:rsidRPr="00D52B63">
                        <w:rPr>
                          <w:rFonts w:cs="B Mitra"/>
                          <w:sz w:val="18"/>
                          <w:szCs w:val="20"/>
                          <w:rtl/>
                          <w:lang w:bidi="fa-IR"/>
                        </w:rPr>
                        <w:t xml:space="preserve"> جمع</w:t>
                      </w:r>
                      <w:r w:rsidRPr="00D52B63">
                        <w:rPr>
                          <w:rFonts w:cs="B Mitra" w:hint="cs"/>
                          <w:sz w:val="18"/>
                          <w:szCs w:val="20"/>
                          <w:rtl/>
                          <w:lang w:bidi="fa-IR"/>
                        </w:rPr>
                        <w:t>ی</w:t>
                      </w:r>
                      <w:r w:rsidRPr="00D52B63">
                        <w:rPr>
                          <w:rFonts w:cs="B Mitra"/>
                          <w:sz w:val="18"/>
                          <w:szCs w:val="20"/>
                          <w:rtl/>
                          <w:lang w:bidi="fa-IR"/>
                        </w:rPr>
                        <w:t xml:space="preserve"> (۰.۵۰۷) مطلوب و برا</w:t>
                      </w:r>
                      <w:r w:rsidRPr="00D52B63">
                        <w:rPr>
                          <w:rFonts w:cs="B Mitra" w:hint="cs"/>
                          <w:sz w:val="18"/>
                          <w:szCs w:val="20"/>
                          <w:rtl/>
                          <w:lang w:bidi="fa-IR"/>
                        </w:rPr>
                        <w:t>ی</w:t>
                      </w:r>
                      <w:r w:rsidRPr="00D52B63">
                        <w:rPr>
                          <w:rFonts w:cs="B Mitra"/>
                          <w:sz w:val="18"/>
                          <w:szCs w:val="20"/>
                          <w:rtl/>
                          <w:lang w:bidi="fa-IR"/>
                        </w:rPr>
                        <w:t xml:space="preserve"> رهبر</w:t>
                      </w:r>
                      <w:r w:rsidRPr="00D52B63">
                        <w:rPr>
                          <w:rFonts w:cs="B Mitra" w:hint="cs"/>
                          <w:sz w:val="18"/>
                          <w:szCs w:val="20"/>
                          <w:rtl/>
                          <w:lang w:bidi="fa-IR"/>
                        </w:rPr>
                        <w:t>ی</w:t>
                      </w:r>
                      <w:r w:rsidRPr="00D52B63">
                        <w:rPr>
                          <w:rFonts w:cs="B Mitra"/>
                          <w:sz w:val="18"/>
                          <w:szCs w:val="20"/>
                          <w:rtl/>
                          <w:lang w:bidi="fa-IR"/>
                        </w:rPr>
                        <w:t xml:space="preserve"> تحول‌</w:t>
                      </w:r>
                      <w:r w:rsidRPr="00D52B63">
                        <w:rPr>
                          <w:rFonts w:cs="B Mitra" w:hint="eastAsia"/>
                          <w:sz w:val="18"/>
                          <w:szCs w:val="20"/>
                          <w:rtl/>
                          <w:lang w:bidi="fa-IR"/>
                        </w:rPr>
                        <w:t>گرا</w:t>
                      </w:r>
                      <w:r w:rsidRPr="00D52B63">
                        <w:rPr>
                          <w:rFonts w:cs="B Mitra"/>
                          <w:sz w:val="18"/>
                          <w:szCs w:val="20"/>
                          <w:rtl/>
                          <w:lang w:bidi="fa-IR"/>
                        </w:rPr>
                        <w:t xml:space="preserve"> (۰.۴۴۵) و تحر</w:t>
                      </w:r>
                      <w:r w:rsidRPr="00D52B63">
                        <w:rPr>
                          <w:rFonts w:cs="B Mitra" w:hint="cs"/>
                          <w:sz w:val="18"/>
                          <w:szCs w:val="20"/>
                          <w:rtl/>
                          <w:lang w:bidi="fa-IR"/>
                        </w:rPr>
                        <w:t>ی</w:t>
                      </w:r>
                      <w:r w:rsidRPr="00D52B63">
                        <w:rPr>
                          <w:rFonts w:cs="B Mitra" w:hint="eastAsia"/>
                          <w:sz w:val="18"/>
                          <w:szCs w:val="20"/>
                          <w:rtl/>
                          <w:lang w:bidi="fa-IR"/>
                        </w:rPr>
                        <w:t>ک</w:t>
                      </w:r>
                      <w:r w:rsidRPr="00D52B63">
                        <w:rPr>
                          <w:rFonts w:cs="B Mitra"/>
                          <w:sz w:val="18"/>
                          <w:szCs w:val="20"/>
                          <w:rtl/>
                          <w:lang w:bidi="fa-IR"/>
                        </w:rPr>
                        <w:t xml:space="preserve"> فکر</w:t>
                      </w:r>
                      <w:r w:rsidRPr="00D52B63">
                        <w:rPr>
                          <w:rFonts w:cs="B Mitra" w:hint="cs"/>
                          <w:sz w:val="18"/>
                          <w:szCs w:val="20"/>
                          <w:rtl/>
                          <w:lang w:bidi="fa-IR"/>
                        </w:rPr>
                        <w:t>ی</w:t>
                      </w:r>
                      <w:r w:rsidRPr="00D52B63">
                        <w:rPr>
                          <w:rFonts w:cs="B Mitra"/>
                          <w:sz w:val="18"/>
                          <w:szCs w:val="20"/>
                          <w:rtl/>
                          <w:lang w:bidi="fa-IR"/>
                        </w:rPr>
                        <w:t xml:space="preserve"> (۰.۴۸۸) نزد</w:t>
                      </w:r>
                      <w:r w:rsidRPr="00D52B63">
                        <w:rPr>
                          <w:rFonts w:cs="B Mitra" w:hint="cs"/>
                          <w:sz w:val="18"/>
                          <w:szCs w:val="20"/>
                          <w:rtl/>
                          <w:lang w:bidi="fa-IR"/>
                        </w:rPr>
                        <w:t>ی</w:t>
                      </w:r>
                      <w:r w:rsidRPr="00D52B63">
                        <w:rPr>
                          <w:rFonts w:cs="B Mitra" w:hint="eastAsia"/>
                          <w:sz w:val="18"/>
                          <w:szCs w:val="20"/>
                          <w:rtl/>
                          <w:lang w:bidi="fa-IR"/>
                        </w:rPr>
                        <w:t>ک</w:t>
                      </w:r>
                      <w:r w:rsidRPr="00D52B63">
                        <w:rPr>
                          <w:rFonts w:cs="B Mitra"/>
                          <w:sz w:val="18"/>
                          <w:szCs w:val="20"/>
                          <w:rtl/>
                          <w:lang w:bidi="fa-IR"/>
                        </w:rPr>
                        <w:t xml:space="preserve"> به مع</w:t>
                      </w:r>
                      <w:r w:rsidRPr="00D52B63">
                        <w:rPr>
                          <w:rFonts w:cs="B Mitra" w:hint="cs"/>
                          <w:sz w:val="18"/>
                          <w:szCs w:val="20"/>
                          <w:rtl/>
                          <w:lang w:bidi="fa-IR"/>
                        </w:rPr>
                        <w:t>ی</w:t>
                      </w:r>
                      <w:r w:rsidRPr="00D52B63">
                        <w:rPr>
                          <w:rFonts w:cs="B Mitra" w:hint="eastAsia"/>
                          <w:sz w:val="18"/>
                          <w:szCs w:val="20"/>
                          <w:rtl/>
                          <w:lang w:bidi="fa-IR"/>
                        </w:rPr>
                        <w:t>ار</w:t>
                      </w:r>
                      <w:r w:rsidRPr="00D52B63">
                        <w:rPr>
                          <w:rFonts w:cs="B Mitra"/>
                          <w:sz w:val="18"/>
                          <w:szCs w:val="20"/>
                          <w:rtl/>
                          <w:lang w:bidi="fa-IR"/>
                        </w:rPr>
                        <w:t xml:space="preserve"> ۰.۵ بود و درمجموع روا</w:t>
                      </w:r>
                      <w:r w:rsidRPr="00D52B63">
                        <w:rPr>
                          <w:rFonts w:cs="B Mitra" w:hint="cs"/>
                          <w:sz w:val="18"/>
                          <w:szCs w:val="20"/>
                          <w:rtl/>
                          <w:lang w:bidi="fa-IR"/>
                        </w:rPr>
                        <w:t>یی</w:t>
                      </w:r>
                      <w:r w:rsidRPr="00D52B63">
                        <w:rPr>
                          <w:rFonts w:cs="B Mitra"/>
                          <w:sz w:val="18"/>
                          <w:szCs w:val="20"/>
                          <w:rtl/>
                          <w:lang w:bidi="fa-IR"/>
                        </w:rPr>
                        <w:t xml:space="preserve"> همگرا مطلوب ارز</w:t>
                      </w:r>
                      <w:r w:rsidRPr="00D52B63">
                        <w:rPr>
                          <w:rFonts w:cs="B Mitra" w:hint="cs"/>
                          <w:sz w:val="18"/>
                          <w:szCs w:val="20"/>
                          <w:rtl/>
                          <w:lang w:bidi="fa-IR"/>
                        </w:rPr>
                        <w:t>ی</w:t>
                      </w:r>
                      <w:r w:rsidRPr="00D52B63">
                        <w:rPr>
                          <w:rFonts w:cs="B Mitra" w:hint="eastAsia"/>
                          <w:sz w:val="18"/>
                          <w:szCs w:val="20"/>
                          <w:rtl/>
                          <w:lang w:bidi="fa-IR"/>
                        </w:rPr>
                        <w:t>اب</w:t>
                      </w:r>
                      <w:r w:rsidRPr="00D52B63">
                        <w:rPr>
                          <w:rFonts w:cs="B Mitra" w:hint="cs"/>
                          <w:sz w:val="18"/>
                          <w:szCs w:val="20"/>
                          <w:rtl/>
                          <w:lang w:bidi="fa-IR"/>
                        </w:rPr>
                        <w:t>ی</w:t>
                      </w:r>
                      <w:r w:rsidRPr="00D52B63">
                        <w:rPr>
                          <w:rFonts w:cs="B Mitra"/>
                          <w:sz w:val="18"/>
                          <w:szCs w:val="20"/>
                          <w:rtl/>
                          <w:lang w:bidi="fa-IR"/>
                        </w:rPr>
                        <w:t xml:space="preserve"> شد. روا</w:t>
                      </w:r>
                      <w:r w:rsidRPr="00D52B63">
                        <w:rPr>
                          <w:rFonts w:cs="B Mitra" w:hint="cs"/>
                          <w:sz w:val="18"/>
                          <w:szCs w:val="20"/>
                          <w:rtl/>
                          <w:lang w:bidi="fa-IR"/>
                        </w:rPr>
                        <w:t>یی</w:t>
                      </w:r>
                      <w:r w:rsidRPr="00D52B63">
                        <w:rPr>
                          <w:rFonts w:cs="B Mitra"/>
                          <w:sz w:val="18"/>
                          <w:szCs w:val="20"/>
                          <w:rtl/>
                          <w:lang w:bidi="fa-IR"/>
                        </w:rPr>
                        <w:t xml:space="preserve"> واگرا ن</w:t>
                      </w:r>
                      <w:r w:rsidRPr="00D52B63">
                        <w:rPr>
                          <w:rFonts w:cs="B Mitra" w:hint="cs"/>
                          <w:sz w:val="18"/>
                          <w:szCs w:val="20"/>
                          <w:rtl/>
                          <w:lang w:bidi="fa-IR"/>
                        </w:rPr>
                        <w:t>ی</w:t>
                      </w:r>
                      <w:r w:rsidRPr="00D52B63">
                        <w:rPr>
                          <w:rFonts w:cs="B Mitra" w:hint="eastAsia"/>
                          <w:sz w:val="18"/>
                          <w:szCs w:val="20"/>
                          <w:rtl/>
                          <w:lang w:bidi="fa-IR"/>
                        </w:rPr>
                        <w:t>ز</w:t>
                      </w:r>
                      <w:r w:rsidRPr="00D52B63">
                        <w:rPr>
                          <w:rFonts w:cs="B Mitra"/>
                          <w:sz w:val="18"/>
                          <w:szCs w:val="20"/>
                          <w:rtl/>
                          <w:lang w:bidi="fa-IR"/>
                        </w:rPr>
                        <w:t xml:space="preserve"> با روش فورنل-لارکر تأ</w:t>
                      </w:r>
                      <w:r w:rsidRPr="00D52B63">
                        <w:rPr>
                          <w:rFonts w:cs="B Mitra" w:hint="cs"/>
                          <w:sz w:val="18"/>
                          <w:szCs w:val="20"/>
                          <w:rtl/>
                          <w:lang w:bidi="fa-IR"/>
                        </w:rPr>
                        <w:t>یی</w:t>
                      </w:r>
                      <w:r w:rsidRPr="00D52B63">
                        <w:rPr>
                          <w:rFonts w:cs="B Mitra" w:hint="eastAsia"/>
                          <w:sz w:val="18"/>
                          <w:szCs w:val="20"/>
                          <w:rtl/>
                          <w:lang w:bidi="fa-IR"/>
                        </w:rPr>
                        <w:t>د</w:t>
                      </w:r>
                      <w:r w:rsidRPr="00D52B63">
                        <w:rPr>
                          <w:rFonts w:cs="B Mitra"/>
                          <w:sz w:val="18"/>
                          <w:szCs w:val="20"/>
                          <w:rtl/>
                          <w:lang w:bidi="fa-IR"/>
                        </w:rPr>
                        <w:t xml:space="preserve"> شد؛ بد</w:t>
                      </w:r>
                      <w:r w:rsidRPr="00D52B63">
                        <w:rPr>
                          <w:rFonts w:cs="B Mitra" w:hint="cs"/>
                          <w:sz w:val="18"/>
                          <w:szCs w:val="20"/>
                          <w:rtl/>
                          <w:lang w:bidi="fa-IR"/>
                        </w:rPr>
                        <w:t>ی</w:t>
                      </w:r>
                      <w:r w:rsidRPr="00D52B63">
                        <w:rPr>
                          <w:rFonts w:cs="B Mitra" w:hint="eastAsia"/>
                          <w:sz w:val="18"/>
                          <w:szCs w:val="20"/>
                          <w:rtl/>
                          <w:lang w:bidi="fa-IR"/>
                        </w:rPr>
                        <w:t>ن‌صورت</w:t>
                      </w:r>
                      <w:r w:rsidRPr="00D52B63">
                        <w:rPr>
                          <w:rFonts w:cs="B Mitra"/>
                          <w:sz w:val="18"/>
                          <w:szCs w:val="20"/>
                          <w:rtl/>
                          <w:lang w:bidi="fa-IR"/>
                        </w:rPr>
                        <w:t xml:space="preserve"> که ر</w:t>
                      </w:r>
                      <w:r w:rsidRPr="00D52B63">
                        <w:rPr>
                          <w:rFonts w:cs="B Mitra" w:hint="cs"/>
                          <w:sz w:val="18"/>
                          <w:szCs w:val="20"/>
                          <w:rtl/>
                          <w:lang w:bidi="fa-IR"/>
                        </w:rPr>
                        <w:t>ی</w:t>
                      </w:r>
                      <w:r w:rsidRPr="00D52B63">
                        <w:rPr>
                          <w:rFonts w:cs="B Mitra" w:hint="eastAsia"/>
                          <w:sz w:val="18"/>
                          <w:szCs w:val="20"/>
                          <w:rtl/>
                          <w:lang w:bidi="fa-IR"/>
                        </w:rPr>
                        <w:t>شه</w:t>
                      </w:r>
                      <w:r w:rsidRPr="00D52B63">
                        <w:rPr>
                          <w:rFonts w:cs="B Mitra"/>
                          <w:sz w:val="18"/>
                          <w:szCs w:val="20"/>
                          <w:rtl/>
                          <w:lang w:bidi="fa-IR"/>
                        </w:rPr>
                        <w:t xml:space="preserve"> دوم </w:t>
                      </w:r>
                      <w:r w:rsidRPr="00D52B63">
                        <w:rPr>
                          <w:rFonts w:cs="B Mitra"/>
                          <w:sz w:val="18"/>
                          <w:szCs w:val="20"/>
                          <w:lang w:bidi="fa-IR"/>
                        </w:rPr>
                        <w:t>AVE</w:t>
                      </w:r>
                      <w:r w:rsidRPr="00D52B63">
                        <w:rPr>
                          <w:rFonts w:cs="B Mitra"/>
                          <w:sz w:val="18"/>
                          <w:szCs w:val="20"/>
                          <w:rtl/>
                          <w:lang w:bidi="fa-IR"/>
                        </w:rPr>
                        <w:t xml:space="preserve"> هر سازه از همبستگ</w:t>
                      </w:r>
                      <w:r w:rsidRPr="00D52B63">
                        <w:rPr>
                          <w:rFonts w:cs="B Mitra" w:hint="cs"/>
                          <w:sz w:val="18"/>
                          <w:szCs w:val="20"/>
                          <w:rtl/>
                          <w:lang w:bidi="fa-IR"/>
                        </w:rPr>
                        <w:t>ی</w:t>
                      </w:r>
                      <w:r w:rsidRPr="00D52B63">
                        <w:rPr>
                          <w:rFonts w:cs="B Mitra"/>
                          <w:sz w:val="18"/>
                          <w:szCs w:val="20"/>
                          <w:rtl/>
                          <w:lang w:bidi="fa-IR"/>
                        </w:rPr>
                        <w:t xml:space="preserve"> آن با سا</w:t>
                      </w:r>
                      <w:r w:rsidRPr="00D52B63">
                        <w:rPr>
                          <w:rFonts w:cs="B Mitra" w:hint="cs"/>
                          <w:sz w:val="18"/>
                          <w:szCs w:val="20"/>
                          <w:rtl/>
                          <w:lang w:bidi="fa-IR"/>
                        </w:rPr>
                        <w:t>ی</w:t>
                      </w:r>
                      <w:r w:rsidRPr="00D52B63">
                        <w:rPr>
                          <w:rFonts w:cs="B Mitra" w:hint="eastAsia"/>
                          <w:sz w:val="18"/>
                          <w:szCs w:val="20"/>
                          <w:rtl/>
                          <w:lang w:bidi="fa-IR"/>
                        </w:rPr>
                        <w:t>ر</w:t>
                      </w:r>
                      <w:r w:rsidRPr="00D52B63">
                        <w:rPr>
                          <w:rFonts w:cs="B Mitra"/>
                          <w:sz w:val="18"/>
                          <w:szCs w:val="20"/>
                          <w:rtl/>
                          <w:lang w:bidi="fa-IR"/>
                        </w:rPr>
                        <w:t xml:space="preserve"> سازه‌ها ب</w:t>
                      </w:r>
                      <w:r w:rsidRPr="00D52B63">
                        <w:rPr>
                          <w:rFonts w:cs="B Mitra" w:hint="cs"/>
                          <w:sz w:val="18"/>
                          <w:szCs w:val="20"/>
                          <w:rtl/>
                          <w:lang w:bidi="fa-IR"/>
                        </w:rPr>
                        <w:t>ی</w:t>
                      </w:r>
                      <w:r w:rsidRPr="00D52B63">
                        <w:rPr>
                          <w:rFonts w:cs="B Mitra" w:hint="eastAsia"/>
                          <w:sz w:val="18"/>
                          <w:szCs w:val="20"/>
                          <w:rtl/>
                          <w:lang w:bidi="fa-IR"/>
                        </w:rPr>
                        <w:t>شتر</w:t>
                      </w:r>
                      <w:r w:rsidRPr="00D52B63">
                        <w:rPr>
                          <w:rFonts w:cs="B Mitra"/>
                          <w:sz w:val="18"/>
                          <w:szCs w:val="20"/>
                          <w:rtl/>
                          <w:lang w:bidi="fa-IR"/>
                        </w:rPr>
                        <w:t xml:space="preserve"> بود که نشان‌دهنده تما</w:t>
                      </w:r>
                      <w:r w:rsidRPr="00D52B63">
                        <w:rPr>
                          <w:rFonts w:cs="B Mitra" w:hint="cs"/>
                          <w:sz w:val="18"/>
                          <w:szCs w:val="20"/>
                          <w:rtl/>
                          <w:lang w:bidi="fa-IR"/>
                        </w:rPr>
                        <w:t>ی</w:t>
                      </w:r>
                      <w:r w:rsidRPr="00D52B63">
                        <w:rPr>
                          <w:rFonts w:cs="B Mitra" w:hint="eastAsia"/>
                          <w:sz w:val="18"/>
                          <w:szCs w:val="20"/>
                          <w:rtl/>
                          <w:lang w:bidi="fa-IR"/>
                        </w:rPr>
                        <w:t>ز</w:t>
                      </w:r>
                      <w:r w:rsidRPr="00D52B63">
                        <w:rPr>
                          <w:rFonts w:cs="B Mitra"/>
                          <w:sz w:val="18"/>
                          <w:szCs w:val="20"/>
                          <w:rtl/>
                          <w:lang w:bidi="fa-IR"/>
                        </w:rPr>
                        <w:t xml:space="preserve"> کاف</w:t>
                      </w:r>
                      <w:r w:rsidRPr="00D52B63">
                        <w:rPr>
                          <w:rFonts w:cs="B Mitra" w:hint="cs"/>
                          <w:sz w:val="18"/>
                          <w:szCs w:val="20"/>
                          <w:rtl/>
                          <w:lang w:bidi="fa-IR"/>
                        </w:rPr>
                        <w:t>ی</w:t>
                      </w:r>
                      <w:r w:rsidRPr="00D52B63">
                        <w:rPr>
                          <w:rFonts w:cs="B Mitra"/>
                          <w:sz w:val="18"/>
                          <w:szCs w:val="20"/>
                          <w:rtl/>
                          <w:lang w:bidi="fa-IR"/>
                        </w:rPr>
                        <w:t xml:space="preserve"> ب</w:t>
                      </w:r>
                      <w:r w:rsidRPr="00D52B63">
                        <w:rPr>
                          <w:rFonts w:cs="B Mitra" w:hint="cs"/>
                          <w:sz w:val="18"/>
                          <w:szCs w:val="20"/>
                          <w:rtl/>
                          <w:lang w:bidi="fa-IR"/>
                        </w:rPr>
                        <w:t>ی</w:t>
                      </w:r>
                      <w:r w:rsidRPr="00D52B63">
                        <w:rPr>
                          <w:rFonts w:cs="B Mitra" w:hint="eastAsia"/>
                          <w:sz w:val="18"/>
                          <w:szCs w:val="20"/>
                          <w:rtl/>
                          <w:lang w:bidi="fa-IR"/>
                        </w:rPr>
                        <w:t>ن</w:t>
                      </w:r>
                      <w:r w:rsidRPr="00D52B63">
                        <w:rPr>
                          <w:rFonts w:cs="B Mitra"/>
                          <w:sz w:val="18"/>
                          <w:szCs w:val="20"/>
                          <w:rtl/>
                          <w:lang w:bidi="fa-IR"/>
                        </w:rPr>
                        <w:t xml:space="preserve"> سازه‌ها است.</w:t>
                      </w:r>
                    </w:p>
                    <w:p w14:paraId="49CD2E51" w14:textId="4B7046C8" w:rsidR="00400336" w:rsidRPr="00A07E95" w:rsidRDefault="00400336" w:rsidP="00672234">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D52B63">
                        <w:rPr>
                          <w:rFonts w:cs="B Mitra" w:hint="cs"/>
                          <w:b/>
                          <w:bCs/>
                          <w:color w:val="002060"/>
                          <w:sz w:val="18"/>
                          <w:szCs w:val="20"/>
                          <w:rtl/>
                          <w:lang w:val="en-GB"/>
                        </w:rPr>
                        <w:t>ی</w:t>
                      </w:r>
                      <w:r w:rsidRPr="00D52B63">
                        <w:rPr>
                          <w:rFonts w:cs="B Mitra" w:hint="eastAsia"/>
                          <w:b/>
                          <w:bCs/>
                          <w:color w:val="002060"/>
                          <w:sz w:val="18"/>
                          <w:szCs w:val="20"/>
                          <w:rtl/>
                          <w:lang w:val="en-GB"/>
                        </w:rPr>
                        <w:t>افته‌ها</w:t>
                      </w:r>
                      <w:r w:rsidRPr="00D52B63">
                        <w:rPr>
                          <w:rFonts w:cs="B Mitra"/>
                          <w:color w:val="002060"/>
                          <w:sz w:val="18"/>
                          <w:szCs w:val="20"/>
                          <w:rtl/>
                          <w:lang w:val="en-GB"/>
                        </w:rPr>
                        <w:t xml:space="preserve">: </w:t>
                      </w:r>
                      <w:r w:rsidRPr="00D52B63">
                        <w:rPr>
                          <w:rFonts w:cs="B Mitra" w:hint="cs"/>
                          <w:sz w:val="18"/>
                          <w:szCs w:val="20"/>
                          <w:rtl/>
                          <w:lang w:val="en-GB" w:bidi="fa-IR"/>
                        </w:rPr>
                        <w:t>ی</w:t>
                      </w:r>
                      <w:r w:rsidRPr="00D52B63">
                        <w:rPr>
                          <w:rFonts w:cs="B Mitra" w:hint="eastAsia"/>
                          <w:sz w:val="18"/>
                          <w:szCs w:val="20"/>
                          <w:rtl/>
                          <w:lang w:val="en-GB" w:bidi="fa-IR"/>
                        </w:rPr>
                        <w:t>افته‌ها</w:t>
                      </w:r>
                      <w:r w:rsidRPr="00D52B63">
                        <w:rPr>
                          <w:rFonts w:cs="B Mitra" w:hint="cs"/>
                          <w:sz w:val="18"/>
                          <w:szCs w:val="20"/>
                          <w:rtl/>
                          <w:lang w:val="en-GB" w:bidi="fa-IR"/>
                        </w:rPr>
                        <w:t>ی</w:t>
                      </w:r>
                      <w:r w:rsidRPr="00D52B63">
                        <w:rPr>
                          <w:rFonts w:cs="B Mitra"/>
                          <w:sz w:val="18"/>
                          <w:szCs w:val="20"/>
                          <w:rtl/>
                          <w:lang w:val="en-GB" w:bidi="fa-IR"/>
                        </w:rPr>
                        <w:t xml:space="preserve"> ا</w:t>
                      </w:r>
                      <w:r w:rsidRPr="00D52B63">
                        <w:rPr>
                          <w:rFonts w:cs="B Mitra" w:hint="cs"/>
                          <w:sz w:val="18"/>
                          <w:szCs w:val="20"/>
                          <w:rtl/>
                          <w:lang w:val="en-GB" w:bidi="fa-IR"/>
                        </w:rPr>
                        <w:t>ی</w:t>
                      </w:r>
                      <w:r w:rsidRPr="00D52B63">
                        <w:rPr>
                          <w:rFonts w:cs="B Mitra" w:hint="eastAsia"/>
                          <w:sz w:val="18"/>
                          <w:szCs w:val="20"/>
                          <w:rtl/>
                          <w:lang w:val="en-GB" w:bidi="fa-IR"/>
                        </w:rPr>
                        <w:t>ن</w:t>
                      </w:r>
                      <w:r w:rsidRPr="00D52B63">
                        <w:rPr>
                          <w:rFonts w:cs="B Mitra"/>
                          <w:sz w:val="18"/>
                          <w:szCs w:val="20"/>
                          <w:rtl/>
                          <w:lang w:val="en-GB" w:bidi="fa-IR"/>
                        </w:rPr>
                        <w:t xml:space="preserve"> پژوهش نشان م</w:t>
                      </w:r>
                      <w:r w:rsidRPr="00D52B63">
                        <w:rPr>
                          <w:rFonts w:cs="B Mitra" w:hint="cs"/>
                          <w:sz w:val="18"/>
                          <w:szCs w:val="20"/>
                          <w:rtl/>
                          <w:lang w:val="en-GB" w:bidi="fa-IR"/>
                        </w:rPr>
                        <w:t>ی‌</w:t>
                      </w:r>
                      <w:r w:rsidRPr="00D52B63">
                        <w:rPr>
                          <w:rFonts w:cs="B Mitra" w:hint="eastAsia"/>
                          <w:sz w:val="18"/>
                          <w:szCs w:val="20"/>
                          <w:rtl/>
                          <w:lang w:val="en-GB" w:bidi="fa-IR"/>
                        </w:rPr>
                        <w:t>دهد</w:t>
                      </w:r>
                      <w:r w:rsidRPr="00D52B63">
                        <w:rPr>
                          <w:rFonts w:cs="B Mitra"/>
                          <w:sz w:val="18"/>
                          <w:szCs w:val="20"/>
                          <w:rtl/>
                          <w:lang w:val="en-GB" w:bidi="fa-IR"/>
                        </w:rPr>
                        <w:t xml:space="preserve"> که رهبر</w:t>
                      </w:r>
                      <w:r w:rsidRPr="00D52B63">
                        <w:rPr>
                          <w:rFonts w:cs="B Mitra" w:hint="cs"/>
                          <w:sz w:val="18"/>
                          <w:szCs w:val="20"/>
                          <w:rtl/>
                          <w:lang w:val="en-GB" w:bidi="fa-IR"/>
                        </w:rPr>
                        <w:t>ی</w:t>
                      </w:r>
                      <w:r w:rsidRPr="00D52B63">
                        <w:rPr>
                          <w:rFonts w:cs="B Mitra"/>
                          <w:sz w:val="18"/>
                          <w:szCs w:val="20"/>
                          <w:rtl/>
                          <w:lang w:val="en-GB" w:bidi="fa-IR"/>
                        </w:rPr>
                        <w:t xml:space="preserve"> تحول‌گرا اثر مستق</w:t>
                      </w:r>
                      <w:r w:rsidRPr="00D52B63">
                        <w:rPr>
                          <w:rFonts w:cs="B Mitra" w:hint="cs"/>
                          <w:sz w:val="18"/>
                          <w:szCs w:val="20"/>
                          <w:rtl/>
                          <w:lang w:val="en-GB" w:bidi="fa-IR"/>
                        </w:rPr>
                        <w:t>ی</w:t>
                      </w:r>
                      <w:r w:rsidRPr="00D52B63">
                        <w:rPr>
                          <w:rFonts w:cs="B Mitra" w:hint="eastAsia"/>
                          <w:sz w:val="18"/>
                          <w:szCs w:val="20"/>
                          <w:rtl/>
                          <w:lang w:val="en-GB" w:bidi="fa-IR"/>
                        </w:rPr>
                        <w:t>م</w:t>
                      </w:r>
                      <w:r w:rsidRPr="00D52B63">
                        <w:rPr>
                          <w:rFonts w:cs="B Mitra"/>
                          <w:sz w:val="18"/>
                          <w:szCs w:val="20"/>
                          <w:rtl/>
                          <w:lang w:val="en-GB" w:bidi="fa-IR"/>
                        </w:rPr>
                        <w:t xml:space="preserve"> مثبت و معنادار بر مسئول</w:t>
                      </w:r>
                      <w:r w:rsidRPr="00D52B63">
                        <w:rPr>
                          <w:rFonts w:cs="B Mitra" w:hint="cs"/>
                          <w:sz w:val="18"/>
                          <w:szCs w:val="20"/>
                          <w:rtl/>
                          <w:lang w:val="en-GB" w:bidi="fa-IR"/>
                        </w:rPr>
                        <w:t>ی</w:t>
                      </w:r>
                      <w:r w:rsidRPr="00D52B63">
                        <w:rPr>
                          <w:rFonts w:cs="B Mitra" w:hint="eastAsia"/>
                          <w:sz w:val="18"/>
                          <w:szCs w:val="20"/>
                          <w:rtl/>
                          <w:lang w:val="en-GB" w:bidi="fa-IR"/>
                        </w:rPr>
                        <w:t>ت</w:t>
                      </w:r>
                      <w:r w:rsidRPr="00D52B63">
                        <w:rPr>
                          <w:rFonts w:cs="B Mitra"/>
                          <w:sz w:val="18"/>
                          <w:szCs w:val="20"/>
                          <w:rtl/>
                          <w:lang w:val="en-GB" w:bidi="fa-IR"/>
                        </w:rPr>
                        <w:t xml:space="preserve"> جمع</w:t>
                      </w:r>
                      <w:r w:rsidRPr="00D52B63">
                        <w:rPr>
                          <w:rFonts w:cs="B Mitra" w:hint="cs"/>
                          <w:sz w:val="18"/>
                          <w:szCs w:val="20"/>
                          <w:rtl/>
                          <w:lang w:val="en-GB" w:bidi="fa-IR"/>
                        </w:rPr>
                        <w:t>ی</w:t>
                      </w:r>
                      <w:r w:rsidRPr="00D52B63">
                        <w:rPr>
                          <w:rFonts w:cs="B Mitra"/>
                          <w:sz w:val="18"/>
                          <w:szCs w:val="20"/>
                          <w:rtl/>
                          <w:lang w:val="en-GB" w:bidi="fa-IR"/>
                        </w:rPr>
                        <w:t xml:space="preserve"> معلمان دارد (141/0= </w:t>
                      </w:r>
                      <w:r w:rsidRPr="00D52B63">
                        <w:rPr>
                          <w:rFonts w:cs="B Mitra"/>
                          <w:sz w:val="18"/>
                          <w:szCs w:val="20"/>
                          <w:lang w:val="en-GB" w:bidi="fa-IR"/>
                        </w:rPr>
                        <w:t>β</w:t>
                      </w:r>
                      <w:r w:rsidRPr="00D52B63">
                        <w:rPr>
                          <w:rFonts w:cs="B Mitra"/>
                          <w:sz w:val="18"/>
                          <w:szCs w:val="20"/>
                          <w:rtl/>
                          <w:lang w:val="en-GB" w:bidi="fa-IR"/>
                        </w:rPr>
                        <w:t>). رهبر</w:t>
                      </w:r>
                      <w:r w:rsidRPr="00D52B63">
                        <w:rPr>
                          <w:rFonts w:cs="B Mitra" w:hint="cs"/>
                          <w:sz w:val="18"/>
                          <w:szCs w:val="20"/>
                          <w:rtl/>
                          <w:lang w:val="en-GB" w:bidi="fa-IR"/>
                        </w:rPr>
                        <w:t>ی</w:t>
                      </w:r>
                      <w:r w:rsidRPr="00D52B63">
                        <w:rPr>
                          <w:rFonts w:cs="B Mitra"/>
                          <w:sz w:val="18"/>
                          <w:szCs w:val="20"/>
                          <w:rtl/>
                          <w:lang w:val="en-GB" w:bidi="fa-IR"/>
                        </w:rPr>
                        <w:t xml:space="preserve"> تحول‌گرا اثر مستق</w:t>
                      </w:r>
                      <w:r w:rsidRPr="00D52B63">
                        <w:rPr>
                          <w:rFonts w:cs="B Mitra" w:hint="cs"/>
                          <w:sz w:val="18"/>
                          <w:szCs w:val="20"/>
                          <w:rtl/>
                          <w:lang w:val="en-GB" w:bidi="fa-IR"/>
                        </w:rPr>
                        <w:t>ی</w:t>
                      </w:r>
                      <w:r w:rsidRPr="00D52B63">
                        <w:rPr>
                          <w:rFonts w:cs="B Mitra" w:hint="eastAsia"/>
                          <w:sz w:val="18"/>
                          <w:szCs w:val="20"/>
                          <w:rtl/>
                          <w:lang w:val="en-GB" w:bidi="fa-IR"/>
                        </w:rPr>
                        <w:t>م</w:t>
                      </w:r>
                      <w:r w:rsidRPr="00D52B63">
                        <w:rPr>
                          <w:rFonts w:cs="B Mitra"/>
                          <w:sz w:val="18"/>
                          <w:szCs w:val="20"/>
                          <w:rtl/>
                          <w:lang w:val="en-GB" w:bidi="fa-IR"/>
                        </w:rPr>
                        <w:t xml:space="preserve"> مثبت بر تحر</w:t>
                      </w:r>
                      <w:r w:rsidRPr="00D52B63">
                        <w:rPr>
                          <w:rFonts w:cs="B Mitra" w:hint="cs"/>
                          <w:sz w:val="18"/>
                          <w:szCs w:val="20"/>
                          <w:rtl/>
                          <w:lang w:val="en-GB" w:bidi="fa-IR"/>
                        </w:rPr>
                        <w:t>ی</w:t>
                      </w:r>
                      <w:r w:rsidRPr="00D52B63">
                        <w:rPr>
                          <w:rFonts w:cs="B Mitra" w:hint="eastAsia"/>
                          <w:sz w:val="18"/>
                          <w:szCs w:val="20"/>
                          <w:rtl/>
                          <w:lang w:val="en-GB" w:bidi="fa-IR"/>
                        </w:rPr>
                        <w:t>ک</w:t>
                      </w:r>
                      <w:r w:rsidRPr="00D52B63">
                        <w:rPr>
                          <w:rFonts w:cs="B Mitra"/>
                          <w:sz w:val="18"/>
                          <w:szCs w:val="20"/>
                          <w:rtl/>
                          <w:lang w:val="en-GB" w:bidi="fa-IR"/>
                        </w:rPr>
                        <w:t xml:space="preserve"> فکر</w:t>
                      </w:r>
                      <w:r w:rsidRPr="00D52B63">
                        <w:rPr>
                          <w:rFonts w:cs="B Mitra" w:hint="cs"/>
                          <w:sz w:val="18"/>
                          <w:szCs w:val="20"/>
                          <w:rtl/>
                          <w:lang w:val="en-GB" w:bidi="fa-IR"/>
                        </w:rPr>
                        <w:t>ی</w:t>
                      </w:r>
                      <w:r w:rsidRPr="00D52B63">
                        <w:rPr>
                          <w:rFonts w:cs="B Mitra"/>
                          <w:sz w:val="18"/>
                          <w:szCs w:val="20"/>
                          <w:rtl/>
                          <w:lang w:val="en-GB" w:bidi="fa-IR"/>
                        </w:rPr>
                        <w:t xml:space="preserve"> دارد (381/0= </w:t>
                      </w:r>
                      <w:r w:rsidRPr="00D52B63">
                        <w:rPr>
                          <w:rFonts w:cs="B Mitra"/>
                          <w:sz w:val="18"/>
                          <w:szCs w:val="20"/>
                          <w:lang w:val="en-GB" w:bidi="fa-IR"/>
                        </w:rPr>
                        <w:t>β</w:t>
                      </w:r>
                      <w:r w:rsidRPr="00D52B63">
                        <w:rPr>
                          <w:rFonts w:cs="B Mitra"/>
                          <w:sz w:val="18"/>
                          <w:szCs w:val="20"/>
                          <w:rtl/>
                          <w:lang w:val="en-GB" w:bidi="fa-IR"/>
                        </w:rPr>
                        <w:t>). تحر</w:t>
                      </w:r>
                      <w:r w:rsidRPr="00D52B63">
                        <w:rPr>
                          <w:rFonts w:cs="B Mitra" w:hint="cs"/>
                          <w:sz w:val="18"/>
                          <w:szCs w:val="20"/>
                          <w:rtl/>
                          <w:lang w:val="en-GB" w:bidi="fa-IR"/>
                        </w:rPr>
                        <w:t>ی</w:t>
                      </w:r>
                      <w:r w:rsidRPr="00D52B63">
                        <w:rPr>
                          <w:rFonts w:cs="B Mitra" w:hint="eastAsia"/>
                          <w:sz w:val="18"/>
                          <w:szCs w:val="20"/>
                          <w:rtl/>
                          <w:lang w:val="en-GB" w:bidi="fa-IR"/>
                        </w:rPr>
                        <w:t>ک</w:t>
                      </w:r>
                      <w:r w:rsidRPr="00672234">
                        <w:rPr>
                          <w:rFonts w:ascii="Cambria" w:hAnsi="Cambria" w:cs="B Mitra"/>
                          <w:sz w:val="20"/>
                          <w:szCs w:val="20"/>
                          <w:rtl/>
                          <w:lang w:val="en-GB" w:bidi="fa-IR"/>
                        </w:rPr>
                        <w:t xml:space="preserve"> فکر</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اثر مستق</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م</w:t>
                      </w:r>
                      <w:r w:rsidRPr="00672234">
                        <w:rPr>
                          <w:rFonts w:ascii="Cambria" w:hAnsi="Cambria" w:cs="B Mitra"/>
                          <w:sz w:val="20"/>
                          <w:szCs w:val="20"/>
                          <w:rtl/>
                          <w:lang w:val="en-GB" w:bidi="fa-IR"/>
                        </w:rPr>
                        <w:t xml:space="preserve"> مثبت بر مسئول</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ت</w:t>
                      </w:r>
                      <w:r w:rsidRPr="00672234">
                        <w:rPr>
                          <w:rFonts w:ascii="Cambria" w:hAnsi="Cambria" w:cs="B Mitra"/>
                          <w:sz w:val="20"/>
                          <w:szCs w:val="20"/>
                          <w:rtl/>
                          <w:lang w:val="en-GB" w:bidi="fa-IR"/>
                        </w:rPr>
                        <w:t xml:space="preserve"> جمع</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دارد (470/0= </w:t>
                      </w:r>
                      <w:r w:rsidRPr="00672234">
                        <w:rPr>
                          <w:rFonts w:ascii="Cambria" w:hAnsi="Cambria" w:cs="B Mitra"/>
                          <w:sz w:val="20"/>
                          <w:szCs w:val="20"/>
                          <w:lang w:val="en-GB" w:bidi="fa-IR"/>
                        </w:rPr>
                        <w:t>β</w:t>
                      </w:r>
                      <w:r w:rsidRPr="00672234">
                        <w:rPr>
                          <w:rFonts w:ascii="Cambria" w:hAnsi="Cambria" w:cs="B Mitra"/>
                          <w:sz w:val="20"/>
                          <w:szCs w:val="20"/>
                          <w:rtl/>
                          <w:lang w:val="en-GB" w:bidi="fa-IR"/>
                        </w:rPr>
                        <w:t>). تحر</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ک</w:t>
                      </w:r>
                      <w:r w:rsidRPr="00672234">
                        <w:rPr>
                          <w:rFonts w:ascii="Cambria" w:hAnsi="Cambria" w:cs="B Mitra"/>
                          <w:sz w:val="20"/>
                          <w:szCs w:val="20"/>
                          <w:rtl/>
                          <w:lang w:val="en-GB" w:bidi="fa-IR"/>
                        </w:rPr>
                        <w:t xml:space="preserve"> فکر</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به‌عنوا</w:t>
                      </w:r>
                      <w:r w:rsidRPr="00672234">
                        <w:rPr>
                          <w:rFonts w:ascii="Cambria" w:hAnsi="Cambria" w:cs="B Mitra" w:hint="eastAsia"/>
                          <w:sz w:val="20"/>
                          <w:szCs w:val="20"/>
                          <w:rtl/>
                          <w:lang w:val="en-GB" w:bidi="fa-IR"/>
                        </w:rPr>
                        <w:t>ن</w:t>
                      </w:r>
                      <w:r w:rsidRPr="00672234">
                        <w:rPr>
                          <w:rFonts w:ascii="Cambria" w:hAnsi="Cambria" w:cs="B Mitra"/>
                          <w:sz w:val="20"/>
                          <w:szCs w:val="20"/>
                          <w:rtl/>
                          <w:lang w:val="en-GB" w:bidi="fa-IR"/>
                        </w:rPr>
                        <w:t xml:space="preserve"> متغ</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ر</w:t>
                      </w:r>
                      <w:r w:rsidRPr="00672234">
                        <w:rPr>
                          <w:rFonts w:ascii="Cambria" w:hAnsi="Cambria" w:cs="B Mitra"/>
                          <w:sz w:val="20"/>
                          <w:szCs w:val="20"/>
                          <w:rtl/>
                          <w:lang w:val="en-GB" w:bidi="fa-IR"/>
                        </w:rPr>
                        <w:t xml:space="preserve"> م</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انج</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w:t>
                      </w:r>
                      <w:r w:rsidRPr="00672234">
                        <w:rPr>
                          <w:rFonts w:ascii="Cambria" w:hAnsi="Cambria" w:cs="B Mitra"/>
                          <w:sz w:val="20"/>
                          <w:szCs w:val="20"/>
                          <w:rtl/>
                          <w:lang w:val="en-GB" w:bidi="fa-IR"/>
                        </w:rPr>
                        <w:t xml:space="preserve"> اثر غ</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رمستق</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م</w:t>
                      </w:r>
                      <w:r w:rsidRPr="00672234">
                        <w:rPr>
                          <w:rFonts w:ascii="Cambria" w:hAnsi="Cambria" w:cs="B Mitra"/>
                          <w:sz w:val="20"/>
                          <w:szCs w:val="20"/>
                          <w:rtl/>
                          <w:lang w:val="en-GB" w:bidi="fa-IR"/>
                        </w:rPr>
                        <w:t xml:space="preserve"> رهبر</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تحول‌گرا بر مسئول</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ت</w:t>
                      </w:r>
                      <w:r w:rsidRPr="00672234">
                        <w:rPr>
                          <w:rFonts w:ascii="Cambria" w:hAnsi="Cambria" w:cs="B Mitra"/>
                          <w:sz w:val="20"/>
                          <w:szCs w:val="20"/>
                          <w:rtl/>
                          <w:lang w:val="en-GB" w:bidi="fa-IR"/>
                        </w:rPr>
                        <w:t xml:space="preserve"> جمع</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را تسه</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ل</w:t>
                      </w:r>
                      <w:r w:rsidRPr="00672234">
                        <w:rPr>
                          <w:rFonts w:ascii="Cambria" w:hAnsi="Cambria" w:cs="B Mitra"/>
                          <w:sz w:val="20"/>
                          <w:szCs w:val="20"/>
                          <w:rtl/>
                          <w:lang w:val="en-GB" w:bidi="fa-IR"/>
                        </w:rPr>
                        <w:t xml:space="preserve"> م</w:t>
                      </w:r>
                      <w:r w:rsidRPr="00672234">
                        <w:rPr>
                          <w:rFonts w:ascii="Cambria" w:hAnsi="Cambria" w:cs="B Mitra" w:hint="cs"/>
                          <w:sz w:val="20"/>
                          <w:szCs w:val="20"/>
                          <w:rtl/>
                          <w:lang w:val="en-GB" w:bidi="fa-IR"/>
                        </w:rPr>
                        <w:t>ی‌</w:t>
                      </w:r>
                      <w:r w:rsidRPr="00672234">
                        <w:rPr>
                          <w:rFonts w:ascii="Cambria" w:hAnsi="Cambria" w:cs="B Mitra" w:hint="eastAsia"/>
                          <w:sz w:val="20"/>
                          <w:szCs w:val="20"/>
                          <w:rtl/>
                          <w:lang w:val="en-GB" w:bidi="fa-IR"/>
                        </w:rPr>
                        <w:t>کند</w:t>
                      </w:r>
                      <w:r w:rsidRPr="00672234">
                        <w:rPr>
                          <w:rFonts w:ascii="Cambria" w:hAnsi="Cambria" w:cs="B Mitra"/>
                          <w:sz w:val="20"/>
                          <w:szCs w:val="20"/>
                          <w:rtl/>
                          <w:lang w:val="en-GB" w:bidi="fa-IR"/>
                        </w:rPr>
                        <w:t xml:space="preserve"> (185/0= </w:t>
                      </w:r>
                      <w:r w:rsidRPr="00672234">
                        <w:rPr>
                          <w:rFonts w:ascii="Cambria" w:hAnsi="Cambria" w:cs="B Mitra"/>
                          <w:sz w:val="20"/>
                          <w:szCs w:val="20"/>
                          <w:lang w:val="en-GB" w:bidi="fa-IR"/>
                        </w:rPr>
                        <w:t>β</w:t>
                      </w:r>
                      <w:r w:rsidRPr="00672234">
                        <w:rPr>
                          <w:rFonts w:ascii="Cambria" w:hAnsi="Cambria" w:cs="B Mitra"/>
                          <w:sz w:val="20"/>
                          <w:szCs w:val="20"/>
                          <w:rtl/>
                          <w:lang w:val="en-GB" w:bidi="fa-IR"/>
                        </w:rPr>
                        <w:t>). شاخص برازش کل</w:t>
                      </w:r>
                      <w:r w:rsidRPr="00672234">
                        <w:rPr>
                          <w:rFonts w:ascii="Cambria" w:hAnsi="Cambria" w:cs="B Mitra" w:hint="cs"/>
                          <w:sz w:val="20"/>
                          <w:szCs w:val="20"/>
                          <w:rtl/>
                          <w:lang w:val="en-GB" w:bidi="fa-IR"/>
                        </w:rPr>
                        <w:t>ی</w:t>
                      </w:r>
                      <w:r w:rsidRPr="00672234">
                        <w:rPr>
                          <w:rFonts w:ascii="Cambria" w:hAnsi="Cambria" w:cs="B Mitra"/>
                          <w:sz w:val="20"/>
                          <w:szCs w:val="20"/>
                          <w:rtl/>
                          <w:lang w:val="en-GB" w:bidi="fa-IR"/>
                        </w:rPr>
                        <w:t xml:space="preserve"> مدل (323/0= </w:t>
                      </w:r>
                      <w:r w:rsidRPr="00672234">
                        <w:rPr>
                          <w:rFonts w:ascii="Cambria" w:hAnsi="Cambria" w:cs="B Mitra"/>
                          <w:sz w:val="20"/>
                          <w:szCs w:val="20"/>
                          <w:lang w:val="en-GB" w:bidi="fa-IR"/>
                        </w:rPr>
                        <w:t>GOF</w:t>
                      </w:r>
                      <w:r w:rsidRPr="00672234">
                        <w:rPr>
                          <w:rFonts w:ascii="Cambria" w:hAnsi="Cambria" w:cs="B Mitra"/>
                          <w:sz w:val="20"/>
                          <w:szCs w:val="20"/>
                          <w:rtl/>
                          <w:lang w:val="en-GB" w:bidi="fa-IR"/>
                        </w:rPr>
                        <w:t>) مطلوب بود.</w:t>
                      </w:r>
                    </w:p>
                    <w:p w14:paraId="5B6A7F17" w14:textId="5C1B0262" w:rsidR="00400336" w:rsidRPr="00244020" w:rsidRDefault="00400336" w:rsidP="006E7429">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Pr>
                          <w:rFonts w:ascii="Cambria" w:hAnsi="Cambria" w:cs="B Mitra" w:hint="cs"/>
                          <w:sz w:val="20"/>
                          <w:szCs w:val="20"/>
                          <w:rtl/>
                          <w:lang w:bidi="fa-IR"/>
                        </w:rPr>
                        <w:t>نتایج</w:t>
                      </w:r>
                      <w:r w:rsidRPr="006E7429">
                        <w:rPr>
                          <w:rFonts w:ascii="Cambria" w:hAnsi="Cambria" w:cs="B Mitra"/>
                          <w:sz w:val="20"/>
                          <w:szCs w:val="20"/>
                          <w:rtl/>
                          <w:lang w:bidi="fa-IR"/>
                        </w:rPr>
                        <w:t xml:space="preserve"> نشان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دهد</w:t>
                      </w:r>
                      <w:r w:rsidRPr="006E7429">
                        <w:rPr>
                          <w:rFonts w:ascii="Cambria" w:hAnsi="Cambria" w:cs="B Mitra"/>
                          <w:sz w:val="20"/>
                          <w:szCs w:val="20"/>
                          <w:rtl/>
                          <w:lang w:bidi="fa-IR"/>
                        </w:rPr>
                        <w:t xml:space="preserve"> رهبران تحول‌گرا از طر</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ق</w:t>
                      </w:r>
                      <w:r w:rsidRPr="006E7429">
                        <w:rPr>
                          <w:rFonts w:ascii="Cambria" w:hAnsi="Cambria" w:cs="B Mitra"/>
                          <w:sz w:val="20"/>
                          <w:szCs w:val="20"/>
                          <w:rtl/>
                          <w:lang w:bidi="fa-IR"/>
                        </w:rPr>
                        <w:t xml:space="preserve"> تحر</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ک</w:t>
                      </w:r>
                      <w:r w:rsidRPr="006E7429">
                        <w:rPr>
                          <w:rFonts w:ascii="Cambria" w:hAnsi="Cambria" w:cs="B Mitra"/>
                          <w:sz w:val="20"/>
                          <w:szCs w:val="20"/>
                          <w:rtl/>
                          <w:lang w:bidi="fa-IR"/>
                        </w:rPr>
                        <w:t xml:space="preserve"> فکر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(تشو</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ق</w:t>
                      </w:r>
                      <w:r w:rsidRPr="006E7429">
                        <w:rPr>
                          <w:rFonts w:ascii="Cambria" w:hAnsi="Cambria" w:cs="B Mitra"/>
                          <w:sz w:val="20"/>
                          <w:szCs w:val="20"/>
                          <w:rtl/>
                          <w:lang w:bidi="fa-IR"/>
                        </w:rPr>
                        <w:t xml:space="preserve"> به بازاند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ش</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انتقاد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w:t>
                      </w:r>
                      <w:r w:rsidRPr="006E7429">
                        <w:rPr>
                          <w:rFonts w:ascii="Cambria" w:hAnsi="Cambria" w:cs="B Mitra"/>
                          <w:sz w:val="20"/>
                          <w:szCs w:val="20"/>
                          <w:rtl/>
                          <w:lang w:bidi="fa-IR"/>
                        </w:rPr>
                        <w:t xml:space="preserve"> نوآور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حل مسئله جمع</w:t>
                      </w:r>
                      <w:r w:rsidRPr="006E7429">
                        <w:rPr>
                          <w:rFonts w:ascii="Cambria" w:hAnsi="Cambria" w:cs="B Mitra" w:hint="cs"/>
                          <w:sz w:val="20"/>
                          <w:szCs w:val="20"/>
                          <w:rtl/>
                          <w:lang w:bidi="fa-IR"/>
                        </w:rPr>
                        <w:t>ی</w:t>
                      </w:r>
                      <w:r w:rsidRPr="006E7429">
                        <w:rPr>
                          <w:rFonts w:ascii="Cambria" w:hAnsi="Cambria" w:cs="B Mitra"/>
                          <w:sz w:val="20"/>
                          <w:szCs w:val="20"/>
                          <w:rtl/>
                          <w:lang w:bidi="fa-IR"/>
                        </w:rPr>
                        <w:t>)، باور مشترک معلمان به تأث</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رگذار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جمع</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را تقو</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w:t>
                      </w:r>
                      <w:r w:rsidRPr="006E7429">
                        <w:rPr>
                          <w:rFonts w:ascii="Cambria" w:hAnsi="Cambria" w:cs="B Mitra"/>
                          <w:sz w:val="20"/>
                          <w:szCs w:val="20"/>
                          <w:rtl/>
                          <w:lang w:bidi="fa-IR"/>
                        </w:rPr>
                        <w:t xml:space="preserve"> و مسئول</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ت‌پذ</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را از سطح فرد</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به تعهد گروه</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ارتقا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دهند</w:t>
                      </w:r>
                      <w:r w:rsidRPr="006E7429">
                        <w:rPr>
                          <w:rFonts w:ascii="Cambria" w:hAnsi="Cambria" w:cs="B Mitra"/>
                          <w:sz w:val="20"/>
                          <w:szCs w:val="20"/>
                          <w:rtl/>
                          <w:lang w:bidi="fa-IR"/>
                        </w:rPr>
                        <w:t>. ا</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ن</w:t>
                      </w:r>
                      <w:r w:rsidRPr="006E7429">
                        <w:rPr>
                          <w:rFonts w:ascii="Cambria" w:hAnsi="Cambria" w:cs="B Mitra"/>
                          <w:sz w:val="20"/>
                          <w:szCs w:val="20"/>
                          <w:rtl/>
                          <w:lang w:bidi="fa-IR"/>
                        </w:rPr>
                        <w:t xml:space="preserve"> مکان</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سم</w:t>
                      </w:r>
                      <w:r w:rsidRPr="006E7429">
                        <w:rPr>
                          <w:rFonts w:ascii="Cambria" w:hAnsi="Cambria" w:cs="B Mitra"/>
                          <w:sz w:val="20"/>
                          <w:szCs w:val="20"/>
                          <w:rtl/>
                          <w:lang w:bidi="fa-IR"/>
                        </w:rPr>
                        <w:t xml:space="preserve"> حت</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در بافت سلسله‌مراتب</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ا</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ران</w:t>
                      </w:r>
                      <w:r w:rsidRPr="006E7429">
                        <w:rPr>
                          <w:rFonts w:ascii="Cambria" w:hAnsi="Cambria" w:cs="B Mitra"/>
                          <w:sz w:val="20"/>
                          <w:szCs w:val="20"/>
                          <w:rtl/>
                          <w:lang w:bidi="fa-IR"/>
                        </w:rPr>
                        <w:t xml:space="preserve"> با غلبه بر موانع</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مانند تمرکزگرا</w:t>
                      </w:r>
                      <w:r w:rsidRPr="006E7429">
                        <w:rPr>
                          <w:rFonts w:ascii="Cambria" w:hAnsi="Cambria" w:cs="B Mitra" w:hint="cs"/>
                          <w:sz w:val="20"/>
                          <w:szCs w:val="20"/>
                          <w:rtl/>
                          <w:lang w:bidi="fa-IR"/>
                        </w:rPr>
                        <w:t>یی</w:t>
                      </w:r>
                      <w:r w:rsidRPr="006E7429">
                        <w:rPr>
                          <w:rFonts w:ascii="Cambria" w:hAnsi="Cambria" w:cs="B Mitra"/>
                          <w:sz w:val="20"/>
                          <w:szCs w:val="20"/>
                          <w:rtl/>
                          <w:lang w:bidi="fa-IR"/>
                        </w:rPr>
                        <w:t xml:space="preserve"> عمل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کند</w:t>
                      </w:r>
                      <w:r w:rsidRPr="006E7429">
                        <w:rPr>
                          <w:rFonts w:ascii="Cambria" w:hAnsi="Cambria" w:cs="B Mitra"/>
                          <w:sz w:val="20"/>
                          <w:szCs w:val="20"/>
                          <w:rtl/>
                          <w:lang w:bidi="fa-IR"/>
                        </w:rPr>
                        <w:t>. به مد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ران</w:t>
                      </w:r>
                      <w:r w:rsidRPr="006E7429">
                        <w:rPr>
                          <w:rFonts w:ascii="Cambria" w:hAnsi="Cambria" w:cs="B Mitra"/>
                          <w:sz w:val="20"/>
                          <w:szCs w:val="20"/>
                          <w:rtl/>
                          <w:lang w:bidi="fa-IR"/>
                        </w:rPr>
                        <w:t xml:space="preserve"> آموزش</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توص</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ه</w:t>
                      </w:r>
                      <w:r w:rsidRPr="006E7429">
                        <w:rPr>
                          <w:rFonts w:ascii="Cambria" w:hAnsi="Cambria" w:cs="B Mitra"/>
                          <w:sz w:val="20"/>
                          <w:szCs w:val="20"/>
                          <w:rtl/>
                          <w:lang w:bidi="fa-IR"/>
                        </w:rPr>
                        <w:t xml:space="preserve"> 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شود</w:t>
                      </w:r>
                      <w:r w:rsidRPr="006E7429">
                        <w:rPr>
                          <w:rFonts w:ascii="Cambria" w:hAnsi="Cambria" w:cs="B Mitra"/>
                          <w:sz w:val="20"/>
                          <w:szCs w:val="20"/>
                          <w:rtl/>
                          <w:lang w:bidi="fa-IR"/>
                        </w:rPr>
                        <w:t xml:space="preserve"> با طراح</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کارگاه‌ها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حل مسئله، گفتگوها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حرفه‌ا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بازطراح</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نظام ارز</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اب</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(تأک</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د</w:t>
                      </w:r>
                      <w:r w:rsidRPr="006E7429">
                        <w:rPr>
                          <w:rFonts w:ascii="Cambria" w:hAnsi="Cambria" w:cs="B Mitra"/>
                          <w:sz w:val="20"/>
                          <w:szCs w:val="20"/>
                          <w:rtl/>
                          <w:lang w:bidi="fa-IR"/>
                        </w:rPr>
                        <w:t xml:space="preserve"> بر مع</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ارها</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گروه</w:t>
                      </w:r>
                      <w:r w:rsidRPr="006E7429">
                        <w:rPr>
                          <w:rFonts w:ascii="Cambria" w:hAnsi="Cambria" w:cs="B Mitra" w:hint="cs"/>
                          <w:sz w:val="20"/>
                          <w:szCs w:val="20"/>
                          <w:rtl/>
                          <w:lang w:bidi="fa-IR"/>
                        </w:rPr>
                        <w:t>ی</w:t>
                      </w:r>
                      <w:r w:rsidRPr="006E7429">
                        <w:rPr>
                          <w:rFonts w:ascii="Cambria" w:hAnsi="Cambria" w:cs="B Mitra"/>
                          <w:sz w:val="20"/>
                          <w:szCs w:val="20"/>
                          <w:rtl/>
                          <w:lang w:bidi="fa-IR"/>
                        </w:rPr>
                        <w:t>)، تحر</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ک</w:t>
                      </w:r>
                      <w:r w:rsidRPr="006E7429">
                        <w:rPr>
                          <w:rFonts w:ascii="Cambria" w:hAnsi="Cambria" w:cs="B Mitra"/>
                          <w:sz w:val="20"/>
                          <w:szCs w:val="20"/>
                          <w:rtl/>
                          <w:lang w:bidi="fa-IR"/>
                        </w:rPr>
                        <w:t xml:space="preserve"> فکر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مسئول</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w:t>
                      </w:r>
                      <w:r w:rsidRPr="006E7429">
                        <w:rPr>
                          <w:rFonts w:ascii="Cambria" w:hAnsi="Cambria" w:cs="B Mitra"/>
                          <w:sz w:val="20"/>
                          <w:szCs w:val="20"/>
                          <w:rtl/>
                          <w:lang w:bidi="fa-IR"/>
                        </w:rPr>
                        <w:t xml:space="preserve"> جمع</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را نهاد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نه</w:t>
                      </w:r>
                      <w:r w:rsidRPr="006E7429">
                        <w:rPr>
                          <w:rFonts w:ascii="Cambria" w:hAnsi="Cambria" w:cs="B Mitra"/>
                          <w:sz w:val="20"/>
                          <w:szCs w:val="20"/>
                          <w:rtl/>
                          <w:lang w:bidi="fa-IR"/>
                        </w:rPr>
                        <w:t xml:space="preserve"> کنند. محدود</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ت</w:t>
                      </w:r>
                      <w:r w:rsidRPr="006E7429">
                        <w:rPr>
                          <w:rFonts w:ascii="Cambria" w:hAnsi="Cambria" w:cs="B Mitra"/>
                          <w:sz w:val="20"/>
                          <w:szCs w:val="20"/>
                          <w:rtl/>
                          <w:lang w:bidi="fa-IR"/>
                        </w:rPr>
                        <w:t xml:space="preserve"> اصل</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پژوهش، عدم تعم</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م‌پذ</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به سا</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ر</w:t>
                      </w:r>
                      <w:r w:rsidRPr="006E7429">
                        <w:rPr>
                          <w:rFonts w:ascii="Cambria" w:hAnsi="Cambria" w:cs="B Mitra"/>
                          <w:sz w:val="20"/>
                          <w:szCs w:val="20"/>
                          <w:rtl/>
                          <w:lang w:bidi="fa-IR"/>
                        </w:rPr>
                        <w:t xml:space="preserve"> مقاطع تحص</w:t>
                      </w:r>
                      <w:r w:rsidRPr="006E7429">
                        <w:rPr>
                          <w:rFonts w:ascii="Cambria" w:hAnsi="Cambria" w:cs="B Mitra" w:hint="cs"/>
                          <w:sz w:val="20"/>
                          <w:szCs w:val="20"/>
                          <w:rtl/>
                          <w:lang w:bidi="fa-IR"/>
                        </w:rPr>
                        <w:t>ی</w:t>
                      </w:r>
                      <w:r w:rsidRPr="006E7429">
                        <w:rPr>
                          <w:rFonts w:ascii="Cambria" w:hAnsi="Cambria" w:cs="B Mitra" w:hint="eastAsia"/>
                          <w:sz w:val="20"/>
                          <w:szCs w:val="20"/>
                          <w:rtl/>
                          <w:lang w:bidi="fa-IR"/>
                        </w:rPr>
                        <w:t>ل</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و مناطق با بافت فرهنگ</w:t>
                      </w:r>
                      <w:r w:rsidRPr="006E7429">
                        <w:rPr>
                          <w:rFonts w:ascii="Cambria" w:hAnsi="Cambria" w:cs="B Mitra" w:hint="cs"/>
                          <w:sz w:val="20"/>
                          <w:szCs w:val="20"/>
                          <w:rtl/>
                          <w:lang w:bidi="fa-IR"/>
                        </w:rPr>
                        <w:t>ی</w:t>
                      </w:r>
                      <w:r w:rsidRPr="006E7429">
                        <w:rPr>
                          <w:rFonts w:ascii="Cambria" w:hAnsi="Cambria" w:cs="B Mitra"/>
                          <w:sz w:val="20"/>
                          <w:szCs w:val="20"/>
                          <w:rtl/>
                          <w:lang w:bidi="fa-IR"/>
                        </w:rPr>
                        <w:t xml:space="preserve"> متفاوت است.</w:t>
                      </w:r>
                    </w:p>
                  </w:txbxContent>
                </v:textbox>
                <w10:wrap anchorx="margin"/>
              </v:shape>
            </w:pict>
          </mc:Fallback>
        </mc:AlternateContent>
      </w:r>
      <w:r w:rsidR="007855B8" w:rsidRPr="00244020">
        <w:rPr>
          <w:noProof/>
          <w:lang w:bidi="fa-IR"/>
        </w:rPr>
        <mc:AlternateContent>
          <mc:Choice Requires="wps">
            <w:drawing>
              <wp:anchor distT="0" distB="0" distL="114300" distR="114300" simplePos="0" relativeHeight="251650560" behindDoc="0" locked="0" layoutInCell="1" allowOverlap="1" wp14:anchorId="6BF24054" wp14:editId="6A58D4F5">
                <wp:simplePos x="0" y="0"/>
                <wp:positionH relativeFrom="column">
                  <wp:posOffset>4206240</wp:posOffset>
                </wp:positionH>
                <wp:positionV relativeFrom="paragraph">
                  <wp:posOffset>121285</wp:posOffset>
                </wp:positionV>
                <wp:extent cx="1576070" cy="3825240"/>
                <wp:effectExtent l="0" t="0" r="24130" b="2286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25240"/>
                        </a:xfrm>
                        <a:prstGeom prst="rect">
                          <a:avLst/>
                        </a:prstGeom>
                        <a:solidFill>
                          <a:srgbClr val="FFFFFF"/>
                        </a:solidFill>
                        <a:ln w="9525">
                          <a:solidFill>
                            <a:srgbClr val="FFFFFF"/>
                          </a:solidFill>
                          <a:miter lim="800000"/>
                          <a:headEnd/>
                          <a:tailEnd/>
                        </a:ln>
                      </wps:spPr>
                      <wps:txbx>
                        <w:txbxContent>
                          <w:p w14:paraId="2F5CA1F9" w14:textId="1819CDDF" w:rsidR="00400336" w:rsidRDefault="00400336" w:rsidP="00EC613F">
                            <w:pPr>
                              <w:bidi/>
                              <w:spacing w:after="0" w:line="240" w:lineRule="auto"/>
                              <w:rPr>
                                <w:rFonts w:cs="B Mitra"/>
                                <w:b/>
                                <w:bCs/>
                                <w:color w:val="002060"/>
                                <w:sz w:val="18"/>
                                <w:szCs w:val="18"/>
                                <w:rtl/>
                              </w:rPr>
                            </w:pPr>
                          </w:p>
                          <w:p w14:paraId="0789E464" w14:textId="77777777" w:rsidR="00400336" w:rsidRPr="000F0816" w:rsidRDefault="00400336" w:rsidP="000F0816">
                            <w:pPr>
                              <w:bidi/>
                              <w:spacing w:after="0" w:line="240" w:lineRule="auto"/>
                              <w:rPr>
                                <w:rFonts w:cs="B Mitra"/>
                                <w:b/>
                                <w:bCs/>
                                <w:color w:val="002060"/>
                                <w:sz w:val="4"/>
                                <w:szCs w:val="4"/>
                                <w:rtl/>
                              </w:rPr>
                            </w:pPr>
                          </w:p>
                          <w:p w14:paraId="4F1EE3C1" w14:textId="60CCE43B" w:rsidR="00400336" w:rsidRPr="000F0816" w:rsidRDefault="00400336"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41CEA4B3" w:rsidR="00400336" w:rsidRPr="001F4124" w:rsidRDefault="00400336"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436FA4" w:rsidRPr="00436FA4">
                              <w:rPr>
                                <w:rFonts w:cs="B Mitra"/>
                                <w:color w:val="000000" w:themeColor="text1"/>
                                <w:sz w:val="17"/>
                                <w:szCs w:val="17"/>
                                <w:rtl/>
                              </w:rPr>
                              <w:t>17/4/1404</w:t>
                            </w:r>
                          </w:p>
                          <w:p w14:paraId="40108267" w14:textId="66AC933F" w:rsidR="00400336" w:rsidRPr="001F4124" w:rsidRDefault="00400336"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5D2F10">
                              <w:rPr>
                                <w:rFonts w:cs="B Mitra" w:hint="cs"/>
                                <w:color w:val="000000" w:themeColor="text1"/>
                                <w:sz w:val="17"/>
                                <w:szCs w:val="17"/>
                                <w:rtl/>
                              </w:rPr>
                              <w:t>15</w:t>
                            </w:r>
                            <w:r w:rsidRPr="001F4124">
                              <w:rPr>
                                <w:rFonts w:cs="B Mitra" w:hint="cs"/>
                                <w:color w:val="000000" w:themeColor="text1"/>
                                <w:sz w:val="17"/>
                                <w:szCs w:val="17"/>
                                <w:rtl/>
                              </w:rPr>
                              <w:t>/</w:t>
                            </w:r>
                            <w:r w:rsidR="005D2F10">
                              <w:rPr>
                                <w:rFonts w:cs="B Mitra" w:hint="cs"/>
                                <w:color w:val="000000" w:themeColor="text1"/>
                                <w:sz w:val="17"/>
                                <w:szCs w:val="17"/>
                                <w:rtl/>
                              </w:rPr>
                              <w:t>6</w:t>
                            </w:r>
                            <w:r w:rsidRPr="001F4124">
                              <w:rPr>
                                <w:rFonts w:cs="B Mitra" w:hint="cs"/>
                                <w:color w:val="000000" w:themeColor="text1"/>
                                <w:sz w:val="17"/>
                                <w:szCs w:val="17"/>
                                <w:rtl/>
                              </w:rPr>
                              <w:t>/1404</w:t>
                            </w:r>
                          </w:p>
                          <w:p w14:paraId="31EB67A8" w14:textId="1294BC34" w:rsidR="00400336" w:rsidRPr="001F4124" w:rsidRDefault="00400336"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5D2F10">
                              <w:rPr>
                                <w:rFonts w:cs="B Mitra" w:hint="cs"/>
                                <w:color w:val="000000" w:themeColor="text1"/>
                                <w:sz w:val="17"/>
                                <w:szCs w:val="17"/>
                                <w:rtl/>
                              </w:rPr>
                              <w:t>28</w:t>
                            </w:r>
                            <w:r w:rsidRPr="001F4124">
                              <w:rPr>
                                <w:rFonts w:cs="B Mitra" w:hint="cs"/>
                                <w:color w:val="000000" w:themeColor="text1"/>
                                <w:sz w:val="17"/>
                                <w:szCs w:val="17"/>
                                <w:rtl/>
                              </w:rPr>
                              <w:t>/</w:t>
                            </w:r>
                            <w:r w:rsidR="005D2F10">
                              <w:rPr>
                                <w:rFonts w:cs="B Mitra" w:hint="cs"/>
                                <w:color w:val="000000" w:themeColor="text1"/>
                                <w:sz w:val="17"/>
                                <w:szCs w:val="17"/>
                                <w:rtl/>
                              </w:rPr>
                              <w:t>6</w:t>
                            </w:r>
                            <w:r w:rsidRPr="001F4124">
                              <w:rPr>
                                <w:rFonts w:cs="B Mitra" w:hint="cs"/>
                                <w:color w:val="000000" w:themeColor="text1"/>
                                <w:sz w:val="17"/>
                                <w:szCs w:val="17"/>
                                <w:rtl/>
                              </w:rPr>
                              <w:t>/1404</w:t>
                            </w:r>
                          </w:p>
                          <w:p w14:paraId="2B5C012E" w14:textId="2606C18A" w:rsidR="00400336" w:rsidRPr="001F4124" w:rsidRDefault="00400336"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5D2F10">
                              <w:rPr>
                                <w:rFonts w:cs="B Mitra" w:hint="cs"/>
                                <w:color w:val="000000" w:themeColor="text1"/>
                                <w:sz w:val="17"/>
                                <w:szCs w:val="17"/>
                                <w:rtl/>
                              </w:rPr>
                              <w:t>1</w:t>
                            </w:r>
                            <w:r w:rsidRPr="001F4124">
                              <w:rPr>
                                <w:rFonts w:cs="B Mitra" w:hint="cs"/>
                                <w:color w:val="000000" w:themeColor="text1"/>
                                <w:sz w:val="17"/>
                                <w:szCs w:val="17"/>
                                <w:rtl/>
                              </w:rPr>
                              <w:t>/</w:t>
                            </w:r>
                            <w:r w:rsidR="005D2F10">
                              <w:rPr>
                                <w:rFonts w:cs="B Mitra" w:hint="cs"/>
                                <w:color w:val="000000" w:themeColor="text1"/>
                                <w:sz w:val="17"/>
                                <w:szCs w:val="17"/>
                                <w:rtl/>
                              </w:rPr>
                              <w:t>7</w:t>
                            </w:r>
                            <w:r w:rsidRPr="001F4124">
                              <w:rPr>
                                <w:rFonts w:cs="B Mitra" w:hint="cs"/>
                                <w:color w:val="000000" w:themeColor="text1"/>
                                <w:sz w:val="17"/>
                                <w:szCs w:val="17"/>
                                <w:rtl/>
                              </w:rPr>
                              <w:t>/1404</w:t>
                            </w:r>
                          </w:p>
                          <w:p w14:paraId="2EF46E6D" w14:textId="532C1530" w:rsidR="00400336" w:rsidRPr="000F0816" w:rsidRDefault="00400336"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39 - 16</w:t>
                            </w:r>
                          </w:p>
                          <w:p w14:paraId="723D0FA1" w14:textId="77777777" w:rsidR="00400336" w:rsidRPr="00DE368C" w:rsidRDefault="00400336" w:rsidP="00C42D73">
                            <w:pPr>
                              <w:pStyle w:val="NoSpacing"/>
                              <w:bidi/>
                              <w:rPr>
                                <w:rtl/>
                              </w:rPr>
                            </w:pPr>
                          </w:p>
                          <w:p w14:paraId="2B8D90FF" w14:textId="77777777" w:rsidR="00400336" w:rsidRPr="00AC14EA" w:rsidRDefault="00400336" w:rsidP="00916749">
                            <w:pPr>
                              <w:bidi/>
                              <w:spacing w:after="0" w:line="240" w:lineRule="auto"/>
                              <w:ind w:right="142"/>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400336" w:rsidRDefault="00400336" w:rsidP="00916749">
                            <w:pPr>
                              <w:bidi/>
                              <w:spacing w:after="0" w:line="240" w:lineRule="auto"/>
                              <w:ind w:right="142"/>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400336" w:rsidRDefault="00400336" w:rsidP="00916749">
                            <w:pPr>
                              <w:bidi/>
                              <w:spacing w:line="240" w:lineRule="auto"/>
                              <w:ind w:right="142"/>
                              <w:jc w:val="center"/>
                              <w:rPr>
                                <w:noProof/>
                                <w:sz w:val="20"/>
                                <w:szCs w:val="20"/>
                                <w:rtl/>
                              </w:rPr>
                            </w:pPr>
                            <w:r>
                              <w:rPr>
                                <w:noProof/>
                                <w:sz w:val="20"/>
                                <w:szCs w:val="20"/>
                                <w:rtl/>
                                <w:lang w:bidi="fa-IR"/>
                              </w:rPr>
                              <w:drawing>
                                <wp:inline distT="0" distB="0" distL="0" distR="0" wp14:anchorId="47161F4C" wp14:editId="4E2A94DF">
                                  <wp:extent cx="579760" cy="579760"/>
                                  <wp:effectExtent l="0" t="0" r="0" b="0"/>
                                  <wp:docPr id="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48413006" w:rsidR="00400336" w:rsidRDefault="00400336" w:rsidP="00916749">
                            <w:pPr>
                              <w:pStyle w:val="NoSpacing"/>
                              <w:ind w:left="284"/>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hyperlink r:id="rId22" w:history="1">
                              <w:r w:rsidR="00095151" w:rsidRPr="00095151">
                                <w:rPr>
                                  <w:rStyle w:val="Hyperlink"/>
                                  <w:rFonts w:asciiTheme="majorBidi" w:eastAsia="Times New Roman" w:hAnsiTheme="majorBidi" w:cstheme="majorBidi"/>
                                  <w:caps/>
                                  <w:sz w:val="16"/>
                                  <w:szCs w:val="16"/>
                                  <w:lang w:bidi="fa-IR"/>
                                </w:rPr>
                                <w:t>https://doi.org/10.22034/njournal.2025.533278.1063</w:t>
                              </w:r>
                            </w:hyperlink>
                          </w:p>
                          <w:p w14:paraId="1B6D8653" w14:textId="77777777" w:rsidR="00400336" w:rsidRPr="00652D5A" w:rsidRDefault="00400336" w:rsidP="00D37C63">
                            <w:pPr>
                              <w:pStyle w:val="NoSpacing"/>
                              <w:rPr>
                                <w:b/>
                                <w:bCs/>
                                <w:sz w:val="18"/>
                                <w:szCs w:val="18"/>
                              </w:rPr>
                            </w:pPr>
                          </w:p>
                          <w:p w14:paraId="7D06E0C0" w14:textId="77777777" w:rsidR="00400336" w:rsidRDefault="00400336" w:rsidP="00C42D73">
                            <w:pPr>
                              <w:pStyle w:val="NoSpacing"/>
                              <w:bidi/>
                              <w:rPr>
                                <w:b/>
                                <w:bCs/>
                                <w:color w:val="0070C0"/>
                                <w:rtl/>
                              </w:rPr>
                            </w:pPr>
                          </w:p>
                          <w:p w14:paraId="0BE92F19" w14:textId="71CDD885" w:rsidR="00400336" w:rsidRPr="00665F88" w:rsidRDefault="00400336"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0BC0839D" w14:textId="3FB9E012" w:rsidR="00400336" w:rsidRPr="00BE38F6" w:rsidRDefault="00400336" w:rsidP="003B1E05">
                            <w:pPr>
                              <w:pStyle w:val="NoSpacing"/>
                              <w:bidi/>
                              <w:rPr>
                                <w:rtl/>
                              </w:rPr>
                            </w:pPr>
                            <w:r w:rsidRPr="005B488D">
                              <w:rPr>
                                <w:rtl/>
                              </w:rPr>
                              <w:t>رهبر</w:t>
                            </w:r>
                            <w:r w:rsidRPr="005B488D">
                              <w:rPr>
                                <w:rFonts w:hint="cs"/>
                                <w:rtl/>
                              </w:rPr>
                              <w:t>ی</w:t>
                            </w:r>
                            <w:r w:rsidRPr="005B488D">
                              <w:rPr>
                                <w:rtl/>
                              </w:rPr>
                              <w:t xml:space="preserve"> تحول‌گرا، مسئول</w:t>
                            </w:r>
                            <w:r w:rsidRPr="005B488D">
                              <w:rPr>
                                <w:rFonts w:hint="cs"/>
                                <w:rtl/>
                              </w:rPr>
                              <w:t>ی</w:t>
                            </w:r>
                            <w:r w:rsidRPr="005B488D">
                              <w:rPr>
                                <w:rFonts w:hint="eastAsia"/>
                                <w:rtl/>
                              </w:rPr>
                              <w:t>ت</w:t>
                            </w:r>
                            <w:r w:rsidRPr="005B488D">
                              <w:rPr>
                                <w:rtl/>
                              </w:rPr>
                              <w:t xml:space="preserve"> جمع</w:t>
                            </w:r>
                            <w:r w:rsidRPr="005B488D">
                              <w:rPr>
                                <w:rFonts w:hint="cs"/>
                                <w:rtl/>
                              </w:rPr>
                              <w:t>ی</w:t>
                            </w:r>
                            <w:r w:rsidRPr="005B488D">
                              <w:rPr>
                                <w:rtl/>
                              </w:rPr>
                              <w:t xml:space="preserve"> معلمان، تحر</w:t>
                            </w:r>
                            <w:r w:rsidRPr="005B488D">
                              <w:rPr>
                                <w:rFonts w:hint="cs"/>
                                <w:rtl/>
                              </w:rPr>
                              <w:t>ی</w:t>
                            </w:r>
                            <w:r w:rsidRPr="005B488D">
                              <w:rPr>
                                <w:rFonts w:hint="eastAsia"/>
                                <w:rtl/>
                              </w:rPr>
                              <w:t>ک</w:t>
                            </w:r>
                            <w:r w:rsidRPr="005B488D">
                              <w:rPr>
                                <w:rtl/>
                              </w:rPr>
                              <w:t xml:space="preserve"> فکر</w:t>
                            </w:r>
                            <w:r w:rsidRPr="005B488D">
                              <w:rPr>
                                <w:rFonts w:hint="cs"/>
                                <w:rtl/>
                              </w:rPr>
                              <w:t>ی</w:t>
                            </w:r>
                            <w:r w:rsidRPr="005B488D">
                              <w:rPr>
                                <w:rFonts w:hint="eastAsia"/>
                                <w:rtl/>
                              </w:rPr>
                              <w:t>،</w:t>
                            </w:r>
                            <w:r w:rsidRPr="005B488D">
                              <w:rPr>
                                <w:rtl/>
                              </w:rPr>
                              <w:t xml:space="preserve"> عامل</w:t>
                            </w:r>
                            <w:r w:rsidRPr="005B488D">
                              <w:rPr>
                                <w:rFonts w:hint="cs"/>
                                <w:rtl/>
                              </w:rPr>
                              <w:t>ی</w:t>
                            </w:r>
                            <w:r w:rsidRPr="005B488D">
                              <w:rPr>
                                <w:rFonts w:hint="eastAsia"/>
                                <w:rtl/>
                              </w:rPr>
                              <w:t>ت</w:t>
                            </w:r>
                            <w:r w:rsidRPr="005B488D">
                              <w:rPr>
                                <w:rtl/>
                              </w:rPr>
                              <w:t xml:space="preserve"> جمع</w:t>
                            </w:r>
                            <w:r w:rsidRPr="005B488D">
                              <w:rPr>
                                <w:rFonts w:hint="cs"/>
                                <w:rtl/>
                              </w:rPr>
                              <w:t>ی</w:t>
                            </w:r>
                            <w:r w:rsidRPr="005B488D">
                              <w:rPr>
                                <w:rFonts w:hint="eastAsia"/>
                                <w:rtl/>
                              </w:rPr>
                              <w:t>،</w:t>
                            </w:r>
                            <w:r w:rsidRPr="005B488D">
                              <w:rPr>
                                <w:rtl/>
                              </w:rPr>
                              <w:t xml:space="preserve"> نظام آموزش</w:t>
                            </w:r>
                            <w:r w:rsidRPr="005B488D">
                              <w:rPr>
                                <w:rFonts w:hint="cs"/>
                                <w:rtl/>
                              </w:rPr>
                              <w:t>ی</w:t>
                            </w:r>
                            <w:r w:rsidRPr="005B488D">
                              <w:rPr>
                                <w:rtl/>
                              </w:rPr>
                              <w:t xml:space="preserve"> ا</w:t>
                            </w:r>
                            <w:r w:rsidRPr="005B488D">
                              <w:rPr>
                                <w:rFonts w:hint="cs"/>
                                <w:rtl/>
                              </w:rPr>
                              <w:t>ی</w:t>
                            </w:r>
                            <w:r w:rsidRPr="005B488D">
                              <w:rPr>
                                <w:rFonts w:hint="eastAsia"/>
                                <w:rtl/>
                              </w:rPr>
                              <w:t>ران</w:t>
                            </w:r>
                          </w:p>
                          <w:p w14:paraId="7385D3FB" w14:textId="77777777" w:rsidR="00400336" w:rsidRPr="00625C29" w:rsidRDefault="00400336" w:rsidP="00F93F03">
                            <w:pPr>
                              <w:bidi/>
                              <w:spacing w:line="240" w:lineRule="aut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5" type="#_x0000_t202" style="position:absolute;left:0;text-align:left;margin-left:331.2pt;margin-top:9.55pt;width:124.1pt;height:30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" strokecolor="white">
                <v:textbox>
                  <w:txbxContent>
                    <w:p w14:paraId="2F5CA1F9" w14:textId="1819CDDF" w:rsidR="00400336" w:rsidRDefault="00400336" w:rsidP="00EC613F">
                      <w:pPr>
                        <w:bidi/>
                        <w:spacing w:after="0" w:line="240" w:lineRule="auto"/>
                        <w:rPr>
                          <w:rFonts w:cs="B Mitra"/>
                          <w:b/>
                          <w:bCs/>
                          <w:color w:val="002060"/>
                          <w:sz w:val="18"/>
                          <w:szCs w:val="18"/>
                          <w:rtl/>
                        </w:rPr>
                      </w:pPr>
                    </w:p>
                    <w:p w14:paraId="0789E464" w14:textId="77777777" w:rsidR="00400336" w:rsidRPr="000F0816" w:rsidRDefault="00400336" w:rsidP="000F0816">
                      <w:pPr>
                        <w:bidi/>
                        <w:spacing w:after="0" w:line="240" w:lineRule="auto"/>
                        <w:rPr>
                          <w:rFonts w:cs="B Mitra"/>
                          <w:b/>
                          <w:bCs/>
                          <w:color w:val="002060"/>
                          <w:sz w:val="4"/>
                          <w:szCs w:val="4"/>
                          <w:rtl/>
                        </w:rPr>
                      </w:pPr>
                    </w:p>
                    <w:p w14:paraId="4F1EE3C1" w14:textId="60CCE43B" w:rsidR="00400336" w:rsidRPr="000F0816" w:rsidRDefault="00400336"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41CEA4B3" w:rsidR="00400336" w:rsidRPr="001F4124" w:rsidRDefault="00400336"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436FA4" w:rsidRPr="00436FA4">
                        <w:rPr>
                          <w:rFonts w:cs="B Mitra"/>
                          <w:color w:val="000000" w:themeColor="text1"/>
                          <w:sz w:val="17"/>
                          <w:szCs w:val="17"/>
                          <w:rtl/>
                        </w:rPr>
                        <w:t>17/4/1404</w:t>
                      </w:r>
                    </w:p>
                    <w:p w14:paraId="40108267" w14:textId="66AC933F" w:rsidR="00400336" w:rsidRPr="001F4124" w:rsidRDefault="00400336"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5D2F10">
                        <w:rPr>
                          <w:rFonts w:cs="B Mitra" w:hint="cs"/>
                          <w:color w:val="000000" w:themeColor="text1"/>
                          <w:sz w:val="17"/>
                          <w:szCs w:val="17"/>
                          <w:rtl/>
                        </w:rPr>
                        <w:t>15</w:t>
                      </w:r>
                      <w:r w:rsidRPr="001F4124">
                        <w:rPr>
                          <w:rFonts w:cs="B Mitra" w:hint="cs"/>
                          <w:color w:val="000000" w:themeColor="text1"/>
                          <w:sz w:val="17"/>
                          <w:szCs w:val="17"/>
                          <w:rtl/>
                        </w:rPr>
                        <w:t>/</w:t>
                      </w:r>
                      <w:r w:rsidR="005D2F10">
                        <w:rPr>
                          <w:rFonts w:cs="B Mitra" w:hint="cs"/>
                          <w:color w:val="000000" w:themeColor="text1"/>
                          <w:sz w:val="17"/>
                          <w:szCs w:val="17"/>
                          <w:rtl/>
                        </w:rPr>
                        <w:t>6</w:t>
                      </w:r>
                      <w:r w:rsidRPr="001F4124">
                        <w:rPr>
                          <w:rFonts w:cs="B Mitra" w:hint="cs"/>
                          <w:color w:val="000000" w:themeColor="text1"/>
                          <w:sz w:val="17"/>
                          <w:szCs w:val="17"/>
                          <w:rtl/>
                        </w:rPr>
                        <w:t>/1404</w:t>
                      </w:r>
                    </w:p>
                    <w:p w14:paraId="31EB67A8" w14:textId="1294BC34" w:rsidR="00400336" w:rsidRPr="001F4124" w:rsidRDefault="00400336"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5D2F10">
                        <w:rPr>
                          <w:rFonts w:cs="B Mitra" w:hint="cs"/>
                          <w:color w:val="000000" w:themeColor="text1"/>
                          <w:sz w:val="17"/>
                          <w:szCs w:val="17"/>
                          <w:rtl/>
                        </w:rPr>
                        <w:t>28</w:t>
                      </w:r>
                      <w:r w:rsidRPr="001F4124">
                        <w:rPr>
                          <w:rFonts w:cs="B Mitra" w:hint="cs"/>
                          <w:color w:val="000000" w:themeColor="text1"/>
                          <w:sz w:val="17"/>
                          <w:szCs w:val="17"/>
                          <w:rtl/>
                        </w:rPr>
                        <w:t>/</w:t>
                      </w:r>
                      <w:r w:rsidR="005D2F10">
                        <w:rPr>
                          <w:rFonts w:cs="B Mitra" w:hint="cs"/>
                          <w:color w:val="000000" w:themeColor="text1"/>
                          <w:sz w:val="17"/>
                          <w:szCs w:val="17"/>
                          <w:rtl/>
                        </w:rPr>
                        <w:t>6</w:t>
                      </w:r>
                      <w:r w:rsidRPr="001F4124">
                        <w:rPr>
                          <w:rFonts w:cs="B Mitra" w:hint="cs"/>
                          <w:color w:val="000000" w:themeColor="text1"/>
                          <w:sz w:val="17"/>
                          <w:szCs w:val="17"/>
                          <w:rtl/>
                        </w:rPr>
                        <w:t>/1404</w:t>
                      </w:r>
                    </w:p>
                    <w:p w14:paraId="2B5C012E" w14:textId="2606C18A" w:rsidR="00400336" w:rsidRPr="001F4124" w:rsidRDefault="00400336"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5D2F10">
                        <w:rPr>
                          <w:rFonts w:cs="B Mitra" w:hint="cs"/>
                          <w:color w:val="000000" w:themeColor="text1"/>
                          <w:sz w:val="17"/>
                          <w:szCs w:val="17"/>
                          <w:rtl/>
                        </w:rPr>
                        <w:t>1</w:t>
                      </w:r>
                      <w:r w:rsidRPr="001F4124">
                        <w:rPr>
                          <w:rFonts w:cs="B Mitra" w:hint="cs"/>
                          <w:color w:val="000000" w:themeColor="text1"/>
                          <w:sz w:val="17"/>
                          <w:szCs w:val="17"/>
                          <w:rtl/>
                        </w:rPr>
                        <w:t>/</w:t>
                      </w:r>
                      <w:r w:rsidR="005D2F10">
                        <w:rPr>
                          <w:rFonts w:cs="B Mitra" w:hint="cs"/>
                          <w:color w:val="000000" w:themeColor="text1"/>
                          <w:sz w:val="17"/>
                          <w:szCs w:val="17"/>
                          <w:rtl/>
                        </w:rPr>
                        <w:t>7</w:t>
                      </w:r>
                      <w:r w:rsidRPr="001F4124">
                        <w:rPr>
                          <w:rFonts w:cs="B Mitra" w:hint="cs"/>
                          <w:color w:val="000000" w:themeColor="text1"/>
                          <w:sz w:val="17"/>
                          <w:szCs w:val="17"/>
                          <w:rtl/>
                        </w:rPr>
                        <w:t>/1404</w:t>
                      </w:r>
                    </w:p>
                    <w:p w14:paraId="2EF46E6D" w14:textId="532C1530" w:rsidR="00400336" w:rsidRPr="000F0816" w:rsidRDefault="00400336"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39 - 16</w:t>
                      </w:r>
                    </w:p>
                    <w:p w14:paraId="723D0FA1" w14:textId="77777777" w:rsidR="00400336" w:rsidRPr="00DE368C" w:rsidRDefault="00400336" w:rsidP="00C42D73">
                      <w:pPr>
                        <w:pStyle w:val="NoSpacing"/>
                        <w:bidi/>
                        <w:rPr>
                          <w:rtl/>
                        </w:rPr>
                      </w:pPr>
                    </w:p>
                    <w:p w14:paraId="2B8D90FF" w14:textId="77777777" w:rsidR="00400336" w:rsidRPr="00AC14EA" w:rsidRDefault="00400336" w:rsidP="00916749">
                      <w:pPr>
                        <w:bidi/>
                        <w:spacing w:after="0" w:line="240" w:lineRule="auto"/>
                        <w:ind w:right="142"/>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400336" w:rsidRDefault="00400336" w:rsidP="00916749">
                      <w:pPr>
                        <w:bidi/>
                        <w:spacing w:after="0" w:line="240" w:lineRule="auto"/>
                        <w:ind w:right="142"/>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400336" w:rsidRDefault="00400336" w:rsidP="00916749">
                      <w:pPr>
                        <w:bidi/>
                        <w:spacing w:line="240" w:lineRule="auto"/>
                        <w:ind w:right="142"/>
                        <w:jc w:val="center"/>
                        <w:rPr>
                          <w:noProof/>
                          <w:sz w:val="20"/>
                          <w:szCs w:val="20"/>
                          <w:rtl/>
                        </w:rPr>
                      </w:pPr>
                      <w:r>
                        <w:rPr>
                          <w:noProof/>
                          <w:sz w:val="20"/>
                          <w:szCs w:val="20"/>
                          <w:rtl/>
                          <w:lang w:bidi="fa-IR"/>
                        </w:rPr>
                        <w:drawing>
                          <wp:inline distT="0" distB="0" distL="0" distR="0" wp14:anchorId="47161F4C" wp14:editId="4E2A94DF">
                            <wp:extent cx="579760" cy="579760"/>
                            <wp:effectExtent l="0" t="0" r="0" b="0"/>
                            <wp:docPr id="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9">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48413006" w:rsidR="00400336" w:rsidRDefault="00400336" w:rsidP="00916749">
                      <w:pPr>
                        <w:pStyle w:val="NoSpacing"/>
                        <w:ind w:left="284"/>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hyperlink r:id="rId23" w:history="1">
                        <w:r w:rsidR="00095151" w:rsidRPr="00095151">
                          <w:rPr>
                            <w:rStyle w:val="Hyperlink"/>
                            <w:rFonts w:asciiTheme="majorBidi" w:eastAsia="Times New Roman" w:hAnsiTheme="majorBidi" w:cstheme="majorBidi"/>
                            <w:caps/>
                            <w:sz w:val="16"/>
                            <w:szCs w:val="16"/>
                            <w:lang w:bidi="fa-IR"/>
                          </w:rPr>
                          <w:t>https://doi.org/10.22034/njournal.2025.533278.1063</w:t>
                        </w:r>
                      </w:hyperlink>
                    </w:p>
                    <w:p w14:paraId="1B6D8653" w14:textId="77777777" w:rsidR="00400336" w:rsidRPr="00652D5A" w:rsidRDefault="00400336" w:rsidP="00D37C63">
                      <w:pPr>
                        <w:pStyle w:val="NoSpacing"/>
                        <w:rPr>
                          <w:b/>
                          <w:bCs/>
                          <w:sz w:val="18"/>
                          <w:szCs w:val="18"/>
                        </w:rPr>
                      </w:pPr>
                    </w:p>
                    <w:p w14:paraId="7D06E0C0" w14:textId="77777777" w:rsidR="00400336" w:rsidRDefault="00400336" w:rsidP="00C42D73">
                      <w:pPr>
                        <w:pStyle w:val="NoSpacing"/>
                        <w:bidi/>
                        <w:rPr>
                          <w:b/>
                          <w:bCs/>
                          <w:color w:val="0070C0"/>
                          <w:rtl/>
                        </w:rPr>
                      </w:pPr>
                    </w:p>
                    <w:p w14:paraId="0BE92F19" w14:textId="71CDD885" w:rsidR="00400336" w:rsidRPr="00665F88" w:rsidRDefault="00400336"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0BC0839D" w14:textId="3FB9E012" w:rsidR="00400336" w:rsidRPr="00BE38F6" w:rsidRDefault="00400336" w:rsidP="003B1E05">
                      <w:pPr>
                        <w:pStyle w:val="NoSpacing"/>
                        <w:bidi/>
                        <w:rPr>
                          <w:rtl/>
                        </w:rPr>
                      </w:pPr>
                      <w:r w:rsidRPr="005B488D">
                        <w:rPr>
                          <w:rtl/>
                        </w:rPr>
                        <w:t>رهبر</w:t>
                      </w:r>
                      <w:r w:rsidRPr="005B488D">
                        <w:rPr>
                          <w:rFonts w:hint="cs"/>
                          <w:rtl/>
                        </w:rPr>
                        <w:t>ی</w:t>
                      </w:r>
                      <w:r w:rsidRPr="005B488D">
                        <w:rPr>
                          <w:rtl/>
                        </w:rPr>
                        <w:t xml:space="preserve"> تحول‌گرا، مسئول</w:t>
                      </w:r>
                      <w:r w:rsidRPr="005B488D">
                        <w:rPr>
                          <w:rFonts w:hint="cs"/>
                          <w:rtl/>
                        </w:rPr>
                        <w:t>ی</w:t>
                      </w:r>
                      <w:r w:rsidRPr="005B488D">
                        <w:rPr>
                          <w:rFonts w:hint="eastAsia"/>
                          <w:rtl/>
                        </w:rPr>
                        <w:t>ت</w:t>
                      </w:r>
                      <w:r w:rsidRPr="005B488D">
                        <w:rPr>
                          <w:rtl/>
                        </w:rPr>
                        <w:t xml:space="preserve"> جمع</w:t>
                      </w:r>
                      <w:r w:rsidRPr="005B488D">
                        <w:rPr>
                          <w:rFonts w:hint="cs"/>
                          <w:rtl/>
                        </w:rPr>
                        <w:t>ی</w:t>
                      </w:r>
                      <w:r w:rsidRPr="005B488D">
                        <w:rPr>
                          <w:rtl/>
                        </w:rPr>
                        <w:t xml:space="preserve"> معلمان، تحر</w:t>
                      </w:r>
                      <w:r w:rsidRPr="005B488D">
                        <w:rPr>
                          <w:rFonts w:hint="cs"/>
                          <w:rtl/>
                        </w:rPr>
                        <w:t>ی</w:t>
                      </w:r>
                      <w:r w:rsidRPr="005B488D">
                        <w:rPr>
                          <w:rFonts w:hint="eastAsia"/>
                          <w:rtl/>
                        </w:rPr>
                        <w:t>ک</w:t>
                      </w:r>
                      <w:r w:rsidRPr="005B488D">
                        <w:rPr>
                          <w:rtl/>
                        </w:rPr>
                        <w:t xml:space="preserve"> فکر</w:t>
                      </w:r>
                      <w:r w:rsidRPr="005B488D">
                        <w:rPr>
                          <w:rFonts w:hint="cs"/>
                          <w:rtl/>
                        </w:rPr>
                        <w:t>ی</w:t>
                      </w:r>
                      <w:r w:rsidRPr="005B488D">
                        <w:rPr>
                          <w:rFonts w:hint="eastAsia"/>
                          <w:rtl/>
                        </w:rPr>
                        <w:t>،</w:t>
                      </w:r>
                      <w:r w:rsidRPr="005B488D">
                        <w:rPr>
                          <w:rtl/>
                        </w:rPr>
                        <w:t xml:space="preserve"> عامل</w:t>
                      </w:r>
                      <w:r w:rsidRPr="005B488D">
                        <w:rPr>
                          <w:rFonts w:hint="cs"/>
                          <w:rtl/>
                        </w:rPr>
                        <w:t>ی</w:t>
                      </w:r>
                      <w:r w:rsidRPr="005B488D">
                        <w:rPr>
                          <w:rFonts w:hint="eastAsia"/>
                          <w:rtl/>
                        </w:rPr>
                        <w:t>ت</w:t>
                      </w:r>
                      <w:r w:rsidRPr="005B488D">
                        <w:rPr>
                          <w:rtl/>
                        </w:rPr>
                        <w:t xml:space="preserve"> جمع</w:t>
                      </w:r>
                      <w:r w:rsidRPr="005B488D">
                        <w:rPr>
                          <w:rFonts w:hint="cs"/>
                          <w:rtl/>
                        </w:rPr>
                        <w:t>ی</w:t>
                      </w:r>
                      <w:r w:rsidRPr="005B488D">
                        <w:rPr>
                          <w:rFonts w:hint="eastAsia"/>
                          <w:rtl/>
                        </w:rPr>
                        <w:t>،</w:t>
                      </w:r>
                      <w:r w:rsidRPr="005B488D">
                        <w:rPr>
                          <w:rtl/>
                        </w:rPr>
                        <w:t xml:space="preserve"> نظام آموزش</w:t>
                      </w:r>
                      <w:r w:rsidRPr="005B488D">
                        <w:rPr>
                          <w:rFonts w:hint="cs"/>
                          <w:rtl/>
                        </w:rPr>
                        <w:t>ی</w:t>
                      </w:r>
                      <w:r w:rsidRPr="005B488D">
                        <w:rPr>
                          <w:rtl/>
                        </w:rPr>
                        <w:t xml:space="preserve"> ا</w:t>
                      </w:r>
                      <w:r w:rsidRPr="005B488D">
                        <w:rPr>
                          <w:rFonts w:hint="cs"/>
                          <w:rtl/>
                        </w:rPr>
                        <w:t>ی</w:t>
                      </w:r>
                      <w:r w:rsidRPr="005B488D">
                        <w:rPr>
                          <w:rFonts w:hint="eastAsia"/>
                          <w:rtl/>
                        </w:rPr>
                        <w:t>ران</w:t>
                      </w:r>
                    </w:p>
                    <w:p w14:paraId="7385D3FB" w14:textId="77777777" w:rsidR="00400336" w:rsidRPr="00625C29" w:rsidRDefault="00400336" w:rsidP="00F93F03">
                      <w:pPr>
                        <w:bidi/>
                        <w:spacing w:line="240" w:lineRule="auto"/>
                        <w:rPr>
                          <w:sz w:val="20"/>
                          <w:szCs w:val="20"/>
                        </w:rPr>
                      </w:pPr>
                    </w:p>
                  </w:txbxContent>
                </v:textbox>
              </v:shape>
            </w:pict>
          </mc:Fallback>
        </mc:AlternateContent>
      </w:r>
    </w:p>
    <w:p w14:paraId="3AF56FD3"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4CFCEDD"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4"/>
          <w:footerReference w:type="even" r:id="rId25"/>
          <w:footerReference w:type="default" r:id="rId26"/>
          <w:headerReference w:type="first" r:id="rId27"/>
          <w:footerReference w:type="first" r:id="rId28"/>
          <w:pgSz w:w="11907" w:h="16839" w:code="9"/>
          <w:pgMar w:top="1440" w:right="1440" w:bottom="1440" w:left="1440" w:header="1134" w:footer="720" w:gutter="0"/>
          <w:cols w:space="720"/>
          <w:titlePg/>
          <w:docGrid w:linePitch="360"/>
        </w:sectPr>
      </w:pPr>
    </w:p>
    <w:p w14:paraId="0E82DC04" w14:textId="0E70CB15" w:rsidR="00F37B7E" w:rsidRPr="00244020" w:rsidRDefault="00F37B7E" w:rsidP="00244020">
      <w:pPr>
        <w:pStyle w:val="Heading3"/>
        <w:bidi/>
        <w:spacing w:line="360" w:lineRule="auto"/>
        <w:jc w:val="both"/>
        <w:rPr>
          <w:sz w:val="24"/>
          <w:rtl/>
        </w:rPr>
      </w:pPr>
    </w:p>
    <w:p w14:paraId="4D3F4956" w14:textId="35A8E015" w:rsidR="00001241" w:rsidRPr="00244020" w:rsidRDefault="00001241" w:rsidP="00244020">
      <w:pPr>
        <w:pStyle w:val="Heading3"/>
        <w:bidi/>
        <w:spacing w:line="360" w:lineRule="auto"/>
        <w:jc w:val="both"/>
        <w:rPr>
          <w:sz w:val="24"/>
          <w:rtl/>
        </w:rPr>
      </w:pPr>
    </w:p>
    <w:p w14:paraId="0FED57D0" w14:textId="77777777" w:rsidR="00001241" w:rsidRPr="00244020" w:rsidRDefault="00001241" w:rsidP="00244020">
      <w:pPr>
        <w:pStyle w:val="Heading3"/>
        <w:bidi/>
        <w:spacing w:line="360" w:lineRule="auto"/>
        <w:jc w:val="both"/>
        <w:rPr>
          <w:sz w:val="24"/>
          <w:rtl/>
        </w:rPr>
      </w:pPr>
    </w:p>
    <w:p w14:paraId="1F4E8BCC" w14:textId="77777777" w:rsidR="00001241" w:rsidRPr="00244020" w:rsidRDefault="00001241" w:rsidP="00244020">
      <w:pPr>
        <w:pStyle w:val="Heading3"/>
        <w:bidi/>
        <w:spacing w:line="360" w:lineRule="auto"/>
        <w:jc w:val="both"/>
        <w:rPr>
          <w:sz w:val="24"/>
          <w:rtl/>
        </w:rPr>
      </w:pPr>
    </w:p>
    <w:p w14:paraId="2355E4A8" w14:textId="6EBC54AF" w:rsidR="00001241" w:rsidRPr="00244020" w:rsidRDefault="00001241" w:rsidP="00244020">
      <w:pPr>
        <w:pStyle w:val="Heading3"/>
        <w:bidi/>
        <w:spacing w:line="360" w:lineRule="auto"/>
        <w:jc w:val="both"/>
        <w:rPr>
          <w:sz w:val="24"/>
          <w:rtl/>
        </w:rPr>
      </w:pPr>
    </w:p>
    <w:p w14:paraId="5DF1ADD9" w14:textId="237755F5" w:rsidR="00001241" w:rsidRPr="00244020" w:rsidRDefault="0099210C" w:rsidP="00244020">
      <w:pPr>
        <w:pStyle w:val="Heading3"/>
        <w:bidi/>
        <w:spacing w:line="360" w:lineRule="auto"/>
        <w:jc w:val="both"/>
        <w:rPr>
          <w:sz w:val="24"/>
          <w:rtl/>
          <w:lang w:bidi="fa-IR"/>
        </w:rPr>
        <w:sectPr w:rsidR="00001241" w:rsidRPr="00244020" w:rsidSect="00001241">
          <w:type w:val="continuous"/>
          <w:pgSz w:w="11907" w:h="16839" w:code="9"/>
          <w:pgMar w:top="1440" w:right="1440" w:bottom="1440" w:left="1440" w:header="720" w:footer="720" w:gutter="0"/>
          <w:cols w:space="720"/>
          <w:bidi/>
          <w:docGrid w:linePitch="360"/>
        </w:sectPr>
      </w:pPr>
      <w:r w:rsidRPr="00244020">
        <w:rPr>
          <w:noProof/>
          <w:color w:val="FF0000"/>
          <w:sz w:val="24"/>
          <w:lang w:val="en-US" w:eastAsia="en-US" w:bidi="fa-IR"/>
        </w:rPr>
        <mc:AlternateContent>
          <mc:Choice Requires="wpg">
            <w:drawing>
              <wp:anchor distT="0" distB="0" distL="114300" distR="114300" simplePos="0" relativeHeight="251656704" behindDoc="0" locked="0" layoutInCell="1" allowOverlap="1" wp14:anchorId="0227F239" wp14:editId="6CEEAFAA">
                <wp:simplePos x="0" y="0"/>
                <wp:positionH relativeFrom="column">
                  <wp:posOffset>-45720</wp:posOffset>
                </wp:positionH>
                <wp:positionV relativeFrom="paragraph">
                  <wp:posOffset>2287272</wp:posOffset>
                </wp:positionV>
                <wp:extent cx="5784850" cy="1819932"/>
                <wp:effectExtent l="0" t="0" r="25400" b="27940"/>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819932"/>
                          <a:chOff x="1546" y="12340"/>
                          <a:chExt cx="9110" cy="2503"/>
                        </a:xfrm>
                      </wpg:grpSpPr>
                      <wps:wsp>
                        <wps:cNvPr id="19" name="AutoShape 54"/>
                        <wps:cNvCnPr>
                          <a:cxnSpLocks noChangeShapeType="1"/>
                        </wps:cNvCnPr>
                        <wps:spPr bwMode="auto">
                          <a:xfrm>
                            <a:off x="1618" y="13464"/>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1967" y="13599"/>
                            <a:ext cx="8491" cy="1244"/>
                          </a:xfrm>
                          <a:prstGeom prst="rect">
                            <a:avLst/>
                          </a:prstGeom>
                          <a:solidFill>
                            <a:srgbClr val="FFFFFF"/>
                          </a:solidFill>
                          <a:ln w="9525">
                            <a:solidFill>
                              <a:srgbClr val="FFFFFF"/>
                            </a:solidFill>
                            <a:miter lim="800000"/>
                            <a:headEnd/>
                            <a:tailEnd/>
                          </a:ln>
                        </wps:spPr>
                        <wps:txbx>
                          <w:txbxContent>
                            <w:p w14:paraId="4D69A593" w14:textId="7EAC955A" w:rsidR="00400336" w:rsidRDefault="00400336" w:rsidP="00672234">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رضوان شیری</w:t>
                              </w:r>
                            </w:p>
                            <w:p w14:paraId="24F02C00" w14:textId="77777777" w:rsidR="00400336" w:rsidRDefault="00400336" w:rsidP="00672234">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672234">
                                <w:rPr>
                                  <w:rFonts w:cs="B Mitra"/>
                                  <w:rtl/>
                                </w:rPr>
                                <w:t>دانشجو</w:t>
                              </w:r>
                              <w:r w:rsidRPr="00672234">
                                <w:rPr>
                                  <w:rFonts w:cs="B Mitra" w:hint="cs"/>
                                  <w:rtl/>
                                </w:rPr>
                                <w:t>ی</w:t>
                              </w:r>
                              <w:r>
                                <w:rPr>
                                  <w:rFonts w:cs="B Mitra"/>
                                  <w:rtl/>
                                </w:rPr>
                                <w:t xml:space="preserve"> دکتر</w:t>
                              </w:r>
                              <w:r>
                                <w:rPr>
                                  <w:rFonts w:cs="B Mitra" w:hint="cs"/>
                                  <w:rtl/>
                                </w:rPr>
                                <w:t>ی</w:t>
                              </w:r>
                              <w:r w:rsidRPr="00672234">
                                <w:rPr>
                                  <w:rFonts w:cs="B Mitra"/>
                                  <w:rtl/>
                                </w:rPr>
                                <w:t xml:space="preserve"> مد</w:t>
                              </w:r>
                              <w:r w:rsidRPr="00672234">
                                <w:rPr>
                                  <w:rFonts w:cs="B Mitra" w:hint="cs"/>
                                  <w:rtl/>
                                </w:rPr>
                                <w:t>ی</w:t>
                              </w:r>
                              <w:r w:rsidRPr="00672234">
                                <w:rPr>
                                  <w:rFonts w:cs="B Mitra" w:hint="eastAsia"/>
                                  <w:rtl/>
                                </w:rPr>
                                <w:t>ر</w:t>
                              </w:r>
                              <w:r w:rsidRPr="00672234">
                                <w:rPr>
                                  <w:rFonts w:cs="B Mitra" w:hint="cs"/>
                                  <w:rtl/>
                                </w:rPr>
                                <w:t>ی</w:t>
                              </w:r>
                              <w:r w:rsidRPr="00672234">
                                <w:rPr>
                                  <w:rFonts w:cs="B Mitra" w:hint="eastAsia"/>
                                  <w:rtl/>
                                </w:rPr>
                                <w:t>ت</w:t>
                              </w:r>
                              <w:r w:rsidRPr="00672234">
                                <w:rPr>
                                  <w:rFonts w:cs="B Mitra"/>
                                  <w:rtl/>
                                </w:rPr>
                                <w:t xml:space="preserve"> آموزش</w:t>
                              </w:r>
                              <w:r w:rsidRPr="00672234">
                                <w:rPr>
                                  <w:rFonts w:cs="B Mitra" w:hint="cs"/>
                                  <w:rtl/>
                                </w:rPr>
                                <w:t>ی</w:t>
                              </w:r>
                              <w:r w:rsidRPr="00672234">
                                <w:rPr>
                                  <w:rFonts w:cs="B Mitra" w:hint="eastAsia"/>
                                  <w:rtl/>
                                </w:rPr>
                                <w:t>،</w:t>
                              </w:r>
                              <w:r w:rsidRPr="00672234">
                                <w:rPr>
                                  <w:rFonts w:cs="B Mitra"/>
                                  <w:rtl/>
                                </w:rPr>
                                <w:t xml:space="preserve"> گروه علوم ترب</w:t>
                              </w:r>
                              <w:r w:rsidRPr="00672234">
                                <w:rPr>
                                  <w:rFonts w:cs="B Mitra" w:hint="cs"/>
                                  <w:rtl/>
                                </w:rPr>
                                <w:t>ی</w:t>
                              </w:r>
                              <w:r w:rsidRPr="00672234">
                                <w:rPr>
                                  <w:rFonts w:cs="B Mitra" w:hint="eastAsia"/>
                                  <w:rtl/>
                                </w:rPr>
                                <w:t>ت</w:t>
                              </w:r>
                              <w:r w:rsidRPr="00672234">
                                <w:rPr>
                                  <w:rFonts w:cs="B Mitra" w:hint="cs"/>
                                  <w:rtl/>
                                </w:rPr>
                                <w:t>ی</w:t>
                              </w:r>
                              <w:r w:rsidRPr="00672234">
                                <w:rPr>
                                  <w:rFonts w:cs="B Mitra" w:hint="eastAsia"/>
                                  <w:rtl/>
                                </w:rPr>
                                <w:t>،</w:t>
                              </w:r>
                              <w:r w:rsidRPr="00672234">
                                <w:rPr>
                                  <w:rFonts w:cs="B Mitra"/>
                                  <w:rtl/>
                                </w:rPr>
                                <w:t xml:space="preserve"> دانشکده ادب</w:t>
                              </w:r>
                              <w:r w:rsidRPr="00672234">
                                <w:rPr>
                                  <w:rFonts w:cs="B Mitra" w:hint="cs"/>
                                  <w:rtl/>
                                </w:rPr>
                                <w:t>ی</w:t>
                              </w:r>
                              <w:r w:rsidRPr="00672234">
                                <w:rPr>
                                  <w:rFonts w:cs="B Mitra" w:hint="eastAsia"/>
                                  <w:rtl/>
                                </w:rPr>
                                <w:t>ات</w:t>
                              </w:r>
                              <w:r w:rsidRPr="00672234">
                                <w:rPr>
                                  <w:rFonts w:cs="B Mitra"/>
                                  <w:rtl/>
                                </w:rPr>
                                <w:t xml:space="preserve"> و علوم انسان</w:t>
                              </w:r>
                              <w:r w:rsidRPr="00672234">
                                <w:rPr>
                                  <w:rFonts w:cs="B Mitra" w:hint="cs"/>
                                  <w:rtl/>
                                </w:rPr>
                                <w:t>ی</w:t>
                              </w:r>
                              <w:r w:rsidRPr="00672234">
                                <w:rPr>
                                  <w:rFonts w:cs="B Mitra" w:hint="eastAsia"/>
                                  <w:rtl/>
                                </w:rPr>
                                <w:t>،</w:t>
                              </w:r>
                              <w:r w:rsidRPr="00672234">
                                <w:rPr>
                                  <w:rFonts w:cs="B Mitra"/>
                                  <w:rtl/>
                                </w:rPr>
                                <w:t xml:space="preserve"> دانشگاه لرستان، خرم‌آباد، ا</w:t>
                              </w:r>
                              <w:r w:rsidRPr="00672234">
                                <w:rPr>
                                  <w:rFonts w:cs="B Mitra" w:hint="cs"/>
                                  <w:rtl/>
                                </w:rPr>
                                <w:t>ی</w:t>
                              </w:r>
                              <w:r w:rsidRPr="00672234">
                                <w:rPr>
                                  <w:rFonts w:cs="B Mitra" w:hint="eastAsia"/>
                                  <w:rtl/>
                                </w:rPr>
                                <w:t>ران</w:t>
                              </w:r>
                              <w:r w:rsidRPr="00672234">
                                <w:rPr>
                                  <w:rFonts w:cs="B Mitra"/>
                                  <w:rtl/>
                                </w:rPr>
                                <w:t>.</w:t>
                              </w:r>
                              <w:r>
                                <w:rPr>
                                  <w:rFonts w:cs="B Mitra" w:hint="cs"/>
                                  <w:rtl/>
                                </w:rPr>
                                <w:t xml:space="preserve"> </w:t>
                              </w:r>
                            </w:p>
                            <w:p w14:paraId="04A3B4F1" w14:textId="1699CA3C" w:rsidR="00400336" w:rsidRDefault="00400336" w:rsidP="00672234">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09166931036</w:t>
                              </w:r>
                            </w:p>
                            <w:p w14:paraId="5987FD40" w14:textId="2C4E6AD8" w:rsidR="00400336" w:rsidRPr="0099210C" w:rsidRDefault="00400336" w:rsidP="0099210C">
                              <w:pPr>
                                <w:pStyle w:val="FootnoteText"/>
                                <w:bidi w:val="0"/>
                                <w:jc w:val="right"/>
                                <w:rPr>
                                  <w:rFonts w:cs="B Mitra"/>
                                </w:rPr>
                              </w:pPr>
                              <w:r w:rsidRPr="00672234">
                                <w:rPr>
                                  <w:rFonts w:asciiTheme="majorBidi" w:hAnsiTheme="majorBidi" w:cstheme="majorBidi"/>
                                  <w:color w:val="000000" w:themeColor="text1"/>
                                  <w:sz w:val="18"/>
                                  <w:szCs w:val="18"/>
                                </w:rPr>
                                <w:t>srezvanh94@gmail.com</w:t>
                              </w:r>
                              <w:r w:rsidRPr="00672234">
                                <w:rPr>
                                  <w:rFonts w:asciiTheme="majorBidi" w:hAnsiTheme="majorBidi" w:cstheme="majorBidi" w:hint="cs"/>
                                  <w:color w:val="000000" w:themeColor="text1"/>
                                  <w:sz w:val="18"/>
                                  <w:szCs w:val="18"/>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400336" w:rsidRPr="00DD6210" w:rsidRDefault="00400336"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400336" w:rsidRPr="002B5369" w:rsidRDefault="00400336"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46" y="12340"/>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7EC6F0C6" w:rsidR="00400336" w:rsidRDefault="00400336" w:rsidP="00672234">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rFonts w:hint="cs"/>
                                  <w:color w:val="002060"/>
                                  <w:szCs w:val="22"/>
                                  <w:rtl/>
                                  <w:lang w:bidi="fa-IR"/>
                                </w:rPr>
                                <w:t xml:space="preserve"> </w:t>
                              </w:r>
                              <w:r>
                                <w:rPr>
                                  <w:rFonts w:hint="cs"/>
                                  <w:color w:val="000000" w:themeColor="text1"/>
                                  <w:rtl/>
                                </w:rPr>
                                <w:t>فرحبخش</w:t>
                              </w:r>
                              <w:r>
                                <w:rPr>
                                  <w:color w:val="000000" w:themeColor="text1"/>
                                  <w:rtl/>
                                </w:rPr>
                                <w:t xml:space="preserve">، </w:t>
                              </w:r>
                              <w:r>
                                <w:rPr>
                                  <w:rFonts w:hint="cs"/>
                                  <w:color w:val="000000" w:themeColor="text1"/>
                                  <w:rtl/>
                                </w:rPr>
                                <w:t>سعید</w:t>
                              </w:r>
                              <w:r>
                                <w:rPr>
                                  <w:color w:val="000000" w:themeColor="text1"/>
                                  <w:rtl/>
                                </w:rPr>
                                <w:t xml:space="preserve">؛ </w:t>
                              </w:r>
                              <w:r>
                                <w:rPr>
                                  <w:rFonts w:hint="cs"/>
                                  <w:color w:val="000000" w:themeColor="text1"/>
                                  <w:rtl/>
                                </w:rPr>
                                <w:t>شیری</w:t>
                              </w:r>
                              <w:r>
                                <w:rPr>
                                  <w:color w:val="000000" w:themeColor="text1"/>
                                  <w:rtl/>
                                </w:rPr>
                                <w:t xml:space="preserve">، </w:t>
                              </w:r>
                              <w:r>
                                <w:rPr>
                                  <w:rFonts w:hint="cs"/>
                                  <w:color w:val="000000" w:themeColor="text1"/>
                                  <w:rtl/>
                                </w:rPr>
                                <w:t>رضوان</w:t>
                              </w:r>
                              <w:r>
                                <w:rPr>
                                  <w:color w:val="000000" w:themeColor="text1"/>
                                  <w:rtl/>
                                </w:rPr>
                                <w:t xml:space="preserve">؛ و </w:t>
                              </w:r>
                              <w:r>
                                <w:rPr>
                                  <w:rFonts w:hint="cs"/>
                                  <w:color w:val="000000" w:themeColor="text1"/>
                                  <w:rtl/>
                                </w:rPr>
                                <w:t>نیک پی</w:t>
                              </w:r>
                              <w:r>
                                <w:rPr>
                                  <w:color w:val="000000" w:themeColor="text1"/>
                                  <w:rtl/>
                                </w:rPr>
                                <w:t xml:space="preserve">، </w:t>
                              </w:r>
                              <w:r>
                                <w:rPr>
                                  <w:rFonts w:hint="cs"/>
                                  <w:color w:val="000000" w:themeColor="text1"/>
                                  <w:rtl/>
                                </w:rPr>
                                <w:t>ایرج</w:t>
                              </w:r>
                              <w:r>
                                <w:rPr>
                                  <w:color w:val="000000" w:themeColor="text1"/>
                                  <w:rtl/>
                                </w:rPr>
                                <w:t xml:space="preserve">. (1404). </w:t>
                              </w:r>
                              <w:r w:rsidRPr="005E05A6">
                                <w:rPr>
                                  <w:color w:val="000000" w:themeColor="text1"/>
                                  <w:rtl/>
                                </w:rPr>
                                <w:t>بررس</w:t>
                              </w:r>
                              <w:r w:rsidRPr="005E05A6">
                                <w:rPr>
                                  <w:rFonts w:hint="cs"/>
                                  <w:color w:val="000000" w:themeColor="text1"/>
                                  <w:rtl/>
                                </w:rPr>
                                <w:t>ی</w:t>
                              </w:r>
                              <w:r w:rsidRPr="005E05A6">
                                <w:rPr>
                                  <w:color w:val="000000" w:themeColor="text1"/>
                                  <w:rtl/>
                                </w:rPr>
                                <w:t xml:space="preserve"> رابطه رهبر</w:t>
                              </w:r>
                              <w:r w:rsidRPr="005E05A6">
                                <w:rPr>
                                  <w:rFonts w:hint="cs"/>
                                  <w:color w:val="000000" w:themeColor="text1"/>
                                  <w:rtl/>
                                </w:rPr>
                                <w:t>ی</w:t>
                              </w:r>
                              <w:r w:rsidRPr="005E05A6">
                                <w:rPr>
                                  <w:color w:val="000000" w:themeColor="text1"/>
                                  <w:rtl/>
                                </w:rPr>
                                <w:t xml:space="preserve"> تحول‌گرا و مسئول</w:t>
                              </w:r>
                              <w:r w:rsidRPr="005E05A6">
                                <w:rPr>
                                  <w:rFonts w:hint="cs"/>
                                  <w:color w:val="000000" w:themeColor="text1"/>
                                  <w:rtl/>
                                </w:rPr>
                                <w:t>ی</w:t>
                              </w:r>
                              <w:r w:rsidRPr="005E05A6">
                                <w:rPr>
                                  <w:rFonts w:hint="eastAsia"/>
                                  <w:color w:val="000000" w:themeColor="text1"/>
                                  <w:rtl/>
                                </w:rPr>
                                <w:t>ت</w:t>
                              </w:r>
                              <w:r w:rsidRPr="005E05A6">
                                <w:rPr>
                                  <w:color w:val="000000" w:themeColor="text1"/>
                                  <w:rtl/>
                                </w:rPr>
                                <w:t xml:space="preserve"> جمع</w:t>
                              </w:r>
                              <w:r w:rsidRPr="005E05A6">
                                <w:rPr>
                                  <w:rFonts w:hint="cs"/>
                                  <w:color w:val="000000" w:themeColor="text1"/>
                                  <w:rtl/>
                                </w:rPr>
                                <w:t>ی</w:t>
                              </w:r>
                              <w:r w:rsidRPr="005E05A6">
                                <w:rPr>
                                  <w:color w:val="000000" w:themeColor="text1"/>
                                  <w:rtl/>
                                </w:rPr>
                                <w:t xml:space="preserve"> معلمان شهرستان خرم‌آباد با نقش م</w:t>
                              </w:r>
                              <w:r w:rsidRPr="005E05A6">
                                <w:rPr>
                                  <w:rFonts w:hint="cs"/>
                                  <w:color w:val="000000" w:themeColor="text1"/>
                                  <w:rtl/>
                                </w:rPr>
                                <w:t>ی</w:t>
                              </w:r>
                              <w:r w:rsidRPr="005E05A6">
                                <w:rPr>
                                  <w:rFonts w:hint="eastAsia"/>
                                  <w:color w:val="000000" w:themeColor="text1"/>
                                  <w:rtl/>
                                </w:rPr>
                                <w:t>انج</w:t>
                              </w:r>
                              <w:r w:rsidRPr="005E05A6">
                                <w:rPr>
                                  <w:rFonts w:hint="cs"/>
                                  <w:color w:val="000000" w:themeColor="text1"/>
                                  <w:rtl/>
                                </w:rPr>
                                <w:t>ی</w:t>
                              </w:r>
                              <w:r w:rsidRPr="005E05A6">
                                <w:rPr>
                                  <w:color w:val="000000" w:themeColor="text1"/>
                                  <w:rtl/>
                                </w:rPr>
                                <w:t xml:space="preserve"> تحر</w:t>
                              </w:r>
                              <w:r w:rsidRPr="005E05A6">
                                <w:rPr>
                                  <w:rFonts w:hint="cs"/>
                                  <w:color w:val="000000" w:themeColor="text1"/>
                                  <w:rtl/>
                                </w:rPr>
                                <w:t>ی</w:t>
                              </w:r>
                              <w:r w:rsidRPr="005E05A6">
                                <w:rPr>
                                  <w:rFonts w:hint="eastAsia"/>
                                  <w:color w:val="000000" w:themeColor="text1"/>
                                  <w:rtl/>
                                </w:rPr>
                                <w:t>ک</w:t>
                              </w:r>
                              <w:r w:rsidRPr="005E05A6">
                                <w:rPr>
                                  <w:color w:val="000000" w:themeColor="text1"/>
                                  <w:rtl/>
                                </w:rPr>
                                <w:t xml:space="preserve"> فکر</w:t>
                              </w:r>
                              <w:r w:rsidRPr="005E05A6">
                                <w:rPr>
                                  <w:rFonts w:hint="cs"/>
                                  <w:color w:val="000000" w:themeColor="text1"/>
                                  <w:rtl/>
                                </w:rPr>
                                <w:t>ی</w:t>
                              </w:r>
                              <w:r>
                                <w:rPr>
                                  <w:color w:val="000000" w:themeColor="text1"/>
                                  <w:rtl/>
                                </w:rPr>
                                <w:t>.</w:t>
                              </w:r>
                              <w:r>
                                <w:rPr>
                                  <w:rFonts w:ascii="Sakkal Majalla" w:hAnsi="Sakkal Majalla"/>
                                  <w:color w:val="000000" w:themeColor="text1"/>
                                  <w:rtl/>
                                  <w:lang w:bidi="fa-IR"/>
                                </w:rPr>
                                <w:t xml:space="preserve"> </w:t>
                              </w:r>
                              <w:r>
                                <w:rPr>
                                  <w:rFonts w:ascii="Sakkal Majalla" w:hAnsi="Sakkal Majalla"/>
                                  <w:color w:val="000000" w:themeColor="text1"/>
                                  <w:rtl/>
                                </w:rPr>
                                <w:t xml:space="preserve"> </w:t>
                              </w:r>
                              <w:r>
                                <w:rPr>
                                  <w:i/>
                                  <w:iCs/>
                                  <w:color w:val="000000" w:themeColor="text1"/>
                                  <w:rtl/>
                                </w:rPr>
                                <w:t>فصلنامه پیشرفتهای نوین در مدیریت آموزشی</w:t>
                              </w:r>
                              <w:r>
                                <w:rPr>
                                  <w:rFonts w:ascii="Cambria" w:hAnsi="Cambria"/>
                                  <w:rtl/>
                                  <w:lang w:bidi="fa-IR"/>
                                </w:rPr>
                                <w:t xml:space="preserve">، 6 (3) </w:t>
                              </w:r>
                              <w:r>
                                <w:rPr>
                                  <w:rFonts w:ascii="Cambria" w:hAnsi="Cambria" w:hint="cs"/>
                                  <w:rtl/>
                                  <w:lang w:bidi="fa-IR"/>
                                </w:rPr>
                                <w:t>16</w:t>
                              </w:r>
                              <w:r>
                                <w:rPr>
                                  <w:rFonts w:ascii="Cambria" w:hAnsi="Cambria"/>
                                  <w:rtl/>
                                  <w:lang w:bidi="fa-IR"/>
                                </w:rPr>
                                <w:t>-</w:t>
                              </w:r>
                              <w:r>
                                <w:rPr>
                                  <w:rFonts w:ascii="Cambria" w:hAnsi="Cambria" w:hint="cs"/>
                                  <w:rtl/>
                                  <w:lang w:bidi="fa-IR"/>
                                </w:rPr>
                                <w:t>39</w:t>
                              </w:r>
                              <w:hyperlink r:id="rId29" w:tooltip="http://dx.doi.org/10.30505/10.3.185" w:history="1">
                                <w:r>
                                  <w:rPr>
                                    <w:rStyle w:val="Hyperlink"/>
                                  </w:rPr>
                                  <w:t>[</w:t>
                                </w:r>
                                <w:r w:rsidR="00095151" w:rsidRPr="00095151">
                                  <w:rPr>
                                    <w:rStyle w:val="Hyperlink"/>
                                  </w:rPr>
                                  <w:t>https://doi.org/10.22034/njournal.2025.533278.1063</w:t>
                                </w:r>
                                <w:r>
                                  <w:rPr>
                                    <w:rStyle w:val="Hyperlink"/>
                                  </w:rPr>
                                  <w:t>]</w:t>
                                </w:r>
                              </w:hyperlink>
                              <w:r>
                                <w:rPr>
                                  <w:color w:val="002060"/>
                                  <w:szCs w:val="22"/>
                                  <w:rtl/>
                                </w:rPr>
                                <w:t xml:space="preserve"> </w:t>
                              </w:r>
                            </w:p>
                            <w:p w14:paraId="47F779C0" w14:textId="48ABA17F" w:rsidR="00400336" w:rsidRPr="00652D5A" w:rsidRDefault="00400336"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3.6pt;margin-top:180.1pt;width:455.5pt;height:143.3pt;z-index:251656704" coordorigin="1546,12340" coordsize="9110,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">
                <v:shapetype id="_x0000_t32" coordsize="21600,21600" o:spt="32" o:oned="t" path="m,l21600,21600e" filled="f">
                  <v:path arrowok="t" fillok="f" o:connecttype="none"/>
                  <o:lock v:ext="edit" shapetype="t"/>
                </v:shapetype>
                <v:shape id="AutoShape 54" o:spid="_x0000_s1037" type="#_x0000_t32" style="position:absolute;left:1618;top:13464;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1967;top:13599;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7EAC955A" w:rsidR="00400336" w:rsidRDefault="00400336" w:rsidP="00672234">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رضوان شیری</w:t>
                        </w:r>
                      </w:p>
                      <w:p w14:paraId="24F02C00" w14:textId="77777777" w:rsidR="00400336" w:rsidRDefault="00400336" w:rsidP="00672234">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672234">
                          <w:rPr>
                            <w:rFonts w:cs="B Mitra"/>
                            <w:rtl/>
                          </w:rPr>
                          <w:t>دانشجو</w:t>
                        </w:r>
                        <w:r w:rsidRPr="00672234">
                          <w:rPr>
                            <w:rFonts w:cs="B Mitra" w:hint="cs"/>
                            <w:rtl/>
                          </w:rPr>
                          <w:t>ی</w:t>
                        </w:r>
                        <w:r>
                          <w:rPr>
                            <w:rFonts w:cs="B Mitra"/>
                            <w:rtl/>
                          </w:rPr>
                          <w:t xml:space="preserve"> دکتر</w:t>
                        </w:r>
                        <w:r>
                          <w:rPr>
                            <w:rFonts w:cs="B Mitra" w:hint="cs"/>
                            <w:rtl/>
                          </w:rPr>
                          <w:t>ی</w:t>
                        </w:r>
                        <w:r w:rsidRPr="00672234">
                          <w:rPr>
                            <w:rFonts w:cs="B Mitra"/>
                            <w:rtl/>
                          </w:rPr>
                          <w:t xml:space="preserve"> مد</w:t>
                        </w:r>
                        <w:r w:rsidRPr="00672234">
                          <w:rPr>
                            <w:rFonts w:cs="B Mitra" w:hint="cs"/>
                            <w:rtl/>
                          </w:rPr>
                          <w:t>ی</w:t>
                        </w:r>
                        <w:r w:rsidRPr="00672234">
                          <w:rPr>
                            <w:rFonts w:cs="B Mitra" w:hint="eastAsia"/>
                            <w:rtl/>
                          </w:rPr>
                          <w:t>ر</w:t>
                        </w:r>
                        <w:r w:rsidRPr="00672234">
                          <w:rPr>
                            <w:rFonts w:cs="B Mitra" w:hint="cs"/>
                            <w:rtl/>
                          </w:rPr>
                          <w:t>ی</w:t>
                        </w:r>
                        <w:r w:rsidRPr="00672234">
                          <w:rPr>
                            <w:rFonts w:cs="B Mitra" w:hint="eastAsia"/>
                            <w:rtl/>
                          </w:rPr>
                          <w:t>ت</w:t>
                        </w:r>
                        <w:r w:rsidRPr="00672234">
                          <w:rPr>
                            <w:rFonts w:cs="B Mitra"/>
                            <w:rtl/>
                          </w:rPr>
                          <w:t xml:space="preserve"> آموزش</w:t>
                        </w:r>
                        <w:r w:rsidRPr="00672234">
                          <w:rPr>
                            <w:rFonts w:cs="B Mitra" w:hint="cs"/>
                            <w:rtl/>
                          </w:rPr>
                          <w:t>ی</w:t>
                        </w:r>
                        <w:r w:rsidRPr="00672234">
                          <w:rPr>
                            <w:rFonts w:cs="B Mitra" w:hint="eastAsia"/>
                            <w:rtl/>
                          </w:rPr>
                          <w:t>،</w:t>
                        </w:r>
                        <w:r w:rsidRPr="00672234">
                          <w:rPr>
                            <w:rFonts w:cs="B Mitra"/>
                            <w:rtl/>
                          </w:rPr>
                          <w:t xml:space="preserve"> گروه علوم ترب</w:t>
                        </w:r>
                        <w:r w:rsidRPr="00672234">
                          <w:rPr>
                            <w:rFonts w:cs="B Mitra" w:hint="cs"/>
                            <w:rtl/>
                          </w:rPr>
                          <w:t>ی</w:t>
                        </w:r>
                        <w:r w:rsidRPr="00672234">
                          <w:rPr>
                            <w:rFonts w:cs="B Mitra" w:hint="eastAsia"/>
                            <w:rtl/>
                          </w:rPr>
                          <w:t>ت</w:t>
                        </w:r>
                        <w:r w:rsidRPr="00672234">
                          <w:rPr>
                            <w:rFonts w:cs="B Mitra" w:hint="cs"/>
                            <w:rtl/>
                          </w:rPr>
                          <w:t>ی</w:t>
                        </w:r>
                        <w:r w:rsidRPr="00672234">
                          <w:rPr>
                            <w:rFonts w:cs="B Mitra" w:hint="eastAsia"/>
                            <w:rtl/>
                          </w:rPr>
                          <w:t>،</w:t>
                        </w:r>
                        <w:r w:rsidRPr="00672234">
                          <w:rPr>
                            <w:rFonts w:cs="B Mitra"/>
                            <w:rtl/>
                          </w:rPr>
                          <w:t xml:space="preserve"> دانشکده ادب</w:t>
                        </w:r>
                        <w:r w:rsidRPr="00672234">
                          <w:rPr>
                            <w:rFonts w:cs="B Mitra" w:hint="cs"/>
                            <w:rtl/>
                          </w:rPr>
                          <w:t>ی</w:t>
                        </w:r>
                        <w:r w:rsidRPr="00672234">
                          <w:rPr>
                            <w:rFonts w:cs="B Mitra" w:hint="eastAsia"/>
                            <w:rtl/>
                          </w:rPr>
                          <w:t>ات</w:t>
                        </w:r>
                        <w:r w:rsidRPr="00672234">
                          <w:rPr>
                            <w:rFonts w:cs="B Mitra"/>
                            <w:rtl/>
                          </w:rPr>
                          <w:t xml:space="preserve"> و علوم انسان</w:t>
                        </w:r>
                        <w:r w:rsidRPr="00672234">
                          <w:rPr>
                            <w:rFonts w:cs="B Mitra" w:hint="cs"/>
                            <w:rtl/>
                          </w:rPr>
                          <w:t>ی</w:t>
                        </w:r>
                        <w:r w:rsidRPr="00672234">
                          <w:rPr>
                            <w:rFonts w:cs="B Mitra" w:hint="eastAsia"/>
                            <w:rtl/>
                          </w:rPr>
                          <w:t>،</w:t>
                        </w:r>
                        <w:r w:rsidRPr="00672234">
                          <w:rPr>
                            <w:rFonts w:cs="B Mitra"/>
                            <w:rtl/>
                          </w:rPr>
                          <w:t xml:space="preserve"> دانشگاه لرستان، خرم‌آباد، ا</w:t>
                        </w:r>
                        <w:r w:rsidRPr="00672234">
                          <w:rPr>
                            <w:rFonts w:cs="B Mitra" w:hint="cs"/>
                            <w:rtl/>
                          </w:rPr>
                          <w:t>ی</w:t>
                        </w:r>
                        <w:r w:rsidRPr="00672234">
                          <w:rPr>
                            <w:rFonts w:cs="B Mitra" w:hint="eastAsia"/>
                            <w:rtl/>
                          </w:rPr>
                          <w:t>ران</w:t>
                        </w:r>
                        <w:r w:rsidRPr="00672234">
                          <w:rPr>
                            <w:rFonts w:cs="B Mitra"/>
                            <w:rtl/>
                          </w:rPr>
                          <w:t>.</w:t>
                        </w:r>
                        <w:r>
                          <w:rPr>
                            <w:rFonts w:cs="B Mitra" w:hint="cs"/>
                            <w:rtl/>
                          </w:rPr>
                          <w:t xml:space="preserve"> </w:t>
                        </w:r>
                      </w:p>
                      <w:p w14:paraId="04A3B4F1" w14:textId="1699CA3C" w:rsidR="00400336" w:rsidRDefault="00400336" w:rsidP="00672234">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09166931036</w:t>
                        </w:r>
                      </w:p>
                      <w:p w14:paraId="5987FD40" w14:textId="2C4E6AD8" w:rsidR="00400336" w:rsidRPr="0099210C" w:rsidRDefault="00400336" w:rsidP="0099210C">
                        <w:pPr>
                          <w:pStyle w:val="FootnoteText"/>
                          <w:bidi w:val="0"/>
                          <w:jc w:val="right"/>
                          <w:rPr>
                            <w:rFonts w:cs="B Mitra"/>
                          </w:rPr>
                        </w:pPr>
                        <w:r w:rsidRPr="00672234">
                          <w:rPr>
                            <w:rFonts w:asciiTheme="majorBidi" w:hAnsiTheme="majorBidi" w:cstheme="majorBidi"/>
                            <w:color w:val="000000" w:themeColor="text1"/>
                            <w:sz w:val="18"/>
                            <w:szCs w:val="18"/>
                          </w:rPr>
                          <w:t>srezvanh94@gmail.com</w:t>
                        </w:r>
                        <w:r w:rsidRPr="00672234">
                          <w:rPr>
                            <w:rFonts w:asciiTheme="majorBidi" w:hAnsiTheme="majorBidi" w:cstheme="majorBidi" w:hint="cs"/>
                            <w:color w:val="000000" w:themeColor="text1"/>
                            <w:sz w:val="18"/>
                            <w:szCs w:val="18"/>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400336" w:rsidRPr="00DD6210" w:rsidRDefault="00400336"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400336" w:rsidRPr="002B5369" w:rsidRDefault="00400336" w:rsidP="00EC613F">
                        <w:pPr>
                          <w:bidi/>
                          <w:spacing w:line="240" w:lineRule="auto"/>
                          <w:rPr>
                            <w:sz w:val="20"/>
                            <w:szCs w:val="20"/>
                            <w:lang w:bidi="fa-IR"/>
                          </w:rPr>
                        </w:pPr>
                      </w:p>
                    </w:txbxContent>
                  </v:textbox>
                </v:shape>
                <v:shape id="_x0000_s1039" type="#_x0000_t202" style="position:absolute;left:1546;top:12340;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7EC6F0C6" w:rsidR="00400336" w:rsidRDefault="00400336" w:rsidP="00672234">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rFonts w:hint="cs"/>
                            <w:color w:val="002060"/>
                            <w:szCs w:val="22"/>
                            <w:rtl/>
                            <w:lang w:bidi="fa-IR"/>
                          </w:rPr>
                          <w:t xml:space="preserve"> </w:t>
                        </w:r>
                        <w:r>
                          <w:rPr>
                            <w:rFonts w:hint="cs"/>
                            <w:color w:val="000000" w:themeColor="text1"/>
                            <w:rtl/>
                          </w:rPr>
                          <w:t>فرحبخش</w:t>
                        </w:r>
                        <w:r>
                          <w:rPr>
                            <w:color w:val="000000" w:themeColor="text1"/>
                            <w:rtl/>
                          </w:rPr>
                          <w:t xml:space="preserve">، </w:t>
                        </w:r>
                        <w:r>
                          <w:rPr>
                            <w:rFonts w:hint="cs"/>
                            <w:color w:val="000000" w:themeColor="text1"/>
                            <w:rtl/>
                          </w:rPr>
                          <w:t>سعید</w:t>
                        </w:r>
                        <w:r>
                          <w:rPr>
                            <w:color w:val="000000" w:themeColor="text1"/>
                            <w:rtl/>
                          </w:rPr>
                          <w:t xml:space="preserve">؛ </w:t>
                        </w:r>
                        <w:r>
                          <w:rPr>
                            <w:rFonts w:hint="cs"/>
                            <w:color w:val="000000" w:themeColor="text1"/>
                            <w:rtl/>
                          </w:rPr>
                          <w:t>شیری</w:t>
                        </w:r>
                        <w:r>
                          <w:rPr>
                            <w:color w:val="000000" w:themeColor="text1"/>
                            <w:rtl/>
                          </w:rPr>
                          <w:t xml:space="preserve">، </w:t>
                        </w:r>
                        <w:r>
                          <w:rPr>
                            <w:rFonts w:hint="cs"/>
                            <w:color w:val="000000" w:themeColor="text1"/>
                            <w:rtl/>
                          </w:rPr>
                          <w:t>رضوان</w:t>
                        </w:r>
                        <w:r>
                          <w:rPr>
                            <w:color w:val="000000" w:themeColor="text1"/>
                            <w:rtl/>
                          </w:rPr>
                          <w:t xml:space="preserve">؛ و </w:t>
                        </w:r>
                        <w:r>
                          <w:rPr>
                            <w:rFonts w:hint="cs"/>
                            <w:color w:val="000000" w:themeColor="text1"/>
                            <w:rtl/>
                          </w:rPr>
                          <w:t>نیک پی</w:t>
                        </w:r>
                        <w:r>
                          <w:rPr>
                            <w:color w:val="000000" w:themeColor="text1"/>
                            <w:rtl/>
                          </w:rPr>
                          <w:t xml:space="preserve">، </w:t>
                        </w:r>
                        <w:r>
                          <w:rPr>
                            <w:rFonts w:hint="cs"/>
                            <w:color w:val="000000" w:themeColor="text1"/>
                            <w:rtl/>
                          </w:rPr>
                          <w:t>ایرج</w:t>
                        </w:r>
                        <w:r>
                          <w:rPr>
                            <w:color w:val="000000" w:themeColor="text1"/>
                            <w:rtl/>
                          </w:rPr>
                          <w:t xml:space="preserve">. (1404). </w:t>
                        </w:r>
                        <w:r w:rsidRPr="005E05A6">
                          <w:rPr>
                            <w:color w:val="000000" w:themeColor="text1"/>
                            <w:rtl/>
                          </w:rPr>
                          <w:t>بررس</w:t>
                        </w:r>
                        <w:r w:rsidRPr="005E05A6">
                          <w:rPr>
                            <w:rFonts w:hint="cs"/>
                            <w:color w:val="000000" w:themeColor="text1"/>
                            <w:rtl/>
                          </w:rPr>
                          <w:t>ی</w:t>
                        </w:r>
                        <w:r w:rsidRPr="005E05A6">
                          <w:rPr>
                            <w:color w:val="000000" w:themeColor="text1"/>
                            <w:rtl/>
                          </w:rPr>
                          <w:t xml:space="preserve"> رابطه رهبر</w:t>
                        </w:r>
                        <w:r w:rsidRPr="005E05A6">
                          <w:rPr>
                            <w:rFonts w:hint="cs"/>
                            <w:color w:val="000000" w:themeColor="text1"/>
                            <w:rtl/>
                          </w:rPr>
                          <w:t>ی</w:t>
                        </w:r>
                        <w:r w:rsidRPr="005E05A6">
                          <w:rPr>
                            <w:color w:val="000000" w:themeColor="text1"/>
                            <w:rtl/>
                          </w:rPr>
                          <w:t xml:space="preserve"> تحول‌گرا و مسئول</w:t>
                        </w:r>
                        <w:r w:rsidRPr="005E05A6">
                          <w:rPr>
                            <w:rFonts w:hint="cs"/>
                            <w:color w:val="000000" w:themeColor="text1"/>
                            <w:rtl/>
                          </w:rPr>
                          <w:t>ی</w:t>
                        </w:r>
                        <w:r w:rsidRPr="005E05A6">
                          <w:rPr>
                            <w:rFonts w:hint="eastAsia"/>
                            <w:color w:val="000000" w:themeColor="text1"/>
                            <w:rtl/>
                          </w:rPr>
                          <w:t>ت</w:t>
                        </w:r>
                        <w:r w:rsidRPr="005E05A6">
                          <w:rPr>
                            <w:color w:val="000000" w:themeColor="text1"/>
                            <w:rtl/>
                          </w:rPr>
                          <w:t xml:space="preserve"> جمع</w:t>
                        </w:r>
                        <w:r w:rsidRPr="005E05A6">
                          <w:rPr>
                            <w:rFonts w:hint="cs"/>
                            <w:color w:val="000000" w:themeColor="text1"/>
                            <w:rtl/>
                          </w:rPr>
                          <w:t>ی</w:t>
                        </w:r>
                        <w:r w:rsidRPr="005E05A6">
                          <w:rPr>
                            <w:color w:val="000000" w:themeColor="text1"/>
                            <w:rtl/>
                          </w:rPr>
                          <w:t xml:space="preserve"> معلمان شهرستان خرم‌آباد با نقش م</w:t>
                        </w:r>
                        <w:r w:rsidRPr="005E05A6">
                          <w:rPr>
                            <w:rFonts w:hint="cs"/>
                            <w:color w:val="000000" w:themeColor="text1"/>
                            <w:rtl/>
                          </w:rPr>
                          <w:t>ی</w:t>
                        </w:r>
                        <w:r w:rsidRPr="005E05A6">
                          <w:rPr>
                            <w:rFonts w:hint="eastAsia"/>
                            <w:color w:val="000000" w:themeColor="text1"/>
                            <w:rtl/>
                          </w:rPr>
                          <w:t>انج</w:t>
                        </w:r>
                        <w:r w:rsidRPr="005E05A6">
                          <w:rPr>
                            <w:rFonts w:hint="cs"/>
                            <w:color w:val="000000" w:themeColor="text1"/>
                            <w:rtl/>
                          </w:rPr>
                          <w:t>ی</w:t>
                        </w:r>
                        <w:r w:rsidRPr="005E05A6">
                          <w:rPr>
                            <w:color w:val="000000" w:themeColor="text1"/>
                            <w:rtl/>
                          </w:rPr>
                          <w:t xml:space="preserve"> تحر</w:t>
                        </w:r>
                        <w:r w:rsidRPr="005E05A6">
                          <w:rPr>
                            <w:rFonts w:hint="cs"/>
                            <w:color w:val="000000" w:themeColor="text1"/>
                            <w:rtl/>
                          </w:rPr>
                          <w:t>ی</w:t>
                        </w:r>
                        <w:r w:rsidRPr="005E05A6">
                          <w:rPr>
                            <w:rFonts w:hint="eastAsia"/>
                            <w:color w:val="000000" w:themeColor="text1"/>
                            <w:rtl/>
                          </w:rPr>
                          <w:t>ک</w:t>
                        </w:r>
                        <w:r w:rsidRPr="005E05A6">
                          <w:rPr>
                            <w:color w:val="000000" w:themeColor="text1"/>
                            <w:rtl/>
                          </w:rPr>
                          <w:t xml:space="preserve"> فکر</w:t>
                        </w:r>
                        <w:r w:rsidRPr="005E05A6">
                          <w:rPr>
                            <w:rFonts w:hint="cs"/>
                            <w:color w:val="000000" w:themeColor="text1"/>
                            <w:rtl/>
                          </w:rPr>
                          <w:t>ی</w:t>
                        </w:r>
                        <w:r>
                          <w:rPr>
                            <w:color w:val="000000" w:themeColor="text1"/>
                            <w:rtl/>
                          </w:rPr>
                          <w:t>.</w:t>
                        </w:r>
                        <w:r>
                          <w:rPr>
                            <w:rFonts w:ascii="Sakkal Majalla" w:hAnsi="Sakkal Majalla"/>
                            <w:color w:val="000000" w:themeColor="text1"/>
                            <w:rtl/>
                            <w:lang w:bidi="fa-IR"/>
                          </w:rPr>
                          <w:t xml:space="preserve"> </w:t>
                        </w:r>
                        <w:r>
                          <w:rPr>
                            <w:rFonts w:ascii="Sakkal Majalla" w:hAnsi="Sakkal Majalla"/>
                            <w:color w:val="000000" w:themeColor="text1"/>
                            <w:rtl/>
                          </w:rPr>
                          <w:t xml:space="preserve"> </w:t>
                        </w:r>
                        <w:r>
                          <w:rPr>
                            <w:i/>
                            <w:iCs/>
                            <w:color w:val="000000" w:themeColor="text1"/>
                            <w:rtl/>
                          </w:rPr>
                          <w:t>فصلنامه پیشرفتهای نوین در مدیریت آموزشی</w:t>
                        </w:r>
                        <w:r>
                          <w:rPr>
                            <w:rFonts w:ascii="Cambria" w:hAnsi="Cambria"/>
                            <w:rtl/>
                            <w:lang w:bidi="fa-IR"/>
                          </w:rPr>
                          <w:t xml:space="preserve">، 6 (3) </w:t>
                        </w:r>
                        <w:r>
                          <w:rPr>
                            <w:rFonts w:ascii="Cambria" w:hAnsi="Cambria" w:hint="cs"/>
                            <w:rtl/>
                            <w:lang w:bidi="fa-IR"/>
                          </w:rPr>
                          <w:t>16</w:t>
                        </w:r>
                        <w:r>
                          <w:rPr>
                            <w:rFonts w:ascii="Cambria" w:hAnsi="Cambria"/>
                            <w:rtl/>
                            <w:lang w:bidi="fa-IR"/>
                          </w:rPr>
                          <w:t>-</w:t>
                        </w:r>
                        <w:r>
                          <w:rPr>
                            <w:rFonts w:ascii="Cambria" w:hAnsi="Cambria" w:hint="cs"/>
                            <w:rtl/>
                            <w:lang w:bidi="fa-IR"/>
                          </w:rPr>
                          <w:t>39</w:t>
                        </w:r>
                        <w:hyperlink r:id="rId30" w:tooltip="http://dx.doi.org/10.30505/10.3.185" w:history="1">
                          <w:r>
                            <w:rPr>
                              <w:rStyle w:val="Hyperlink"/>
                            </w:rPr>
                            <w:t>[</w:t>
                          </w:r>
                          <w:r w:rsidR="00095151" w:rsidRPr="00095151">
                            <w:rPr>
                              <w:rStyle w:val="Hyperlink"/>
                            </w:rPr>
                            <w:t>https://doi.org/10.22034/njournal.2025.533278.1063</w:t>
                          </w:r>
                          <w:r>
                            <w:rPr>
                              <w:rStyle w:val="Hyperlink"/>
                            </w:rPr>
                            <w:t>]</w:t>
                          </w:r>
                        </w:hyperlink>
                        <w:r>
                          <w:rPr>
                            <w:color w:val="002060"/>
                            <w:szCs w:val="22"/>
                            <w:rtl/>
                          </w:rPr>
                          <w:t xml:space="preserve"> </w:t>
                        </w:r>
                      </w:p>
                      <w:p w14:paraId="47F779C0" w14:textId="48ABA17F" w:rsidR="00400336" w:rsidRPr="00652D5A" w:rsidRDefault="00400336"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v:group>
            </w:pict>
          </mc:Fallback>
        </mc:AlternateContent>
      </w:r>
      <w:r w:rsidR="00F37B7E" w:rsidRPr="00244020">
        <w:rPr>
          <w:sz w:val="24"/>
          <w:rtl/>
        </w:rPr>
        <w:br w:type="page"/>
      </w:r>
    </w:p>
    <w:p w14:paraId="4BD23D6E" w14:textId="77777777" w:rsidR="003C7D3B" w:rsidRDefault="003C7D3B" w:rsidP="003C7D3B">
      <w:pPr>
        <w:pStyle w:val="Heading3"/>
        <w:bidi/>
        <w:spacing w:before="0" w:line="360" w:lineRule="auto"/>
        <w:jc w:val="both"/>
        <w:rPr>
          <w:color w:val="002060"/>
          <w:sz w:val="24"/>
          <w:rtl/>
        </w:rPr>
      </w:pPr>
      <w:r w:rsidRPr="00244020">
        <w:rPr>
          <w:rFonts w:hint="cs"/>
          <w:color w:val="002060"/>
          <w:sz w:val="24"/>
          <w:rtl/>
        </w:rPr>
        <w:lastRenderedPageBreak/>
        <w:t>مقدمه</w:t>
      </w:r>
    </w:p>
    <w:p w14:paraId="147E22FE" w14:textId="02F9151B"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در دو دهه اخ</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نظام‌ها</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جهان</w:t>
      </w:r>
      <w:r w:rsidRPr="006E7429">
        <w:rPr>
          <w:rFonts w:ascii="Calibri" w:hAnsi="Calibri" w:cs="B Mitra" w:hint="cs"/>
          <w:color w:val="auto"/>
          <w:rtl/>
          <w:lang w:bidi="fa-IR"/>
        </w:rPr>
        <w:t>ی</w:t>
      </w:r>
      <w:r w:rsidRPr="006E7429">
        <w:rPr>
          <w:rFonts w:ascii="Calibri" w:hAnsi="Calibri" w:cs="B Mitra"/>
          <w:color w:val="auto"/>
          <w:rtl/>
          <w:lang w:bidi="fa-IR"/>
        </w:rPr>
        <w:t xml:space="preserve"> با چالش‌ها</w:t>
      </w:r>
      <w:r w:rsidRPr="006E7429">
        <w:rPr>
          <w:rFonts w:ascii="Calibri" w:hAnsi="Calibri" w:cs="B Mitra" w:hint="cs"/>
          <w:color w:val="auto"/>
          <w:rtl/>
          <w:lang w:bidi="fa-IR"/>
        </w:rPr>
        <w:t>ی</w:t>
      </w:r>
      <w:r w:rsidRPr="006E7429">
        <w:rPr>
          <w:rFonts w:ascii="Calibri" w:hAnsi="Calibri" w:cs="B Mitra"/>
          <w:color w:val="auto"/>
          <w:rtl/>
          <w:lang w:bidi="fa-IR"/>
        </w:rPr>
        <w:t xml:space="preserve"> ب</w:t>
      </w:r>
      <w:r w:rsidRPr="006E7429">
        <w:rPr>
          <w:rFonts w:ascii="Calibri" w:hAnsi="Calibri" w:cs="B Mitra" w:hint="cs"/>
          <w:color w:val="auto"/>
          <w:rtl/>
          <w:lang w:bidi="fa-IR"/>
        </w:rPr>
        <w:t>ی‌</w:t>
      </w:r>
      <w:r w:rsidRPr="006E7429">
        <w:rPr>
          <w:rFonts w:ascii="Calibri" w:hAnsi="Calibri" w:cs="B Mitra" w:hint="eastAsia"/>
          <w:color w:val="auto"/>
          <w:rtl/>
          <w:lang w:bidi="fa-IR"/>
        </w:rPr>
        <w:t>سابقه‌ا</w:t>
      </w:r>
      <w:r w:rsidRPr="006E7429">
        <w:rPr>
          <w:rFonts w:ascii="Calibri" w:hAnsi="Calibri" w:cs="B Mitra" w:hint="cs"/>
          <w:color w:val="auto"/>
          <w:rtl/>
          <w:lang w:bidi="fa-IR"/>
        </w:rPr>
        <w:t>ی</w:t>
      </w:r>
      <w:r w:rsidRPr="006E7429">
        <w:rPr>
          <w:rFonts w:ascii="Calibri" w:hAnsi="Calibri" w:cs="B Mitra"/>
          <w:color w:val="auto"/>
          <w:rtl/>
          <w:lang w:bidi="fa-IR"/>
        </w:rPr>
        <w:t xml:space="preserve"> روبه‌رو شده‌اند: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نابرابر</w:t>
      </w:r>
      <w:r w:rsidRPr="006E7429">
        <w:rPr>
          <w:rFonts w:ascii="Calibri" w:hAnsi="Calibri" w:cs="B Mitra" w:hint="cs"/>
          <w:color w:val="auto"/>
          <w:rtl/>
          <w:lang w:bidi="fa-IR"/>
        </w:rPr>
        <w:t>ی‌</w:t>
      </w:r>
      <w:r w:rsidRPr="006E7429">
        <w:rPr>
          <w:rFonts w:ascii="Calibri" w:hAnsi="Calibri" w:cs="B Mitra" w:hint="eastAsia"/>
          <w:color w:val="auto"/>
          <w:rtl/>
          <w:lang w:bidi="fa-IR"/>
        </w:rPr>
        <w:t>ها</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پس از همه‌گ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کوو</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-۱۹، فشار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ادغام فناور</w:t>
      </w:r>
      <w:r w:rsidRPr="006E7429">
        <w:rPr>
          <w:rFonts w:ascii="Calibri" w:hAnsi="Calibri" w:cs="B Mitra" w:hint="cs"/>
          <w:color w:val="auto"/>
          <w:rtl/>
          <w:lang w:bidi="fa-IR"/>
        </w:rPr>
        <w:t>ی‌</w:t>
      </w:r>
      <w:r w:rsidRPr="006E7429">
        <w:rPr>
          <w:rFonts w:ascii="Calibri" w:hAnsi="Calibri" w:cs="B Mitra" w:hint="eastAsia"/>
          <w:color w:val="auto"/>
          <w:rtl/>
          <w:lang w:bidi="fa-IR"/>
        </w:rPr>
        <w:t>ها</w:t>
      </w:r>
      <w:r w:rsidRPr="006E7429">
        <w:rPr>
          <w:rFonts w:ascii="Calibri" w:hAnsi="Calibri" w:cs="B Mitra" w:hint="cs"/>
          <w:color w:val="auto"/>
          <w:rtl/>
          <w:lang w:bidi="fa-IR"/>
        </w:rPr>
        <w:t>ی</w:t>
      </w:r>
      <w:r w:rsidRPr="006E7429">
        <w:rPr>
          <w:rFonts w:ascii="Calibri" w:hAnsi="Calibri" w:cs="B Mitra"/>
          <w:color w:val="auto"/>
          <w:rtl/>
          <w:lang w:bidi="fa-IR"/>
        </w:rPr>
        <w:t xml:space="preserve"> د</w:t>
      </w:r>
      <w:r w:rsidRPr="006E7429">
        <w:rPr>
          <w:rFonts w:ascii="Calibri" w:hAnsi="Calibri" w:cs="B Mitra" w:hint="cs"/>
          <w:color w:val="auto"/>
          <w:rtl/>
          <w:lang w:bidi="fa-IR"/>
        </w:rPr>
        <w:t>ی</w:t>
      </w:r>
      <w:r w:rsidRPr="006E7429">
        <w:rPr>
          <w:rFonts w:ascii="Calibri" w:hAnsi="Calibri" w:cs="B Mitra" w:hint="eastAsia"/>
          <w:color w:val="auto"/>
          <w:rtl/>
          <w:lang w:bidi="fa-IR"/>
        </w:rPr>
        <w:t>ج</w:t>
      </w:r>
      <w:r w:rsidRPr="006E7429">
        <w:rPr>
          <w:rFonts w:ascii="Calibri" w:hAnsi="Calibri" w:cs="B Mitra" w:hint="cs"/>
          <w:color w:val="auto"/>
          <w:rtl/>
          <w:lang w:bidi="fa-IR"/>
        </w:rPr>
        <w:t>ی</w:t>
      </w:r>
      <w:r w:rsidRPr="006E7429">
        <w:rPr>
          <w:rFonts w:ascii="Calibri" w:hAnsi="Calibri" w:cs="B Mitra" w:hint="eastAsia"/>
          <w:color w:val="auto"/>
          <w:rtl/>
          <w:lang w:bidi="fa-IR"/>
        </w:rPr>
        <w:t>تال</w:t>
      </w:r>
      <w:r w:rsidRPr="006E7429">
        <w:rPr>
          <w:rFonts w:ascii="Calibri" w:hAnsi="Calibri" w:cs="B Mitra"/>
          <w:color w:val="auto"/>
          <w:rtl/>
          <w:lang w:bidi="fa-IR"/>
        </w:rPr>
        <w:t xml:space="preserve"> و ن</w:t>
      </w:r>
      <w:r w:rsidRPr="006E7429">
        <w:rPr>
          <w:rFonts w:ascii="Calibri" w:hAnsi="Calibri" w:cs="B Mitra" w:hint="cs"/>
          <w:color w:val="auto"/>
          <w:rtl/>
          <w:lang w:bidi="fa-IR"/>
        </w:rPr>
        <w:t>ی</w:t>
      </w:r>
      <w:r w:rsidRPr="006E7429">
        <w:rPr>
          <w:rFonts w:ascii="Calibri" w:hAnsi="Calibri" w:cs="B Mitra" w:hint="eastAsia"/>
          <w:color w:val="auto"/>
          <w:rtl/>
          <w:lang w:bidi="fa-IR"/>
        </w:rPr>
        <w:t>از</w:t>
      </w:r>
      <w:r w:rsidRPr="006E7429">
        <w:rPr>
          <w:rFonts w:ascii="Calibri" w:hAnsi="Calibri" w:cs="B Mitra"/>
          <w:color w:val="auto"/>
          <w:rtl/>
          <w:lang w:bidi="fa-IR"/>
        </w:rPr>
        <w:t xml:space="preserve"> فزا</w:t>
      </w:r>
      <w:r w:rsidRPr="006E7429">
        <w:rPr>
          <w:rFonts w:ascii="Calibri" w:hAnsi="Calibri" w:cs="B Mitra" w:hint="cs"/>
          <w:color w:val="auto"/>
          <w:rtl/>
          <w:lang w:bidi="fa-IR"/>
        </w:rPr>
        <w:t>ی</w:t>
      </w:r>
      <w:r w:rsidRPr="006E7429">
        <w:rPr>
          <w:rFonts w:ascii="Calibri" w:hAnsi="Calibri" w:cs="B Mitra" w:hint="eastAsia"/>
          <w:color w:val="auto"/>
          <w:rtl/>
          <w:lang w:bidi="fa-IR"/>
        </w:rPr>
        <w:t>نده</w:t>
      </w:r>
      <w:r w:rsidRPr="006E7429">
        <w:rPr>
          <w:rFonts w:ascii="Calibri" w:hAnsi="Calibri" w:cs="B Mitra"/>
          <w:color w:val="auto"/>
          <w:rtl/>
          <w:lang w:bidi="fa-IR"/>
        </w:rPr>
        <w:t xml:space="preserve"> به ترب</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دانش</w:t>
      </w:r>
      <w:r w:rsidRPr="006E7429">
        <w:rPr>
          <w:rFonts w:ascii="Calibri" w:hAnsi="Calibri" w:cs="B Mitra" w:hint="cs"/>
          <w:color w:val="auto"/>
          <w:rtl/>
          <w:lang w:bidi="fa-IR"/>
        </w:rPr>
        <w:t xml:space="preserve"> </w:t>
      </w:r>
      <w:r w:rsidRPr="006E7429">
        <w:rPr>
          <w:rFonts w:ascii="Calibri" w:hAnsi="Calibri" w:cs="B Mitra"/>
          <w:color w:val="auto"/>
          <w:rtl/>
          <w:lang w:bidi="fa-IR"/>
        </w:rPr>
        <w:t>آموزان تاب</w:t>
      </w:r>
      <w:r w:rsidRPr="006E7429">
        <w:rPr>
          <w:rFonts w:ascii="Calibri" w:hAnsi="Calibri" w:cs="B Mitra" w:hint="cs"/>
          <w:color w:val="auto"/>
          <w:rtl/>
          <w:lang w:bidi="fa-IR"/>
        </w:rPr>
        <w:t xml:space="preserve"> </w:t>
      </w:r>
      <w:r w:rsidRPr="006E7429">
        <w:rPr>
          <w:rFonts w:ascii="Calibri" w:hAnsi="Calibri" w:cs="B Mitra"/>
          <w:color w:val="auto"/>
          <w:rtl/>
          <w:lang w:bidi="fa-IR"/>
        </w:rPr>
        <w:t xml:space="preserve">آور و خلاق </w:t>
      </w:r>
      <w:r>
        <w:fldChar w:fldCharType="begin"/>
      </w:r>
      <w:r>
        <w:instrText>HYPERLINK \l "Carney"</w:instrText>
      </w:r>
      <w:r>
        <w:fldChar w:fldCharType="separate"/>
      </w:r>
      <w:r w:rsidRPr="003E7023">
        <w:rPr>
          <w:rStyle w:val="Hyperlink"/>
          <w:rFonts w:ascii="Calibri" w:hAnsi="Calibri" w:cs="B Mitra"/>
          <w:rtl/>
          <w:lang w:bidi="fa-IR"/>
        </w:rPr>
        <w:t>(</w:t>
      </w:r>
      <w:r w:rsidRPr="003E7023">
        <w:rPr>
          <w:rStyle w:val="Hyperlink"/>
          <w:sz w:val="18"/>
          <w:szCs w:val="18"/>
          <w:lang w:bidi="fa-IR"/>
        </w:rPr>
        <w:t>Carney,2022</w:t>
      </w:r>
      <w:r w:rsidRPr="003E7023">
        <w:rPr>
          <w:rStyle w:val="Hyperlink"/>
          <w:rFonts w:ascii="Calibri" w:hAnsi="Calibri" w:cs="B Mitra"/>
          <w:rtl/>
          <w:lang w:bidi="fa-IR"/>
        </w:rPr>
        <w:t>)</w:t>
      </w:r>
      <w:r>
        <w:fldChar w:fldCharType="end"/>
      </w:r>
      <w:r w:rsidRPr="006E7429">
        <w:rPr>
          <w:rFonts w:ascii="Calibri" w:hAnsi="Calibri" w:cs="B Mitra"/>
          <w:color w:val="auto"/>
          <w:rtl/>
          <w:lang w:bidi="fa-IR"/>
        </w:rPr>
        <w:t>. در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بافت پ</w:t>
      </w:r>
      <w:r w:rsidRPr="006E7429">
        <w:rPr>
          <w:rFonts w:ascii="Calibri" w:hAnsi="Calibri" w:cs="B Mitra" w:hint="cs"/>
          <w:color w:val="auto"/>
          <w:rtl/>
          <w:lang w:bidi="fa-IR"/>
        </w:rPr>
        <w:t>ی</w:t>
      </w:r>
      <w:r w:rsidRPr="006E7429">
        <w:rPr>
          <w:rFonts w:ascii="Calibri" w:hAnsi="Calibri" w:cs="B Mitra" w:hint="eastAsia"/>
          <w:color w:val="auto"/>
          <w:rtl/>
          <w:lang w:bidi="fa-IR"/>
        </w:rPr>
        <w:t>چ</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نقش رهبران آ</w:t>
      </w:r>
      <w:r w:rsidRPr="006E7429">
        <w:rPr>
          <w:rFonts w:ascii="Calibri" w:hAnsi="Calibri" w:cs="B Mitra" w:hint="eastAsia"/>
          <w:color w:val="auto"/>
          <w:rtl/>
          <w:lang w:bidi="fa-IR"/>
        </w:rPr>
        <w:t>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از مد</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color w:val="auto"/>
          <w:rtl/>
          <w:lang w:bidi="fa-IR"/>
        </w:rPr>
        <w:t xml:space="preserve"> سنت</w:t>
      </w:r>
      <w:r w:rsidRPr="006E7429">
        <w:rPr>
          <w:rFonts w:ascii="Calibri" w:hAnsi="Calibri" w:cs="B Mitra" w:hint="cs"/>
          <w:color w:val="auto"/>
          <w:rtl/>
          <w:lang w:bidi="fa-IR"/>
        </w:rPr>
        <w:t>ی</w:t>
      </w:r>
      <w:r w:rsidRPr="006E7429">
        <w:rPr>
          <w:rFonts w:ascii="Calibri" w:hAnsi="Calibri" w:cs="B Mitra"/>
          <w:color w:val="auto"/>
          <w:rtl/>
          <w:lang w:bidi="fa-IR"/>
        </w:rPr>
        <w:t xml:space="preserve"> به معماران تحول‌گرا تغ</w:t>
      </w:r>
      <w:r w:rsidRPr="006E7429">
        <w:rPr>
          <w:rFonts w:ascii="Calibri" w:hAnsi="Calibri" w:cs="B Mitra" w:hint="cs"/>
          <w:color w:val="auto"/>
          <w:rtl/>
          <w:lang w:bidi="fa-IR"/>
        </w:rPr>
        <w:t>یی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hint="eastAsia"/>
          <w:color w:val="auto"/>
          <w:rtl/>
          <w:lang w:bidi="fa-IR"/>
        </w:rPr>
        <w:t>افته</w:t>
      </w:r>
      <w:r w:rsidRPr="006E7429">
        <w:rPr>
          <w:rFonts w:ascii="Calibri" w:hAnsi="Calibri" w:cs="B Mitra"/>
          <w:color w:val="auto"/>
          <w:rtl/>
          <w:lang w:bidi="fa-IR"/>
        </w:rPr>
        <w:t xml:space="preserve"> است؛ افراد</w:t>
      </w:r>
      <w:r w:rsidRPr="006E7429">
        <w:rPr>
          <w:rFonts w:ascii="Calibri" w:hAnsi="Calibri" w:cs="B Mitra" w:hint="cs"/>
          <w:color w:val="auto"/>
          <w:rtl/>
          <w:lang w:bidi="fa-IR"/>
        </w:rPr>
        <w:t>ی</w:t>
      </w:r>
      <w:r w:rsidRPr="006E7429">
        <w:rPr>
          <w:rFonts w:ascii="Calibri" w:hAnsi="Calibri" w:cs="B Mitra"/>
          <w:color w:val="auto"/>
          <w:rtl/>
          <w:lang w:bidi="fa-IR"/>
        </w:rPr>
        <w:t xml:space="preserve"> که نه‌تنها بر بهبود عملکرد تحص</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hint="cs"/>
          <w:color w:val="auto"/>
          <w:rtl/>
          <w:lang w:bidi="fa-IR"/>
        </w:rPr>
        <w:t>ی</w:t>
      </w:r>
      <w:r w:rsidRPr="006E7429">
        <w:rPr>
          <w:rFonts w:ascii="Calibri" w:hAnsi="Calibri" w:cs="B Mitra"/>
          <w:color w:val="auto"/>
          <w:rtl/>
          <w:lang w:bidi="fa-IR"/>
        </w:rPr>
        <w:t xml:space="preserve"> متمرکزند، بلکه با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سرما</w:t>
      </w:r>
      <w:r w:rsidRPr="006E7429">
        <w:rPr>
          <w:rFonts w:ascii="Calibri" w:hAnsi="Calibri" w:cs="B Mitra" w:hint="cs"/>
          <w:color w:val="auto"/>
          <w:rtl/>
          <w:lang w:bidi="fa-IR"/>
        </w:rPr>
        <w:t>ی</w:t>
      </w:r>
      <w:r w:rsidRPr="006E7429">
        <w:rPr>
          <w:rFonts w:ascii="Calibri" w:hAnsi="Calibri" w:cs="B Mitra" w:hint="eastAsia"/>
          <w:color w:val="auto"/>
          <w:rtl/>
          <w:lang w:bidi="fa-IR"/>
        </w:rPr>
        <w:t>ه</w:t>
      </w:r>
      <w:r w:rsidRPr="006E7429">
        <w:rPr>
          <w:rFonts w:ascii="Calibri" w:hAnsi="Calibri" w:cs="B Mitra"/>
          <w:color w:val="auto"/>
          <w:rtl/>
          <w:lang w:bidi="fa-IR"/>
        </w:rPr>
        <w:t xml:space="preserve"> اجتماع</w:t>
      </w:r>
      <w:r w:rsidRPr="006E7429">
        <w:rPr>
          <w:rFonts w:ascii="Calibri" w:hAnsi="Calibri" w:cs="B Mitra" w:hint="cs"/>
          <w:color w:val="auto"/>
          <w:rtl/>
          <w:lang w:bidi="fa-IR"/>
        </w:rPr>
        <w:t>ی</w:t>
      </w:r>
      <w:r w:rsidRPr="006E7429">
        <w:rPr>
          <w:rFonts w:ascii="Calibri" w:hAnsi="Calibri" w:cs="B Mitra"/>
          <w:color w:val="auto"/>
          <w:rtl/>
          <w:lang w:bidi="fa-IR"/>
        </w:rPr>
        <w:t xml:space="preserve"> و ظرف</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مدارس را به‌سو</w:t>
      </w:r>
      <w:r w:rsidRPr="006E7429">
        <w:rPr>
          <w:rFonts w:ascii="Calibri" w:hAnsi="Calibri" w:cs="B Mitra" w:hint="cs"/>
          <w:color w:val="auto"/>
          <w:rtl/>
          <w:lang w:bidi="fa-IR"/>
        </w:rPr>
        <w:t>ی</w:t>
      </w:r>
      <w:r w:rsidRPr="006E7429">
        <w:rPr>
          <w:rFonts w:ascii="Calibri" w:hAnsi="Calibri" w:cs="B Mitra"/>
          <w:color w:val="auto"/>
          <w:rtl/>
          <w:lang w:bidi="fa-IR"/>
        </w:rPr>
        <w:t xml:space="preserve"> تاب‌آور</w:t>
      </w:r>
      <w:r w:rsidRPr="006E7429">
        <w:rPr>
          <w:rFonts w:ascii="Calibri" w:hAnsi="Calibri" w:cs="B Mitra" w:hint="cs"/>
          <w:color w:val="auto"/>
          <w:rtl/>
          <w:lang w:bidi="fa-IR"/>
        </w:rPr>
        <w:t>ی</w:t>
      </w:r>
      <w:r w:rsidRPr="006E7429">
        <w:rPr>
          <w:rFonts w:ascii="Calibri" w:hAnsi="Calibri" w:cs="B Mitra"/>
          <w:color w:val="auto"/>
          <w:rtl/>
          <w:lang w:bidi="fa-IR"/>
        </w:rPr>
        <w:t xml:space="preserve"> سوق م</w:t>
      </w:r>
      <w:r w:rsidRPr="006E7429">
        <w:rPr>
          <w:rFonts w:ascii="Calibri" w:hAnsi="Calibri" w:cs="B Mitra" w:hint="cs"/>
          <w:color w:val="auto"/>
          <w:rtl/>
          <w:lang w:bidi="fa-IR"/>
        </w:rPr>
        <w:t>ی‌</w:t>
      </w:r>
      <w:r w:rsidRPr="006E7429">
        <w:rPr>
          <w:rFonts w:ascii="Calibri" w:hAnsi="Calibri" w:cs="B Mitra" w:hint="eastAsia"/>
          <w:color w:val="auto"/>
          <w:rtl/>
          <w:lang w:bidi="fa-IR"/>
        </w:rPr>
        <w:t>دهند</w:t>
      </w:r>
      <w:r w:rsidRPr="006E7429">
        <w:rPr>
          <w:rFonts w:ascii="Calibri" w:hAnsi="Calibri" w:cs="B Mitra"/>
          <w:color w:val="auto"/>
          <w:rtl/>
          <w:lang w:bidi="fa-IR"/>
        </w:rPr>
        <w:t xml:space="preserve"> </w:t>
      </w:r>
      <w:hyperlink w:anchor="Mugabekazi" w:history="1">
        <w:r w:rsidRPr="0005575C">
          <w:rPr>
            <w:rStyle w:val="Hyperlink"/>
            <w:rFonts w:ascii="Calibri" w:hAnsi="Calibri" w:cs="B Mitra"/>
            <w:rtl/>
            <w:lang w:bidi="fa-IR"/>
          </w:rPr>
          <w:t>(</w:t>
        </w:r>
        <w:proofErr w:type="spellStart"/>
        <w:r w:rsidRPr="0005575C">
          <w:rPr>
            <w:rStyle w:val="Hyperlink"/>
            <w:sz w:val="18"/>
            <w:szCs w:val="18"/>
            <w:lang w:bidi="fa-IR"/>
          </w:rPr>
          <w:t>Mugabekazi</w:t>
        </w:r>
        <w:proofErr w:type="spellEnd"/>
        <w:r w:rsidRPr="0005575C">
          <w:rPr>
            <w:rStyle w:val="Hyperlink"/>
            <w:sz w:val="18"/>
            <w:szCs w:val="18"/>
            <w:lang w:bidi="fa-IR"/>
          </w:rPr>
          <w:t xml:space="preserve"> &amp; Mukanziza,2025</w:t>
        </w:r>
        <w:r w:rsidRPr="0005575C">
          <w:rPr>
            <w:rStyle w:val="Hyperlink"/>
            <w:rFonts w:ascii="Calibri" w:hAnsi="Calibri" w:cs="B Mitra"/>
            <w:rtl/>
            <w:lang w:bidi="fa-IR"/>
          </w:rPr>
          <w:t>).</w:t>
        </w:r>
      </w:hyperlink>
    </w:p>
    <w:p w14:paraId="461127A4" w14:textId="5559A5DA"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به‌عنوان پارادا</w:t>
      </w:r>
      <w:r w:rsidRPr="006E7429">
        <w:rPr>
          <w:rFonts w:ascii="Calibri" w:hAnsi="Calibri" w:cs="B Mitra" w:hint="cs"/>
          <w:color w:val="auto"/>
          <w:rtl/>
          <w:lang w:bidi="fa-IR"/>
        </w:rPr>
        <w:t>ی</w:t>
      </w:r>
      <w:r w:rsidRPr="006E7429">
        <w:rPr>
          <w:rFonts w:ascii="Calibri" w:hAnsi="Calibri" w:cs="B Mitra" w:hint="eastAsia"/>
          <w:color w:val="auto"/>
          <w:rtl/>
          <w:lang w:bidi="fa-IR"/>
        </w:rPr>
        <w:t>م</w:t>
      </w:r>
      <w:r w:rsidRPr="006E7429">
        <w:rPr>
          <w:rFonts w:ascii="Calibri" w:hAnsi="Calibri" w:cs="B Mitra" w:hint="cs"/>
          <w:color w:val="auto"/>
          <w:rtl/>
          <w:lang w:bidi="fa-IR"/>
        </w:rPr>
        <w:t>ی</w:t>
      </w:r>
      <w:r w:rsidRPr="006E7429">
        <w:rPr>
          <w:rFonts w:ascii="Calibri" w:hAnsi="Calibri" w:cs="B Mitra"/>
          <w:color w:val="auto"/>
          <w:rtl/>
          <w:lang w:bidi="fa-IR"/>
        </w:rPr>
        <w:t xml:space="preserve"> کل</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hint="cs"/>
          <w:color w:val="auto"/>
          <w:rtl/>
          <w:lang w:bidi="fa-IR"/>
        </w:rPr>
        <w:t>ی</w:t>
      </w:r>
      <w:r w:rsidRPr="006E7429">
        <w:rPr>
          <w:rFonts w:ascii="Calibri" w:hAnsi="Calibri" w:cs="B Mitra"/>
          <w:color w:val="auto"/>
          <w:rtl/>
          <w:lang w:bidi="fa-IR"/>
        </w:rPr>
        <w:t xml:space="preserve"> در ادب</w:t>
      </w:r>
      <w:r w:rsidRPr="006E7429">
        <w:rPr>
          <w:rFonts w:ascii="Calibri" w:hAnsi="Calibri" w:cs="B Mitra" w:hint="cs"/>
          <w:color w:val="auto"/>
          <w:rtl/>
          <w:lang w:bidi="fa-IR"/>
        </w:rPr>
        <w:t>ی</w:t>
      </w:r>
      <w:r w:rsidRPr="006E7429">
        <w:rPr>
          <w:rFonts w:ascii="Calibri" w:hAnsi="Calibri" w:cs="B Mitra" w:hint="eastAsia"/>
          <w:color w:val="auto"/>
          <w:rtl/>
          <w:lang w:bidi="fa-IR"/>
        </w:rPr>
        <w:t>ات</w:t>
      </w:r>
      <w:r w:rsidRPr="006E7429">
        <w:rPr>
          <w:rFonts w:ascii="Calibri" w:hAnsi="Calibri" w:cs="B Mitra"/>
          <w:color w:val="auto"/>
          <w:rtl/>
          <w:lang w:bidi="fa-IR"/>
        </w:rPr>
        <w:t xml:space="preserve"> مد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با تأک</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بر چهار مؤلفه </w:t>
      </w:r>
      <w:r w:rsidRPr="006E7429">
        <w:rPr>
          <w:rFonts w:ascii="Calibri" w:hAnsi="Calibri" w:cs="B Mitra" w:hint="cs"/>
          <w:color w:val="auto"/>
          <w:rtl/>
          <w:lang w:bidi="fa-IR"/>
        </w:rPr>
        <w:t>ترغی</w:t>
      </w:r>
      <w:r w:rsidRPr="006E7429">
        <w:rPr>
          <w:rFonts w:ascii="Calibri" w:hAnsi="Calibri" w:cs="B Mitra" w:hint="eastAsia"/>
          <w:color w:val="auto"/>
          <w:rtl/>
          <w:lang w:bidi="fa-IR"/>
        </w:rPr>
        <w:t>ب</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دئال</w:t>
      </w:r>
      <w:r w:rsidRPr="006E7429">
        <w:rPr>
          <w:rFonts w:ascii="Calibri" w:hAnsi="Calibri" w:cs="B Mitra" w:hint="cs"/>
          <w:color w:val="auto"/>
          <w:rtl/>
          <w:lang w:bidi="fa-IR"/>
        </w:rPr>
        <w:t xml:space="preserve"> </w:t>
      </w:r>
      <w:r w:rsidRPr="006E7429">
        <w:rPr>
          <w:rFonts w:ascii="Calibri" w:hAnsi="Calibri" w:cs="B Mitra" w:hint="eastAsia"/>
          <w:color w:val="auto"/>
          <w:rtl/>
          <w:lang w:bidi="fa-IR"/>
        </w:rPr>
        <w:t>شده،</w:t>
      </w:r>
      <w:r w:rsidRPr="006E7429">
        <w:rPr>
          <w:rFonts w:ascii="Calibri" w:hAnsi="Calibri" w:cs="B Mitra"/>
          <w:color w:val="auto"/>
          <w:rtl/>
          <w:lang w:bidi="fa-IR"/>
        </w:rPr>
        <w:t xml:space="preserve"> انگ</w:t>
      </w:r>
      <w:r w:rsidRPr="006E7429">
        <w:rPr>
          <w:rFonts w:ascii="Calibri" w:hAnsi="Calibri" w:cs="B Mitra" w:hint="cs"/>
          <w:color w:val="auto"/>
          <w:rtl/>
          <w:lang w:bidi="fa-IR"/>
        </w:rPr>
        <w:t>ی</w:t>
      </w:r>
      <w:r w:rsidRPr="006E7429">
        <w:rPr>
          <w:rFonts w:ascii="Calibri" w:hAnsi="Calibri" w:cs="B Mitra" w:hint="eastAsia"/>
          <w:color w:val="auto"/>
          <w:rtl/>
          <w:lang w:bidi="fa-IR"/>
        </w:rPr>
        <w:t>زش</w:t>
      </w:r>
      <w:r w:rsidRPr="006E7429">
        <w:rPr>
          <w:rFonts w:ascii="Calibri" w:hAnsi="Calibri" w:cs="B Mitra"/>
          <w:color w:val="auto"/>
          <w:rtl/>
          <w:lang w:bidi="fa-IR"/>
        </w:rPr>
        <w:t xml:space="preserve"> الهام‌بخش،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و توجه فرد</w:t>
      </w:r>
      <w:r w:rsidRPr="006E7429">
        <w:rPr>
          <w:rFonts w:ascii="Calibri" w:hAnsi="Calibri" w:cs="B Mitra" w:hint="cs"/>
          <w:color w:val="auto"/>
          <w:rtl/>
          <w:lang w:bidi="fa-IR"/>
        </w:rPr>
        <w:t>ی؛</w:t>
      </w:r>
      <w:r w:rsidRPr="006E7429">
        <w:rPr>
          <w:rFonts w:cs="B Mitra" w:hint="cs"/>
          <w:color w:val="auto"/>
          <w:rtl/>
          <w:lang w:bidi="fa-IR"/>
        </w:rPr>
        <w:t xml:space="preserve"> </w:t>
      </w:r>
      <w:r w:rsidRPr="006E7429">
        <w:rPr>
          <w:rFonts w:ascii="Calibri" w:hAnsi="Calibri" w:cs="B Mitra" w:hint="cs"/>
          <w:color w:val="auto"/>
          <w:rtl/>
          <w:lang w:bidi="fa-IR"/>
        </w:rPr>
        <w:t>به</w:t>
      </w:r>
      <w:r w:rsidRPr="006E7429">
        <w:rPr>
          <w:rFonts w:ascii="Calibri" w:hAnsi="Calibri" w:cs="B Mitra"/>
          <w:color w:val="auto"/>
          <w:rtl/>
          <w:lang w:bidi="fa-IR"/>
        </w:rPr>
        <w:t xml:space="preserve"> بازتعر</w:t>
      </w:r>
      <w:r w:rsidRPr="006E7429">
        <w:rPr>
          <w:rFonts w:ascii="Calibri" w:hAnsi="Calibri" w:cs="B Mitra" w:hint="cs"/>
          <w:color w:val="auto"/>
          <w:rtl/>
          <w:lang w:bidi="fa-IR"/>
        </w:rPr>
        <w:t>ی</w:t>
      </w:r>
      <w:r w:rsidRPr="006E7429">
        <w:rPr>
          <w:rFonts w:ascii="Calibri" w:hAnsi="Calibri" w:cs="B Mitra" w:hint="eastAsia"/>
          <w:color w:val="auto"/>
          <w:rtl/>
          <w:lang w:bidi="fa-IR"/>
        </w:rPr>
        <w:t>ف</w:t>
      </w:r>
      <w:r w:rsidRPr="006E7429">
        <w:rPr>
          <w:rFonts w:ascii="Calibri" w:hAnsi="Calibri" w:cs="B Mitra"/>
          <w:color w:val="auto"/>
          <w:rtl/>
          <w:lang w:bidi="fa-IR"/>
        </w:rPr>
        <w:t xml:space="preserve"> رابطه رهبر-پ</w:t>
      </w:r>
      <w:r w:rsidRPr="006E7429">
        <w:rPr>
          <w:rFonts w:ascii="Calibri" w:hAnsi="Calibri" w:cs="B Mitra" w:hint="cs"/>
          <w:color w:val="auto"/>
          <w:rtl/>
          <w:lang w:bidi="fa-IR"/>
        </w:rPr>
        <w:t>ی</w:t>
      </w:r>
      <w:r w:rsidRPr="006E7429">
        <w:rPr>
          <w:rFonts w:ascii="Calibri" w:hAnsi="Calibri" w:cs="B Mitra" w:hint="eastAsia"/>
          <w:color w:val="auto"/>
          <w:rtl/>
          <w:lang w:bidi="fa-IR"/>
        </w:rPr>
        <w:t>رو</w:t>
      </w:r>
      <w:r w:rsidRPr="006E7429">
        <w:rPr>
          <w:rFonts w:ascii="Calibri" w:hAnsi="Calibri" w:cs="B Mitra"/>
          <w:color w:val="auto"/>
          <w:rtl/>
          <w:lang w:bidi="fa-IR"/>
        </w:rPr>
        <w:t xml:space="preserve"> و خلق مح</w:t>
      </w:r>
      <w:r w:rsidRPr="006E7429">
        <w:rPr>
          <w:rFonts w:ascii="Calibri" w:hAnsi="Calibri" w:cs="B Mitra" w:hint="cs"/>
          <w:color w:val="auto"/>
          <w:rtl/>
          <w:lang w:bidi="fa-IR"/>
        </w:rPr>
        <w:t>ی</w:t>
      </w:r>
      <w:r w:rsidRPr="006E7429">
        <w:rPr>
          <w:rFonts w:ascii="Calibri" w:hAnsi="Calibri" w:cs="B Mitra" w:hint="eastAsia"/>
          <w:color w:val="auto"/>
          <w:rtl/>
          <w:lang w:bidi="fa-IR"/>
        </w:rPr>
        <w:t>ط</w:t>
      </w:r>
      <w:r w:rsidRPr="006E7429">
        <w:rPr>
          <w:rFonts w:ascii="Calibri" w:hAnsi="Calibri" w:cs="B Mitra" w:hint="cs"/>
          <w:color w:val="auto"/>
          <w:rtl/>
          <w:lang w:bidi="fa-IR"/>
        </w:rPr>
        <w:t>ی</w:t>
      </w:r>
      <w:r w:rsidRPr="006E7429">
        <w:rPr>
          <w:rFonts w:ascii="Calibri" w:hAnsi="Calibri" w:cs="B Mitra"/>
          <w:color w:val="auto"/>
          <w:rtl/>
          <w:lang w:bidi="fa-IR"/>
        </w:rPr>
        <w:t xml:space="preserve"> پو</w:t>
      </w:r>
      <w:r w:rsidRPr="006E7429">
        <w:rPr>
          <w:rFonts w:ascii="Calibri" w:hAnsi="Calibri" w:cs="B Mitra" w:hint="cs"/>
          <w:color w:val="auto"/>
          <w:rtl/>
          <w:lang w:bidi="fa-IR"/>
        </w:rPr>
        <w:t>ی</w:t>
      </w:r>
      <w:r w:rsidRPr="006E7429">
        <w:rPr>
          <w:rFonts w:ascii="Calibri" w:hAnsi="Calibri" w:cs="B Mitra" w:hint="eastAsia"/>
          <w:color w:val="auto"/>
          <w:rtl/>
          <w:lang w:bidi="fa-IR"/>
        </w:rPr>
        <w:t>ا</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 xml:space="preserve">پردازد </w:t>
      </w:r>
      <w:hyperlink w:anchor="Bass" w:history="1">
        <w:r w:rsidRPr="0005575C">
          <w:rPr>
            <w:rStyle w:val="Hyperlink"/>
            <w:rFonts w:ascii="Calibri" w:hAnsi="Calibri" w:cs="B Mitra"/>
            <w:rtl/>
            <w:lang w:bidi="fa-IR"/>
          </w:rPr>
          <w:t>(</w:t>
        </w:r>
        <w:r w:rsidRPr="0005575C">
          <w:rPr>
            <w:rStyle w:val="Hyperlink"/>
            <w:sz w:val="18"/>
            <w:szCs w:val="18"/>
            <w:lang w:bidi="fa-IR"/>
          </w:rPr>
          <w:t>Bass &amp; Avolio,1994</w:t>
        </w:r>
        <w:r w:rsidRPr="0005575C">
          <w:rPr>
            <w:rStyle w:val="Hyperlink"/>
            <w:rFonts w:ascii="Calibri" w:hAnsi="Calibri" w:cs="B Mitra" w:hint="cs"/>
            <w:rtl/>
            <w:lang w:bidi="fa-IR"/>
          </w:rPr>
          <w:t>)</w:t>
        </w:r>
      </w:hyperlink>
      <w:r w:rsidRPr="006E7429">
        <w:rPr>
          <w:rFonts w:ascii="Calibri" w:hAnsi="Calibri" w:cs="B Mitra" w:hint="cs"/>
          <w:color w:val="auto"/>
          <w:rtl/>
          <w:lang w:bidi="fa-IR"/>
        </w:rPr>
        <w:t>.</w:t>
      </w:r>
      <w:r w:rsidRPr="006E7429">
        <w:rPr>
          <w:rFonts w:ascii="Calibri" w:hAnsi="Calibri" w:cs="B Mitra"/>
          <w:color w:val="auto"/>
          <w:sz w:val="22"/>
          <w:szCs w:val="22"/>
          <w:rtl/>
          <w:lang w:bidi="fa-IR"/>
        </w:rPr>
        <w:t xml:space="preserve"> </w:t>
      </w:r>
      <w:hyperlink w:anchor="Burns" w:history="1">
        <w:r w:rsidRPr="0005575C">
          <w:rPr>
            <w:rStyle w:val="Hyperlink"/>
            <w:sz w:val="18"/>
            <w:szCs w:val="18"/>
            <w:lang w:bidi="fa-IR"/>
          </w:rPr>
          <w:t>Burns</w:t>
        </w:r>
        <w:r w:rsidRPr="0005575C">
          <w:rPr>
            <w:rStyle w:val="Hyperlink"/>
            <w:rFonts w:ascii="Calibri" w:hAnsi="Calibri" w:cs="B Mitra"/>
            <w:rtl/>
            <w:lang w:bidi="fa-IR"/>
          </w:rPr>
          <w:t xml:space="preserve"> (</w:t>
        </w:r>
        <w:r w:rsidRPr="0005575C">
          <w:rPr>
            <w:rStyle w:val="Hyperlink"/>
            <w:sz w:val="18"/>
            <w:szCs w:val="18"/>
            <w:lang w:bidi="fa-IR"/>
          </w:rPr>
          <w:t>1978</w:t>
        </w:r>
        <w:r w:rsidRPr="0005575C">
          <w:rPr>
            <w:rStyle w:val="Hyperlink"/>
            <w:rFonts w:ascii="Calibri" w:hAnsi="Calibri" w:cs="B Mitra"/>
            <w:rtl/>
            <w:lang w:bidi="fa-IR"/>
          </w:rPr>
          <w:t>)</w:t>
        </w:r>
      </w:hyperlink>
      <w:r w:rsidRPr="006E7429">
        <w:rPr>
          <w:rFonts w:ascii="Calibri" w:hAnsi="Calibri" w:cs="B Mitra" w:hint="cs"/>
          <w:color w:val="auto"/>
          <w:rtl/>
          <w:lang w:bidi="fa-IR"/>
        </w:rPr>
        <w:t>،</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اول</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بار مفهوم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را معرف</w:t>
      </w:r>
      <w:r w:rsidRPr="006E7429">
        <w:rPr>
          <w:rFonts w:ascii="Calibri" w:hAnsi="Calibri" w:cs="B Mitra" w:hint="cs"/>
          <w:color w:val="auto"/>
          <w:rtl/>
          <w:lang w:bidi="fa-IR"/>
        </w:rPr>
        <w:t>ی</w:t>
      </w:r>
      <w:r w:rsidRPr="006E7429">
        <w:rPr>
          <w:rFonts w:ascii="Calibri" w:hAnsi="Calibri" w:cs="B Mitra"/>
          <w:color w:val="auto"/>
          <w:rtl/>
          <w:lang w:bidi="fa-IR"/>
        </w:rPr>
        <w:t xml:space="preserve"> کرد</w:t>
      </w:r>
      <w:r w:rsidRPr="006E7429">
        <w:rPr>
          <w:rFonts w:ascii="Calibri" w:hAnsi="Calibri" w:cs="B Mitra" w:hint="cs"/>
          <w:color w:val="auto"/>
          <w:rtl/>
          <w:lang w:bidi="fa-IR"/>
        </w:rPr>
        <w:t>.</w:t>
      </w:r>
      <w:r w:rsidRPr="006E7429">
        <w:rPr>
          <w:rFonts w:ascii="Calibri" w:hAnsi="Calibri" w:cs="B Mitra"/>
          <w:color w:val="auto"/>
          <w:rtl/>
          <w:lang w:bidi="fa-IR"/>
        </w:rPr>
        <w:t xml:space="preserve"> </w:t>
      </w:r>
      <w:r w:rsidRPr="006E7429">
        <w:rPr>
          <w:rFonts w:ascii="Calibri" w:hAnsi="Calibri" w:cs="B Mitra" w:hint="cs"/>
          <w:color w:val="auto"/>
          <w:rtl/>
          <w:lang w:bidi="fa-IR"/>
        </w:rPr>
        <w:t xml:space="preserve">او </w:t>
      </w:r>
      <w:r w:rsidRPr="006E7429">
        <w:rPr>
          <w:rFonts w:ascii="Calibri" w:hAnsi="Calibri" w:cs="B Mitra"/>
          <w:color w:val="auto"/>
          <w:rtl/>
          <w:lang w:bidi="fa-IR"/>
        </w:rPr>
        <w:t>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را به‌عنوان سبک</w:t>
      </w:r>
      <w:r w:rsidRPr="006E7429">
        <w:rPr>
          <w:rFonts w:ascii="Calibri" w:hAnsi="Calibri" w:cs="B Mitra" w:hint="cs"/>
          <w:color w:val="auto"/>
          <w:rtl/>
          <w:lang w:bidi="fa-IR"/>
        </w:rPr>
        <w:t>ی</w:t>
      </w:r>
      <w:r w:rsidRPr="006E7429">
        <w:rPr>
          <w:rFonts w:ascii="Calibri" w:hAnsi="Calibri" w:cs="B Mitra"/>
          <w:color w:val="auto"/>
          <w:rtl/>
          <w:lang w:bidi="fa-IR"/>
        </w:rPr>
        <w:t xml:space="preserve"> از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تعر</w:t>
      </w:r>
      <w:r w:rsidRPr="006E7429">
        <w:rPr>
          <w:rFonts w:ascii="Calibri" w:hAnsi="Calibri" w:cs="B Mitra" w:hint="cs"/>
          <w:color w:val="auto"/>
          <w:rtl/>
          <w:lang w:bidi="fa-IR"/>
        </w:rPr>
        <w:t>ی</w:t>
      </w:r>
      <w:r w:rsidRPr="006E7429">
        <w:rPr>
          <w:rFonts w:ascii="Calibri" w:hAnsi="Calibri" w:cs="B Mitra" w:hint="eastAsia"/>
          <w:color w:val="auto"/>
          <w:rtl/>
          <w:lang w:bidi="fa-IR"/>
        </w:rPr>
        <w:t>ف</w:t>
      </w:r>
      <w:r w:rsidRPr="006E7429">
        <w:rPr>
          <w:rFonts w:ascii="Calibri" w:hAnsi="Calibri" w:cs="B Mitra"/>
          <w:color w:val="auto"/>
          <w:rtl/>
          <w:lang w:bidi="fa-IR"/>
        </w:rPr>
        <w:t xml:space="preserve"> کرد که نگرش‌ها، باورها و رفتارها</w:t>
      </w:r>
      <w:r w:rsidRPr="006E7429">
        <w:rPr>
          <w:rFonts w:ascii="Calibri" w:hAnsi="Calibri" w:cs="B Mitra" w:hint="cs"/>
          <w:color w:val="auto"/>
          <w:rtl/>
          <w:lang w:bidi="fa-IR"/>
        </w:rPr>
        <w:t>ی</w:t>
      </w:r>
      <w:r w:rsidRPr="006E7429">
        <w:rPr>
          <w:rFonts w:ascii="Calibri" w:hAnsi="Calibri" w:cs="B Mitra"/>
          <w:color w:val="auto"/>
          <w:rtl/>
          <w:lang w:bidi="fa-IR"/>
        </w:rPr>
        <w:t xml:space="preserve"> پ</w:t>
      </w:r>
      <w:r w:rsidRPr="006E7429">
        <w:rPr>
          <w:rFonts w:ascii="Calibri" w:hAnsi="Calibri" w:cs="B Mitra" w:hint="cs"/>
          <w:color w:val="auto"/>
          <w:rtl/>
          <w:lang w:bidi="fa-IR"/>
        </w:rPr>
        <w:t>ی</w:t>
      </w:r>
      <w:r w:rsidRPr="006E7429">
        <w:rPr>
          <w:rFonts w:ascii="Calibri" w:hAnsi="Calibri" w:cs="B Mitra" w:hint="eastAsia"/>
          <w:color w:val="auto"/>
          <w:rtl/>
          <w:lang w:bidi="fa-IR"/>
        </w:rPr>
        <w:t>روان</w:t>
      </w:r>
      <w:r w:rsidRPr="006E7429">
        <w:rPr>
          <w:rFonts w:ascii="Calibri" w:hAnsi="Calibri" w:cs="B Mitra"/>
          <w:color w:val="auto"/>
          <w:rtl/>
          <w:lang w:bidi="fa-IR"/>
        </w:rPr>
        <w:t xml:space="preserve"> را به سطح بالاتر</w:t>
      </w:r>
      <w:r w:rsidRPr="006E7429">
        <w:rPr>
          <w:rFonts w:ascii="Calibri" w:hAnsi="Calibri" w:cs="B Mitra" w:hint="cs"/>
          <w:color w:val="auto"/>
          <w:rtl/>
          <w:lang w:bidi="fa-IR"/>
        </w:rPr>
        <w:t>ی</w:t>
      </w:r>
      <w:r w:rsidRPr="006E7429">
        <w:rPr>
          <w:rFonts w:ascii="Calibri" w:hAnsi="Calibri" w:cs="B Mitra"/>
          <w:color w:val="auto"/>
          <w:rtl/>
          <w:lang w:bidi="fa-IR"/>
        </w:rPr>
        <w:t xml:space="preserve"> از انگ</w:t>
      </w:r>
      <w:r w:rsidRPr="006E7429">
        <w:rPr>
          <w:rFonts w:ascii="Calibri" w:hAnsi="Calibri" w:cs="B Mitra" w:hint="cs"/>
          <w:color w:val="auto"/>
          <w:rtl/>
          <w:lang w:bidi="fa-IR"/>
        </w:rPr>
        <w:t>ی</w:t>
      </w:r>
      <w:r w:rsidRPr="006E7429">
        <w:rPr>
          <w:rFonts w:ascii="Calibri" w:hAnsi="Calibri" w:cs="B Mitra" w:hint="eastAsia"/>
          <w:color w:val="auto"/>
          <w:rtl/>
          <w:lang w:bidi="fa-IR"/>
        </w:rPr>
        <w:t>زه</w:t>
      </w:r>
      <w:r w:rsidRPr="006E7429">
        <w:rPr>
          <w:rFonts w:ascii="Calibri" w:hAnsi="Calibri" w:cs="B Mitra"/>
          <w:color w:val="auto"/>
          <w:rtl/>
          <w:lang w:bidi="fa-IR"/>
        </w:rPr>
        <w:t xml:space="preserve"> تبد</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xml:space="preserve"> جا</w:t>
      </w:r>
      <w:r w:rsidRPr="006E7429">
        <w:rPr>
          <w:rFonts w:ascii="Calibri" w:hAnsi="Calibri" w:cs="B Mitra" w:hint="cs"/>
          <w:color w:val="auto"/>
          <w:rtl/>
          <w:lang w:bidi="fa-IR"/>
        </w:rPr>
        <w:t>یی</w:t>
      </w:r>
      <w:r w:rsidRPr="006E7429">
        <w:rPr>
          <w:rFonts w:ascii="Calibri" w:hAnsi="Calibri" w:cs="B Mitra"/>
          <w:color w:val="auto"/>
          <w:rtl/>
          <w:lang w:bidi="fa-IR"/>
        </w:rPr>
        <w:t xml:space="preserve"> که رهبر پ</w:t>
      </w:r>
      <w:r w:rsidRPr="006E7429">
        <w:rPr>
          <w:rFonts w:ascii="Calibri" w:hAnsi="Calibri" w:cs="B Mitra" w:hint="cs"/>
          <w:color w:val="auto"/>
          <w:rtl/>
          <w:lang w:bidi="fa-IR"/>
        </w:rPr>
        <w:t>ی</w:t>
      </w:r>
      <w:r w:rsidRPr="006E7429">
        <w:rPr>
          <w:rFonts w:ascii="Calibri" w:hAnsi="Calibri" w:cs="B Mitra" w:hint="eastAsia"/>
          <w:color w:val="auto"/>
          <w:rtl/>
          <w:lang w:bidi="fa-IR"/>
        </w:rPr>
        <w:t>روان</w:t>
      </w:r>
      <w:r w:rsidRPr="006E7429">
        <w:rPr>
          <w:rFonts w:ascii="Calibri" w:hAnsi="Calibri" w:cs="B Mitra"/>
          <w:color w:val="auto"/>
          <w:rtl/>
          <w:lang w:bidi="fa-IR"/>
        </w:rPr>
        <w:t xml:space="preserve"> را الهام م</w:t>
      </w:r>
      <w:r w:rsidRPr="006E7429">
        <w:rPr>
          <w:rFonts w:ascii="Calibri" w:hAnsi="Calibri" w:cs="B Mitra" w:hint="cs"/>
          <w:color w:val="auto"/>
          <w:rtl/>
          <w:lang w:bidi="fa-IR"/>
        </w:rPr>
        <w:t>ی‌</w:t>
      </w:r>
      <w:r w:rsidRPr="006E7429">
        <w:rPr>
          <w:rFonts w:ascii="Calibri" w:hAnsi="Calibri" w:cs="B Mitra" w:hint="eastAsia"/>
          <w:color w:val="auto"/>
          <w:rtl/>
          <w:lang w:bidi="fa-IR"/>
        </w:rPr>
        <w:t>بخشد</w:t>
      </w:r>
      <w:r w:rsidRPr="006E7429">
        <w:rPr>
          <w:rFonts w:ascii="Calibri" w:hAnsi="Calibri" w:cs="B Mitra"/>
          <w:color w:val="auto"/>
          <w:rtl/>
          <w:lang w:bidi="fa-IR"/>
        </w:rPr>
        <w:t xml:space="preserve"> تا ان</w:t>
      </w:r>
      <w:r w:rsidRPr="006E7429">
        <w:rPr>
          <w:rFonts w:ascii="Calibri" w:hAnsi="Calibri" w:cs="B Mitra" w:hint="eastAsia"/>
          <w:color w:val="auto"/>
          <w:rtl/>
          <w:lang w:bidi="fa-IR"/>
        </w:rPr>
        <w:t>گ</w:t>
      </w:r>
      <w:r w:rsidRPr="006E7429">
        <w:rPr>
          <w:rFonts w:ascii="Calibri" w:hAnsi="Calibri" w:cs="B Mitra" w:hint="cs"/>
          <w:color w:val="auto"/>
          <w:rtl/>
          <w:lang w:bidi="fa-IR"/>
        </w:rPr>
        <w:t>ی</w:t>
      </w:r>
      <w:r w:rsidRPr="006E7429">
        <w:rPr>
          <w:rFonts w:ascii="Calibri" w:hAnsi="Calibri" w:cs="B Mitra" w:hint="eastAsia"/>
          <w:color w:val="auto"/>
          <w:rtl/>
          <w:lang w:bidi="fa-IR"/>
        </w:rPr>
        <w:t>زه</w:t>
      </w:r>
      <w:r w:rsidRPr="006E7429">
        <w:rPr>
          <w:rFonts w:ascii="Calibri" w:hAnsi="Calibri" w:cs="B Mitra"/>
          <w:color w:val="auto"/>
          <w:rtl/>
          <w:lang w:bidi="fa-IR"/>
        </w:rPr>
        <w:t xml:space="preserve"> پ</w:t>
      </w:r>
      <w:r w:rsidRPr="006E7429">
        <w:rPr>
          <w:rFonts w:ascii="Calibri" w:hAnsi="Calibri" w:cs="B Mitra" w:hint="cs"/>
          <w:color w:val="auto"/>
          <w:rtl/>
          <w:lang w:bidi="fa-IR"/>
        </w:rPr>
        <w:t>ی</w:t>
      </w:r>
      <w:r w:rsidRPr="006E7429">
        <w:rPr>
          <w:rFonts w:ascii="Calibri" w:hAnsi="Calibri" w:cs="B Mitra" w:hint="eastAsia"/>
          <w:color w:val="auto"/>
          <w:rtl/>
          <w:lang w:bidi="fa-IR"/>
        </w:rPr>
        <w:t>دا</w:t>
      </w:r>
      <w:r w:rsidRPr="006E7429">
        <w:rPr>
          <w:rFonts w:ascii="Calibri" w:hAnsi="Calibri" w:cs="B Mitra"/>
          <w:color w:val="auto"/>
          <w:rtl/>
          <w:lang w:bidi="fa-IR"/>
        </w:rPr>
        <w:t xml:space="preserve"> کنند و فراتر از سطوح فعل</w:t>
      </w:r>
      <w:r w:rsidRPr="006E7429">
        <w:rPr>
          <w:rFonts w:ascii="Calibri" w:hAnsi="Calibri" w:cs="B Mitra" w:hint="cs"/>
          <w:color w:val="auto"/>
          <w:rtl/>
          <w:lang w:bidi="fa-IR"/>
        </w:rPr>
        <w:t>ی</w:t>
      </w:r>
      <w:r w:rsidRPr="006E7429">
        <w:rPr>
          <w:rFonts w:ascii="Calibri" w:hAnsi="Calibri" w:cs="B Mitra"/>
          <w:color w:val="auto"/>
          <w:rtl/>
          <w:lang w:bidi="fa-IR"/>
        </w:rPr>
        <w:t xml:space="preserve"> دستاورد و عملکرد، به سطوح بالاتر دستاورد و عملکرد برسند</w:t>
      </w:r>
      <w:r w:rsidRPr="006E7429">
        <w:rPr>
          <w:rFonts w:ascii="Calibri" w:hAnsi="Calibri" w:cs="B Mitra" w:hint="cs"/>
          <w:color w:val="auto"/>
          <w:rtl/>
          <w:lang w:bidi="fa-IR"/>
        </w:rPr>
        <w:t>.</w:t>
      </w:r>
      <w:r w:rsidRPr="006E7429">
        <w:rPr>
          <w:rFonts w:ascii="Calibri" w:hAnsi="Calibri" w:cs="B Mitra"/>
          <w:color w:val="auto"/>
          <w:rtl/>
          <w:lang w:bidi="fa-IR"/>
        </w:rPr>
        <w:t xml:space="preserve"> </w:t>
      </w:r>
      <w:hyperlink w:anchor="Basss" w:history="1">
        <w:r w:rsidRPr="0005575C">
          <w:rPr>
            <w:rStyle w:val="Hyperlink"/>
            <w:sz w:val="18"/>
            <w:szCs w:val="18"/>
            <w:lang w:bidi="fa-IR"/>
          </w:rPr>
          <w:t>Bass</w:t>
        </w:r>
        <w:r w:rsidRPr="0005575C">
          <w:rPr>
            <w:rStyle w:val="Hyperlink"/>
            <w:rFonts w:ascii="Calibri" w:hAnsi="Calibri" w:cs="B Mitra"/>
            <w:rtl/>
            <w:lang w:bidi="fa-IR"/>
          </w:rPr>
          <w:t xml:space="preserve"> (</w:t>
        </w:r>
        <w:r w:rsidRPr="0005575C">
          <w:rPr>
            <w:rStyle w:val="Hyperlink"/>
            <w:sz w:val="18"/>
            <w:szCs w:val="18"/>
            <w:lang w:bidi="fa-IR"/>
          </w:rPr>
          <w:t>1999</w:t>
        </w:r>
        <w:r w:rsidRPr="0005575C">
          <w:rPr>
            <w:rStyle w:val="Hyperlink"/>
            <w:rFonts w:ascii="Calibri" w:hAnsi="Calibri" w:cs="B Mitra"/>
            <w:rtl/>
            <w:lang w:bidi="fa-IR"/>
          </w:rPr>
          <w:t>)</w:t>
        </w:r>
      </w:hyperlink>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ز</w:t>
      </w:r>
      <w:r w:rsidRPr="006E7429">
        <w:rPr>
          <w:rFonts w:ascii="Calibri" w:hAnsi="Calibri" w:cs="B Mitra"/>
          <w:color w:val="auto"/>
          <w:rtl/>
          <w:lang w:bidi="fa-IR"/>
        </w:rPr>
        <w:t xml:space="preserve"> اصطلاح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را به‌عنوان اشاره به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که پ</w:t>
      </w:r>
      <w:r w:rsidRPr="006E7429">
        <w:rPr>
          <w:rFonts w:ascii="Calibri" w:hAnsi="Calibri" w:cs="B Mitra" w:hint="cs"/>
          <w:color w:val="auto"/>
          <w:rtl/>
          <w:lang w:bidi="fa-IR"/>
        </w:rPr>
        <w:t>ی</w:t>
      </w:r>
      <w:r w:rsidRPr="006E7429">
        <w:rPr>
          <w:rFonts w:ascii="Calibri" w:hAnsi="Calibri" w:cs="B Mitra" w:hint="eastAsia"/>
          <w:color w:val="auto"/>
          <w:rtl/>
          <w:lang w:bidi="fa-IR"/>
        </w:rPr>
        <w:t>رو</w:t>
      </w:r>
      <w:r w:rsidRPr="006E7429">
        <w:rPr>
          <w:rFonts w:ascii="Calibri" w:hAnsi="Calibri" w:cs="B Mitra"/>
          <w:color w:val="auto"/>
          <w:rtl/>
          <w:lang w:bidi="fa-IR"/>
        </w:rPr>
        <w:t xml:space="preserve"> را از طر</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نفوذ ا</w:t>
      </w:r>
      <w:r w:rsidRPr="006E7429">
        <w:rPr>
          <w:rFonts w:ascii="Calibri" w:hAnsi="Calibri" w:cs="B Mitra" w:hint="cs"/>
          <w:color w:val="auto"/>
          <w:rtl/>
          <w:lang w:bidi="fa-IR"/>
        </w:rPr>
        <w:t>ی</w:t>
      </w:r>
      <w:r w:rsidRPr="006E7429">
        <w:rPr>
          <w:rFonts w:ascii="Calibri" w:hAnsi="Calibri" w:cs="B Mitra" w:hint="eastAsia"/>
          <w:color w:val="auto"/>
          <w:rtl/>
          <w:lang w:bidi="fa-IR"/>
        </w:rPr>
        <w:t>دئال</w:t>
      </w:r>
      <w:r w:rsidRPr="006E7429">
        <w:rPr>
          <w:rFonts w:ascii="Calibri" w:hAnsi="Calibri" w:cs="B Mitra"/>
          <w:color w:val="auto"/>
          <w:rtl/>
          <w:lang w:bidi="fa-IR"/>
        </w:rPr>
        <w:t xml:space="preserve"> (کار</w:t>
      </w:r>
      <w:r w:rsidRPr="006E7429">
        <w:rPr>
          <w:rFonts w:ascii="Calibri" w:hAnsi="Calibri" w:cs="B Mitra" w:hint="cs"/>
          <w:color w:val="auto"/>
          <w:rtl/>
          <w:lang w:bidi="fa-IR"/>
        </w:rPr>
        <w:t>ی</w:t>
      </w:r>
      <w:r w:rsidRPr="006E7429">
        <w:rPr>
          <w:rFonts w:ascii="Calibri" w:hAnsi="Calibri" w:cs="B Mitra" w:hint="eastAsia"/>
          <w:color w:val="auto"/>
          <w:rtl/>
          <w:lang w:bidi="fa-IR"/>
        </w:rPr>
        <w:t>زما</w:t>
      </w:r>
      <w:r w:rsidRPr="006E7429">
        <w:rPr>
          <w:rFonts w:ascii="Calibri" w:hAnsi="Calibri" w:cs="B Mitra"/>
          <w:color w:val="auto"/>
          <w:rtl/>
          <w:lang w:bidi="fa-IR"/>
        </w:rPr>
        <w:t>)، الهام،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w:t>
      </w:r>
      <w:r w:rsidRPr="006E7429">
        <w:rPr>
          <w:rFonts w:ascii="Calibri" w:hAnsi="Calibri" w:cs="B Mitra"/>
          <w:color w:val="auto"/>
          <w:rtl/>
          <w:lang w:bidi="fa-IR"/>
        </w:rPr>
        <w:t xml:space="preserve"> ملاحظات فرد</w:t>
      </w:r>
      <w:r w:rsidRPr="006E7429">
        <w:rPr>
          <w:rFonts w:ascii="Calibri" w:hAnsi="Calibri" w:cs="B Mitra" w:hint="cs"/>
          <w:color w:val="auto"/>
          <w:rtl/>
          <w:lang w:bidi="fa-IR"/>
        </w:rPr>
        <w:t>ی</w:t>
      </w:r>
      <w:r w:rsidRPr="006E7429">
        <w:rPr>
          <w:rFonts w:ascii="Calibri" w:hAnsi="Calibri" w:cs="B Mitra"/>
          <w:color w:val="auto"/>
          <w:rtl/>
          <w:lang w:bidi="fa-IR"/>
        </w:rPr>
        <w:t xml:space="preserve"> از منافع شخص</w:t>
      </w:r>
      <w:r w:rsidRPr="006E7429">
        <w:rPr>
          <w:rFonts w:ascii="Calibri" w:hAnsi="Calibri" w:cs="B Mitra" w:hint="cs"/>
          <w:color w:val="auto"/>
          <w:rtl/>
          <w:lang w:bidi="fa-IR"/>
        </w:rPr>
        <w:t>ی</w:t>
      </w:r>
      <w:r w:rsidRPr="006E7429">
        <w:rPr>
          <w:rFonts w:ascii="Calibri" w:hAnsi="Calibri" w:cs="B Mitra"/>
          <w:color w:val="auto"/>
          <w:rtl/>
          <w:lang w:bidi="fa-IR"/>
        </w:rPr>
        <w:t xml:space="preserve"> فور</w:t>
      </w:r>
      <w:r w:rsidRPr="006E7429">
        <w:rPr>
          <w:rFonts w:ascii="Calibri" w:hAnsi="Calibri" w:cs="B Mitra" w:hint="cs"/>
          <w:color w:val="auto"/>
          <w:rtl/>
          <w:lang w:bidi="fa-IR"/>
        </w:rPr>
        <w:t>ی</w:t>
      </w:r>
      <w:r w:rsidRPr="006E7429">
        <w:rPr>
          <w:rFonts w:ascii="Calibri" w:hAnsi="Calibri" w:cs="B Mitra"/>
          <w:color w:val="auto"/>
          <w:rtl/>
          <w:lang w:bidi="fa-IR"/>
        </w:rPr>
        <w:t xml:space="preserve"> فراتر م</w:t>
      </w:r>
      <w:r w:rsidRPr="006E7429">
        <w:rPr>
          <w:rFonts w:ascii="Calibri" w:hAnsi="Calibri" w:cs="B Mitra" w:hint="cs"/>
          <w:color w:val="auto"/>
          <w:rtl/>
          <w:lang w:bidi="fa-IR"/>
        </w:rPr>
        <w:t>ی‌</w:t>
      </w:r>
      <w:r w:rsidRPr="006E7429">
        <w:rPr>
          <w:rFonts w:ascii="Calibri" w:hAnsi="Calibri" w:cs="B Mitra" w:hint="eastAsia"/>
          <w:color w:val="auto"/>
          <w:rtl/>
          <w:lang w:bidi="fa-IR"/>
        </w:rPr>
        <w:t>برد،</w:t>
      </w:r>
      <w:r w:rsidRPr="006E7429">
        <w:rPr>
          <w:rFonts w:ascii="Calibri" w:hAnsi="Calibri" w:cs="B Mitra"/>
          <w:color w:val="auto"/>
          <w:rtl/>
          <w:lang w:bidi="fa-IR"/>
        </w:rPr>
        <w:t xml:space="preserve"> تعر</w:t>
      </w:r>
      <w:r w:rsidRPr="006E7429">
        <w:rPr>
          <w:rFonts w:ascii="Calibri" w:hAnsi="Calibri" w:cs="B Mitra" w:hint="cs"/>
          <w:color w:val="auto"/>
          <w:rtl/>
          <w:lang w:bidi="fa-IR"/>
        </w:rPr>
        <w:t>ی</w:t>
      </w:r>
      <w:r w:rsidRPr="006E7429">
        <w:rPr>
          <w:rFonts w:ascii="Calibri" w:hAnsi="Calibri" w:cs="B Mitra" w:hint="eastAsia"/>
          <w:color w:val="auto"/>
          <w:rtl/>
          <w:lang w:bidi="fa-IR"/>
        </w:rPr>
        <w:t>ف</w:t>
      </w:r>
      <w:r w:rsidRPr="006E7429">
        <w:rPr>
          <w:rFonts w:ascii="Calibri" w:hAnsi="Calibri" w:cs="B Mitra"/>
          <w:color w:val="auto"/>
          <w:rtl/>
          <w:lang w:bidi="fa-IR"/>
        </w:rPr>
        <w:t xml:space="preserve"> کرد</w:t>
      </w:r>
      <w:r w:rsidRPr="006E7429">
        <w:rPr>
          <w:rFonts w:ascii="Calibri" w:hAnsi="Calibri" w:cs="B Mitra" w:hint="cs"/>
          <w:color w:val="auto"/>
          <w:rtl/>
          <w:lang w:bidi="fa-IR"/>
        </w:rPr>
        <w:t xml:space="preserve">. </w:t>
      </w:r>
      <w:r w:rsidRPr="006E7429">
        <w:rPr>
          <w:rFonts w:ascii="Calibri" w:hAnsi="Calibri" w:cs="B Mitra" w:hint="eastAsia"/>
          <w:color w:val="auto"/>
          <w:rtl/>
          <w:lang w:bidi="fa-IR"/>
        </w:rPr>
        <w:t>از</w:t>
      </w:r>
      <w:r w:rsidRPr="006E7429">
        <w:rPr>
          <w:rFonts w:ascii="Calibri" w:hAnsi="Calibri" w:cs="B Mitra"/>
          <w:color w:val="auto"/>
          <w:rtl/>
          <w:lang w:bidi="fa-IR"/>
        </w:rPr>
        <w:t xml:space="preserve"> زمان ا</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پرداز</w:t>
      </w:r>
      <w:r w:rsidRPr="006E7429">
        <w:rPr>
          <w:rFonts w:ascii="Calibri" w:hAnsi="Calibri" w:cs="B Mitra" w:hint="cs"/>
          <w:color w:val="auto"/>
          <w:rtl/>
          <w:lang w:bidi="fa-IR"/>
        </w:rPr>
        <w:t>ی</w:t>
      </w:r>
      <w:r w:rsidRPr="006E7429">
        <w:rPr>
          <w:rFonts w:ascii="Calibri" w:hAnsi="Calibri" w:cs="B Mitra"/>
          <w:color w:val="auto"/>
          <w:rtl/>
          <w:lang w:bidi="fa-IR"/>
        </w:rPr>
        <w:t xml:space="preserve"> توسط برنز که بعداً توسط باس به‌طور گسترده موردمطالعه قرار گرفت، رشد تصاعد</w:t>
      </w:r>
      <w:r w:rsidRPr="006E7429">
        <w:rPr>
          <w:rFonts w:ascii="Calibri" w:hAnsi="Calibri" w:cs="B Mitra" w:hint="cs"/>
          <w:color w:val="auto"/>
          <w:rtl/>
          <w:lang w:bidi="fa-IR"/>
        </w:rPr>
        <w:t>ی</w:t>
      </w:r>
      <w:r w:rsidRPr="006E7429">
        <w:rPr>
          <w:rFonts w:ascii="Calibri" w:hAnsi="Calibri" w:cs="B Mitra"/>
          <w:color w:val="auto"/>
          <w:rtl/>
          <w:lang w:bidi="fa-IR"/>
        </w:rPr>
        <w:t xml:space="preserve"> در ادب</w:t>
      </w:r>
      <w:r w:rsidRPr="006E7429">
        <w:rPr>
          <w:rFonts w:ascii="Calibri" w:hAnsi="Calibri" w:cs="B Mitra" w:hint="cs"/>
          <w:color w:val="auto"/>
          <w:rtl/>
          <w:lang w:bidi="fa-IR"/>
        </w:rPr>
        <w:t>ی</w:t>
      </w:r>
      <w:r w:rsidRPr="006E7429">
        <w:rPr>
          <w:rFonts w:ascii="Calibri" w:hAnsi="Calibri" w:cs="B Mitra" w:hint="eastAsia"/>
          <w:color w:val="auto"/>
          <w:rtl/>
          <w:lang w:bidi="fa-IR"/>
        </w:rPr>
        <w:t>ات</w:t>
      </w:r>
      <w:r w:rsidRPr="006E7429">
        <w:rPr>
          <w:rFonts w:ascii="Calibri" w:hAnsi="Calibri" w:cs="B Mitra"/>
          <w:color w:val="auto"/>
          <w:rtl/>
          <w:lang w:bidi="fa-IR"/>
        </w:rPr>
        <w:t xml:space="preserve"> مطالعات مرتبط با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وجود داشته است.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توانا</w:t>
      </w:r>
      <w:r w:rsidRPr="006E7429">
        <w:rPr>
          <w:rFonts w:ascii="Calibri" w:hAnsi="Calibri" w:cs="B Mitra" w:hint="cs"/>
          <w:color w:val="auto"/>
          <w:rtl/>
          <w:lang w:bidi="fa-IR"/>
        </w:rPr>
        <w:t>یی</w:t>
      </w:r>
      <w:r w:rsidRPr="006E7429">
        <w:rPr>
          <w:rFonts w:ascii="Calibri" w:hAnsi="Calibri" w:cs="B Mitra"/>
          <w:color w:val="auto"/>
          <w:rtl/>
          <w:lang w:bidi="fa-IR"/>
        </w:rPr>
        <w:t xml:space="preserve"> الهام بخش</w:t>
      </w:r>
      <w:r w:rsidRPr="006E7429">
        <w:rPr>
          <w:rFonts w:ascii="Calibri" w:hAnsi="Calibri" w:cs="B Mitra" w:hint="cs"/>
          <w:color w:val="auto"/>
          <w:rtl/>
          <w:lang w:bidi="fa-IR"/>
        </w:rPr>
        <w:t>ی</w:t>
      </w:r>
      <w:r w:rsidRPr="006E7429">
        <w:rPr>
          <w:rFonts w:ascii="Calibri" w:hAnsi="Calibri" w:cs="B Mitra" w:hint="eastAsia"/>
          <w:color w:val="auto"/>
          <w:rtl/>
          <w:lang w:bidi="fa-IR"/>
        </w:rPr>
        <w:t>دن</w:t>
      </w:r>
      <w:r w:rsidRPr="006E7429">
        <w:rPr>
          <w:rFonts w:ascii="Calibri" w:hAnsi="Calibri" w:cs="B Mitra"/>
          <w:color w:val="auto"/>
          <w:rtl/>
          <w:lang w:bidi="fa-IR"/>
        </w:rPr>
        <w:t xml:space="preserve"> و توانمندساز</w:t>
      </w:r>
      <w:r w:rsidRPr="006E7429">
        <w:rPr>
          <w:rFonts w:ascii="Calibri" w:hAnsi="Calibri" w:cs="B Mitra" w:hint="cs"/>
          <w:color w:val="auto"/>
          <w:rtl/>
          <w:lang w:bidi="fa-IR"/>
        </w:rPr>
        <w:t>ی</w:t>
      </w:r>
      <w:r w:rsidRPr="006E7429">
        <w:rPr>
          <w:rFonts w:ascii="Calibri" w:hAnsi="Calibri" w:cs="B Mitra"/>
          <w:color w:val="auto"/>
          <w:rtl/>
          <w:lang w:bidi="fa-IR"/>
        </w:rPr>
        <w:t xml:space="preserve"> کارکنان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هدا</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منافع شخص</w:t>
      </w:r>
      <w:r w:rsidRPr="006E7429">
        <w:rPr>
          <w:rFonts w:ascii="Calibri" w:hAnsi="Calibri" w:cs="B Mitra" w:hint="cs"/>
          <w:color w:val="auto"/>
          <w:rtl/>
          <w:lang w:bidi="fa-IR"/>
        </w:rPr>
        <w:t>ی</w:t>
      </w:r>
      <w:r w:rsidRPr="006E7429">
        <w:rPr>
          <w:rFonts w:ascii="Calibri" w:hAnsi="Calibri" w:cs="B Mitra"/>
          <w:color w:val="auto"/>
          <w:rtl/>
          <w:lang w:bidi="fa-IR"/>
        </w:rPr>
        <w:t xml:space="preserve"> خود به‌منظور بهبود سازمان و داشتن تأث</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عم</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و خارق‌العاده بر پ</w:t>
      </w:r>
      <w:r w:rsidRPr="006E7429">
        <w:rPr>
          <w:rFonts w:ascii="Calibri" w:hAnsi="Calibri" w:cs="B Mitra" w:hint="cs"/>
          <w:color w:val="auto"/>
          <w:rtl/>
          <w:lang w:bidi="fa-IR"/>
        </w:rPr>
        <w:t>ی</w:t>
      </w:r>
      <w:r w:rsidRPr="006E7429">
        <w:rPr>
          <w:rFonts w:ascii="Calibri" w:hAnsi="Calibri" w:cs="B Mitra" w:hint="eastAsia"/>
          <w:color w:val="auto"/>
          <w:rtl/>
          <w:lang w:bidi="fa-IR"/>
        </w:rPr>
        <w:t>روان</w:t>
      </w:r>
      <w:r w:rsidRPr="006E7429">
        <w:rPr>
          <w:rFonts w:ascii="Calibri" w:hAnsi="Calibri" w:cs="B Mitra"/>
          <w:color w:val="auto"/>
          <w:rtl/>
          <w:lang w:bidi="fa-IR"/>
        </w:rPr>
        <w:t xml:space="preserve"> است</w:t>
      </w:r>
      <w:r w:rsidRPr="0005575C">
        <w:rPr>
          <w:rFonts w:ascii="Calibri" w:hAnsi="Calibri" w:cs="B Mitra"/>
          <w:color w:val="0070C0"/>
          <w:rtl/>
          <w:lang w:bidi="fa-IR"/>
        </w:rPr>
        <w:t xml:space="preserve"> (</w:t>
      </w:r>
      <w:hyperlink w:anchor="Fan" w:history="1">
        <w:r w:rsidRPr="0005575C">
          <w:rPr>
            <w:rStyle w:val="Hyperlink"/>
            <w:sz w:val="18"/>
            <w:szCs w:val="18"/>
            <w:lang w:bidi="fa-IR"/>
          </w:rPr>
          <w:t>Fan et al,2017</w:t>
        </w:r>
      </w:hyperlink>
      <w:r w:rsidRPr="0005575C">
        <w:rPr>
          <w:rFonts w:ascii="Calibri" w:hAnsi="Calibri" w:cs="B Mitra" w:hint="cs"/>
          <w:color w:val="0070C0"/>
          <w:rtl/>
          <w:lang w:bidi="fa-IR"/>
        </w:rPr>
        <w:t>؛</w:t>
      </w:r>
      <w:r w:rsidRPr="006E7429">
        <w:rPr>
          <w:rFonts w:ascii="Calibri" w:hAnsi="Calibri" w:cs="B Mitra" w:hint="cs"/>
          <w:color w:val="auto"/>
          <w:rtl/>
          <w:lang w:bidi="fa-IR"/>
        </w:rPr>
        <w:t xml:space="preserve"> </w:t>
      </w:r>
      <w:hyperlink w:anchor="Mahmood" w:history="1">
        <w:r w:rsidRPr="0005575C">
          <w:rPr>
            <w:rStyle w:val="Hyperlink"/>
            <w:sz w:val="18"/>
            <w:szCs w:val="18"/>
            <w:lang w:bidi="fa-IR"/>
          </w:rPr>
          <w:t>Mahmood et al,2019</w:t>
        </w:r>
      </w:hyperlink>
      <w:r w:rsidRPr="0005575C">
        <w:rPr>
          <w:rFonts w:ascii="Calibri" w:hAnsi="Calibri" w:cs="B Mitra" w:hint="cs"/>
          <w:color w:val="0070C0"/>
          <w:rtl/>
          <w:lang w:bidi="fa-IR"/>
        </w:rPr>
        <w:t>)</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رهبر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آن‌ها را در ز</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سؤال بردن وضع</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موجود توانمند م</w:t>
      </w:r>
      <w:r w:rsidRPr="006E7429">
        <w:rPr>
          <w:rFonts w:ascii="Calibri" w:hAnsi="Calibri" w:cs="B Mitra" w:hint="cs"/>
          <w:color w:val="auto"/>
          <w:rtl/>
          <w:lang w:bidi="fa-IR"/>
        </w:rPr>
        <w:t>ی</w:t>
      </w:r>
      <w:r w:rsidRPr="006E7429">
        <w:rPr>
          <w:rFonts w:ascii="Calibri" w:hAnsi="Calibri" w:cs="B Mitra"/>
          <w:color w:val="auto"/>
          <w:rtl/>
          <w:lang w:bidi="fa-IR"/>
        </w:rPr>
        <w:t>‌کند و با درگ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کردن آن‌ها در تفکر واگرا به‌جا</w:t>
      </w:r>
      <w:r w:rsidRPr="006E7429">
        <w:rPr>
          <w:rFonts w:ascii="Calibri" w:hAnsi="Calibri" w:cs="B Mitra" w:hint="cs"/>
          <w:color w:val="auto"/>
          <w:rtl/>
          <w:lang w:bidi="fa-IR"/>
        </w:rPr>
        <w:t>ی</w:t>
      </w:r>
      <w:r w:rsidRPr="006E7429">
        <w:rPr>
          <w:rFonts w:ascii="Calibri" w:hAnsi="Calibri" w:cs="B Mitra"/>
          <w:color w:val="auto"/>
          <w:rtl/>
          <w:lang w:bidi="fa-IR"/>
        </w:rPr>
        <w:t xml:space="preserve"> مط</w:t>
      </w:r>
      <w:r w:rsidRPr="006E7429">
        <w:rPr>
          <w:rFonts w:ascii="Calibri" w:hAnsi="Calibri" w:cs="B Mitra" w:hint="cs"/>
          <w:color w:val="auto"/>
          <w:rtl/>
          <w:lang w:bidi="fa-IR"/>
        </w:rPr>
        <w:t>ی</w:t>
      </w:r>
      <w:r w:rsidRPr="006E7429">
        <w:rPr>
          <w:rFonts w:ascii="Calibri" w:hAnsi="Calibri" w:cs="B Mitra" w:hint="eastAsia"/>
          <w:color w:val="auto"/>
          <w:rtl/>
          <w:lang w:bidi="fa-IR"/>
        </w:rPr>
        <w:t>ع</w:t>
      </w:r>
      <w:r w:rsidRPr="006E7429">
        <w:rPr>
          <w:rFonts w:ascii="Calibri" w:hAnsi="Calibri" w:cs="B Mitra"/>
          <w:color w:val="auto"/>
          <w:rtl/>
          <w:lang w:bidi="fa-IR"/>
        </w:rPr>
        <w:t xml:space="preserve"> بودن، آن‌ها را به چالش م</w:t>
      </w:r>
      <w:r w:rsidRPr="006E7429">
        <w:rPr>
          <w:rFonts w:ascii="Calibri" w:hAnsi="Calibri" w:cs="B Mitra" w:hint="cs"/>
          <w:color w:val="auto"/>
          <w:rtl/>
          <w:lang w:bidi="fa-IR"/>
        </w:rPr>
        <w:t>ی‌</w:t>
      </w:r>
      <w:r w:rsidRPr="006E7429">
        <w:rPr>
          <w:rFonts w:ascii="Calibri" w:hAnsi="Calibri" w:cs="B Mitra" w:hint="eastAsia"/>
          <w:color w:val="auto"/>
          <w:rtl/>
          <w:lang w:bidi="fa-IR"/>
        </w:rPr>
        <w:t>کشد</w:t>
      </w:r>
      <w:r w:rsidRPr="006E7429">
        <w:rPr>
          <w:rFonts w:ascii="Calibri" w:hAnsi="Calibri" w:cs="B Mitra"/>
          <w:color w:val="auto"/>
          <w:rtl/>
          <w:lang w:bidi="fa-IR"/>
        </w:rPr>
        <w:t xml:space="preserve"> و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xml:space="preserve"> تا خارج از چارچوب فکر کنند </w:t>
      </w:r>
      <w:r>
        <w:fldChar w:fldCharType="begin"/>
      </w:r>
      <w:r>
        <w:instrText>HYPERLINK \l "Azim"</w:instrText>
      </w:r>
      <w:r>
        <w:fldChar w:fldCharType="separate"/>
      </w:r>
      <w:r w:rsidRPr="0005575C">
        <w:rPr>
          <w:rStyle w:val="Hyperlink"/>
          <w:rFonts w:ascii="Calibri" w:hAnsi="Calibri" w:cs="B Mitra" w:hint="cs"/>
          <w:rtl/>
          <w:lang w:bidi="fa-IR"/>
        </w:rPr>
        <w:t>(</w:t>
      </w:r>
      <w:r w:rsidRPr="0005575C">
        <w:rPr>
          <w:rStyle w:val="Hyperlink"/>
          <w:sz w:val="18"/>
          <w:szCs w:val="18"/>
          <w:lang w:bidi="fa-IR"/>
        </w:rPr>
        <w:t>Azim et al,2019</w:t>
      </w:r>
      <w:r w:rsidRPr="0005575C">
        <w:rPr>
          <w:rStyle w:val="Hyperlink"/>
          <w:rFonts w:ascii="Calibri" w:hAnsi="Calibri" w:cs="B Mitra" w:hint="cs"/>
          <w:rtl/>
          <w:lang w:bidi="fa-IR"/>
        </w:rPr>
        <w:t>)</w:t>
      </w:r>
      <w:r>
        <w:fldChar w:fldCharType="end"/>
      </w:r>
      <w:r w:rsidRPr="006E7429">
        <w:rPr>
          <w:rFonts w:ascii="Calibri" w:hAnsi="Calibri" w:cs="B Mitra"/>
          <w:color w:val="auto"/>
          <w:rtl/>
          <w:lang w:bidi="fa-IR"/>
        </w:rPr>
        <w:t>. اساساً،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مان</w:t>
      </w:r>
      <w:r w:rsidRPr="006E7429">
        <w:rPr>
          <w:rFonts w:ascii="Calibri" w:hAnsi="Calibri" w:cs="B Mitra"/>
          <w:color w:val="auto"/>
          <w:rtl/>
          <w:lang w:bidi="fa-IR"/>
        </w:rPr>
        <w:t xml:space="preserve"> عم</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خود را به توانا</w:t>
      </w:r>
      <w:r w:rsidRPr="006E7429">
        <w:rPr>
          <w:rFonts w:ascii="Calibri" w:hAnsi="Calibri" w:cs="B Mitra" w:hint="cs"/>
          <w:color w:val="auto"/>
          <w:rtl/>
          <w:lang w:bidi="fa-IR"/>
        </w:rPr>
        <w:t>یی‌</w:t>
      </w:r>
      <w:r w:rsidRPr="006E7429">
        <w:rPr>
          <w:rFonts w:ascii="Calibri" w:hAnsi="Calibri" w:cs="B Mitra" w:hint="eastAsia"/>
          <w:color w:val="auto"/>
          <w:rtl/>
          <w:lang w:bidi="fa-IR"/>
        </w:rPr>
        <w:t>ها</w:t>
      </w:r>
      <w:r w:rsidRPr="006E7429">
        <w:rPr>
          <w:rFonts w:ascii="Calibri" w:hAnsi="Calibri" w:cs="B Mitra" w:hint="cs"/>
          <w:color w:val="auto"/>
          <w:rtl/>
          <w:lang w:bidi="fa-IR"/>
        </w:rPr>
        <w:t>ی</w:t>
      </w:r>
      <w:r w:rsidRPr="006E7429">
        <w:rPr>
          <w:rFonts w:ascii="Calibri" w:hAnsi="Calibri" w:cs="B Mitra"/>
          <w:color w:val="auto"/>
          <w:rtl/>
          <w:lang w:bidi="fa-IR"/>
        </w:rPr>
        <w:t xml:space="preserve"> پ</w:t>
      </w:r>
      <w:r w:rsidRPr="006E7429">
        <w:rPr>
          <w:rFonts w:ascii="Calibri" w:hAnsi="Calibri" w:cs="B Mitra" w:hint="cs"/>
          <w:color w:val="auto"/>
          <w:rtl/>
          <w:lang w:bidi="fa-IR"/>
        </w:rPr>
        <w:t>ی</w:t>
      </w:r>
      <w:r w:rsidRPr="006E7429">
        <w:rPr>
          <w:rFonts w:ascii="Calibri" w:hAnsi="Calibri" w:cs="B Mitra" w:hint="eastAsia"/>
          <w:color w:val="auto"/>
          <w:rtl/>
          <w:lang w:bidi="fa-IR"/>
        </w:rPr>
        <w:t>روان</w:t>
      </w:r>
      <w:r w:rsidRPr="006E7429">
        <w:rPr>
          <w:rFonts w:ascii="Calibri" w:hAnsi="Calibri" w:cs="B Mitra"/>
          <w:color w:val="auto"/>
          <w:rtl/>
          <w:lang w:bidi="fa-IR"/>
        </w:rPr>
        <w:t xml:space="preserve"> نش</w:t>
      </w:r>
      <w:r w:rsidRPr="006E7429">
        <w:rPr>
          <w:rFonts w:ascii="Calibri" w:hAnsi="Calibri" w:cs="B Mitra" w:hint="eastAsia"/>
          <w:color w:val="auto"/>
          <w:rtl/>
          <w:lang w:bidi="fa-IR"/>
        </w:rPr>
        <w:t>ان</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و به آن‌ها اجازه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درگ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مشارکت خلاقانه در پ</w:t>
      </w:r>
      <w:r w:rsidRPr="006E7429">
        <w:rPr>
          <w:rFonts w:ascii="Calibri" w:hAnsi="Calibri" w:cs="B Mitra" w:hint="cs"/>
          <w:color w:val="auto"/>
          <w:rtl/>
          <w:lang w:bidi="fa-IR"/>
        </w:rPr>
        <w:t>ی</w:t>
      </w:r>
      <w:r w:rsidRPr="006E7429">
        <w:rPr>
          <w:rFonts w:ascii="Calibri" w:hAnsi="Calibri" w:cs="B Mitra" w:hint="eastAsia"/>
          <w:color w:val="auto"/>
          <w:rtl/>
          <w:lang w:bidi="fa-IR"/>
        </w:rPr>
        <w:t>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hint="eastAsia"/>
          <w:color w:val="auto"/>
          <w:rtl/>
          <w:lang w:bidi="fa-IR"/>
        </w:rPr>
        <w:t>ها</w:t>
      </w:r>
      <w:r w:rsidRPr="006E7429">
        <w:rPr>
          <w:rFonts w:ascii="Calibri" w:hAnsi="Calibri" w:cs="B Mitra" w:hint="cs"/>
          <w:color w:val="auto"/>
          <w:rtl/>
          <w:lang w:bidi="fa-IR"/>
        </w:rPr>
        <w:t>ی</w:t>
      </w:r>
      <w:r w:rsidRPr="006E7429">
        <w:rPr>
          <w:rFonts w:ascii="Calibri" w:hAnsi="Calibri" w:cs="B Mitra"/>
          <w:color w:val="auto"/>
          <w:rtl/>
          <w:lang w:bidi="fa-IR"/>
        </w:rPr>
        <w:t xml:space="preserve"> نوآورانه شوند.</w:t>
      </w:r>
      <w:r w:rsidRPr="006E7429">
        <w:rPr>
          <w:rFonts w:ascii="Calibri" w:hAnsi="Calibri" w:cs="B Mitra"/>
          <w:color w:val="auto"/>
          <w:sz w:val="22"/>
          <w:szCs w:val="22"/>
          <w:rtl/>
          <w:lang w:bidi="fa-IR"/>
        </w:rPr>
        <w:t xml:space="preserve"> </w:t>
      </w:r>
      <w:r w:rsidRPr="006E7429">
        <w:rPr>
          <w:rFonts w:ascii="Calibri" w:hAnsi="Calibri" w:cs="B Mitra" w:hint="cs"/>
          <w:color w:val="auto"/>
          <w:rtl/>
          <w:lang w:bidi="fa-IR"/>
        </w:rPr>
        <w:t xml:space="preserve">مطالعه </w:t>
      </w:r>
      <w:hyperlink w:anchor="Grant" w:history="1">
        <w:r w:rsidRPr="00033014">
          <w:rPr>
            <w:rStyle w:val="Hyperlink"/>
            <w:sz w:val="18"/>
            <w:szCs w:val="18"/>
            <w:lang w:bidi="fa-IR"/>
          </w:rPr>
          <w:t>Grant</w:t>
        </w:r>
        <w:r w:rsidRPr="00033014">
          <w:rPr>
            <w:rStyle w:val="Hyperlink"/>
            <w:rFonts w:ascii="Calibri" w:hAnsi="Calibri" w:cs="B Mitra"/>
            <w:rtl/>
            <w:lang w:bidi="fa-IR"/>
          </w:rPr>
          <w:t xml:space="preserve"> (</w:t>
        </w:r>
        <w:r w:rsidRPr="00033014">
          <w:rPr>
            <w:rStyle w:val="Hyperlink"/>
            <w:rFonts w:ascii="Calibri" w:hAnsi="Calibri" w:cs="B Mitra"/>
            <w:sz w:val="18"/>
            <w:szCs w:val="18"/>
            <w:lang w:bidi="fa-IR"/>
          </w:rPr>
          <w:t>2023</w:t>
        </w:r>
        <w:r w:rsidRPr="00033014">
          <w:rPr>
            <w:rStyle w:val="Hyperlink"/>
            <w:rFonts w:ascii="Calibri" w:hAnsi="Calibri" w:cs="B Mitra"/>
            <w:rtl/>
            <w:lang w:bidi="fa-IR"/>
          </w:rPr>
          <w:t>)</w:t>
        </w:r>
      </w:hyperlink>
      <w:r w:rsidRPr="006E7429">
        <w:rPr>
          <w:rFonts w:ascii="Calibri" w:hAnsi="Calibri" w:cs="B Mitra"/>
          <w:color w:val="auto"/>
          <w:rtl/>
          <w:lang w:bidi="fa-IR"/>
        </w:rPr>
        <w:t xml:space="preserve"> نشان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سبک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ب</w:t>
      </w:r>
      <w:r w:rsidRPr="006E7429">
        <w:rPr>
          <w:rFonts w:ascii="Calibri" w:hAnsi="Calibri" w:cs="B Mitra" w:hint="cs"/>
          <w:color w:val="auto"/>
          <w:rtl/>
          <w:lang w:bidi="fa-IR"/>
        </w:rPr>
        <w:t>ا</w:t>
      </w:r>
      <w:r w:rsidRPr="006E7429">
        <w:rPr>
          <w:rFonts w:ascii="Calibri" w:hAnsi="Calibri" w:cs="B Mitra"/>
          <w:color w:val="auto"/>
          <w:rtl/>
          <w:lang w:bidi="fa-IR"/>
        </w:rPr>
        <w:t xml:space="preserve"> عملکرد معلمان و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دانش</w:t>
      </w:r>
      <w:r w:rsidRPr="006E7429">
        <w:rPr>
          <w:rFonts w:ascii="Calibri" w:hAnsi="Calibri" w:cs="B Mitra" w:hint="cs"/>
          <w:color w:val="auto"/>
          <w:rtl/>
          <w:lang w:bidi="fa-IR"/>
        </w:rPr>
        <w:t xml:space="preserve"> </w:t>
      </w:r>
      <w:r w:rsidRPr="006E7429">
        <w:rPr>
          <w:rFonts w:ascii="Calibri" w:hAnsi="Calibri" w:cs="B Mitra"/>
          <w:color w:val="auto"/>
          <w:rtl/>
          <w:lang w:bidi="fa-IR"/>
        </w:rPr>
        <w:t>آموزان مرتبط است. در مح</w:t>
      </w:r>
      <w:r w:rsidRPr="006E7429">
        <w:rPr>
          <w:rFonts w:ascii="Calibri" w:hAnsi="Calibri" w:cs="B Mitra" w:hint="cs"/>
          <w:color w:val="auto"/>
          <w:rtl/>
          <w:lang w:bidi="fa-IR"/>
        </w:rPr>
        <w:t>ی</w:t>
      </w:r>
      <w:r w:rsidRPr="006E7429">
        <w:rPr>
          <w:rFonts w:ascii="Calibri" w:hAnsi="Calibri" w:cs="B Mitra" w:hint="eastAsia"/>
          <w:color w:val="auto"/>
          <w:rtl/>
          <w:lang w:bidi="fa-IR"/>
        </w:rPr>
        <w:t>ط‌ها</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رهبران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چشم‌اندازها</w:t>
      </w:r>
      <w:r w:rsidRPr="006E7429">
        <w:rPr>
          <w:rFonts w:ascii="Calibri" w:hAnsi="Calibri" w:cs="B Mitra" w:hint="cs"/>
          <w:color w:val="auto"/>
          <w:rtl/>
          <w:lang w:bidi="fa-IR"/>
        </w:rPr>
        <w:t>ی</w:t>
      </w:r>
      <w:r w:rsidRPr="006E7429">
        <w:rPr>
          <w:rFonts w:ascii="Calibri" w:hAnsi="Calibri" w:cs="B Mitra"/>
          <w:color w:val="auto"/>
          <w:rtl/>
          <w:lang w:bidi="fa-IR"/>
        </w:rPr>
        <w:t xml:space="preserve"> روشن (مانند</w:t>
      </w:r>
      <w:r w:rsidRPr="006E7429">
        <w:rPr>
          <w:rFonts w:ascii="Calibri" w:hAnsi="Calibri" w:cs="B Mitra" w:hint="cs"/>
          <w:color w:val="auto"/>
          <w:rtl/>
          <w:lang w:bidi="fa-IR"/>
        </w:rPr>
        <w:t xml:space="preserve"> </w:t>
      </w:r>
      <w:r w:rsidRPr="006E7429">
        <w:rPr>
          <w:rFonts w:ascii="Calibri" w:hAnsi="Calibri" w:cs="B Mitra"/>
          <w:color w:val="auto"/>
          <w:rtl/>
          <w:lang w:bidi="fa-IR"/>
        </w:rPr>
        <w:t>همه دانش</w:t>
      </w:r>
      <w:r w:rsidRPr="006E7429">
        <w:rPr>
          <w:rFonts w:ascii="Calibri" w:hAnsi="Calibri" w:cs="B Mitra" w:hint="cs"/>
          <w:color w:val="auto"/>
          <w:rtl/>
          <w:lang w:bidi="fa-IR"/>
        </w:rPr>
        <w:t xml:space="preserve"> </w:t>
      </w:r>
      <w:r w:rsidRPr="006E7429">
        <w:rPr>
          <w:rFonts w:ascii="Calibri" w:hAnsi="Calibri" w:cs="B Mitra"/>
          <w:color w:val="auto"/>
          <w:rtl/>
          <w:lang w:bidi="fa-IR"/>
        </w:rPr>
        <w:t>آموزان م</w:t>
      </w:r>
      <w:r w:rsidRPr="006E7429">
        <w:rPr>
          <w:rFonts w:ascii="Calibri" w:hAnsi="Calibri" w:cs="B Mitra" w:hint="cs"/>
          <w:color w:val="auto"/>
          <w:rtl/>
          <w:lang w:bidi="fa-IR"/>
        </w:rPr>
        <w:t>ی‌</w:t>
      </w:r>
      <w:r w:rsidRPr="006E7429">
        <w:rPr>
          <w:rFonts w:ascii="Calibri" w:hAnsi="Calibri" w:cs="B Mitra" w:hint="eastAsia"/>
          <w:color w:val="auto"/>
          <w:rtl/>
          <w:lang w:bidi="fa-IR"/>
        </w:rPr>
        <w:t>توانند</w:t>
      </w:r>
      <w:r w:rsidRPr="006E7429">
        <w:rPr>
          <w:rFonts w:ascii="Calibri" w:hAnsi="Calibri" w:cs="B Mitra"/>
          <w:color w:val="auto"/>
          <w:rtl/>
          <w:lang w:bidi="fa-IR"/>
        </w:rPr>
        <w:t xml:space="preserve"> موفق شوند) و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خودکارآ</w:t>
      </w:r>
      <w:r w:rsidRPr="006E7429">
        <w:rPr>
          <w:rFonts w:ascii="Calibri" w:hAnsi="Calibri" w:cs="B Mitra" w:hint="eastAsia"/>
          <w:color w:val="auto"/>
          <w:rtl/>
          <w:lang w:bidi="fa-IR"/>
        </w:rPr>
        <w:t>مد</w:t>
      </w:r>
      <w:r w:rsidRPr="006E7429">
        <w:rPr>
          <w:rFonts w:ascii="Calibri" w:hAnsi="Calibri" w:cs="B Mitra" w:hint="cs"/>
          <w:color w:val="auto"/>
          <w:rtl/>
          <w:lang w:bidi="fa-IR"/>
        </w:rPr>
        <w:t>ی</w:t>
      </w:r>
      <w:r w:rsidRPr="006E7429">
        <w:rPr>
          <w:rFonts w:ascii="Calibri" w:hAnsi="Calibri" w:cs="B Mitra"/>
          <w:color w:val="auto"/>
          <w:rtl/>
          <w:lang w:bidi="fa-IR"/>
        </w:rPr>
        <w:t xml:space="preserve"> حرفه‌</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معلمان را به خروج از منطقه امن و پذ</w:t>
      </w:r>
      <w:r w:rsidRPr="006E7429">
        <w:rPr>
          <w:rFonts w:ascii="Calibri" w:hAnsi="Calibri" w:cs="B Mitra" w:hint="cs"/>
          <w:color w:val="auto"/>
          <w:rtl/>
          <w:lang w:bidi="fa-IR"/>
        </w:rPr>
        <w:t>ی</w:t>
      </w:r>
      <w:r w:rsidRPr="006E7429">
        <w:rPr>
          <w:rFonts w:ascii="Calibri" w:hAnsi="Calibri" w:cs="B Mitra" w:hint="eastAsia"/>
          <w:color w:val="auto"/>
          <w:rtl/>
          <w:lang w:bidi="fa-IR"/>
        </w:rPr>
        <w:t>رش</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ت‌ها</w:t>
      </w:r>
      <w:r w:rsidRPr="006E7429">
        <w:rPr>
          <w:rFonts w:ascii="Calibri" w:hAnsi="Calibri" w:cs="B Mitra" w:hint="cs"/>
          <w:color w:val="auto"/>
          <w:rtl/>
          <w:lang w:bidi="fa-IR"/>
        </w:rPr>
        <w:t>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ترغ</w:t>
      </w:r>
      <w:r w:rsidRPr="006E7429">
        <w:rPr>
          <w:rFonts w:ascii="Calibri" w:hAnsi="Calibri" w:cs="B Mitra" w:hint="cs"/>
          <w:color w:val="auto"/>
          <w:rtl/>
          <w:lang w:bidi="fa-IR"/>
        </w:rPr>
        <w:t>ی</w:t>
      </w:r>
      <w:r w:rsidRPr="006E7429">
        <w:rPr>
          <w:rFonts w:ascii="Calibri" w:hAnsi="Calibri" w:cs="B Mitra" w:hint="eastAsia"/>
          <w:color w:val="auto"/>
          <w:rtl/>
          <w:lang w:bidi="fa-IR"/>
        </w:rPr>
        <w:t>ب</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کنند</w:t>
      </w:r>
      <w:r w:rsidRPr="006E7429">
        <w:rPr>
          <w:rFonts w:ascii="Calibri" w:hAnsi="Calibri" w:cs="B Mitra"/>
          <w:color w:val="auto"/>
          <w:rtl/>
          <w:lang w:bidi="fa-IR"/>
        </w:rPr>
        <w:t xml:space="preserve"> </w:t>
      </w:r>
      <w:hyperlink w:anchor="Zhang" w:history="1">
        <w:r w:rsidRPr="0005575C">
          <w:rPr>
            <w:rStyle w:val="Hyperlink"/>
            <w:rFonts w:ascii="Calibri" w:hAnsi="Calibri" w:cs="B Mitra"/>
            <w:rtl/>
            <w:lang w:bidi="fa-IR"/>
          </w:rPr>
          <w:t>(</w:t>
        </w:r>
        <w:r w:rsidRPr="0005575C">
          <w:rPr>
            <w:rStyle w:val="Hyperlink"/>
            <w:sz w:val="18"/>
            <w:szCs w:val="18"/>
            <w:lang w:bidi="fa-IR"/>
          </w:rPr>
          <w:t>Zhang et al,2020</w:t>
        </w:r>
        <w:r w:rsidRPr="0005575C">
          <w:rPr>
            <w:rStyle w:val="Hyperlink"/>
            <w:rFonts w:ascii="Calibri" w:hAnsi="Calibri" w:cs="B Mitra"/>
            <w:rtl/>
            <w:lang w:bidi="fa-IR"/>
          </w:rPr>
          <w:t>)</w:t>
        </w:r>
      </w:hyperlink>
      <w:r w:rsidRPr="006E7429">
        <w:rPr>
          <w:rFonts w:ascii="Calibri" w:hAnsi="Calibri" w:cs="B Mitra"/>
          <w:color w:val="auto"/>
          <w:rtl/>
          <w:lang w:bidi="fa-IR"/>
        </w:rPr>
        <w:t>.</w:t>
      </w:r>
    </w:p>
    <w:p w14:paraId="1B2A8F5A" w14:textId="10ED8822"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 xml:space="preserve">مطالعه </w:t>
      </w:r>
      <w:r>
        <w:fldChar w:fldCharType="begin"/>
      </w:r>
      <w:r>
        <w:instrText>HYPERLINK \l "Sianipar"</w:instrText>
      </w:r>
      <w:r>
        <w:fldChar w:fldCharType="separate"/>
      </w:r>
      <w:proofErr w:type="spellStart"/>
      <w:r w:rsidRPr="0005575C">
        <w:rPr>
          <w:rStyle w:val="Hyperlink"/>
          <w:sz w:val="18"/>
          <w:szCs w:val="18"/>
          <w:lang w:bidi="fa-IR"/>
        </w:rPr>
        <w:t>Sianipar</w:t>
      </w:r>
      <w:proofErr w:type="spellEnd"/>
      <w:r w:rsidRPr="0005575C">
        <w:rPr>
          <w:rStyle w:val="Hyperlink"/>
          <w:rFonts w:ascii="Calibri" w:hAnsi="Calibri" w:cs="B Mitra"/>
          <w:vertAlign w:val="superscript"/>
          <w:rtl/>
          <w:lang w:bidi="fa-IR"/>
        </w:rPr>
        <w:t xml:space="preserve"> </w:t>
      </w:r>
      <w:r w:rsidRPr="0005575C">
        <w:rPr>
          <w:rStyle w:val="Hyperlink"/>
          <w:rFonts w:ascii="Calibri" w:hAnsi="Calibri" w:cs="B Mitra" w:hint="cs"/>
          <w:rtl/>
          <w:lang w:bidi="fa-IR"/>
        </w:rPr>
        <w:t>(</w:t>
      </w:r>
      <w:r w:rsidRPr="0005575C">
        <w:rPr>
          <w:rStyle w:val="Hyperlink"/>
          <w:sz w:val="18"/>
          <w:szCs w:val="18"/>
          <w:lang w:bidi="fa-IR"/>
        </w:rPr>
        <w:t>2024</w:t>
      </w:r>
      <w:r w:rsidRPr="0005575C">
        <w:rPr>
          <w:rStyle w:val="Hyperlink"/>
          <w:rFonts w:ascii="Calibri" w:hAnsi="Calibri" w:cs="B Mitra" w:hint="cs"/>
          <w:rtl/>
          <w:lang w:bidi="fa-IR"/>
        </w:rPr>
        <w:t>)</w:t>
      </w:r>
      <w:r>
        <w:fldChar w:fldCharType="end"/>
      </w:r>
      <w:r w:rsidRPr="006E7429">
        <w:rPr>
          <w:rFonts w:ascii="Calibri" w:hAnsi="Calibri" w:cs="B Mitra" w:hint="cs"/>
          <w:color w:val="auto"/>
          <w:rtl/>
          <w:lang w:bidi="fa-IR"/>
        </w:rPr>
        <w:t xml:space="preserve">، </w:t>
      </w:r>
      <w:r w:rsidRPr="006E7429">
        <w:rPr>
          <w:rFonts w:ascii="Calibri" w:hAnsi="Calibri" w:cs="B Mitra"/>
          <w:color w:val="auto"/>
          <w:rtl/>
          <w:lang w:bidi="fa-IR"/>
        </w:rPr>
        <w:t>نشان داد که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فرهنگ اعتماد و همکار</w:t>
      </w:r>
      <w:r w:rsidRPr="006E7429">
        <w:rPr>
          <w:rFonts w:ascii="Calibri" w:hAnsi="Calibri" w:cs="B Mitra" w:hint="cs"/>
          <w:color w:val="auto"/>
          <w:rtl/>
          <w:lang w:bidi="fa-IR"/>
        </w:rPr>
        <w:t>ی</w:t>
      </w:r>
      <w:r w:rsidRPr="006E7429">
        <w:rPr>
          <w:rFonts w:ascii="Calibri" w:hAnsi="Calibri" w:cs="B Mitra"/>
          <w:color w:val="auto"/>
          <w:rtl/>
          <w:lang w:bidi="fa-IR"/>
        </w:rPr>
        <w:t xml:space="preserve"> در مدارس،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را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خودکارآمد</w:t>
      </w:r>
      <w:r w:rsidRPr="006E7429">
        <w:rPr>
          <w:rFonts w:ascii="Calibri" w:hAnsi="Calibri" w:cs="B Mitra" w:hint="cs"/>
          <w:color w:val="auto"/>
          <w:rtl/>
          <w:lang w:bidi="fa-IR"/>
        </w:rPr>
        <w:t>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و با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فرصت‌ها</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مشترک و تشو</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به گفتگو</w:t>
      </w:r>
      <w:r w:rsidRPr="006E7429">
        <w:rPr>
          <w:rFonts w:ascii="Calibri" w:hAnsi="Calibri" w:cs="B Mitra" w:hint="cs"/>
          <w:color w:val="auto"/>
          <w:rtl/>
          <w:lang w:bidi="fa-IR"/>
        </w:rPr>
        <w:t>ی</w:t>
      </w:r>
      <w:r w:rsidRPr="006E7429">
        <w:rPr>
          <w:rFonts w:ascii="Calibri" w:hAnsi="Calibri" w:cs="B Mitra"/>
          <w:color w:val="auto"/>
          <w:rtl/>
          <w:lang w:bidi="fa-IR"/>
        </w:rPr>
        <w:t xml:space="preserve"> انتقاد</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w:t>
      </w:r>
      <w:r w:rsidRPr="006E7429">
        <w:rPr>
          <w:rFonts w:ascii="Calibri" w:hAnsi="Calibri" w:cs="B Mitra" w:hint="eastAsia"/>
          <w:color w:val="auto"/>
          <w:rtl/>
          <w:lang w:bidi="fa-IR"/>
        </w:rPr>
        <w:t>جمع</w:t>
      </w:r>
      <w:r w:rsidRPr="006E7429">
        <w:rPr>
          <w:rFonts w:ascii="Calibri" w:hAnsi="Calibri" w:cs="B Mitra" w:hint="cs"/>
          <w:color w:val="auto"/>
          <w:rtl/>
          <w:lang w:bidi="fa-IR"/>
        </w:rPr>
        <w:t>ی</w:t>
      </w:r>
      <w:r w:rsidRPr="006E7429">
        <w:rPr>
          <w:rFonts w:ascii="Calibri" w:hAnsi="Calibri" w:cs="B Mitra"/>
          <w:color w:val="auto"/>
          <w:rtl/>
          <w:lang w:bidi="fa-IR"/>
        </w:rPr>
        <w:t xml:space="preserve"> را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 xml:space="preserve">کند </w:t>
      </w:r>
      <w:r w:rsidRPr="00E3552A">
        <w:rPr>
          <w:rFonts w:ascii="Calibri" w:hAnsi="Calibri" w:cs="B Mitra"/>
          <w:color w:val="0070C0"/>
          <w:rtl/>
          <w:lang w:bidi="fa-IR"/>
        </w:rPr>
        <w:t>(</w:t>
      </w:r>
      <w:r>
        <w:fldChar w:fldCharType="begin"/>
      </w:r>
      <w:r>
        <w:instrText>HYPERLINK \l "Chkheidze"</w:instrText>
      </w:r>
      <w:r>
        <w:fldChar w:fldCharType="separate"/>
      </w:r>
      <w:r w:rsidRPr="00E3552A">
        <w:rPr>
          <w:rStyle w:val="Hyperlink"/>
          <w:sz w:val="18"/>
          <w:szCs w:val="18"/>
          <w:lang w:bidi="fa-IR"/>
        </w:rPr>
        <w:t>Chkheidze,2024</w:t>
      </w:r>
      <w:r>
        <w:fldChar w:fldCharType="end"/>
      </w:r>
      <w:r w:rsidRPr="00E3552A">
        <w:rPr>
          <w:rFonts w:ascii="Calibri" w:hAnsi="Calibri" w:cs="B Mitra" w:hint="cs"/>
          <w:color w:val="0070C0"/>
          <w:rtl/>
          <w:lang w:bidi="fa-IR"/>
        </w:rPr>
        <w:t>؛</w:t>
      </w:r>
      <w:r w:rsidRPr="006E7429">
        <w:rPr>
          <w:rFonts w:ascii="Calibri" w:hAnsi="Calibri" w:cs="B Mitra"/>
          <w:color w:val="auto"/>
          <w:rtl/>
          <w:lang w:bidi="fa-IR"/>
        </w:rPr>
        <w:t xml:space="preserve"> </w:t>
      </w:r>
      <w:hyperlink w:anchor="Permana" w:history="1">
        <w:proofErr w:type="spellStart"/>
        <w:r w:rsidRPr="00E3552A">
          <w:rPr>
            <w:rStyle w:val="Hyperlink"/>
            <w:sz w:val="18"/>
            <w:szCs w:val="18"/>
            <w:lang w:bidi="fa-IR"/>
          </w:rPr>
          <w:t>Permana</w:t>
        </w:r>
        <w:proofErr w:type="spellEnd"/>
        <w:r w:rsidRPr="00E3552A">
          <w:rPr>
            <w:rStyle w:val="Hyperlink"/>
            <w:sz w:val="18"/>
            <w:szCs w:val="18"/>
            <w:lang w:bidi="fa-IR"/>
          </w:rPr>
          <w:t xml:space="preserve"> &amp;Yuslimah,2025</w:t>
        </w:r>
      </w:hyperlink>
      <w:r w:rsidRPr="00E3552A">
        <w:rPr>
          <w:rFonts w:ascii="Calibri" w:hAnsi="Calibri" w:cs="B Mitra" w:hint="cs"/>
          <w:color w:val="0070C0"/>
          <w:rtl/>
          <w:lang w:bidi="fa-IR"/>
        </w:rPr>
        <w:t>)</w:t>
      </w:r>
      <w:r w:rsidRPr="006E7429">
        <w:rPr>
          <w:rFonts w:ascii="Calibri" w:hAnsi="Calibri" w:cs="B Mitra"/>
          <w:color w:val="auto"/>
          <w:rtl/>
          <w:lang w:bidi="fa-IR"/>
        </w:rPr>
        <w:t>.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سبک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در نظام‌ها</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غ</w:t>
      </w:r>
      <w:r w:rsidRPr="006E7429">
        <w:rPr>
          <w:rFonts w:ascii="Calibri" w:hAnsi="Calibri" w:cs="B Mitra" w:hint="cs"/>
          <w:color w:val="auto"/>
          <w:rtl/>
          <w:lang w:bidi="fa-IR"/>
        </w:rPr>
        <w:t>ی</w:t>
      </w:r>
      <w:r w:rsidRPr="006E7429">
        <w:rPr>
          <w:rFonts w:ascii="Calibri" w:hAnsi="Calibri" w:cs="B Mitra" w:hint="eastAsia"/>
          <w:color w:val="auto"/>
          <w:rtl/>
          <w:lang w:bidi="fa-IR"/>
        </w:rPr>
        <w:t>رمتمرکز</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را از طر</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چشم‌انداز مشترک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 xml:space="preserve">کند </w:t>
      </w:r>
      <w:r w:rsidRPr="00E3552A">
        <w:rPr>
          <w:rFonts w:ascii="Calibri" w:hAnsi="Calibri" w:cs="B Mitra"/>
          <w:color w:val="0070C0"/>
          <w:rtl/>
          <w:lang w:bidi="fa-IR"/>
        </w:rPr>
        <w:t>(</w:t>
      </w:r>
      <w:r>
        <w:fldChar w:fldCharType="begin"/>
      </w:r>
      <w:r>
        <w:instrText>HYPERLINK \l "Ma"</w:instrText>
      </w:r>
      <w:r>
        <w:fldChar w:fldCharType="separate"/>
      </w:r>
      <w:r w:rsidRPr="00E3552A">
        <w:rPr>
          <w:rStyle w:val="Hyperlink"/>
          <w:sz w:val="18"/>
          <w:szCs w:val="18"/>
          <w:lang w:bidi="fa-IR"/>
        </w:rPr>
        <w:t>Ma et al,2016</w:t>
      </w:r>
      <w:r>
        <w:fldChar w:fldCharType="end"/>
      </w:r>
      <w:r w:rsidRPr="00E3552A">
        <w:rPr>
          <w:rFonts w:ascii="Calibri" w:hAnsi="Calibri" w:cs="B Mitra" w:hint="cs"/>
          <w:color w:val="0070C0"/>
          <w:rtl/>
          <w:lang w:bidi="fa-IR"/>
        </w:rPr>
        <w:t>؛</w:t>
      </w:r>
      <w:r w:rsidRPr="006E7429">
        <w:rPr>
          <w:rFonts w:ascii="Calibri" w:hAnsi="Calibri" w:cs="B Mitra"/>
          <w:color w:val="auto"/>
          <w:sz w:val="22"/>
          <w:szCs w:val="22"/>
          <w:rtl/>
          <w:lang w:bidi="fa-IR"/>
        </w:rPr>
        <w:t xml:space="preserve"> </w:t>
      </w:r>
      <w:hyperlink w:anchor="Zastrozhnikova" w:history="1">
        <w:proofErr w:type="spellStart"/>
        <w:r w:rsidRPr="00E3552A">
          <w:rPr>
            <w:rStyle w:val="Hyperlink"/>
            <w:sz w:val="18"/>
            <w:szCs w:val="18"/>
            <w:lang w:bidi="fa-IR"/>
          </w:rPr>
          <w:t>Zastrozhnikova</w:t>
        </w:r>
        <w:proofErr w:type="spellEnd"/>
        <w:r w:rsidRPr="00E3552A">
          <w:rPr>
            <w:rStyle w:val="Hyperlink"/>
            <w:sz w:val="18"/>
            <w:szCs w:val="18"/>
            <w:lang w:bidi="fa-IR"/>
          </w:rPr>
          <w:t xml:space="preserve"> &amp; Сheremisina,2022</w:t>
        </w:r>
      </w:hyperlink>
      <w:r w:rsidRPr="00E3552A">
        <w:rPr>
          <w:rFonts w:ascii="Calibri" w:hAnsi="Calibri" w:cs="B Mitra" w:hint="cs"/>
          <w:color w:val="0070C0"/>
          <w:rtl/>
          <w:lang w:bidi="fa-IR"/>
        </w:rPr>
        <w:t>)</w:t>
      </w:r>
      <w:r w:rsidRPr="006E7429">
        <w:rPr>
          <w:rFonts w:ascii="Calibri" w:hAnsi="Calibri" w:cs="B Mitra"/>
          <w:color w:val="auto"/>
          <w:rtl/>
          <w:lang w:bidi="fa-IR"/>
        </w:rPr>
        <w:t xml:space="preserve">، اما در </w:t>
      </w:r>
      <w:r w:rsidRPr="006E7429">
        <w:rPr>
          <w:rFonts w:ascii="Calibri" w:hAnsi="Calibri" w:cs="B Mitra" w:hint="cs"/>
          <w:color w:val="auto"/>
          <w:rtl/>
          <w:lang w:bidi="fa-IR"/>
        </w:rPr>
        <w:t xml:space="preserve">مقابل، در </w:t>
      </w:r>
      <w:r w:rsidRPr="006E7429">
        <w:rPr>
          <w:rFonts w:ascii="Calibri" w:hAnsi="Calibri" w:cs="B Mitra"/>
          <w:color w:val="auto"/>
          <w:rtl/>
          <w:lang w:bidi="fa-IR"/>
        </w:rPr>
        <w:t>نظام‌ها</w:t>
      </w:r>
      <w:r w:rsidRPr="006E7429">
        <w:rPr>
          <w:rFonts w:ascii="Calibri" w:hAnsi="Calibri" w:cs="B Mitra" w:hint="cs"/>
          <w:color w:val="auto"/>
          <w:rtl/>
          <w:lang w:bidi="fa-IR"/>
        </w:rPr>
        <w:t>ی</w:t>
      </w:r>
      <w:r w:rsidRPr="006E7429">
        <w:rPr>
          <w:rFonts w:ascii="Calibri" w:hAnsi="Calibri" w:cs="B Mitra"/>
          <w:color w:val="auto"/>
          <w:rtl/>
          <w:lang w:bidi="fa-IR"/>
        </w:rPr>
        <w:t xml:space="preserve"> متمرکز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رابطه به دل</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color w:val="auto"/>
          <w:rtl/>
          <w:lang w:bidi="fa-IR"/>
        </w:rPr>
        <w:t xml:space="preserve"> ساختار سلسله مراتب</w:t>
      </w:r>
      <w:r w:rsidRPr="006E7429">
        <w:rPr>
          <w:rFonts w:ascii="Calibri" w:hAnsi="Calibri" w:cs="B Mitra" w:hint="cs"/>
          <w:color w:val="auto"/>
          <w:rtl/>
          <w:lang w:bidi="fa-IR"/>
        </w:rPr>
        <w:t>ی</w:t>
      </w:r>
      <w:r w:rsidRPr="006E7429">
        <w:rPr>
          <w:rFonts w:ascii="Calibri" w:hAnsi="Calibri" w:cs="B Mitra"/>
          <w:color w:val="auto"/>
          <w:rtl/>
          <w:lang w:bidi="fa-IR"/>
        </w:rPr>
        <w:t xml:space="preserve"> ضع</w:t>
      </w:r>
      <w:r w:rsidRPr="006E7429">
        <w:rPr>
          <w:rFonts w:ascii="Calibri" w:hAnsi="Calibri" w:cs="B Mitra" w:hint="cs"/>
          <w:color w:val="auto"/>
          <w:rtl/>
          <w:lang w:bidi="fa-IR"/>
        </w:rPr>
        <w:t>ی</w:t>
      </w:r>
      <w:r w:rsidRPr="006E7429">
        <w:rPr>
          <w:rFonts w:ascii="Calibri" w:hAnsi="Calibri" w:cs="B Mitra" w:hint="eastAsia"/>
          <w:color w:val="auto"/>
          <w:rtl/>
          <w:lang w:bidi="fa-IR"/>
        </w:rPr>
        <w:t>ف‌تر</w:t>
      </w:r>
      <w:r w:rsidRPr="006E7429">
        <w:rPr>
          <w:rFonts w:ascii="Calibri" w:hAnsi="Calibri" w:cs="B Mitra"/>
          <w:color w:val="auto"/>
          <w:rtl/>
          <w:lang w:bidi="fa-IR"/>
        </w:rPr>
        <w:t xml:space="preserve"> است</w:t>
      </w:r>
      <w:r w:rsidRPr="006E7429">
        <w:rPr>
          <w:rFonts w:ascii="Calibri" w:hAnsi="Calibri" w:cs="B Mitra" w:hint="cs"/>
          <w:color w:val="auto"/>
          <w:rtl/>
          <w:lang w:bidi="fa-IR"/>
        </w:rPr>
        <w:t xml:space="preserve"> </w:t>
      </w:r>
      <w:hyperlink w:anchor="King" w:history="1">
        <w:r w:rsidRPr="00E3552A">
          <w:rPr>
            <w:rStyle w:val="Hyperlink"/>
            <w:rFonts w:ascii="Calibri" w:hAnsi="Calibri" w:cs="B Mitra" w:hint="cs"/>
            <w:rtl/>
            <w:lang w:bidi="fa-IR"/>
          </w:rPr>
          <w:t>(</w:t>
        </w:r>
        <w:r w:rsidRPr="00E3552A">
          <w:rPr>
            <w:rStyle w:val="Hyperlink"/>
            <w:sz w:val="18"/>
            <w:szCs w:val="18"/>
            <w:lang w:bidi="fa-IR"/>
          </w:rPr>
          <w:t>King &amp; Guerra,2005</w:t>
        </w:r>
        <w:r w:rsidRPr="00E3552A">
          <w:rPr>
            <w:rStyle w:val="Hyperlink"/>
            <w:rFonts w:ascii="Calibri" w:hAnsi="Calibri" w:cs="B Mitra" w:hint="cs"/>
            <w:rtl/>
            <w:lang w:bidi="fa-IR"/>
          </w:rPr>
          <w:t>)</w:t>
        </w:r>
      </w:hyperlink>
      <w:r w:rsidRPr="006E7429">
        <w:rPr>
          <w:rFonts w:ascii="Calibri" w:hAnsi="Calibri" w:cs="B Mitra" w:hint="cs"/>
          <w:color w:val="auto"/>
          <w:rtl/>
          <w:lang w:bidi="fa-IR"/>
        </w:rPr>
        <w:t>.</w:t>
      </w:r>
    </w:p>
    <w:p w14:paraId="4ACA4231" w14:textId="436BF815"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داده‌ها</w:t>
      </w:r>
      <w:r w:rsidRPr="006E7429">
        <w:rPr>
          <w:rFonts w:ascii="Calibri" w:hAnsi="Calibri" w:cs="B Mitra" w:hint="cs"/>
          <w:color w:val="auto"/>
          <w:rtl/>
          <w:lang w:bidi="fa-IR"/>
        </w:rPr>
        <w:t>ی</w:t>
      </w:r>
      <w:r w:rsidRPr="006E7429">
        <w:rPr>
          <w:rFonts w:ascii="Calibri" w:hAnsi="Calibri" w:cs="B Mitra"/>
          <w:color w:val="auto"/>
          <w:rtl/>
          <w:lang w:bidi="fa-IR"/>
        </w:rPr>
        <w:t xml:space="preserve"> اخ</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w:t>
      </w:r>
      <w:hyperlink w:anchor="OECD" w:history="1">
        <w:r w:rsidRPr="00E3552A">
          <w:rPr>
            <w:rStyle w:val="Hyperlink"/>
            <w:sz w:val="18"/>
            <w:szCs w:val="18"/>
            <w:lang w:bidi="fa-IR"/>
          </w:rPr>
          <w:t>OECD</w:t>
        </w:r>
        <w:r w:rsidRPr="00E3552A">
          <w:rPr>
            <w:rStyle w:val="Hyperlink"/>
            <w:rFonts w:ascii="Calibri" w:hAnsi="Calibri" w:cs="B Mitra"/>
            <w:vertAlign w:val="superscript"/>
            <w:rtl/>
            <w:lang w:bidi="fa-IR"/>
          </w:rPr>
          <w:t xml:space="preserve"> </w:t>
        </w:r>
        <w:r w:rsidRPr="00E3552A">
          <w:rPr>
            <w:rStyle w:val="Hyperlink"/>
            <w:rFonts w:ascii="Calibri" w:hAnsi="Calibri" w:cs="B Mitra" w:hint="cs"/>
            <w:rtl/>
            <w:lang w:bidi="fa-IR"/>
          </w:rPr>
          <w:t>(</w:t>
        </w:r>
        <w:r w:rsidRPr="00E3552A">
          <w:rPr>
            <w:rStyle w:val="Hyperlink"/>
            <w:sz w:val="18"/>
            <w:szCs w:val="18"/>
            <w:lang w:bidi="fa-IR"/>
          </w:rPr>
          <w:t>2022</w:t>
        </w:r>
        <w:r w:rsidRPr="00E3552A">
          <w:rPr>
            <w:rStyle w:val="Hyperlink"/>
            <w:rFonts w:ascii="Calibri" w:hAnsi="Calibri" w:cs="B Mitra" w:hint="cs"/>
            <w:rtl/>
            <w:lang w:bidi="fa-IR"/>
          </w:rPr>
          <w:t>)</w:t>
        </w:r>
      </w:hyperlink>
      <w:r w:rsidRPr="006E7429">
        <w:rPr>
          <w:rFonts w:ascii="Calibri" w:hAnsi="Calibri" w:cs="B Mitra"/>
          <w:color w:val="auto"/>
          <w:rtl/>
          <w:lang w:bidi="fa-IR"/>
        </w:rPr>
        <w:t xml:space="preserve"> نشان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تنها ۳۴</w:t>
      </w:r>
      <w:r w:rsidRPr="006E7429">
        <w:rPr>
          <w:rFonts w:hint="cs"/>
          <w:color w:val="auto"/>
          <w:rtl/>
          <w:lang w:bidi="fa-IR"/>
        </w:rPr>
        <w:t>٪</w:t>
      </w:r>
      <w:r w:rsidRPr="006E7429">
        <w:rPr>
          <w:rFonts w:ascii="Calibri" w:hAnsi="Calibri" w:cs="B Mitra"/>
          <w:color w:val="auto"/>
          <w:rtl/>
          <w:lang w:bidi="fa-IR"/>
        </w:rPr>
        <w:t xml:space="preserve"> </w:t>
      </w:r>
      <w:r w:rsidRPr="006E7429">
        <w:rPr>
          <w:rFonts w:ascii="Calibri" w:hAnsi="Calibri" w:cs="B Mitra" w:hint="cs"/>
          <w:color w:val="auto"/>
          <w:rtl/>
          <w:lang w:bidi="fa-IR"/>
        </w:rPr>
        <w:t>از</w:t>
      </w:r>
      <w:r w:rsidRPr="006E7429">
        <w:rPr>
          <w:rFonts w:ascii="Calibri" w:hAnsi="Calibri" w:cs="B Mitra"/>
          <w:color w:val="auto"/>
          <w:rtl/>
          <w:lang w:bidi="fa-IR"/>
        </w:rPr>
        <w:t xml:space="preserve"> </w:t>
      </w:r>
      <w:r w:rsidRPr="006E7429">
        <w:rPr>
          <w:rFonts w:ascii="Calibri" w:hAnsi="Calibri" w:cs="B Mitra" w:hint="cs"/>
          <w:color w:val="auto"/>
          <w:rtl/>
          <w:lang w:bidi="fa-IR"/>
        </w:rPr>
        <w:t>معلمان</w:t>
      </w:r>
      <w:r w:rsidRPr="006E7429">
        <w:rPr>
          <w:rFonts w:ascii="Calibri" w:hAnsi="Calibri" w:cs="B Mitra"/>
          <w:color w:val="auto"/>
          <w:rtl/>
          <w:lang w:bidi="fa-IR"/>
        </w:rPr>
        <w:t xml:space="preserve"> </w:t>
      </w:r>
      <w:r w:rsidRPr="006E7429">
        <w:rPr>
          <w:rFonts w:ascii="Calibri" w:hAnsi="Calibri" w:cs="B Mitra" w:hint="cs"/>
          <w:color w:val="auto"/>
          <w:rtl/>
          <w:lang w:bidi="fa-IR"/>
        </w:rPr>
        <w:t>در</w:t>
      </w:r>
      <w:r w:rsidRPr="006E7429">
        <w:rPr>
          <w:rFonts w:ascii="Calibri" w:hAnsi="Calibri" w:cs="B Mitra"/>
          <w:color w:val="auto"/>
          <w:rtl/>
          <w:lang w:bidi="fa-IR"/>
        </w:rPr>
        <w:t xml:space="preserve"> </w:t>
      </w:r>
      <w:r w:rsidRPr="006E7429">
        <w:rPr>
          <w:rFonts w:ascii="Calibri" w:hAnsi="Calibri" w:cs="B Mitra" w:hint="cs"/>
          <w:color w:val="auto"/>
          <w:rtl/>
          <w:lang w:bidi="fa-IR"/>
        </w:rPr>
        <w:t>کشورهای</w:t>
      </w:r>
      <w:r w:rsidRPr="006E7429">
        <w:rPr>
          <w:rFonts w:ascii="Calibri" w:hAnsi="Calibri" w:cs="B Mitra"/>
          <w:color w:val="auto"/>
          <w:rtl/>
          <w:lang w:bidi="fa-IR"/>
        </w:rPr>
        <w:t xml:space="preserve"> عضو، احساس تعلق به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جامعه حرفه‌ا</w:t>
      </w:r>
      <w:r w:rsidRPr="006E7429">
        <w:rPr>
          <w:rFonts w:ascii="Calibri" w:hAnsi="Calibri" w:cs="B Mitra" w:hint="cs"/>
          <w:color w:val="auto"/>
          <w:rtl/>
          <w:lang w:bidi="fa-IR"/>
        </w:rPr>
        <w:t>ی</w:t>
      </w:r>
      <w:r w:rsidRPr="006E7429">
        <w:rPr>
          <w:rFonts w:ascii="Calibri" w:hAnsi="Calibri" w:cs="B Mitra"/>
          <w:color w:val="auto"/>
          <w:rtl/>
          <w:lang w:bidi="fa-IR"/>
        </w:rPr>
        <w:t xml:space="preserve"> با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مشترک را تجربه م</w:t>
      </w:r>
      <w:r w:rsidRPr="006E7429">
        <w:rPr>
          <w:rFonts w:ascii="Calibri" w:hAnsi="Calibri" w:cs="B Mitra" w:hint="cs"/>
          <w:color w:val="auto"/>
          <w:rtl/>
          <w:lang w:bidi="fa-IR"/>
        </w:rPr>
        <w:t>ی‌</w:t>
      </w:r>
      <w:r w:rsidRPr="006E7429">
        <w:rPr>
          <w:rFonts w:ascii="Calibri" w:hAnsi="Calibri" w:cs="B Mitra" w:hint="eastAsia"/>
          <w:color w:val="auto"/>
          <w:rtl/>
          <w:lang w:bidi="fa-IR"/>
        </w:rPr>
        <w:t>کنند</w:t>
      </w:r>
      <w:r w:rsidRPr="006E7429">
        <w:rPr>
          <w:rFonts w:ascii="Calibri" w:hAnsi="Calibri" w:cs="B Mitra"/>
          <w:color w:val="auto"/>
          <w:rtl/>
          <w:lang w:bidi="fa-IR"/>
        </w:rPr>
        <w:t>.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آمار هشداردهنده، ضرورت بازتعر</w:t>
      </w:r>
      <w:r w:rsidRPr="006E7429">
        <w:rPr>
          <w:rFonts w:ascii="Calibri" w:hAnsi="Calibri" w:cs="B Mitra" w:hint="cs"/>
          <w:color w:val="auto"/>
          <w:rtl/>
          <w:lang w:bidi="fa-IR"/>
        </w:rPr>
        <w:t>ی</w:t>
      </w:r>
      <w:r w:rsidRPr="006E7429">
        <w:rPr>
          <w:rFonts w:ascii="Calibri" w:hAnsi="Calibri" w:cs="B Mitra" w:hint="eastAsia"/>
          <w:color w:val="auto"/>
          <w:rtl/>
          <w:lang w:bidi="fa-IR"/>
        </w:rPr>
        <w:t>ف</w:t>
      </w:r>
      <w:r w:rsidRPr="006E7429">
        <w:rPr>
          <w:rFonts w:ascii="Calibri" w:hAnsi="Calibri" w:cs="B Mitra"/>
          <w:color w:val="auto"/>
          <w:rtl/>
          <w:lang w:bidi="fa-IR"/>
        </w:rPr>
        <w:t xml:space="preserve"> سبک‌ها</w:t>
      </w:r>
      <w:r w:rsidRPr="006E7429">
        <w:rPr>
          <w:rFonts w:ascii="Calibri" w:hAnsi="Calibri" w:cs="B Mitra" w:hint="cs"/>
          <w:color w:val="auto"/>
          <w:rtl/>
          <w:lang w:bidi="fa-IR"/>
        </w:rPr>
        <w:t>ی</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همبستگ</w:t>
      </w:r>
      <w:r w:rsidRPr="006E7429">
        <w:rPr>
          <w:rFonts w:ascii="Calibri" w:hAnsi="Calibri" w:cs="B Mitra" w:hint="cs"/>
          <w:color w:val="auto"/>
          <w:rtl/>
          <w:lang w:bidi="fa-IR"/>
        </w:rPr>
        <w:t>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در مدارس </w:t>
      </w:r>
      <w:r w:rsidRPr="006E7429">
        <w:rPr>
          <w:rFonts w:ascii="Calibri" w:hAnsi="Calibri" w:cs="B Mitra" w:hint="eastAsia"/>
          <w:color w:val="auto"/>
          <w:rtl/>
          <w:lang w:bidi="fa-IR"/>
        </w:rPr>
        <w:t>پررنگ</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سازد</w:t>
      </w:r>
      <w:r w:rsidRPr="006E7429">
        <w:rPr>
          <w:rFonts w:ascii="Calibri" w:hAnsi="Calibri" w:cs="B Mitra"/>
          <w:color w:val="auto"/>
          <w:rtl/>
          <w:lang w:bidi="fa-IR"/>
        </w:rPr>
        <w:t>.</w:t>
      </w:r>
    </w:p>
    <w:p w14:paraId="4C5A2B1D" w14:textId="48A3F99A"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به‌عنوان سازه‌ا</w:t>
      </w:r>
      <w:r w:rsidRPr="006E7429">
        <w:rPr>
          <w:rFonts w:ascii="Calibri" w:hAnsi="Calibri" w:cs="B Mitra" w:hint="cs"/>
          <w:color w:val="auto"/>
          <w:rtl/>
          <w:lang w:bidi="fa-IR"/>
        </w:rPr>
        <w:t>ی</w:t>
      </w:r>
      <w:r w:rsidRPr="006E7429">
        <w:rPr>
          <w:rFonts w:ascii="Calibri" w:hAnsi="Calibri" w:cs="B Mitra"/>
          <w:color w:val="auto"/>
          <w:rtl/>
          <w:lang w:bidi="fa-IR"/>
        </w:rPr>
        <w:t xml:space="preserve"> چندبُعد</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نه‌تنها به اشتراک‌گذار</w:t>
      </w:r>
      <w:r w:rsidRPr="006E7429">
        <w:rPr>
          <w:rFonts w:ascii="Calibri" w:hAnsi="Calibri" w:cs="B Mitra" w:hint="cs"/>
          <w:color w:val="auto"/>
          <w:rtl/>
          <w:lang w:bidi="fa-IR"/>
        </w:rPr>
        <w:t>ی</w:t>
      </w:r>
      <w:r w:rsidRPr="006E7429">
        <w:rPr>
          <w:rFonts w:ascii="Calibri" w:hAnsi="Calibri" w:cs="B Mitra"/>
          <w:color w:val="auto"/>
          <w:rtl/>
          <w:lang w:bidi="fa-IR"/>
        </w:rPr>
        <w:t xml:space="preserve"> دانش، بلکه به پذ</w:t>
      </w:r>
      <w:r w:rsidRPr="006E7429">
        <w:rPr>
          <w:rFonts w:ascii="Calibri" w:hAnsi="Calibri" w:cs="B Mitra" w:hint="cs"/>
          <w:color w:val="auto"/>
          <w:rtl/>
          <w:lang w:bidi="fa-IR"/>
        </w:rPr>
        <w:t>ی</w:t>
      </w:r>
      <w:r w:rsidRPr="006E7429">
        <w:rPr>
          <w:rFonts w:ascii="Calibri" w:hAnsi="Calibri" w:cs="B Mitra" w:hint="eastAsia"/>
          <w:color w:val="auto"/>
          <w:rtl/>
          <w:lang w:bidi="fa-IR"/>
        </w:rPr>
        <w:t>رش</w:t>
      </w:r>
      <w:r w:rsidRPr="006E7429">
        <w:rPr>
          <w:rFonts w:ascii="Calibri" w:hAnsi="Calibri" w:cs="B Mitra"/>
          <w:color w:val="auto"/>
          <w:rtl/>
          <w:lang w:bidi="fa-IR"/>
        </w:rPr>
        <w:t xml:space="preserve"> پاسخگو</w:t>
      </w:r>
      <w:r w:rsidRPr="006E7429">
        <w:rPr>
          <w:rFonts w:ascii="Calibri" w:hAnsi="Calibri" w:cs="B Mitra" w:hint="cs"/>
          <w:color w:val="auto"/>
          <w:rtl/>
          <w:lang w:bidi="fa-IR"/>
        </w:rPr>
        <w:t>یی</w:t>
      </w:r>
      <w:r w:rsidRPr="006E7429">
        <w:rPr>
          <w:rFonts w:ascii="Calibri" w:hAnsi="Calibri" w:cs="B Mitra"/>
          <w:color w:val="auto"/>
          <w:rtl/>
          <w:lang w:bidi="fa-IR"/>
        </w:rPr>
        <w:t xml:space="preserve"> مشترک در قبال موفق</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همه دانش</w:t>
      </w:r>
      <w:r w:rsidRPr="006E7429">
        <w:rPr>
          <w:rFonts w:ascii="Calibri" w:hAnsi="Calibri" w:cs="B Mitra" w:hint="cs"/>
          <w:color w:val="auto"/>
          <w:rtl/>
          <w:lang w:bidi="fa-IR"/>
        </w:rPr>
        <w:t xml:space="preserve"> </w:t>
      </w:r>
      <w:r w:rsidRPr="006E7429">
        <w:rPr>
          <w:rFonts w:ascii="Calibri" w:hAnsi="Calibri" w:cs="B Mitra"/>
          <w:color w:val="auto"/>
          <w:rtl/>
          <w:lang w:bidi="fa-IR"/>
        </w:rPr>
        <w:t xml:space="preserve">آموزان اشاره دارد </w:t>
      </w:r>
      <w:r>
        <w:fldChar w:fldCharType="begin"/>
      </w:r>
      <w:r>
        <w:instrText>HYPERLINK \l "Cai"</w:instrText>
      </w:r>
      <w:r>
        <w:fldChar w:fldCharType="separate"/>
      </w:r>
      <w:r w:rsidRPr="00E3552A">
        <w:rPr>
          <w:rStyle w:val="Hyperlink"/>
          <w:rFonts w:ascii="Calibri" w:hAnsi="Calibri" w:cs="B Mitra"/>
          <w:rtl/>
          <w:lang w:bidi="fa-IR"/>
        </w:rPr>
        <w:t>(</w:t>
      </w:r>
      <w:r w:rsidRPr="00E3552A">
        <w:rPr>
          <w:rStyle w:val="Hyperlink"/>
          <w:sz w:val="18"/>
          <w:szCs w:val="18"/>
          <w:lang w:bidi="fa-IR"/>
        </w:rPr>
        <w:t>Cai et al,2022</w:t>
      </w:r>
      <w:r w:rsidRPr="00E3552A">
        <w:rPr>
          <w:rStyle w:val="Hyperlink"/>
          <w:rFonts w:ascii="Calibri" w:hAnsi="Calibri" w:cs="B Mitra"/>
          <w:rtl/>
          <w:lang w:bidi="fa-IR"/>
        </w:rPr>
        <w:t>)</w:t>
      </w:r>
      <w:r>
        <w:fldChar w:fldCharType="end"/>
      </w:r>
      <w:r w:rsidRPr="006E7429">
        <w:rPr>
          <w:rFonts w:ascii="Calibri" w:hAnsi="Calibri" w:cs="B Mitra"/>
          <w:color w:val="auto"/>
          <w:rtl/>
          <w:lang w:bidi="fa-IR"/>
        </w:rPr>
        <w:t xml:space="preserve">. </w:t>
      </w:r>
      <w:r>
        <w:fldChar w:fldCharType="begin"/>
      </w:r>
      <w:r>
        <w:instrText>HYPERLINK \l "Bolam"</w:instrText>
      </w:r>
      <w:r>
        <w:fldChar w:fldCharType="separate"/>
      </w:r>
      <w:proofErr w:type="spellStart"/>
      <w:r w:rsidRPr="00E3552A">
        <w:rPr>
          <w:rStyle w:val="Hyperlink"/>
          <w:sz w:val="18"/>
          <w:szCs w:val="18"/>
          <w:lang w:bidi="fa-IR"/>
        </w:rPr>
        <w:t>Bolam</w:t>
      </w:r>
      <w:proofErr w:type="spellEnd"/>
      <w:r w:rsidRPr="00E3552A">
        <w:rPr>
          <w:rStyle w:val="Hyperlink"/>
          <w:sz w:val="18"/>
          <w:szCs w:val="18"/>
          <w:lang w:bidi="fa-IR"/>
        </w:rPr>
        <w:t xml:space="preserve"> et al</w:t>
      </w:r>
      <w:r w:rsidRPr="00E3552A">
        <w:rPr>
          <w:rStyle w:val="Hyperlink"/>
          <w:rFonts w:ascii="Calibri" w:hAnsi="Calibri" w:cs="B Mitra"/>
          <w:rtl/>
          <w:lang w:bidi="fa-IR"/>
        </w:rPr>
        <w:t xml:space="preserve"> (</w:t>
      </w:r>
      <w:r w:rsidRPr="00E3552A">
        <w:rPr>
          <w:rStyle w:val="Hyperlink"/>
          <w:sz w:val="18"/>
          <w:szCs w:val="18"/>
          <w:lang w:bidi="fa-IR"/>
        </w:rPr>
        <w:t>2005</w:t>
      </w:r>
      <w:r w:rsidRPr="00E3552A">
        <w:rPr>
          <w:rStyle w:val="Hyperlink"/>
          <w:rFonts w:ascii="Calibri" w:hAnsi="Calibri" w:cs="B Mitra"/>
          <w:rtl/>
          <w:lang w:bidi="fa-IR"/>
        </w:rPr>
        <w:t>)</w:t>
      </w:r>
      <w:r>
        <w:fldChar w:fldCharType="end"/>
      </w:r>
      <w:r w:rsidRPr="006E7429">
        <w:rPr>
          <w:rFonts w:ascii="Calibri" w:hAnsi="Calibri" w:cs="B Mitra"/>
          <w:color w:val="auto"/>
          <w:rtl/>
          <w:lang w:bidi="fa-IR"/>
        </w:rPr>
        <w:t xml:space="preserve"> معتقد بودند که</w:t>
      </w:r>
      <w:r w:rsidRPr="006E7429">
        <w:rPr>
          <w:rFonts w:ascii="Calibri" w:hAnsi="Calibri" w:cs="B Mitra" w:hint="cs"/>
          <w:color w:val="auto"/>
          <w:rtl/>
          <w:lang w:bidi="fa-IR"/>
        </w:rPr>
        <w:t xml:space="preserve"> </w:t>
      </w:r>
      <w:r w:rsidRPr="006E7429">
        <w:rPr>
          <w:rFonts w:ascii="Calibri" w:hAnsi="Calibri" w:cs="B Mitra"/>
          <w:color w:val="auto"/>
          <w:rtl/>
          <w:lang w:bidi="fa-IR"/>
        </w:rPr>
        <w:t>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و</w:t>
      </w:r>
      <w:r w:rsidRPr="006E7429">
        <w:rPr>
          <w:rFonts w:ascii="Calibri" w:hAnsi="Calibri" w:cs="B Mitra" w:hint="cs"/>
          <w:color w:val="auto"/>
          <w:rtl/>
          <w:lang w:bidi="fa-IR"/>
        </w:rPr>
        <w:t>ی</w:t>
      </w:r>
      <w:r w:rsidRPr="006E7429">
        <w:rPr>
          <w:rFonts w:ascii="Calibri" w:hAnsi="Calibri" w:cs="B Mitra" w:hint="eastAsia"/>
          <w:color w:val="auto"/>
          <w:rtl/>
          <w:lang w:bidi="fa-IR"/>
        </w:rPr>
        <w:t>ژگ</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جامعه حرفه‌ا</w:t>
      </w:r>
      <w:r w:rsidRPr="006E7429">
        <w:rPr>
          <w:rFonts w:ascii="Calibri" w:hAnsi="Calibri" w:cs="B Mitra" w:hint="cs"/>
          <w:color w:val="auto"/>
          <w:rtl/>
          <w:lang w:bidi="fa-IR"/>
        </w:rPr>
        <w:t>ی</w:t>
      </w:r>
      <w:r w:rsidRPr="006E7429">
        <w:rPr>
          <w:rFonts w:ascii="Calibri" w:hAnsi="Calibri" w:cs="B Mitra"/>
          <w:color w:val="auto"/>
          <w:rtl/>
          <w:lang w:bidi="fa-IR"/>
        </w:rPr>
        <w:t xml:space="preserve"> است که تما</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color w:val="auto"/>
          <w:rtl/>
          <w:lang w:bidi="fa-IR"/>
        </w:rPr>
        <w:t xml:space="preserve"> قو</w:t>
      </w:r>
      <w:r w:rsidRPr="006E7429">
        <w:rPr>
          <w:rFonts w:ascii="Calibri" w:hAnsi="Calibri" w:cs="B Mitra" w:hint="cs"/>
          <w:color w:val="auto"/>
          <w:rtl/>
          <w:lang w:bidi="fa-IR"/>
        </w:rPr>
        <w:t>ی</w:t>
      </w:r>
      <w:r w:rsidRPr="006E7429">
        <w:rPr>
          <w:rFonts w:ascii="Calibri" w:hAnsi="Calibri" w:cs="B Mitra"/>
          <w:color w:val="auto"/>
          <w:rtl/>
          <w:lang w:bidi="fa-IR"/>
        </w:rPr>
        <w:t xml:space="preserve"> و باور مشترک</w:t>
      </w:r>
      <w:r w:rsidRPr="006E7429">
        <w:rPr>
          <w:rFonts w:ascii="Calibri" w:hAnsi="Calibri" w:cs="B Mitra" w:hint="cs"/>
          <w:color w:val="auto"/>
          <w:rtl/>
          <w:lang w:bidi="fa-IR"/>
        </w:rPr>
        <w:t>ی</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xml:space="preserve"> که معلمان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پ</w:t>
      </w:r>
      <w:r w:rsidRPr="006E7429">
        <w:rPr>
          <w:rFonts w:ascii="Calibri" w:hAnsi="Calibri" w:cs="B Mitra" w:hint="cs"/>
          <w:color w:val="auto"/>
          <w:rtl/>
          <w:lang w:bidi="fa-IR"/>
        </w:rPr>
        <w:t>ی</w:t>
      </w:r>
      <w:r w:rsidRPr="006E7429">
        <w:rPr>
          <w:rFonts w:ascii="Calibri" w:hAnsi="Calibri" w:cs="B Mitra" w:hint="eastAsia"/>
          <w:color w:val="auto"/>
          <w:rtl/>
          <w:lang w:bidi="fa-IR"/>
        </w:rPr>
        <w:t>شبرد</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همه دانش‌آموزان بهتر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تلاش خود را انجام م</w:t>
      </w:r>
      <w:r w:rsidRPr="006E7429">
        <w:rPr>
          <w:rFonts w:ascii="Calibri" w:hAnsi="Calibri" w:cs="B Mitra" w:hint="cs"/>
          <w:color w:val="auto"/>
          <w:rtl/>
          <w:lang w:bidi="fa-IR"/>
        </w:rPr>
        <w:t>ی‌</w:t>
      </w:r>
      <w:r w:rsidRPr="006E7429">
        <w:rPr>
          <w:rFonts w:ascii="Calibri" w:hAnsi="Calibri" w:cs="B Mitra" w:hint="eastAsia"/>
          <w:color w:val="auto"/>
          <w:rtl/>
          <w:lang w:bidi="fa-IR"/>
        </w:rPr>
        <w:t>دهند</w:t>
      </w:r>
      <w:r w:rsidRPr="006E7429">
        <w:rPr>
          <w:rFonts w:ascii="Calibri" w:hAnsi="Calibri" w:cs="B Mitra"/>
          <w:color w:val="auto"/>
          <w:rtl/>
          <w:lang w:bidi="fa-IR"/>
        </w:rPr>
        <w:t>. مدارس</w:t>
      </w:r>
      <w:r w:rsidRPr="006E7429">
        <w:rPr>
          <w:rFonts w:ascii="Calibri" w:hAnsi="Calibri" w:cs="B Mitra" w:hint="cs"/>
          <w:color w:val="auto"/>
          <w:rtl/>
          <w:lang w:bidi="fa-IR"/>
        </w:rPr>
        <w:t>ی</w:t>
      </w:r>
      <w:r w:rsidRPr="006E7429">
        <w:rPr>
          <w:rFonts w:ascii="Calibri" w:hAnsi="Calibri" w:cs="B Mitra"/>
          <w:color w:val="auto"/>
          <w:rtl/>
          <w:lang w:bidi="fa-IR"/>
        </w:rPr>
        <w:t xml:space="preserve"> که علاقه‌مند به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ظرف</w:t>
      </w:r>
      <w:r w:rsidRPr="006E7429">
        <w:rPr>
          <w:rFonts w:ascii="Calibri" w:hAnsi="Calibri" w:cs="B Mitra" w:hint="cs"/>
          <w:color w:val="auto"/>
          <w:rtl/>
          <w:lang w:bidi="fa-IR"/>
        </w:rPr>
        <w:t>ی</w:t>
      </w:r>
      <w:r w:rsidRPr="006E7429">
        <w:rPr>
          <w:rFonts w:ascii="Calibri" w:hAnsi="Calibri" w:cs="B Mitra"/>
          <w:color w:val="auto"/>
          <w:rtl/>
          <w:lang w:bidi="fa-IR"/>
        </w:rPr>
        <w:t>ت سازمان</w:t>
      </w:r>
      <w:r w:rsidRPr="006E7429">
        <w:rPr>
          <w:rFonts w:ascii="Calibri" w:hAnsi="Calibri" w:cs="B Mitra" w:hint="cs"/>
          <w:color w:val="auto"/>
          <w:rtl/>
          <w:lang w:bidi="fa-IR"/>
        </w:rPr>
        <w:t>ی</w:t>
      </w:r>
      <w:r w:rsidRPr="006E7429">
        <w:rPr>
          <w:rFonts w:ascii="Calibri" w:hAnsi="Calibri" w:cs="B Mitra"/>
          <w:color w:val="auto"/>
          <w:rtl/>
          <w:lang w:bidi="fa-IR"/>
        </w:rPr>
        <w:t xml:space="preserve"> خود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دانش‌آموزان هستند، با</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بر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جامعه حرفه‌ا</w:t>
      </w:r>
      <w:r w:rsidRPr="006E7429">
        <w:rPr>
          <w:rFonts w:ascii="Calibri" w:hAnsi="Calibri" w:cs="B Mitra" w:hint="cs"/>
          <w:color w:val="auto"/>
          <w:rtl/>
          <w:lang w:bidi="fa-IR"/>
        </w:rPr>
        <w:t>ی</w:t>
      </w:r>
      <w:r w:rsidRPr="006E7429">
        <w:rPr>
          <w:rFonts w:ascii="Calibri" w:hAnsi="Calibri" w:cs="B Mitra"/>
          <w:color w:val="auto"/>
          <w:rtl/>
          <w:lang w:bidi="fa-IR"/>
        </w:rPr>
        <w:t xml:space="preserve"> که باهدف مشترک، فعال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مشارکت</w:t>
      </w:r>
      <w:r w:rsidRPr="006E7429">
        <w:rPr>
          <w:rFonts w:ascii="Calibri" w:hAnsi="Calibri" w:cs="B Mitra" w:hint="cs"/>
          <w:color w:val="auto"/>
          <w:rtl/>
          <w:lang w:bidi="fa-IR"/>
        </w:rPr>
        <w:t>ی</w:t>
      </w:r>
      <w:r w:rsidRPr="006E7429">
        <w:rPr>
          <w:rFonts w:ascii="Calibri" w:hAnsi="Calibri" w:cs="B Mitra"/>
          <w:color w:val="auto"/>
          <w:rtl/>
          <w:lang w:bidi="fa-IR"/>
        </w:rPr>
        <w:t xml:space="preserve"> و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در ب</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کارکنان مشخص م</w:t>
      </w:r>
      <w:r w:rsidRPr="006E7429">
        <w:rPr>
          <w:rFonts w:ascii="Calibri" w:hAnsi="Calibri" w:cs="B Mitra" w:hint="cs"/>
          <w:color w:val="auto"/>
          <w:rtl/>
          <w:lang w:bidi="fa-IR"/>
        </w:rPr>
        <w:t>ی‌</w:t>
      </w:r>
      <w:r w:rsidRPr="006E7429">
        <w:rPr>
          <w:rFonts w:ascii="Calibri" w:hAnsi="Calibri" w:cs="B Mitra" w:hint="eastAsia"/>
          <w:color w:val="auto"/>
          <w:rtl/>
          <w:lang w:bidi="fa-IR"/>
        </w:rPr>
        <w:t>شود،</w:t>
      </w:r>
      <w:r w:rsidRPr="006E7429">
        <w:rPr>
          <w:rFonts w:ascii="Calibri" w:hAnsi="Calibri" w:cs="B Mitra"/>
          <w:color w:val="auto"/>
          <w:rtl/>
          <w:lang w:bidi="fa-IR"/>
        </w:rPr>
        <w:t xml:space="preserve"> کار کنند.</w:t>
      </w:r>
      <w:r w:rsidRPr="006E7429">
        <w:rPr>
          <w:rFonts w:ascii="Calibri" w:hAnsi="Calibri" w:cs="B Mitra" w:hint="cs"/>
          <w:color w:val="auto"/>
          <w:rtl/>
          <w:lang w:bidi="fa-IR"/>
        </w:rPr>
        <w:t xml:space="preserve"> </w:t>
      </w:r>
      <w:r w:rsidRPr="006E7429">
        <w:rPr>
          <w:rFonts w:ascii="Calibri" w:hAnsi="Calibri" w:cs="B Mitra" w:hint="eastAsia"/>
          <w:color w:val="auto"/>
          <w:rtl/>
          <w:lang w:bidi="fa-IR"/>
        </w:rPr>
        <w:t>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بر توسعه اعتماد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اتخاذ ابتکار عمل و مالک</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ب</w:t>
      </w:r>
      <w:r w:rsidRPr="006E7429">
        <w:rPr>
          <w:rFonts w:ascii="Calibri" w:hAnsi="Calibri" w:cs="B Mitra" w:hint="cs"/>
          <w:color w:val="auto"/>
          <w:rtl/>
          <w:lang w:bidi="fa-IR"/>
        </w:rPr>
        <w:t>ی</w:t>
      </w:r>
      <w:r w:rsidRPr="006E7429">
        <w:rPr>
          <w:rFonts w:ascii="Calibri" w:hAnsi="Calibri" w:cs="B Mitra" w:hint="eastAsia"/>
          <w:color w:val="auto"/>
          <w:rtl/>
          <w:lang w:bidi="fa-IR"/>
        </w:rPr>
        <w:t>شتر</w:t>
      </w:r>
      <w:r w:rsidRPr="006E7429">
        <w:rPr>
          <w:rFonts w:ascii="Calibri" w:hAnsi="Calibri" w:cs="B Mitra"/>
          <w:color w:val="auto"/>
          <w:rtl/>
          <w:lang w:bidi="fa-IR"/>
        </w:rPr>
        <w:t xml:space="preserve"> در تلاش‌ها</w:t>
      </w:r>
      <w:r w:rsidRPr="006E7429">
        <w:rPr>
          <w:rFonts w:ascii="Calibri" w:hAnsi="Calibri" w:cs="B Mitra" w:hint="cs"/>
          <w:color w:val="auto"/>
          <w:rtl/>
          <w:lang w:bidi="fa-IR"/>
        </w:rPr>
        <w:t>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بهبود اثربخش</w:t>
      </w:r>
      <w:r w:rsidRPr="006E7429">
        <w:rPr>
          <w:rFonts w:ascii="Calibri" w:hAnsi="Calibri" w:cs="B Mitra" w:hint="cs"/>
          <w:color w:val="auto"/>
          <w:rtl/>
          <w:lang w:bidi="fa-IR"/>
        </w:rPr>
        <w:t>ی</w:t>
      </w:r>
      <w:r w:rsidRPr="006E7429">
        <w:rPr>
          <w:rFonts w:ascii="Calibri" w:hAnsi="Calibri" w:cs="B Mitra"/>
          <w:color w:val="auto"/>
          <w:rtl/>
          <w:lang w:bidi="fa-IR"/>
        </w:rPr>
        <w:t xml:space="preserve"> مدرسه و توسعه نقش‌ها</w:t>
      </w:r>
      <w:r w:rsidRPr="006E7429">
        <w:rPr>
          <w:rFonts w:ascii="Calibri" w:hAnsi="Calibri" w:cs="B Mitra" w:hint="cs"/>
          <w:color w:val="auto"/>
          <w:rtl/>
          <w:lang w:bidi="fa-IR"/>
        </w:rPr>
        <w:t>ی</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مشترک و انتظارات بالا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همه دانش‌آموزان متک</w:t>
      </w:r>
      <w:r w:rsidRPr="006E7429">
        <w:rPr>
          <w:rFonts w:ascii="Calibri" w:hAnsi="Calibri" w:cs="B Mitra" w:hint="cs"/>
          <w:color w:val="auto"/>
          <w:rtl/>
          <w:lang w:bidi="fa-IR"/>
        </w:rPr>
        <w:t>ی</w:t>
      </w:r>
      <w:r w:rsidRPr="006E7429">
        <w:rPr>
          <w:rFonts w:ascii="Calibri" w:hAnsi="Calibri" w:cs="B Mitra"/>
          <w:color w:val="auto"/>
          <w:rtl/>
          <w:lang w:bidi="fa-IR"/>
        </w:rPr>
        <w:t xml:space="preserve"> است </w:t>
      </w:r>
      <w:r>
        <w:fldChar w:fldCharType="begin"/>
      </w:r>
      <w:r>
        <w:instrText>HYPERLINK \l "Kruse"</w:instrText>
      </w:r>
      <w:r>
        <w:fldChar w:fldCharType="separate"/>
      </w:r>
      <w:r w:rsidRPr="005711A8">
        <w:rPr>
          <w:rStyle w:val="Hyperlink"/>
          <w:rFonts w:ascii="Calibri" w:hAnsi="Calibri" w:cs="B Mitra"/>
          <w:rtl/>
          <w:lang w:bidi="fa-IR"/>
        </w:rPr>
        <w:t>(</w:t>
      </w:r>
      <w:bookmarkStart w:id="2" w:name="Kruse"/>
      <w:r w:rsidRPr="005711A8">
        <w:rPr>
          <w:rStyle w:val="Hyperlink"/>
          <w:sz w:val="18"/>
          <w:szCs w:val="18"/>
          <w:lang w:bidi="fa-IR"/>
        </w:rPr>
        <w:t>Kruse</w:t>
      </w:r>
      <w:bookmarkEnd w:id="2"/>
      <w:r w:rsidRPr="005711A8">
        <w:rPr>
          <w:rStyle w:val="Hyperlink"/>
          <w:sz w:val="18"/>
          <w:szCs w:val="18"/>
          <w:lang w:bidi="fa-IR"/>
        </w:rPr>
        <w:t xml:space="preserve"> &amp; Louis,2009</w:t>
      </w:r>
      <w:r w:rsidRPr="005711A8">
        <w:rPr>
          <w:rStyle w:val="Hyperlink"/>
          <w:rFonts w:ascii="Calibri" w:hAnsi="Calibri" w:cs="B Mitra"/>
          <w:rtl/>
          <w:lang w:bidi="fa-IR"/>
        </w:rPr>
        <w:t>).</w:t>
      </w:r>
      <w:r>
        <w:fldChar w:fldCharType="end"/>
      </w:r>
      <w:r w:rsidRPr="006E7429">
        <w:rPr>
          <w:rFonts w:ascii="Calibri" w:hAnsi="Calibri" w:cs="B Mitra"/>
          <w:color w:val="auto"/>
          <w:rtl/>
          <w:lang w:bidi="fa-IR"/>
        </w:rPr>
        <w:t xml:space="preserve"> مدارس با سطح بالا</w:t>
      </w:r>
      <w:r w:rsidRPr="006E7429">
        <w:rPr>
          <w:rFonts w:ascii="Calibri" w:hAnsi="Calibri" w:cs="B Mitra" w:hint="cs"/>
          <w:color w:val="auto"/>
          <w:rtl/>
          <w:lang w:bidi="fa-IR"/>
        </w:rPr>
        <w:t>ی</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ب</w:t>
      </w:r>
      <w:r w:rsidRPr="006E7429">
        <w:rPr>
          <w:rFonts w:ascii="Calibri" w:hAnsi="Calibri" w:cs="B Mitra" w:hint="cs"/>
          <w:color w:val="auto"/>
          <w:rtl/>
          <w:lang w:bidi="fa-IR"/>
        </w:rPr>
        <w:t>ی</w:t>
      </w:r>
      <w:r w:rsidRPr="006E7429">
        <w:rPr>
          <w:rFonts w:ascii="Calibri" w:hAnsi="Calibri" w:cs="B Mitra" w:hint="eastAsia"/>
          <w:color w:val="auto"/>
          <w:rtl/>
          <w:lang w:bidi="fa-IR"/>
        </w:rPr>
        <w:t>شتر</w:t>
      </w:r>
      <w:r w:rsidRPr="006E7429">
        <w:rPr>
          <w:rFonts w:ascii="Calibri" w:hAnsi="Calibri" w:cs="B Mitra"/>
          <w:color w:val="auto"/>
          <w:rtl/>
          <w:lang w:bidi="fa-IR"/>
        </w:rPr>
        <w:t xml:space="preserve"> احتمال دارد که بهبود پا</w:t>
      </w:r>
      <w:r w:rsidRPr="006E7429">
        <w:rPr>
          <w:rFonts w:ascii="Calibri" w:hAnsi="Calibri" w:cs="B Mitra" w:hint="cs"/>
          <w:color w:val="auto"/>
          <w:rtl/>
          <w:lang w:bidi="fa-IR"/>
        </w:rPr>
        <w:t>ی</w:t>
      </w:r>
      <w:r w:rsidRPr="006E7429">
        <w:rPr>
          <w:rFonts w:ascii="Calibri" w:hAnsi="Calibri" w:cs="B Mitra" w:hint="eastAsia"/>
          <w:color w:val="auto"/>
          <w:rtl/>
          <w:lang w:bidi="fa-IR"/>
        </w:rPr>
        <w:t>دار</w:t>
      </w:r>
      <w:r w:rsidRPr="006E7429">
        <w:rPr>
          <w:rFonts w:ascii="Calibri" w:hAnsi="Calibri" w:cs="B Mitra"/>
          <w:color w:val="auto"/>
          <w:rtl/>
          <w:lang w:bidi="fa-IR"/>
        </w:rPr>
        <w:t xml:space="preserve"> در نتا</w:t>
      </w:r>
      <w:r w:rsidRPr="006E7429">
        <w:rPr>
          <w:rFonts w:ascii="Calibri" w:hAnsi="Calibri" w:cs="B Mitra" w:hint="cs"/>
          <w:color w:val="auto"/>
          <w:rtl/>
          <w:lang w:bidi="fa-IR"/>
        </w:rPr>
        <w:t>ی</w:t>
      </w:r>
      <w:r w:rsidRPr="006E7429">
        <w:rPr>
          <w:rFonts w:ascii="Calibri" w:hAnsi="Calibri" w:cs="B Mitra" w:hint="eastAsia"/>
          <w:color w:val="auto"/>
          <w:rtl/>
          <w:lang w:bidi="fa-IR"/>
        </w:rPr>
        <w:t>ج</w:t>
      </w:r>
      <w:r w:rsidRPr="006E7429">
        <w:rPr>
          <w:rFonts w:ascii="Calibri" w:hAnsi="Calibri" w:cs="B Mitra"/>
          <w:color w:val="auto"/>
          <w:rtl/>
          <w:lang w:bidi="fa-IR"/>
        </w:rPr>
        <w:t xml:space="preserve"> دانش</w:t>
      </w:r>
      <w:r w:rsidRPr="006E7429">
        <w:rPr>
          <w:rFonts w:ascii="Calibri" w:hAnsi="Calibri" w:cs="B Mitra" w:hint="cs"/>
          <w:color w:val="auto"/>
          <w:rtl/>
          <w:lang w:bidi="fa-IR"/>
        </w:rPr>
        <w:t xml:space="preserve"> </w:t>
      </w:r>
      <w:r w:rsidRPr="006E7429">
        <w:rPr>
          <w:rFonts w:ascii="Calibri" w:hAnsi="Calibri" w:cs="B Mitra"/>
          <w:color w:val="auto"/>
          <w:rtl/>
          <w:lang w:bidi="fa-IR"/>
        </w:rPr>
        <w:t xml:space="preserve">آموزان محروم را تجربه کنند </w:t>
      </w:r>
      <w:r>
        <w:fldChar w:fldCharType="begin"/>
      </w:r>
      <w:r>
        <w:instrText>HYPERLINK \l "Cansoy"</w:instrText>
      </w:r>
      <w:r>
        <w:fldChar w:fldCharType="separate"/>
      </w:r>
      <w:r w:rsidRPr="005711A8">
        <w:rPr>
          <w:rStyle w:val="Hyperlink"/>
          <w:rFonts w:ascii="Calibri" w:hAnsi="Calibri" w:cs="B Mitra"/>
          <w:rtl/>
          <w:lang w:bidi="fa-IR"/>
        </w:rPr>
        <w:t>(</w:t>
      </w:r>
      <w:proofErr w:type="spellStart"/>
      <w:r w:rsidRPr="005711A8">
        <w:rPr>
          <w:rStyle w:val="Hyperlink"/>
          <w:sz w:val="18"/>
          <w:szCs w:val="18"/>
          <w:lang w:bidi="fa-IR"/>
        </w:rPr>
        <w:t>Cansoy</w:t>
      </w:r>
      <w:proofErr w:type="spellEnd"/>
      <w:r w:rsidRPr="005711A8">
        <w:rPr>
          <w:rStyle w:val="Hyperlink"/>
          <w:sz w:val="18"/>
          <w:szCs w:val="18"/>
          <w:lang w:bidi="fa-IR"/>
        </w:rPr>
        <w:t xml:space="preserve"> et al,2020</w:t>
      </w:r>
      <w:r w:rsidRPr="005711A8">
        <w:rPr>
          <w:rStyle w:val="Hyperlink"/>
          <w:rFonts w:ascii="Calibri" w:hAnsi="Calibri" w:cs="B Mitra" w:hint="cs"/>
          <w:rtl/>
          <w:lang w:bidi="fa-IR"/>
        </w:rPr>
        <w:t>)</w:t>
      </w:r>
      <w:r>
        <w:fldChar w:fldCharType="end"/>
      </w:r>
      <w:r w:rsidRPr="006E7429">
        <w:rPr>
          <w:rFonts w:ascii="Calibri" w:hAnsi="Calibri" w:cs="B Mitra" w:hint="cs"/>
          <w:color w:val="auto"/>
          <w:rtl/>
          <w:lang w:bidi="fa-IR"/>
        </w:rPr>
        <w:t>.</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پد</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مستلزم وجود سه شرط اساس</w:t>
      </w:r>
      <w:r w:rsidRPr="006E7429">
        <w:rPr>
          <w:rFonts w:ascii="Calibri" w:hAnsi="Calibri" w:cs="B Mitra" w:hint="cs"/>
          <w:color w:val="auto"/>
          <w:rtl/>
          <w:lang w:bidi="fa-IR"/>
        </w:rPr>
        <w:t>ی</w:t>
      </w:r>
      <w:r w:rsidRPr="006E7429">
        <w:rPr>
          <w:rFonts w:ascii="Calibri" w:hAnsi="Calibri" w:cs="B Mitra"/>
          <w:color w:val="auto"/>
          <w:rtl/>
          <w:lang w:bidi="fa-IR"/>
        </w:rPr>
        <w:t xml:space="preserve"> است:</w:t>
      </w:r>
      <w:r w:rsidRPr="006E7429">
        <w:rPr>
          <w:rFonts w:ascii="Calibri" w:hAnsi="Calibri" w:cs="B Mitra" w:hint="cs"/>
          <w:color w:val="auto"/>
          <w:rtl/>
          <w:lang w:bidi="fa-IR"/>
        </w:rPr>
        <w:t xml:space="preserve"> </w:t>
      </w:r>
      <w:r w:rsidRPr="006E7429">
        <w:rPr>
          <w:rFonts w:ascii="Calibri" w:hAnsi="Calibri" w:cs="B Mitra"/>
          <w:color w:val="auto"/>
          <w:rtl/>
          <w:lang w:bidi="fa-IR"/>
        </w:rPr>
        <w:t>اعتماد سازمان</w:t>
      </w:r>
      <w:r w:rsidRPr="006E7429">
        <w:rPr>
          <w:rFonts w:ascii="Calibri" w:hAnsi="Calibri" w:cs="B Mitra" w:hint="cs"/>
          <w:color w:val="auto"/>
          <w:rtl/>
          <w:lang w:bidi="fa-IR"/>
        </w:rPr>
        <w:t>ی</w:t>
      </w:r>
      <w:r w:rsidRPr="006E7429">
        <w:rPr>
          <w:rFonts w:ascii="Calibri" w:hAnsi="Calibri" w:cs="B Mitra"/>
          <w:color w:val="auto"/>
          <w:rtl/>
          <w:lang w:bidi="fa-IR"/>
        </w:rPr>
        <w:t>،</w:t>
      </w:r>
      <w:r w:rsidRPr="006E7429">
        <w:rPr>
          <w:rFonts w:ascii="Calibri" w:hAnsi="Calibri" w:cs="B Mitra" w:hint="cs"/>
          <w:color w:val="auto"/>
          <w:rtl/>
          <w:lang w:bidi="fa-IR"/>
        </w:rPr>
        <w:t xml:space="preserve"> </w:t>
      </w:r>
      <w:r w:rsidRPr="006E7429">
        <w:rPr>
          <w:rFonts w:ascii="Calibri" w:hAnsi="Calibri" w:cs="B Mitra"/>
          <w:color w:val="auto"/>
          <w:rtl/>
          <w:lang w:bidi="fa-IR"/>
        </w:rPr>
        <w:t>فرصت‌ها</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حرف‌ها</w:t>
      </w:r>
      <w:r w:rsidRPr="006E7429">
        <w:rPr>
          <w:rFonts w:ascii="Calibri" w:hAnsi="Calibri" w:cs="B Mitra" w:hint="cs"/>
          <w:color w:val="auto"/>
          <w:rtl/>
          <w:lang w:bidi="fa-IR"/>
        </w:rPr>
        <w:t>ی</w:t>
      </w:r>
      <w:r w:rsidRPr="006E7429">
        <w:rPr>
          <w:rFonts w:ascii="Calibri" w:hAnsi="Calibri" w:cs="B Mitra"/>
          <w:color w:val="auto"/>
          <w:rtl/>
          <w:lang w:bidi="fa-IR"/>
        </w:rPr>
        <w:t xml:space="preserve"> مشترک و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که تفکر انتقاد</w:t>
      </w:r>
      <w:r w:rsidRPr="006E7429">
        <w:rPr>
          <w:rFonts w:ascii="Calibri" w:hAnsi="Calibri" w:cs="B Mitra" w:hint="cs"/>
          <w:color w:val="auto"/>
          <w:rtl/>
          <w:lang w:bidi="fa-IR"/>
        </w:rPr>
        <w:t>ی</w:t>
      </w:r>
      <w:r w:rsidRPr="006E7429">
        <w:rPr>
          <w:rFonts w:ascii="Calibri" w:hAnsi="Calibri" w:cs="B Mitra"/>
          <w:color w:val="auto"/>
          <w:rtl/>
          <w:lang w:bidi="fa-IR"/>
        </w:rPr>
        <w:t xml:space="preserve"> و خلاق</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را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کند </w:t>
      </w:r>
      <w:r>
        <w:fldChar w:fldCharType="begin"/>
      </w:r>
      <w:r>
        <w:instrText>HYPERLINK \l "Whalan"</w:instrText>
      </w:r>
      <w:r>
        <w:fldChar w:fldCharType="separate"/>
      </w:r>
      <w:r w:rsidRPr="005711A8">
        <w:rPr>
          <w:rStyle w:val="Hyperlink"/>
          <w:rFonts w:ascii="Calibri" w:hAnsi="Calibri" w:cs="B Mitra"/>
          <w:rtl/>
          <w:lang w:bidi="fa-IR"/>
        </w:rPr>
        <w:t>(</w:t>
      </w:r>
      <w:r w:rsidRPr="005711A8">
        <w:rPr>
          <w:rStyle w:val="Hyperlink"/>
          <w:sz w:val="18"/>
          <w:szCs w:val="18"/>
          <w:lang w:bidi="fa-IR"/>
        </w:rPr>
        <w:t>Whala</w:t>
      </w:r>
      <w:bookmarkStart w:id="3" w:name="Whalan"/>
      <w:bookmarkEnd w:id="3"/>
      <w:r w:rsidRPr="005711A8">
        <w:rPr>
          <w:rStyle w:val="Hyperlink"/>
          <w:sz w:val="18"/>
          <w:szCs w:val="18"/>
          <w:lang w:bidi="fa-IR"/>
        </w:rPr>
        <w:t>n,2010</w:t>
      </w:r>
      <w:r w:rsidRPr="005711A8">
        <w:rPr>
          <w:rStyle w:val="Hyperlink"/>
          <w:rFonts w:ascii="Calibri" w:hAnsi="Calibri" w:cs="B Mitra" w:hint="cs"/>
          <w:rtl/>
          <w:lang w:bidi="fa-IR"/>
        </w:rPr>
        <w:t>)</w:t>
      </w:r>
      <w:r>
        <w:fldChar w:fldCharType="end"/>
      </w:r>
      <w:r w:rsidRPr="006E7429">
        <w:rPr>
          <w:rFonts w:ascii="Calibri" w:hAnsi="Calibri" w:cs="B Mitra" w:hint="cs"/>
          <w:color w:val="auto"/>
          <w:rtl/>
          <w:lang w:bidi="fa-IR"/>
        </w:rPr>
        <w:t>.</w:t>
      </w:r>
      <w:r w:rsidRPr="006E7429">
        <w:rPr>
          <w:rFonts w:ascii="Calibri" w:hAnsi="Calibri" w:cs="B Mitra"/>
          <w:color w:val="auto"/>
          <w:rtl/>
          <w:lang w:bidi="fa-IR"/>
        </w:rPr>
        <w:t xml:space="preserve"> باا</w:t>
      </w:r>
      <w:r w:rsidRPr="006E7429">
        <w:rPr>
          <w:rFonts w:ascii="Calibri" w:hAnsi="Calibri" w:cs="B Mitra" w:hint="cs"/>
          <w:color w:val="auto"/>
          <w:rtl/>
          <w:lang w:bidi="fa-IR"/>
        </w:rPr>
        <w:t>ی</w:t>
      </w:r>
      <w:r w:rsidRPr="006E7429">
        <w:rPr>
          <w:rFonts w:ascii="Calibri" w:hAnsi="Calibri" w:cs="B Mitra" w:hint="eastAsia"/>
          <w:color w:val="auto"/>
          <w:rtl/>
          <w:lang w:bidi="fa-IR"/>
        </w:rPr>
        <w:t>ن‌حال</w:t>
      </w:r>
      <w:r w:rsidRPr="006E7429">
        <w:rPr>
          <w:rFonts w:ascii="Calibri" w:hAnsi="Calibri" w:cs="B Mitra"/>
          <w:color w:val="auto"/>
          <w:rtl/>
          <w:lang w:bidi="fa-IR"/>
        </w:rPr>
        <w:t>، در بس</w:t>
      </w:r>
      <w:r w:rsidRPr="006E7429">
        <w:rPr>
          <w:rFonts w:ascii="Calibri" w:hAnsi="Calibri" w:cs="B Mitra" w:hint="cs"/>
          <w:color w:val="auto"/>
          <w:rtl/>
          <w:lang w:bidi="fa-IR"/>
        </w:rPr>
        <w:t>ی</w:t>
      </w:r>
      <w:r w:rsidRPr="006E7429">
        <w:rPr>
          <w:rFonts w:ascii="Calibri" w:hAnsi="Calibri" w:cs="B Mitra" w:hint="eastAsia"/>
          <w:color w:val="auto"/>
          <w:rtl/>
          <w:lang w:bidi="fa-IR"/>
        </w:rPr>
        <w:t>ار</w:t>
      </w:r>
      <w:r w:rsidRPr="006E7429">
        <w:rPr>
          <w:rFonts w:ascii="Calibri" w:hAnsi="Calibri" w:cs="B Mitra" w:hint="cs"/>
          <w:color w:val="auto"/>
          <w:rtl/>
          <w:lang w:bidi="fa-IR"/>
        </w:rPr>
        <w:t>ی</w:t>
      </w:r>
      <w:r w:rsidRPr="006E7429">
        <w:rPr>
          <w:rFonts w:ascii="Calibri" w:hAnsi="Calibri" w:cs="B Mitra"/>
          <w:color w:val="auto"/>
          <w:rtl/>
          <w:lang w:bidi="fa-IR"/>
        </w:rPr>
        <w:t xml:space="preserve"> از نظام‌ها</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موانع ساختار</w:t>
      </w:r>
      <w:r w:rsidRPr="006E7429">
        <w:rPr>
          <w:rFonts w:ascii="Calibri" w:hAnsi="Calibri" w:cs="B Mitra" w:hint="cs"/>
          <w:color w:val="auto"/>
          <w:rtl/>
          <w:lang w:bidi="fa-IR"/>
        </w:rPr>
        <w:t>ی</w:t>
      </w:r>
      <w:r w:rsidRPr="006E7429">
        <w:rPr>
          <w:rFonts w:ascii="Calibri" w:hAnsi="Calibri" w:cs="B Mitra"/>
          <w:color w:val="auto"/>
          <w:rtl/>
          <w:lang w:bidi="fa-IR"/>
        </w:rPr>
        <w:t xml:space="preserve"> (مانند س</w:t>
      </w:r>
      <w:r w:rsidRPr="006E7429">
        <w:rPr>
          <w:rFonts w:ascii="Calibri" w:hAnsi="Calibri" w:cs="B Mitra" w:hint="cs"/>
          <w:color w:val="auto"/>
          <w:rtl/>
          <w:lang w:bidi="fa-IR"/>
        </w:rPr>
        <w:t>ی</w:t>
      </w:r>
      <w:r w:rsidRPr="006E7429">
        <w:rPr>
          <w:rFonts w:ascii="Calibri" w:hAnsi="Calibri" w:cs="B Mitra" w:hint="eastAsia"/>
          <w:color w:val="auto"/>
          <w:rtl/>
          <w:lang w:bidi="fa-IR"/>
        </w:rPr>
        <w:t>ستم‌ها</w:t>
      </w:r>
      <w:r w:rsidRPr="006E7429">
        <w:rPr>
          <w:rFonts w:ascii="Calibri" w:hAnsi="Calibri" w:cs="B Mitra" w:hint="cs"/>
          <w:color w:val="auto"/>
          <w:rtl/>
          <w:lang w:bidi="fa-IR"/>
        </w:rPr>
        <w:t>ی</w:t>
      </w:r>
      <w:r w:rsidRPr="006E7429">
        <w:rPr>
          <w:rFonts w:ascii="Calibri" w:hAnsi="Calibri" w:cs="B Mitra"/>
          <w:color w:val="auto"/>
          <w:rtl/>
          <w:lang w:bidi="fa-IR"/>
        </w:rPr>
        <w:t xml:space="preserve"> ارز</w:t>
      </w:r>
      <w:r w:rsidRPr="006E7429">
        <w:rPr>
          <w:rFonts w:ascii="Calibri" w:hAnsi="Calibri" w:cs="B Mitra" w:hint="cs"/>
          <w:color w:val="auto"/>
          <w:rtl/>
          <w:lang w:bidi="fa-IR"/>
        </w:rPr>
        <w:t>ی</w:t>
      </w:r>
      <w:r w:rsidRPr="006E7429">
        <w:rPr>
          <w:rFonts w:ascii="Calibri" w:hAnsi="Calibri" w:cs="B Mitra" w:hint="eastAsia"/>
          <w:color w:val="auto"/>
          <w:rtl/>
          <w:lang w:bidi="fa-IR"/>
        </w:rPr>
        <w:t>اب</w:t>
      </w:r>
      <w:r w:rsidRPr="006E7429">
        <w:rPr>
          <w:rFonts w:ascii="Calibri" w:hAnsi="Calibri" w:cs="B Mitra" w:hint="cs"/>
          <w:color w:val="auto"/>
          <w:rtl/>
          <w:lang w:bidi="fa-IR"/>
        </w:rPr>
        <w:t>ی</w:t>
      </w:r>
      <w:r w:rsidRPr="006E7429">
        <w:rPr>
          <w:rFonts w:ascii="Calibri" w:hAnsi="Calibri" w:cs="B Mitra"/>
          <w:color w:val="auto"/>
          <w:rtl/>
          <w:lang w:bidi="fa-IR"/>
        </w:rPr>
        <w:t xml:space="preserve"> فرد محور) و فرهنگ</w:t>
      </w:r>
      <w:r w:rsidRPr="006E7429">
        <w:rPr>
          <w:rFonts w:ascii="Calibri" w:hAnsi="Calibri" w:cs="B Mitra" w:hint="cs"/>
          <w:color w:val="auto"/>
          <w:rtl/>
          <w:lang w:bidi="fa-IR"/>
        </w:rPr>
        <w:t>ی</w:t>
      </w:r>
      <w:r w:rsidRPr="006E7429">
        <w:rPr>
          <w:rFonts w:ascii="Calibri" w:hAnsi="Calibri" w:cs="B Mitra"/>
          <w:color w:val="auto"/>
          <w:rtl/>
          <w:lang w:bidi="fa-IR"/>
        </w:rPr>
        <w:t xml:space="preserve"> (مانند احترام به سلسله‌مراتب) مانع شکل‌گ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مشترک م</w:t>
      </w:r>
      <w:r w:rsidRPr="006E7429">
        <w:rPr>
          <w:rFonts w:ascii="Calibri" w:hAnsi="Calibri" w:cs="B Mitra" w:hint="cs"/>
          <w:color w:val="auto"/>
          <w:rtl/>
          <w:lang w:bidi="fa-IR"/>
        </w:rPr>
        <w:t>ی‌</w:t>
      </w:r>
      <w:r w:rsidRPr="006E7429">
        <w:rPr>
          <w:rFonts w:ascii="Calibri" w:hAnsi="Calibri" w:cs="B Mitra" w:hint="eastAsia"/>
          <w:color w:val="auto"/>
          <w:rtl/>
          <w:lang w:bidi="fa-IR"/>
        </w:rPr>
        <w:t>شوند</w:t>
      </w:r>
      <w:r w:rsidRPr="006E7429">
        <w:rPr>
          <w:rFonts w:ascii="Calibri" w:hAnsi="Calibri" w:cs="B Mitra"/>
          <w:color w:val="auto"/>
          <w:rtl/>
          <w:lang w:bidi="fa-IR"/>
        </w:rPr>
        <w:t xml:space="preserve"> </w:t>
      </w:r>
      <w:hyperlink w:anchor="Gilbert" w:history="1">
        <w:r w:rsidRPr="005711A8">
          <w:rPr>
            <w:rStyle w:val="Hyperlink"/>
            <w:rFonts w:ascii="Calibri" w:hAnsi="Calibri" w:cs="B Mitra"/>
            <w:rtl/>
            <w:lang w:bidi="fa-IR"/>
          </w:rPr>
          <w:t>(</w:t>
        </w:r>
        <w:r w:rsidRPr="005711A8">
          <w:rPr>
            <w:rStyle w:val="Hyperlink"/>
            <w:sz w:val="18"/>
            <w:szCs w:val="18"/>
            <w:lang w:bidi="fa-IR"/>
          </w:rPr>
          <w:t>Gilbert,2005</w:t>
        </w:r>
        <w:r w:rsidRPr="005711A8">
          <w:rPr>
            <w:rStyle w:val="Hyperlink"/>
            <w:rFonts w:ascii="Calibri" w:hAnsi="Calibri" w:cs="B Mitra"/>
            <w:rtl/>
            <w:lang w:bidi="fa-IR"/>
          </w:rPr>
          <w:t>).</w:t>
        </w:r>
      </w:hyperlink>
    </w:p>
    <w:p w14:paraId="3A34E528" w14:textId="42DDDE03" w:rsidR="006E7429" w:rsidRPr="006E7429" w:rsidRDefault="006E7429" w:rsidP="006E7429">
      <w:pPr>
        <w:bidi/>
        <w:spacing w:after="0" w:line="240" w:lineRule="auto"/>
        <w:jc w:val="both"/>
        <w:rPr>
          <w:rFonts w:ascii="Calibri" w:hAnsi="Calibri" w:cs="B Mitra"/>
          <w:color w:val="auto"/>
          <w:lang w:bidi="fa-IR"/>
        </w:rPr>
      </w:pPr>
      <w:r w:rsidRPr="006E7429">
        <w:rPr>
          <w:rFonts w:ascii="Calibri" w:hAnsi="Calibri" w:cs="B Mitra"/>
          <w:color w:val="auto"/>
          <w:rtl/>
          <w:lang w:bidi="fa-IR"/>
        </w:rPr>
        <w:t>نظر</w:t>
      </w:r>
      <w:r w:rsidRPr="006E7429">
        <w:rPr>
          <w:rFonts w:ascii="Calibri" w:hAnsi="Calibri" w:cs="B Mitra" w:hint="cs"/>
          <w:color w:val="auto"/>
          <w:rtl/>
          <w:lang w:bidi="fa-IR"/>
        </w:rPr>
        <w:t>ی</w:t>
      </w:r>
      <w:r w:rsidRPr="006E7429">
        <w:rPr>
          <w:rFonts w:ascii="Calibri" w:hAnsi="Calibri" w:cs="B Mitra" w:hint="eastAsia"/>
          <w:color w:val="auto"/>
          <w:rtl/>
          <w:lang w:bidi="fa-IR"/>
        </w:rPr>
        <w:t>ه</w:t>
      </w:r>
      <w:r w:rsidRPr="006E7429">
        <w:rPr>
          <w:rFonts w:ascii="Calibri" w:hAnsi="Calibri" w:cs="B Mitra"/>
          <w:color w:val="auto"/>
          <w:rtl/>
          <w:lang w:bidi="fa-IR"/>
        </w:rPr>
        <w:t xml:space="preserve"> عامل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که ر</w:t>
      </w:r>
      <w:r w:rsidRPr="006E7429">
        <w:rPr>
          <w:rFonts w:ascii="Calibri" w:hAnsi="Calibri" w:cs="B Mitra" w:hint="cs"/>
          <w:color w:val="auto"/>
          <w:rtl/>
          <w:lang w:bidi="fa-IR"/>
        </w:rPr>
        <w:t>ی</w:t>
      </w:r>
      <w:r w:rsidRPr="006E7429">
        <w:rPr>
          <w:rFonts w:ascii="Calibri" w:hAnsi="Calibri" w:cs="B Mitra" w:hint="eastAsia"/>
          <w:color w:val="auto"/>
          <w:rtl/>
          <w:lang w:bidi="fa-IR"/>
        </w:rPr>
        <w:t>شه</w:t>
      </w:r>
      <w:r w:rsidRPr="006E7429">
        <w:rPr>
          <w:rFonts w:ascii="Calibri" w:hAnsi="Calibri" w:cs="B Mitra"/>
          <w:color w:val="auto"/>
          <w:rtl/>
          <w:lang w:bidi="fa-IR"/>
        </w:rPr>
        <w:t xml:space="preserve"> در کارها</w:t>
      </w:r>
      <w:r w:rsidRPr="006E7429">
        <w:rPr>
          <w:rFonts w:ascii="Calibri" w:hAnsi="Calibri" w:cs="B Mitra" w:hint="cs"/>
          <w:color w:val="auto"/>
          <w:rtl/>
          <w:lang w:bidi="fa-IR"/>
        </w:rPr>
        <w:t>ی</w:t>
      </w:r>
      <w:r w:rsidRPr="006E7429">
        <w:rPr>
          <w:rFonts w:ascii="Calibri" w:hAnsi="Calibri" w:cs="B Mitra"/>
          <w:color w:val="auto"/>
          <w:rtl/>
          <w:lang w:bidi="fa-IR"/>
        </w:rPr>
        <w:t xml:space="preserve"> </w:t>
      </w:r>
      <w:hyperlink w:anchor="Bandura" w:history="1">
        <w:r w:rsidRPr="005711A8">
          <w:rPr>
            <w:rStyle w:val="Hyperlink"/>
            <w:sz w:val="18"/>
            <w:szCs w:val="18"/>
            <w:lang w:bidi="fa-IR"/>
          </w:rPr>
          <w:t>Bandura</w:t>
        </w:r>
        <w:r w:rsidRPr="005711A8">
          <w:rPr>
            <w:rStyle w:val="Hyperlink"/>
            <w:rFonts w:ascii="Calibri" w:hAnsi="Calibri" w:cs="B Mitra"/>
            <w:vertAlign w:val="superscript"/>
            <w:rtl/>
            <w:lang w:bidi="fa-IR"/>
          </w:rPr>
          <w:t xml:space="preserve"> </w:t>
        </w:r>
        <w:r w:rsidRPr="005711A8">
          <w:rPr>
            <w:rStyle w:val="Hyperlink"/>
            <w:rFonts w:ascii="Calibri" w:hAnsi="Calibri" w:cs="B Mitra"/>
            <w:rtl/>
            <w:lang w:bidi="fa-IR"/>
          </w:rPr>
          <w:t>(</w:t>
        </w:r>
        <w:r w:rsidRPr="005711A8">
          <w:rPr>
            <w:rStyle w:val="Hyperlink"/>
            <w:sz w:val="18"/>
            <w:szCs w:val="18"/>
            <w:lang w:bidi="fa-IR"/>
          </w:rPr>
          <w:t>2018</w:t>
        </w:r>
        <w:r w:rsidRPr="005711A8">
          <w:rPr>
            <w:rStyle w:val="Hyperlink"/>
            <w:rFonts w:ascii="Calibri" w:hAnsi="Calibri" w:cs="B Mitra"/>
            <w:rtl/>
            <w:lang w:bidi="fa-IR"/>
          </w:rPr>
          <w:t>)</w:t>
        </w:r>
      </w:hyperlink>
      <w:r w:rsidRPr="006E7429">
        <w:rPr>
          <w:rFonts w:ascii="Calibri" w:hAnsi="Calibri" w:cs="B Mitra"/>
          <w:color w:val="auto"/>
          <w:rtl/>
          <w:lang w:bidi="fa-IR"/>
        </w:rPr>
        <w:t xml:space="preserve"> دارد، بر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استوار است که گروه‌ها و سازمان‌ها نه‌تنها از طر</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اقدامات فرد</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بلکه از طر</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باور مشترک به توانا</w:t>
      </w:r>
      <w:r w:rsidRPr="006E7429">
        <w:rPr>
          <w:rFonts w:ascii="Calibri" w:hAnsi="Calibri" w:cs="B Mitra" w:hint="cs"/>
          <w:color w:val="auto"/>
          <w:rtl/>
          <w:lang w:bidi="fa-IR"/>
        </w:rPr>
        <w:t>یی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در دست</w:t>
      </w:r>
      <w:r w:rsidRPr="006E7429">
        <w:rPr>
          <w:rFonts w:ascii="Calibri" w:hAnsi="Calibri" w:cs="B Mitra" w:hint="cs"/>
          <w:color w:val="auto"/>
          <w:rtl/>
          <w:lang w:bidi="fa-IR"/>
        </w:rPr>
        <w:t>ی</w:t>
      </w:r>
      <w:r w:rsidRPr="006E7429">
        <w:rPr>
          <w:rFonts w:ascii="Calibri" w:hAnsi="Calibri" w:cs="B Mitra" w:hint="eastAsia"/>
          <w:color w:val="auto"/>
          <w:rtl/>
          <w:lang w:bidi="fa-IR"/>
        </w:rPr>
        <w:t>اب</w:t>
      </w:r>
      <w:r w:rsidRPr="006E7429">
        <w:rPr>
          <w:rFonts w:ascii="Calibri" w:hAnsi="Calibri" w:cs="B Mitra" w:hint="cs"/>
          <w:color w:val="auto"/>
          <w:rtl/>
          <w:lang w:bidi="fa-IR"/>
        </w:rPr>
        <w:t>ی</w:t>
      </w:r>
      <w:r w:rsidRPr="006E7429">
        <w:rPr>
          <w:rFonts w:ascii="Calibri" w:hAnsi="Calibri" w:cs="B Mitra"/>
          <w:color w:val="auto"/>
          <w:rtl/>
          <w:lang w:bidi="fa-IR"/>
        </w:rPr>
        <w:t xml:space="preserve"> به اهداف پ</w:t>
      </w:r>
      <w:r w:rsidRPr="006E7429">
        <w:rPr>
          <w:rFonts w:ascii="Calibri" w:hAnsi="Calibri" w:cs="B Mitra" w:hint="cs"/>
          <w:color w:val="auto"/>
          <w:rtl/>
          <w:lang w:bidi="fa-IR"/>
        </w:rPr>
        <w:t>ی</w:t>
      </w:r>
      <w:r w:rsidRPr="006E7429">
        <w:rPr>
          <w:rFonts w:ascii="Calibri" w:hAnsi="Calibri" w:cs="B Mitra" w:hint="eastAsia"/>
          <w:color w:val="auto"/>
          <w:rtl/>
          <w:lang w:bidi="fa-IR"/>
        </w:rPr>
        <w:t>چ</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عمل م</w:t>
      </w:r>
      <w:r w:rsidRPr="006E7429">
        <w:rPr>
          <w:rFonts w:ascii="Calibri" w:hAnsi="Calibri" w:cs="B Mitra" w:hint="cs"/>
          <w:color w:val="auto"/>
          <w:rtl/>
          <w:lang w:bidi="fa-IR"/>
        </w:rPr>
        <w:t>ی‌</w:t>
      </w:r>
      <w:r w:rsidRPr="006E7429">
        <w:rPr>
          <w:rFonts w:ascii="Calibri" w:hAnsi="Calibri" w:cs="B Mitra" w:hint="eastAsia"/>
          <w:color w:val="auto"/>
          <w:rtl/>
          <w:lang w:bidi="fa-IR"/>
        </w:rPr>
        <w:t>کنند</w:t>
      </w:r>
      <w:r w:rsidRPr="006E7429">
        <w:rPr>
          <w:rFonts w:ascii="Calibri" w:hAnsi="Calibri" w:cs="B Mitra"/>
          <w:color w:val="auto"/>
          <w:rtl/>
          <w:lang w:bidi="fa-IR"/>
        </w:rPr>
        <w:t>.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نظر</w:t>
      </w:r>
      <w:r w:rsidRPr="006E7429">
        <w:rPr>
          <w:rFonts w:ascii="Calibri" w:hAnsi="Calibri" w:cs="B Mitra" w:hint="cs"/>
          <w:color w:val="auto"/>
          <w:rtl/>
          <w:lang w:bidi="fa-IR"/>
        </w:rPr>
        <w:t>ی</w:t>
      </w:r>
      <w:r w:rsidRPr="006E7429">
        <w:rPr>
          <w:rFonts w:ascii="Calibri" w:hAnsi="Calibri" w:cs="B Mitra" w:hint="eastAsia"/>
          <w:color w:val="auto"/>
          <w:rtl/>
          <w:lang w:bidi="fa-IR"/>
        </w:rPr>
        <w:t>ه</w:t>
      </w:r>
      <w:r w:rsidRPr="006E7429">
        <w:rPr>
          <w:rFonts w:ascii="Calibri" w:hAnsi="Calibri" w:cs="B Mitra"/>
          <w:color w:val="auto"/>
          <w:rtl/>
          <w:lang w:bidi="fa-IR"/>
        </w:rPr>
        <w:t xml:space="preserve"> تأک</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xml:space="preserve"> که </w:t>
      </w:r>
      <w:r w:rsidRPr="006E7429">
        <w:rPr>
          <w:rFonts w:ascii="Calibri" w:hAnsi="Calibri" w:cs="B Mitra" w:hint="eastAsia"/>
          <w:color w:val="auto"/>
          <w:rtl/>
          <w:lang w:bidi="fa-IR"/>
        </w:rPr>
        <w:t>عامل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w:t>
      </w:r>
      <w:r w:rsidRPr="006E7429">
        <w:rPr>
          <w:rFonts w:ascii="Calibri" w:hAnsi="Calibri" w:cs="B Mitra"/>
          <w:color w:val="auto"/>
          <w:rtl/>
          <w:lang w:bidi="fa-IR"/>
        </w:rPr>
        <w:lastRenderedPageBreak/>
        <w:t>(توانا</w:t>
      </w:r>
      <w:r w:rsidRPr="006E7429">
        <w:rPr>
          <w:rFonts w:ascii="Calibri" w:hAnsi="Calibri" w:cs="B Mitra" w:hint="cs"/>
          <w:color w:val="auto"/>
          <w:rtl/>
          <w:lang w:bidi="fa-IR"/>
        </w:rPr>
        <w:t>یی</w:t>
      </w:r>
      <w:r w:rsidRPr="006E7429">
        <w:rPr>
          <w:rFonts w:ascii="Calibri" w:hAnsi="Calibri" w:cs="B Mitra"/>
          <w:color w:val="auto"/>
          <w:rtl/>
          <w:lang w:bidi="fa-IR"/>
        </w:rPr>
        <w:t xml:space="preserve"> تأث</w:t>
      </w:r>
      <w:r w:rsidRPr="006E7429">
        <w:rPr>
          <w:rFonts w:ascii="Calibri" w:hAnsi="Calibri" w:cs="B Mitra" w:hint="cs"/>
          <w:color w:val="auto"/>
          <w:rtl/>
          <w:lang w:bidi="fa-IR"/>
        </w:rPr>
        <w:t>ی</w:t>
      </w:r>
      <w:r w:rsidRPr="006E7429">
        <w:rPr>
          <w:rFonts w:ascii="Calibri" w:hAnsi="Calibri" w:cs="B Mitra" w:hint="eastAsia"/>
          <w:color w:val="auto"/>
          <w:rtl/>
          <w:lang w:bidi="fa-IR"/>
        </w:rPr>
        <w:t>رگذار</w:t>
      </w:r>
      <w:r w:rsidRPr="006E7429">
        <w:rPr>
          <w:rFonts w:ascii="Calibri" w:hAnsi="Calibri" w:cs="B Mitra" w:hint="cs"/>
          <w:color w:val="auto"/>
          <w:rtl/>
          <w:lang w:bidi="fa-IR"/>
        </w:rPr>
        <w:t>ی</w:t>
      </w:r>
      <w:r w:rsidRPr="006E7429">
        <w:rPr>
          <w:rFonts w:ascii="Calibri" w:hAnsi="Calibri" w:cs="B Mitra"/>
          <w:color w:val="auto"/>
          <w:rtl/>
          <w:lang w:bidi="fa-IR"/>
        </w:rPr>
        <w:t xml:space="preserve"> بر مح</w:t>
      </w:r>
      <w:r w:rsidRPr="006E7429">
        <w:rPr>
          <w:rFonts w:ascii="Calibri" w:hAnsi="Calibri" w:cs="B Mitra" w:hint="cs"/>
          <w:color w:val="auto"/>
          <w:rtl/>
          <w:lang w:bidi="fa-IR"/>
        </w:rPr>
        <w:t>ی</w:t>
      </w:r>
      <w:r w:rsidRPr="006E7429">
        <w:rPr>
          <w:rFonts w:ascii="Calibri" w:hAnsi="Calibri" w:cs="B Mitra" w:hint="eastAsia"/>
          <w:color w:val="auto"/>
          <w:rtl/>
          <w:lang w:bidi="fa-IR"/>
        </w:rPr>
        <w:t>ط</w:t>
      </w:r>
      <w:r w:rsidRPr="006E7429">
        <w:rPr>
          <w:rFonts w:ascii="Calibri" w:hAnsi="Calibri" w:cs="B Mitra"/>
          <w:color w:val="auto"/>
          <w:rtl/>
          <w:lang w:bidi="fa-IR"/>
        </w:rPr>
        <w:t xml:space="preserve">) تنها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و</w:t>
      </w:r>
      <w:r w:rsidRPr="006E7429">
        <w:rPr>
          <w:rFonts w:ascii="Calibri" w:hAnsi="Calibri" w:cs="B Mitra" w:hint="cs"/>
          <w:color w:val="auto"/>
          <w:rtl/>
          <w:lang w:bidi="fa-IR"/>
        </w:rPr>
        <w:t>ی</w:t>
      </w:r>
      <w:r w:rsidRPr="006E7429">
        <w:rPr>
          <w:rFonts w:ascii="Calibri" w:hAnsi="Calibri" w:cs="B Mitra" w:hint="eastAsia"/>
          <w:color w:val="auto"/>
          <w:rtl/>
          <w:lang w:bidi="fa-IR"/>
        </w:rPr>
        <w:t>ژگ</w:t>
      </w:r>
      <w:r w:rsidRPr="006E7429">
        <w:rPr>
          <w:rFonts w:ascii="Calibri" w:hAnsi="Calibri" w:cs="B Mitra" w:hint="cs"/>
          <w:color w:val="auto"/>
          <w:rtl/>
          <w:lang w:bidi="fa-IR"/>
        </w:rPr>
        <w:t>ی</w:t>
      </w:r>
      <w:r w:rsidRPr="006E7429">
        <w:rPr>
          <w:rFonts w:ascii="Calibri" w:hAnsi="Calibri" w:cs="B Mitra"/>
          <w:color w:val="auto"/>
          <w:rtl/>
          <w:lang w:bidi="fa-IR"/>
        </w:rPr>
        <w:t xml:space="preserve"> فرد</w:t>
      </w:r>
      <w:r w:rsidRPr="006E7429">
        <w:rPr>
          <w:rFonts w:ascii="Calibri" w:hAnsi="Calibri" w:cs="B Mitra" w:hint="cs"/>
          <w:color w:val="auto"/>
          <w:rtl/>
          <w:lang w:bidi="fa-IR"/>
        </w:rPr>
        <w:t>ی</w:t>
      </w:r>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ست،</w:t>
      </w:r>
      <w:r w:rsidRPr="006E7429">
        <w:rPr>
          <w:rFonts w:ascii="Calibri" w:hAnsi="Calibri" w:cs="B Mitra"/>
          <w:color w:val="auto"/>
          <w:rtl/>
          <w:lang w:bidi="fa-IR"/>
        </w:rPr>
        <w:t xml:space="preserve"> بلکه پد</w:t>
      </w:r>
      <w:r w:rsidRPr="006E7429">
        <w:rPr>
          <w:rFonts w:ascii="Calibri" w:hAnsi="Calibri" w:cs="B Mitra" w:hint="cs"/>
          <w:color w:val="auto"/>
          <w:rtl/>
          <w:lang w:bidi="fa-IR"/>
        </w:rPr>
        <w:t>ی</w:t>
      </w:r>
      <w:r w:rsidRPr="006E7429">
        <w:rPr>
          <w:rFonts w:ascii="Calibri" w:hAnsi="Calibri" w:cs="B Mitra" w:hint="eastAsia"/>
          <w:color w:val="auto"/>
          <w:rtl/>
          <w:lang w:bidi="fa-IR"/>
        </w:rPr>
        <w:t>دها</w:t>
      </w:r>
      <w:r w:rsidRPr="006E7429">
        <w:rPr>
          <w:rFonts w:ascii="Calibri" w:hAnsi="Calibri" w:cs="B Mitra" w:hint="cs"/>
          <w:color w:val="auto"/>
          <w:rtl/>
          <w:lang w:bidi="fa-IR"/>
        </w:rPr>
        <w:t>ی</w:t>
      </w:r>
      <w:r w:rsidRPr="006E7429">
        <w:rPr>
          <w:rFonts w:ascii="Calibri" w:hAnsi="Calibri" w:cs="B Mitra"/>
          <w:color w:val="auto"/>
          <w:rtl/>
          <w:lang w:bidi="fa-IR"/>
        </w:rPr>
        <w:t xml:space="preserve"> اجتماع</w:t>
      </w:r>
      <w:r w:rsidRPr="006E7429">
        <w:rPr>
          <w:rFonts w:ascii="Calibri" w:hAnsi="Calibri" w:cs="B Mitra" w:hint="cs"/>
          <w:color w:val="auto"/>
          <w:rtl/>
          <w:lang w:bidi="fa-IR"/>
        </w:rPr>
        <w:t>ی</w:t>
      </w:r>
      <w:r w:rsidRPr="006E7429">
        <w:rPr>
          <w:rFonts w:ascii="Calibri" w:hAnsi="Calibri" w:cs="B Mitra"/>
          <w:color w:val="auto"/>
          <w:rtl/>
          <w:lang w:bidi="fa-IR"/>
        </w:rPr>
        <w:t xml:space="preserve"> است که در تعاملات گروه</w:t>
      </w:r>
      <w:r w:rsidRPr="006E7429">
        <w:rPr>
          <w:rFonts w:ascii="Calibri" w:hAnsi="Calibri" w:cs="B Mitra" w:hint="cs"/>
          <w:color w:val="auto"/>
          <w:rtl/>
          <w:lang w:bidi="fa-IR"/>
        </w:rPr>
        <w:t>ی</w:t>
      </w:r>
      <w:r w:rsidRPr="006E7429">
        <w:rPr>
          <w:rFonts w:ascii="Calibri" w:hAnsi="Calibri" w:cs="B Mitra"/>
          <w:color w:val="auto"/>
          <w:rtl/>
          <w:lang w:bidi="fa-IR"/>
        </w:rPr>
        <w:t xml:space="preserve"> و باورها</w:t>
      </w:r>
      <w:r w:rsidRPr="006E7429">
        <w:rPr>
          <w:rFonts w:ascii="Calibri" w:hAnsi="Calibri" w:cs="B Mitra" w:hint="cs"/>
          <w:color w:val="auto"/>
          <w:rtl/>
          <w:lang w:bidi="fa-IR"/>
        </w:rPr>
        <w:t>ی</w:t>
      </w:r>
      <w:r w:rsidRPr="006E7429">
        <w:rPr>
          <w:rFonts w:ascii="Calibri" w:hAnsi="Calibri" w:cs="B Mitra"/>
          <w:color w:val="auto"/>
          <w:rtl/>
          <w:lang w:bidi="fa-IR"/>
        </w:rPr>
        <w:t xml:space="preserve"> مشترک شکل م</w:t>
      </w:r>
      <w:r w:rsidRPr="006E7429">
        <w:rPr>
          <w:rFonts w:ascii="Calibri" w:hAnsi="Calibri" w:cs="B Mitra" w:hint="cs"/>
          <w:color w:val="auto"/>
          <w:rtl/>
          <w:lang w:bidi="fa-IR"/>
        </w:rPr>
        <w:t>ی‌</w:t>
      </w:r>
      <w:r w:rsidRPr="006E7429">
        <w:rPr>
          <w:rFonts w:ascii="Calibri" w:hAnsi="Calibri" w:cs="B Mitra"/>
          <w:color w:val="auto"/>
          <w:rtl/>
          <w:lang w:bidi="fa-IR"/>
        </w:rPr>
        <w:t>گ</w:t>
      </w:r>
      <w:r w:rsidRPr="006E7429">
        <w:rPr>
          <w:rFonts w:ascii="Calibri" w:hAnsi="Calibri" w:cs="B Mitra" w:hint="cs"/>
          <w:color w:val="auto"/>
          <w:rtl/>
          <w:lang w:bidi="fa-IR"/>
        </w:rPr>
        <w:t>ی</w:t>
      </w:r>
      <w:r w:rsidRPr="006E7429">
        <w:rPr>
          <w:rFonts w:ascii="Calibri" w:hAnsi="Calibri" w:cs="B Mitra" w:hint="eastAsia"/>
          <w:color w:val="auto"/>
          <w:rtl/>
          <w:lang w:bidi="fa-IR"/>
        </w:rPr>
        <w:t>رد</w:t>
      </w:r>
      <w:r w:rsidRPr="006E7429">
        <w:rPr>
          <w:rFonts w:ascii="Calibri" w:hAnsi="Calibri" w:cs="B Mitra"/>
          <w:color w:val="auto"/>
          <w:rtl/>
          <w:lang w:bidi="fa-IR"/>
        </w:rPr>
        <w:t xml:space="preserve"> </w:t>
      </w:r>
      <w:hyperlink w:anchor="Bandura" w:history="1">
        <w:r w:rsidRPr="005711A8">
          <w:rPr>
            <w:rStyle w:val="Hyperlink"/>
            <w:rFonts w:ascii="Calibri" w:hAnsi="Calibri" w:cs="B Mitra"/>
            <w:rtl/>
            <w:lang w:bidi="fa-IR"/>
          </w:rPr>
          <w:t>(</w:t>
        </w:r>
        <w:r w:rsidRPr="005711A8">
          <w:rPr>
            <w:rStyle w:val="Hyperlink"/>
            <w:sz w:val="18"/>
            <w:szCs w:val="18"/>
            <w:lang w:bidi="fa-IR"/>
          </w:rPr>
          <w:t>Bandura,2018</w:t>
        </w:r>
        <w:r w:rsidRPr="005711A8">
          <w:rPr>
            <w:rStyle w:val="Hyperlink"/>
            <w:rFonts w:ascii="Calibri" w:hAnsi="Calibri" w:cs="B Mitra" w:hint="cs"/>
            <w:rtl/>
            <w:lang w:bidi="fa-IR"/>
          </w:rPr>
          <w:t>)</w:t>
        </w:r>
      </w:hyperlink>
      <w:r w:rsidRPr="006E7429">
        <w:rPr>
          <w:rFonts w:ascii="Calibri" w:hAnsi="Calibri" w:cs="B Mitra" w:hint="cs"/>
          <w:color w:val="auto"/>
          <w:rtl/>
          <w:lang w:bidi="fa-IR"/>
        </w:rPr>
        <w:t>.</w:t>
      </w:r>
      <w:r w:rsidRPr="006E7429">
        <w:rPr>
          <w:rFonts w:ascii="Calibri" w:hAnsi="Calibri" w:cs="B Mitra"/>
          <w:color w:val="auto"/>
          <w:rtl/>
          <w:lang w:bidi="fa-IR"/>
        </w:rPr>
        <w:t xml:space="preserve"> بر </w:t>
      </w:r>
      <w:r w:rsidRPr="006E7429">
        <w:rPr>
          <w:rFonts w:ascii="Calibri" w:hAnsi="Calibri" w:cs="B Mitra" w:hint="cs"/>
          <w:color w:val="auto"/>
          <w:rtl/>
          <w:lang w:bidi="fa-IR"/>
        </w:rPr>
        <w:t>این اساس</w:t>
      </w:r>
      <w:r w:rsidRPr="006E7429">
        <w:rPr>
          <w:rFonts w:ascii="Calibri" w:hAnsi="Calibri" w:cs="B Mitra"/>
          <w:color w:val="auto"/>
          <w:rtl/>
          <w:lang w:bidi="fa-IR"/>
        </w:rPr>
        <w:t>،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نه‌تنها محصول تعهدات فرد</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بلکه نت</w:t>
      </w:r>
      <w:r w:rsidRPr="006E7429">
        <w:rPr>
          <w:rFonts w:ascii="Calibri" w:hAnsi="Calibri" w:cs="B Mitra" w:hint="cs"/>
          <w:color w:val="auto"/>
          <w:rtl/>
          <w:lang w:bidi="fa-IR"/>
        </w:rPr>
        <w:t>ی</w:t>
      </w:r>
      <w:r w:rsidRPr="006E7429">
        <w:rPr>
          <w:rFonts w:ascii="Calibri" w:hAnsi="Calibri" w:cs="B Mitra" w:hint="eastAsia"/>
          <w:color w:val="auto"/>
          <w:rtl/>
          <w:lang w:bidi="fa-IR"/>
        </w:rPr>
        <w:t>جه</w:t>
      </w:r>
      <w:r w:rsidRPr="006E7429">
        <w:rPr>
          <w:rFonts w:ascii="Calibri" w:hAnsi="Calibri" w:cs="B Mitra"/>
          <w:color w:val="auto"/>
          <w:rtl/>
          <w:lang w:bidi="fa-IR"/>
        </w:rPr>
        <w:t xml:space="preserve"> باور مشترک به توانا</w:t>
      </w:r>
      <w:r w:rsidRPr="006E7429">
        <w:rPr>
          <w:rFonts w:ascii="Calibri" w:hAnsi="Calibri" w:cs="B Mitra" w:hint="cs"/>
          <w:color w:val="auto"/>
          <w:rtl/>
          <w:lang w:bidi="fa-IR"/>
        </w:rPr>
        <w:t>یی</w:t>
      </w:r>
      <w:r w:rsidRPr="006E7429">
        <w:rPr>
          <w:rFonts w:ascii="Calibri" w:hAnsi="Calibri" w:cs="B Mitra"/>
          <w:color w:val="auto"/>
          <w:rtl/>
          <w:lang w:bidi="fa-IR"/>
        </w:rPr>
        <w:t xml:space="preserve"> گروه در تأث</w:t>
      </w:r>
      <w:r w:rsidRPr="006E7429">
        <w:rPr>
          <w:rFonts w:ascii="Calibri" w:hAnsi="Calibri" w:cs="B Mitra" w:hint="cs"/>
          <w:color w:val="auto"/>
          <w:rtl/>
          <w:lang w:bidi="fa-IR"/>
        </w:rPr>
        <w:t>ی</w:t>
      </w:r>
      <w:r w:rsidRPr="006E7429">
        <w:rPr>
          <w:rFonts w:ascii="Calibri" w:hAnsi="Calibri" w:cs="B Mitra" w:hint="eastAsia"/>
          <w:color w:val="auto"/>
          <w:rtl/>
          <w:lang w:bidi="fa-IR"/>
        </w:rPr>
        <w:t>رگذار</w:t>
      </w:r>
      <w:r w:rsidRPr="006E7429">
        <w:rPr>
          <w:rFonts w:ascii="Calibri" w:hAnsi="Calibri" w:cs="B Mitra" w:hint="cs"/>
          <w:color w:val="auto"/>
          <w:rtl/>
          <w:lang w:bidi="fa-IR"/>
        </w:rPr>
        <w:t>ی</w:t>
      </w:r>
      <w:r w:rsidRPr="006E7429">
        <w:rPr>
          <w:rFonts w:ascii="Calibri" w:hAnsi="Calibri" w:cs="B Mitra"/>
          <w:color w:val="auto"/>
          <w:rtl/>
          <w:lang w:bidi="fa-IR"/>
        </w:rPr>
        <w:t xml:space="preserve"> بر نتا</w:t>
      </w:r>
      <w:r w:rsidRPr="006E7429">
        <w:rPr>
          <w:rFonts w:ascii="Calibri" w:hAnsi="Calibri" w:cs="B Mitra" w:hint="cs"/>
          <w:color w:val="auto"/>
          <w:rtl/>
          <w:lang w:bidi="fa-IR"/>
        </w:rPr>
        <w:t>ی</w:t>
      </w:r>
      <w:r w:rsidRPr="006E7429">
        <w:rPr>
          <w:rFonts w:ascii="Calibri" w:hAnsi="Calibri" w:cs="B Mitra" w:hint="eastAsia"/>
          <w:color w:val="auto"/>
          <w:rtl/>
          <w:lang w:bidi="fa-IR"/>
        </w:rPr>
        <w:t>ج</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است.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باور از طر</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تعاملات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hint="cs"/>
          <w:color w:val="auto"/>
          <w:rtl/>
          <w:lang w:bidi="fa-IR"/>
        </w:rPr>
        <w:t>ی</w:t>
      </w:r>
      <w:r w:rsidRPr="006E7429">
        <w:rPr>
          <w:rFonts w:ascii="Calibri" w:hAnsi="Calibri" w:cs="B Mitra"/>
          <w:color w:val="auto"/>
          <w:rtl/>
          <w:lang w:bidi="fa-IR"/>
        </w:rPr>
        <w:t xml:space="preserve"> و رهبر</w:t>
      </w:r>
      <w:r w:rsidRPr="006E7429">
        <w:rPr>
          <w:rFonts w:ascii="Calibri" w:hAnsi="Calibri" w:cs="B Mitra" w:hint="cs"/>
          <w:color w:val="auto"/>
          <w:rtl/>
          <w:lang w:bidi="fa-IR"/>
        </w:rPr>
        <w:t>ی‌</w:t>
      </w:r>
      <w:r w:rsidRPr="006E7429">
        <w:rPr>
          <w:rFonts w:ascii="Calibri" w:hAnsi="Calibri" w:cs="B Mitra" w:hint="eastAsia"/>
          <w:color w:val="auto"/>
          <w:rtl/>
          <w:lang w:bidi="fa-IR"/>
        </w:rPr>
        <w:t>ا</w:t>
      </w:r>
      <w:r w:rsidRPr="006E7429">
        <w:rPr>
          <w:rFonts w:ascii="Calibri" w:hAnsi="Calibri" w:cs="B Mitra" w:hint="cs"/>
          <w:color w:val="auto"/>
          <w:rtl/>
          <w:lang w:bidi="fa-IR"/>
        </w:rPr>
        <w:t>ی</w:t>
      </w:r>
      <w:r w:rsidRPr="006E7429">
        <w:rPr>
          <w:rFonts w:ascii="Calibri" w:hAnsi="Calibri" w:cs="B Mitra"/>
          <w:color w:val="auto"/>
          <w:rtl/>
          <w:lang w:bidi="fa-IR"/>
        </w:rPr>
        <w:t xml:space="preserve"> شکل م</w:t>
      </w:r>
      <w:r w:rsidRPr="006E7429">
        <w:rPr>
          <w:rFonts w:ascii="Calibri" w:hAnsi="Calibri" w:cs="B Mitra" w:hint="cs"/>
          <w:color w:val="auto"/>
          <w:rtl/>
          <w:lang w:bidi="fa-IR"/>
        </w:rPr>
        <w:t>ی‌</w:t>
      </w:r>
      <w:r w:rsidRPr="006E7429">
        <w:rPr>
          <w:rFonts w:ascii="Calibri" w:hAnsi="Calibri" w:cs="B Mitra" w:hint="eastAsia"/>
          <w:color w:val="auto"/>
          <w:rtl/>
          <w:lang w:bidi="fa-IR"/>
        </w:rPr>
        <w:t>گ</w:t>
      </w:r>
      <w:r w:rsidRPr="006E7429">
        <w:rPr>
          <w:rFonts w:ascii="Calibri" w:hAnsi="Calibri" w:cs="B Mitra" w:hint="cs"/>
          <w:color w:val="auto"/>
          <w:rtl/>
          <w:lang w:bidi="fa-IR"/>
        </w:rPr>
        <w:t>ی</w:t>
      </w:r>
      <w:r w:rsidRPr="006E7429">
        <w:rPr>
          <w:rFonts w:ascii="Calibri" w:hAnsi="Calibri" w:cs="B Mitra" w:hint="eastAsia"/>
          <w:color w:val="auto"/>
          <w:rtl/>
          <w:lang w:bidi="fa-IR"/>
        </w:rPr>
        <w:t>رد</w:t>
      </w:r>
      <w:r w:rsidRPr="006E7429">
        <w:rPr>
          <w:rFonts w:ascii="Calibri" w:hAnsi="Calibri" w:cs="B Mitra"/>
          <w:color w:val="auto"/>
          <w:rtl/>
          <w:lang w:bidi="fa-IR"/>
        </w:rPr>
        <w:t xml:space="preserve"> که ظرف</w:t>
      </w:r>
      <w:r w:rsidRPr="006E7429">
        <w:rPr>
          <w:rFonts w:ascii="Calibri" w:hAnsi="Calibri" w:cs="B Mitra" w:hint="cs"/>
          <w:color w:val="auto"/>
          <w:rtl/>
          <w:lang w:bidi="fa-IR"/>
        </w:rPr>
        <w:t>ی</w:t>
      </w:r>
      <w:r w:rsidRPr="006E7429">
        <w:rPr>
          <w:rFonts w:ascii="Calibri" w:hAnsi="Calibri" w:cs="B Mitra" w:hint="eastAsia"/>
          <w:color w:val="auto"/>
          <w:rtl/>
          <w:lang w:bidi="fa-IR"/>
        </w:rPr>
        <w:t>ت‌ها</w:t>
      </w:r>
      <w:r w:rsidRPr="006E7429">
        <w:rPr>
          <w:rFonts w:ascii="Calibri" w:hAnsi="Calibri" w:cs="B Mitra" w:hint="cs"/>
          <w:color w:val="auto"/>
          <w:rtl/>
          <w:lang w:bidi="fa-IR"/>
        </w:rPr>
        <w:t>ی</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را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 xml:space="preserve">کند </w:t>
      </w:r>
      <w:hyperlink w:anchor="Lamçja" w:history="1">
        <w:r w:rsidRPr="005711A8">
          <w:rPr>
            <w:rStyle w:val="Hyperlink"/>
            <w:rFonts w:ascii="Calibri" w:hAnsi="Calibri" w:cs="B Mitra"/>
            <w:rtl/>
            <w:lang w:bidi="fa-IR"/>
          </w:rPr>
          <w:t>(</w:t>
        </w:r>
        <w:r w:rsidRPr="005711A8">
          <w:rPr>
            <w:rStyle w:val="Hyperlink"/>
            <w:sz w:val="18"/>
            <w:szCs w:val="18"/>
            <w:lang w:bidi="fa-IR"/>
          </w:rPr>
          <w:t>Lamçja,2024</w:t>
        </w:r>
        <w:r w:rsidRPr="005711A8">
          <w:rPr>
            <w:rStyle w:val="Hyperlink"/>
            <w:rFonts w:ascii="Calibri" w:hAnsi="Calibri" w:cs="B Mitra"/>
            <w:rtl/>
            <w:lang w:bidi="fa-IR"/>
          </w:rPr>
          <w:t>)</w:t>
        </w:r>
      </w:hyperlink>
      <w:r w:rsidRPr="006E7429">
        <w:rPr>
          <w:rFonts w:ascii="Calibri" w:hAnsi="Calibri" w:cs="B Mitra"/>
          <w:color w:val="auto"/>
          <w:rtl/>
          <w:lang w:bidi="fa-IR"/>
        </w:rPr>
        <w:t xml:space="preserve"> در مح</w:t>
      </w:r>
      <w:r w:rsidRPr="006E7429">
        <w:rPr>
          <w:rFonts w:ascii="Calibri" w:hAnsi="Calibri" w:cs="B Mitra" w:hint="cs"/>
          <w:color w:val="auto"/>
          <w:rtl/>
          <w:lang w:bidi="fa-IR"/>
        </w:rPr>
        <w:t>ی</w:t>
      </w:r>
      <w:r w:rsidRPr="006E7429">
        <w:rPr>
          <w:rFonts w:ascii="Calibri" w:hAnsi="Calibri" w:cs="B Mitra" w:hint="eastAsia"/>
          <w:color w:val="auto"/>
          <w:rtl/>
          <w:lang w:bidi="fa-IR"/>
        </w:rPr>
        <w:t>ط</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نظر</w:t>
      </w:r>
      <w:r w:rsidRPr="006E7429">
        <w:rPr>
          <w:rFonts w:ascii="Calibri" w:hAnsi="Calibri" w:cs="B Mitra" w:hint="cs"/>
          <w:color w:val="auto"/>
          <w:rtl/>
          <w:lang w:bidi="fa-IR"/>
        </w:rPr>
        <w:t>ی</w:t>
      </w:r>
      <w:r w:rsidRPr="006E7429">
        <w:rPr>
          <w:rFonts w:ascii="Calibri" w:hAnsi="Calibri" w:cs="B Mitra" w:hint="eastAsia"/>
          <w:color w:val="auto"/>
          <w:rtl/>
          <w:lang w:bidi="fa-IR"/>
        </w:rPr>
        <w:t>ه</w:t>
      </w:r>
      <w:r w:rsidRPr="006E7429">
        <w:rPr>
          <w:rFonts w:ascii="Calibri" w:hAnsi="Calibri" w:cs="B Mitra"/>
          <w:color w:val="auto"/>
          <w:rtl/>
          <w:lang w:bidi="fa-IR"/>
        </w:rPr>
        <w:t xml:space="preserve"> توض</w:t>
      </w:r>
      <w:r w:rsidRPr="006E7429">
        <w:rPr>
          <w:rFonts w:ascii="Calibri" w:hAnsi="Calibri" w:cs="B Mitra" w:hint="cs"/>
          <w:color w:val="auto"/>
          <w:rtl/>
          <w:lang w:bidi="fa-IR"/>
        </w:rPr>
        <w:t>ی</w:t>
      </w:r>
      <w:r w:rsidRPr="006E7429">
        <w:rPr>
          <w:rFonts w:ascii="Calibri" w:hAnsi="Calibri" w:cs="B Mitra" w:hint="eastAsia"/>
          <w:color w:val="auto"/>
          <w:rtl/>
          <w:lang w:bidi="fa-IR"/>
        </w:rPr>
        <w:t>ح</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که چگونه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خودکارآمد</w:t>
      </w:r>
      <w:r w:rsidRPr="006E7429">
        <w:rPr>
          <w:rFonts w:ascii="Calibri" w:hAnsi="Calibri" w:cs="B Mitra" w:hint="cs"/>
          <w:color w:val="auto"/>
          <w:rtl/>
          <w:lang w:bidi="fa-IR"/>
        </w:rPr>
        <w:t>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را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کرده و زم</w:t>
      </w:r>
      <w:r w:rsidRPr="006E7429">
        <w:rPr>
          <w:rFonts w:ascii="Calibri" w:hAnsi="Calibri" w:cs="B Mitra" w:hint="cs"/>
          <w:color w:val="auto"/>
          <w:rtl/>
          <w:lang w:bidi="fa-IR"/>
        </w:rPr>
        <w:t>ی</w:t>
      </w:r>
      <w:r w:rsidRPr="006E7429">
        <w:rPr>
          <w:rFonts w:ascii="Calibri" w:hAnsi="Calibri" w:cs="B Mitra" w:hint="eastAsia"/>
          <w:color w:val="auto"/>
          <w:rtl/>
          <w:lang w:bidi="fa-IR"/>
        </w:rPr>
        <w:t>نه‌ا</w:t>
      </w:r>
      <w:r w:rsidRPr="006E7429">
        <w:rPr>
          <w:rFonts w:ascii="Calibri" w:hAnsi="Calibri" w:cs="B Mitra" w:hint="cs"/>
          <w:color w:val="auto"/>
          <w:rtl/>
          <w:lang w:bidi="fa-IR"/>
        </w:rPr>
        <w:t>ی</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ت‌پذ</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مشترک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مثال، هنگام</w:t>
      </w:r>
      <w:r w:rsidRPr="006E7429">
        <w:rPr>
          <w:rFonts w:ascii="Calibri" w:hAnsi="Calibri" w:cs="B Mitra" w:hint="cs"/>
          <w:color w:val="auto"/>
          <w:rtl/>
          <w:lang w:bidi="fa-IR"/>
        </w:rPr>
        <w:t>ی‌</w:t>
      </w:r>
      <w:r w:rsidRPr="006E7429">
        <w:rPr>
          <w:rFonts w:ascii="Calibri" w:hAnsi="Calibri" w:cs="B Mitra" w:hint="eastAsia"/>
          <w:color w:val="auto"/>
          <w:rtl/>
          <w:lang w:bidi="fa-IR"/>
        </w:rPr>
        <w:t>که</w:t>
      </w:r>
      <w:r w:rsidRPr="006E7429">
        <w:rPr>
          <w:rFonts w:ascii="Calibri" w:hAnsi="Calibri" w:cs="B Mitra"/>
          <w:color w:val="auto"/>
          <w:rtl/>
          <w:lang w:bidi="fa-IR"/>
        </w:rPr>
        <w:t xml:space="preserve"> معلمان تحت تأث</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راه‌حل‌ها</w:t>
      </w:r>
      <w:r w:rsidRPr="006E7429">
        <w:rPr>
          <w:rFonts w:ascii="Calibri" w:hAnsi="Calibri" w:cs="B Mitra" w:hint="cs"/>
          <w:color w:val="auto"/>
          <w:rtl/>
          <w:lang w:bidi="fa-IR"/>
        </w:rPr>
        <w:t>ی</w:t>
      </w:r>
      <w:r w:rsidRPr="006E7429">
        <w:rPr>
          <w:rFonts w:ascii="Calibri" w:hAnsi="Calibri" w:cs="B Mitra"/>
          <w:color w:val="auto"/>
          <w:rtl/>
          <w:lang w:bidi="fa-IR"/>
        </w:rPr>
        <w:t xml:space="preserve"> نوآورانه‌ا</w:t>
      </w:r>
      <w:r w:rsidRPr="006E7429">
        <w:rPr>
          <w:rFonts w:ascii="Calibri" w:hAnsi="Calibri" w:cs="B Mitra" w:hint="cs"/>
          <w:color w:val="auto"/>
          <w:rtl/>
          <w:lang w:bidi="fa-IR"/>
        </w:rPr>
        <w:t>ی</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چالش‌ها</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م</w:t>
      </w:r>
      <w:r w:rsidRPr="006E7429">
        <w:rPr>
          <w:rFonts w:ascii="Calibri" w:hAnsi="Calibri" w:cs="B Mitra" w:hint="cs"/>
          <w:color w:val="auto"/>
          <w:rtl/>
          <w:lang w:bidi="fa-IR"/>
        </w:rPr>
        <w:t>ی‌ی</w:t>
      </w:r>
      <w:r w:rsidRPr="006E7429">
        <w:rPr>
          <w:rFonts w:ascii="Calibri" w:hAnsi="Calibri" w:cs="B Mitra" w:hint="eastAsia"/>
          <w:color w:val="auto"/>
          <w:rtl/>
          <w:lang w:bidi="fa-IR"/>
        </w:rPr>
        <w:t>ابند</w:t>
      </w:r>
      <w:r w:rsidRPr="006E7429">
        <w:rPr>
          <w:rFonts w:ascii="Calibri" w:hAnsi="Calibri" w:cs="B Mitra"/>
          <w:color w:val="auto"/>
          <w:rtl/>
          <w:lang w:bidi="fa-IR"/>
        </w:rPr>
        <w:t>، باور آن‌ها به توانا</w:t>
      </w:r>
      <w:r w:rsidRPr="006E7429">
        <w:rPr>
          <w:rFonts w:ascii="Calibri" w:hAnsi="Calibri" w:cs="B Mitra" w:hint="cs"/>
          <w:color w:val="auto"/>
          <w:rtl/>
          <w:lang w:bidi="fa-IR"/>
        </w:rPr>
        <w:t>یی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م</w:t>
      </w:r>
      <w:r w:rsidRPr="006E7429">
        <w:rPr>
          <w:rFonts w:ascii="Calibri" w:hAnsi="Calibri" w:cs="B Mitra" w:hint="cs"/>
          <w:color w:val="auto"/>
          <w:rtl/>
          <w:lang w:bidi="fa-IR"/>
        </w:rPr>
        <w:t>ی‌ی</w:t>
      </w:r>
      <w:r w:rsidRPr="006E7429">
        <w:rPr>
          <w:rFonts w:ascii="Calibri" w:hAnsi="Calibri" w:cs="B Mitra" w:hint="eastAsia"/>
          <w:color w:val="auto"/>
          <w:rtl/>
          <w:lang w:bidi="fa-IR"/>
        </w:rPr>
        <w:t>ابد</w:t>
      </w:r>
      <w:r w:rsidRPr="006E7429">
        <w:rPr>
          <w:rFonts w:ascii="Calibri" w:hAnsi="Calibri" w:cs="B Mitra"/>
          <w:color w:val="auto"/>
          <w:rtl/>
          <w:lang w:bidi="fa-IR"/>
        </w:rPr>
        <w:t xml:space="preserve"> و احساس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مشترک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شود</w:t>
      </w:r>
      <w:r w:rsidRPr="006E7429">
        <w:rPr>
          <w:rFonts w:ascii="Calibri" w:hAnsi="Calibri" w:cs="B Mitra"/>
          <w:color w:val="auto"/>
          <w:rtl/>
          <w:lang w:bidi="fa-IR"/>
        </w:rPr>
        <w:t xml:space="preserve"> </w:t>
      </w:r>
      <w:hyperlink w:anchor="Kilag" w:history="1">
        <w:r w:rsidRPr="005711A8">
          <w:rPr>
            <w:rStyle w:val="Hyperlink"/>
            <w:rFonts w:ascii="Calibri" w:hAnsi="Calibri" w:cs="B Mitra" w:hint="cs"/>
            <w:rtl/>
            <w:lang w:bidi="fa-IR"/>
          </w:rPr>
          <w:t>(</w:t>
        </w:r>
        <w:r w:rsidRPr="005711A8">
          <w:rPr>
            <w:rStyle w:val="Hyperlink"/>
            <w:sz w:val="18"/>
            <w:szCs w:val="18"/>
            <w:lang w:bidi="fa-IR"/>
          </w:rPr>
          <w:t>Kilag et al,2023</w:t>
        </w:r>
        <w:r w:rsidRPr="005711A8">
          <w:rPr>
            <w:rStyle w:val="Hyperlink"/>
            <w:rFonts w:ascii="Calibri" w:hAnsi="Calibri" w:cs="B Mitra" w:hint="cs"/>
            <w:rtl/>
            <w:lang w:bidi="fa-IR"/>
          </w:rPr>
          <w:t>)</w:t>
        </w:r>
      </w:hyperlink>
    </w:p>
    <w:p w14:paraId="1A47FF68" w14:textId="7FD30D98"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در چارچوب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و توسعه حرفه‌ا</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به‌عنوان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جزء کل</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hint="cs"/>
          <w:color w:val="auto"/>
          <w:rtl/>
          <w:lang w:bidi="fa-IR"/>
        </w:rPr>
        <w:t>ی</w:t>
      </w:r>
      <w:r w:rsidRPr="006E7429">
        <w:rPr>
          <w:rFonts w:ascii="Calibri" w:hAnsi="Calibri" w:cs="B Mitra"/>
          <w:color w:val="auto"/>
          <w:rtl/>
          <w:lang w:bidi="fa-IR"/>
        </w:rPr>
        <w:t xml:space="preserve"> از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شناخته م</w:t>
      </w:r>
      <w:r w:rsidRPr="006E7429">
        <w:rPr>
          <w:rFonts w:ascii="Calibri" w:hAnsi="Calibri" w:cs="B Mitra" w:hint="cs"/>
          <w:color w:val="auto"/>
          <w:rtl/>
          <w:lang w:bidi="fa-IR"/>
        </w:rPr>
        <w:t>ی‌</w:t>
      </w:r>
      <w:r w:rsidRPr="006E7429">
        <w:rPr>
          <w:rFonts w:ascii="Calibri" w:hAnsi="Calibri" w:cs="B Mitra"/>
          <w:color w:val="auto"/>
          <w:rtl/>
          <w:lang w:bidi="fa-IR"/>
        </w:rPr>
        <w:t xml:space="preserve">شود </w:t>
      </w:r>
      <w:hyperlink w:anchor="Bass" w:history="1">
        <w:r w:rsidRPr="0005575C">
          <w:rPr>
            <w:rStyle w:val="Hyperlink"/>
            <w:rFonts w:ascii="Calibri" w:hAnsi="Calibri" w:cs="B Mitra"/>
            <w:rtl/>
            <w:lang w:bidi="fa-IR"/>
          </w:rPr>
          <w:t>(</w:t>
        </w:r>
        <w:r w:rsidRPr="0005575C">
          <w:rPr>
            <w:rStyle w:val="Hyperlink"/>
            <w:sz w:val="18"/>
            <w:szCs w:val="18"/>
            <w:lang w:bidi="fa-IR"/>
          </w:rPr>
          <w:t>Bass &amp; Avolio,1994</w:t>
        </w:r>
        <w:r w:rsidRPr="0005575C">
          <w:rPr>
            <w:rStyle w:val="Hyperlink"/>
            <w:rFonts w:ascii="Calibri" w:hAnsi="Calibri" w:cs="B Mitra"/>
            <w:rtl/>
            <w:lang w:bidi="fa-IR"/>
          </w:rPr>
          <w:t>)</w:t>
        </w:r>
      </w:hyperlink>
      <w:r w:rsidRPr="006E7429">
        <w:rPr>
          <w:rFonts w:ascii="Calibri" w:hAnsi="Calibri" w:cs="B Mitra"/>
          <w:color w:val="auto"/>
          <w:rtl/>
          <w:lang w:bidi="fa-IR"/>
        </w:rPr>
        <w:t>.</w:t>
      </w:r>
      <w:r w:rsidRPr="006E7429">
        <w:rPr>
          <w:rFonts w:ascii="Calibri" w:hAnsi="Calibri" w:cs="B Mitra" w:hint="cs"/>
          <w:color w:val="auto"/>
          <w:rtl/>
          <w:lang w:bidi="fa-IR"/>
        </w:rPr>
        <w:t xml:space="preserve"> </w:t>
      </w:r>
      <w:r w:rsidRPr="006E7429">
        <w:rPr>
          <w:rFonts w:ascii="Calibri" w:hAnsi="Calibri" w:cs="B Mitra"/>
          <w:color w:val="auto"/>
          <w:rtl/>
          <w:lang w:bidi="fa-IR"/>
        </w:rPr>
        <w:t>مطالعات اخ</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w:t>
      </w:r>
      <w:hyperlink w:anchor="Cheruse" w:history="1">
        <w:proofErr w:type="spellStart"/>
        <w:r w:rsidRPr="005711A8">
          <w:rPr>
            <w:rStyle w:val="Hyperlink"/>
            <w:sz w:val="18"/>
            <w:szCs w:val="18"/>
            <w:lang w:bidi="fa-IR"/>
          </w:rPr>
          <w:t>Cheruse</w:t>
        </w:r>
        <w:proofErr w:type="spellEnd"/>
        <w:r w:rsidRPr="005711A8">
          <w:rPr>
            <w:rStyle w:val="Hyperlink"/>
            <w:rFonts w:ascii="Calibri" w:hAnsi="Calibri" w:cs="B Mitra"/>
            <w:vertAlign w:val="superscript"/>
            <w:rtl/>
            <w:lang w:bidi="fa-IR"/>
          </w:rPr>
          <w:t xml:space="preserve"> </w:t>
        </w:r>
        <w:r w:rsidRPr="005711A8">
          <w:rPr>
            <w:rStyle w:val="Hyperlink"/>
            <w:rFonts w:ascii="Calibri" w:hAnsi="Calibri" w:cs="B Mitra"/>
            <w:rtl/>
            <w:lang w:bidi="fa-IR"/>
          </w:rPr>
          <w:t>(</w:t>
        </w:r>
        <w:r w:rsidRPr="005711A8">
          <w:rPr>
            <w:rStyle w:val="Hyperlink"/>
            <w:sz w:val="18"/>
            <w:szCs w:val="18"/>
            <w:lang w:bidi="fa-IR"/>
          </w:rPr>
          <w:t>2021</w:t>
        </w:r>
        <w:r w:rsidRPr="005711A8">
          <w:rPr>
            <w:rStyle w:val="Hyperlink"/>
            <w:rFonts w:ascii="Calibri" w:hAnsi="Calibri" w:cs="B Mitra"/>
            <w:rtl/>
            <w:lang w:bidi="fa-IR"/>
          </w:rPr>
          <w:t>)</w:t>
        </w:r>
      </w:hyperlink>
      <w:r w:rsidRPr="006E7429">
        <w:rPr>
          <w:rFonts w:ascii="Calibri" w:hAnsi="Calibri" w:cs="B Mitra"/>
          <w:color w:val="auto"/>
          <w:rtl/>
          <w:lang w:bidi="fa-IR"/>
        </w:rPr>
        <w:t>، بر تأث</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مثبت مد</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hint="cs"/>
          <w:color w:val="auto"/>
          <w:rtl/>
          <w:lang w:bidi="fa-IR"/>
        </w:rPr>
        <w:t>ی</w:t>
      </w:r>
      <w:r w:rsidRPr="006E7429">
        <w:rPr>
          <w:rFonts w:ascii="Calibri" w:hAnsi="Calibri" w:cs="B Mitra"/>
          <w:color w:val="auto"/>
          <w:rtl/>
          <w:lang w:bidi="fa-IR"/>
        </w:rPr>
        <w:t xml:space="preserve"> که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ارائه م</w:t>
      </w:r>
      <w:r w:rsidRPr="006E7429">
        <w:rPr>
          <w:rFonts w:ascii="Calibri" w:hAnsi="Calibri" w:cs="B Mitra" w:hint="cs"/>
          <w:color w:val="auto"/>
          <w:rtl/>
          <w:lang w:bidi="fa-IR"/>
        </w:rPr>
        <w:t>ی‌</w:t>
      </w:r>
      <w:r w:rsidRPr="006E7429">
        <w:rPr>
          <w:rFonts w:ascii="Calibri" w:hAnsi="Calibri" w:cs="B Mitra" w:hint="eastAsia"/>
          <w:color w:val="auto"/>
          <w:rtl/>
          <w:lang w:bidi="fa-IR"/>
        </w:rPr>
        <w:t>دهند،</w:t>
      </w:r>
      <w:r w:rsidRPr="006E7429">
        <w:rPr>
          <w:rFonts w:ascii="Calibri" w:hAnsi="Calibri" w:cs="B Mitra"/>
          <w:color w:val="auto"/>
          <w:rtl/>
          <w:lang w:bidi="fa-IR"/>
        </w:rPr>
        <w:t xml:space="preserve"> بر اثربخش</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و تعامل دانش‌آموزان تأک</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w:t>
      </w:r>
      <w:r w:rsidRPr="006E7429">
        <w:rPr>
          <w:rFonts w:ascii="Calibri" w:hAnsi="Calibri" w:cs="B Mitra" w:hint="cs"/>
          <w:color w:val="auto"/>
          <w:rtl/>
          <w:lang w:bidi="fa-IR"/>
        </w:rPr>
        <w:t xml:space="preserve"> نیز بیان </w:t>
      </w:r>
      <w:r w:rsidRPr="006E7429">
        <w:rPr>
          <w:rFonts w:ascii="Calibri" w:hAnsi="Calibri" w:cs="B Mitra"/>
          <w:color w:val="auto"/>
          <w:rtl/>
          <w:lang w:bidi="fa-IR"/>
        </w:rPr>
        <w:t>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hint="cs"/>
          <w:color w:val="auto"/>
          <w:rtl/>
          <w:lang w:bidi="fa-IR"/>
        </w:rPr>
        <w:t xml:space="preserve"> </w:t>
      </w:r>
      <w:r w:rsidRPr="006E7429">
        <w:rPr>
          <w:rFonts w:ascii="Calibri" w:hAnsi="Calibri" w:cs="B Mitra"/>
          <w:color w:val="auto"/>
          <w:rtl/>
          <w:lang w:bidi="fa-IR"/>
        </w:rPr>
        <w:t>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به‌عنوان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hint="cs"/>
          <w:color w:val="auto"/>
          <w:rtl/>
          <w:lang w:bidi="fa-IR"/>
        </w:rPr>
        <w:t>ی</w:t>
      </w:r>
      <w:r w:rsidRPr="006E7429">
        <w:rPr>
          <w:rFonts w:ascii="Calibri" w:hAnsi="Calibri" w:cs="B Mitra"/>
          <w:color w:val="auto"/>
          <w:rtl/>
          <w:lang w:bidi="fa-IR"/>
        </w:rPr>
        <w:t xml:space="preserve"> از مؤلفه‌ها</w:t>
      </w:r>
      <w:r w:rsidRPr="006E7429">
        <w:rPr>
          <w:rFonts w:ascii="Calibri" w:hAnsi="Calibri" w:cs="B Mitra" w:hint="cs"/>
          <w:color w:val="auto"/>
          <w:rtl/>
          <w:lang w:bidi="fa-IR"/>
        </w:rPr>
        <w:t>ی</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در سال‌ها</w:t>
      </w:r>
      <w:r w:rsidRPr="006E7429">
        <w:rPr>
          <w:rFonts w:ascii="Calibri" w:hAnsi="Calibri" w:cs="B Mitra" w:hint="cs"/>
          <w:color w:val="auto"/>
          <w:rtl/>
          <w:lang w:bidi="fa-IR"/>
        </w:rPr>
        <w:t>ی</w:t>
      </w:r>
      <w:r w:rsidRPr="006E7429">
        <w:rPr>
          <w:rFonts w:ascii="Calibri" w:hAnsi="Calibri" w:cs="B Mitra"/>
          <w:color w:val="auto"/>
          <w:rtl/>
          <w:lang w:bidi="fa-IR"/>
        </w:rPr>
        <w:t xml:space="preserve"> اخ</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به دل</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color w:val="auto"/>
          <w:rtl/>
          <w:lang w:bidi="fa-IR"/>
        </w:rPr>
        <w:t xml:space="preserve"> نقش آن در سازگار</w:t>
      </w:r>
      <w:r w:rsidRPr="006E7429">
        <w:rPr>
          <w:rFonts w:ascii="Calibri" w:hAnsi="Calibri" w:cs="B Mitra" w:hint="cs"/>
          <w:color w:val="auto"/>
          <w:rtl/>
          <w:lang w:bidi="fa-IR"/>
        </w:rPr>
        <w:t>ی</w:t>
      </w:r>
      <w:r w:rsidRPr="006E7429">
        <w:rPr>
          <w:rFonts w:ascii="Calibri" w:hAnsi="Calibri" w:cs="B Mitra"/>
          <w:color w:val="auto"/>
          <w:rtl/>
          <w:lang w:bidi="fa-IR"/>
        </w:rPr>
        <w:t xml:space="preserve"> با تغ</w:t>
      </w:r>
      <w:r w:rsidRPr="006E7429">
        <w:rPr>
          <w:rFonts w:ascii="Calibri" w:hAnsi="Calibri" w:cs="B Mitra" w:hint="cs"/>
          <w:color w:val="auto"/>
          <w:rtl/>
          <w:lang w:bidi="fa-IR"/>
        </w:rPr>
        <w:t>یی</w:t>
      </w:r>
      <w:r w:rsidRPr="006E7429">
        <w:rPr>
          <w:rFonts w:ascii="Calibri" w:hAnsi="Calibri" w:cs="B Mitra" w:hint="eastAsia"/>
          <w:color w:val="auto"/>
          <w:rtl/>
          <w:lang w:bidi="fa-IR"/>
        </w:rPr>
        <w:t>رات</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(مانند آموزش ترک</w:t>
      </w:r>
      <w:r w:rsidRPr="006E7429">
        <w:rPr>
          <w:rFonts w:ascii="Calibri" w:hAnsi="Calibri" w:cs="B Mitra" w:hint="cs"/>
          <w:color w:val="auto"/>
          <w:rtl/>
          <w:lang w:bidi="fa-IR"/>
        </w:rPr>
        <w:t>ی</w:t>
      </w:r>
      <w:r w:rsidRPr="006E7429">
        <w:rPr>
          <w:rFonts w:ascii="Calibri" w:hAnsi="Calibri" w:cs="B Mitra" w:hint="eastAsia"/>
          <w:color w:val="auto"/>
          <w:rtl/>
          <w:lang w:bidi="fa-IR"/>
        </w:rPr>
        <w:t>ب</w:t>
      </w:r>
      <w:r w:rsidRPr="006E7429">
        <w:rPr>
          <w:rFonts w:ascii="Calibri" w:hAnsi="Calibri" w:cs="B Mitra" w:hint="cs"/>
          <w:color w:val="auto"/>
          <w:rtl/>
          <w:lang w:bidi="fa-IR"/>
        </w:rPr>
        <w:t>ی</w:t>
      </w:r>
      <w:r w:rsidRPr="006E7429">
        <w:rPr>
          <w:rFonts w:ascii="Calibri" w:hAnsi="Calibri" w:cs="B Mitra"/>
          <w:color w:val="auto"/>
          <w:rtl/>
          <w:lang w:bidi="fa-IR"/>
        </w:rPr>
        <w:t>) موردتوجه قرارگرفته است</w:t>
      </w:r>
      <w:r w:rsidRPr="006E7429">
        <w:rPr>
          <w:rFonts w:ascii="Calibri" w:hAnsi="Calibri" w:cs="B Mitra" w:hint="cs"/>
          <w:color w:val="auto"/>
          <w:rtl/>
          <w:lang w:bidi="fa-IR"/>
        </w:rPr>
        <w:t>.</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سازه، معلمان را به تجد</w:t>
      </w:r>
      <w:r w:rsidRPr="006E7429">
        <w:rPr>
          <w:rFonts w:ascii="Calibri" w:hAnsi="Calibri" w:cs="B Mitra" w:hint="cs"/>
          <w:color w:val="auto"/>
          <w:rtl/>
          <w:lang w:bidi="fa-IR"/>
        </w:rPr>
        <w:t>ی</w:t>
      </w:r>
      <w:r w:rsidRPr="006E7429">
        <w:rPr>
          <w:rFonts w:ascii="Calibri" w:hAnsi="Calibri" w:cs="B Mitra" w:hint="eastAsia"/>
          <w:color w:val="auto"/>
          <w:rtl/>
          <w:lang w:bidi="fa-IR"/>
        </w:rPr>
        <w:t>دنظر</w:t>
      </w:r>
      <w:r w:rsidRPr="006E7429">
        <w:rPr>
          <w:rFonts w:ascii="Calibri" w:hAnsi="Calibri" w:cs="B Mitra"/>
          <w:color w:val="auto"/>
          <w:rtl/>
          <w:lang w:bidi="fa-IR"/>
        </w:rPr>
        <w:t xml:space="preserve"> در فرض</w:t>
      </w:r>
      <w:r w:rsidRPr="006E7429">
        <w:rPr>
          <w:rFonts w:ascii="Calibri" w:hAnsi="Calibri" w:cs="B Mitra" w:hint="cs"/>
          <w:color w:val="auto"/>
          <w:rtl/>
          <w:lang w:bidi="fa-IR"/>
        </w:rPr>
        <w:t>ی</w:t>
      </w:r>
      <w:r w:rsidRPr="006E7429">
        <w:rPr>
          <w:rFonts w:ascii="Calibri" w:hAnsi="Calibri" w:cs="B Mitra" w:hint="eastAsia"/>
          <w:color w:val="auto"/>
          <w:rtl/>
          <w:lang w:bidi="fa-IR"/>
        </w:rPr>
        <w:t>ات،</w:t>
      </w:r>
      <w:r w:rsidRPr="006E7429">
        <w:rPr>
          <w:rFonts w:ascii="Calibri" w:hAnsi="Calibri" w:cs="B Mitra"/>
          <w:color w:val="auto"/>
          <w:rtl/>
          <w:lang w:bidi="fa-IR"/>
        </w:rPr>
        <w:t xml:space="preserve"> آزما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روش‌ها</w:t>
      </w:r>
      <w:r w:rsidRPr="006E7429">
        <w:rPr>
          <w:rFonts w:ascii="Calibri" w:hAnsi="Calibri" w:cs="B Mitra" w:hint="cs"/>
          <w:color w:val="auto"/>
          <w:rtl/>
          <w:lang w:bidi="fa-IR"/>
        </w:rPr>
        <w:t>ی</w:t>
      </w:r>
      <w:r w:rsidRPr="006E7429">
        <w:rPr>
          <w:rFonts w:ascii="Calibri" w:hAnsi="Calibri" w:cs="B Mitra"/>
          <w:color w:val="auto"/>
          <w:rtl/>
          <w:lang w:bidi="fa-IR"/>
        </w:rPr>
        <w:t xml:space="preserve"> نو</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تدر</w:t>
      </w:r>
      <w:r w:rsidRPr="006E7429">
        <w:rPr>
          <w:rFonts w:ascii="Calibri" w:hAnsi="Calibri" w:cs="B Mitra" w:hint="cs"/>
          <w:color w:val="auto"/>
          <w:rtl/>
          <w:lang w:bidi="fa-IR"/>
        </w:rPr>
        <w:t>ی</w:t>
      </w:r>
      <w:r w:rsidRPr="006E7429">
        <w:rPr>
          <w:rFonts w:ascii="Calibri" w:hAnsi="Calibri" w:cs="B Mitra" w:hint="eastAsia"/>
          <w:color w:val="auto"/>
          <w:rtl/>
          <w:lang w:bidi="fa-IR"/>
        </w:rPr>
        <w:t>س</w:t>
      </w:r>
      <w:r w:rsidRPr="006E7429">
        <w:rPr>
          <w:rFonts w:ascii="Calibri" w:hAnsi="Calibri" w:cs="B Mitra"/>
          <w:color w:val="auto"/>
          <w:rtl/>
          <w:lang w:bidi="fa-IR"/>
        </w:rPr>
        <w:t xml:space="preserve"> و مشارک</w:t>
      </w:r>
      <w:r w:rsidRPr="006E7429">
        <w:rPr>
          <w:rFonts w:ascii="Calibri" w:hAnsi="Calibri" w:cs="B Mitra" w:hint="eastAsia"/>
          <w:color w:val="auto"/>
          <w:rtl/>
          <w:lang w:bidi="fa-IR"/>
        </w:rPr>
        <w:t>ت</w:t>
      </w:r>
      <w:r w:rsidRPr="006E7429">
        <w:rPr>
          <w:rFonts w:ascii="Calibri" w:hAnsi="Calibri" w:cs="B Mitra"/>
          <w:color w:val="auto"/>
          <w:rtl/>
          <w:lang w:bidi="fa-IR"/>
        </w:rPr>
        <w:t xml:space="preserve"> در حل مسائل پ</w:t>
      </w:r>
      <w:r w:rsidRPr="006E7429">
        <w:rPr>
          <w:rFonts w:ascii="Calibri" w:hAnsi="Calibri" w:cs="B Mitra" w:hint="cs"/>
          <w:color w:val="auto"/>
          <w:rtl/>
          <w:lang w:bidi="fa-IR"/>
        </w:rPr>
        <w:t>ی</w:t>
      </w:r>
      <w:r w:rsidRPr="006E7429">
        <w:rPr>
          <w:rFonts w:ascii="Calibri" w:hAnsi="Calibri" w:cs="B Mitra" w:hint="eastAsia"/>
          <w:color w:val="auto"/>
          <w:rtl/>
          <w:lang w:bidi="fa-IR"/>
        </w:rPr>
        <w:t>چ</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تشو</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توسط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نشان داده م</w:t>
      </w:r>
      <w:r w:rsidRPr="006E7429">
        <w:rPr>
          <w:rFonts w:ascii="Calibri" w:hAnsi="Calibri" w:cs="B Mitra" w:hint="cs"/>
          <w:color w:val="auto"/>
          <w:rtl/>
          <w:lang w:bidi="fa-IR"/>
        </w:rPr>
        <w:t>ی‌</w:t>
      </w:r>
      <w:r w:rsidRPr="006E7429">
        <w:rPr>
          <w:rFonts w:ascii="Calibri" w:hAnsi="Calibri" w:cs="B Mitra" w:hint="eastAsia"/>
          <w:color w:val="auto"/>
          <w:rtl/>
          <w:lang w:bidi="fa-IR"/>
        </w:rPr>
        <w:t>شود</w:t>
      </w:r>
      <w:r w:rsidRPr="006E7429">
        <w:rPr>
          <w:rFonts w:ascii="Calibri" w:hAnsi="Calibri" w:cs="B Mitra"/>
          <w:color w:val="auto"/>
          <w:rtl/>
          <w:lang w:bidi="fa-IR"/>
        </w:rPr>
        <w:t xml:space="preserve"> که هدف آن توسعه ظرف</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پ</w:t>
      </w:r>
      <w:r w:rsidRPr="006E7429">
        <w:rPr>
          <w:rFonts w:ascii="Calibri" w:hAnsi="Calibri" w:cs="B Mitra" w:hint="cs"/>
          <w:color w:val="auto"/>
          <w:rtl/>
          <w:lang w:bidi="fa-IR"/>
        </w:rPr>
        <w:t>ی</w:t>
      </w:r>
      <w:r w:rsidRPr="006E7429">
        <w:rPr>
          <w:rFonts w:ascii="Calibri" w:hAnsi="Calibri" w:cs="B Mitra" w:hint="eastAsia"/>
          <w:color w:val="auto"/>
          <w:rtl/>
          <w:lang w:bidi="fa-IR"/>
        </w:rPr>
        <w:t>رو</w:t>
      </w:r>
      <w:r w:rsidRPr="006E7429">
        <w:rPr>
          <w:rFonts w:ascii="Calibri" w:hAnsi="Calibri" w:cs="B Mitra"/>
          <w:color w:val="auto"/>
          <w:rtl/>
          <w:lang w:bidi="fa-IR"/>
        </w:rPr>
        <w:t xml:space="preserve"> با به چالش کش</w:t>
      </w:r>
      <w:r w:rsidRPr="006E7429">
        <w:rPr>
          <w:rFonts w:ascii="Calibri" w:hAnsi="Calibri" w:cs="B Mitra" w:hint="cs"/>
          <w:color w:val="auto"/>
          <w:rtl/>
          <w:lang w:bidi="fa-IR"/>
        </w:rPr>
        <w:t>ی</w:t>
      </w:r>
      <w:r w:rsidRPr="006E7429">
        <w:rPr>
          <w:rFonts w:ascii="Calibri" w:hAnsi="Calibri" w:cs="B Mitra" w:hint="eastAsia"/>
          <w:color w:val="auto"/>
          <w:rtl/>
          <w:lang w:bidi="fa-IR"/>
        </w:rPr>
        <w:t>دن</w:t>
      </w:r>
      <w:r w:rsidRPr="006E7429">
        <w:rPr>
          <w:rFonts w:ascii="Calibri" w:hAnsi="Calibri" w:cs="B Mitra"/>
          <w:color w:val="auto"/>
          <w:rtl/>
          <w:lang w:bidi="fa-IR"/>
        </w:rPr>
        <w:t xml:space="preserve"> فرض</w:t>
      </w:r>
      <w:r w:rsidRPr="006E7429">
        <w:rPr>
          <w:rFonts w:ascii="Calibri" w:hAnsi="Calibri" w:cs="B Mitra" w:hint="cs"/>
          <w:color w:val="auto"/>
          <w:rtl/>
          <w:lang w:bidi="fa-IR"/>
        </w:rPr>
        <w:t>ی</w:t>
      </w:r>
      <w:r w:rsidRPr="006E7429">
        <w:rPr>
          <w:rFonts w:ascii="Calibri" w:hAnsi="Calibri" w:cs="B Mitra" w:hint="eastAsia"/>
          <w:color w:val="auto"/>
          <w:rtl/>
          <w:lang w:bidi="fa-IR"/>
        </w:rPr>
        <w:t>ات</w:t>
      </w:r>
      <w:r w:rsidRPr="006E7429">
        <w:rPr>
          <w:rFonts w:ascii="Calibri" w:hAnsi="Calibri" w:cs="B Mitra"/>
          <w:color w:val="auto"/>
          <w:rtl/>
          <w:lang w:bidi="fa-IR"/>
        </w:rPr>
        <w:t xml:space="preserve"> و چارچوب‌بند</w:t>
      </w:r>
      <w:r w:rsidRPr="006E7429">
        <w:rPr>
          <w:rFonts w:ascii="Calibri" w:hAnsi="Calibri" w:cs="B Mitra" w:hint="cs"/>
          <w:color w:val="auto"/>
          <w:rtl/>
          <w:lang w:bidi="fa-IR"/>
        </w:rPr>
        <w:t>ی</w:t>
      </w:r>
      <w:r w:rsidRPr="006E7429">
        <w:rPr>
          <w:rFonts w:ascii="Calibri" w:hAnsi="Calibri" w:cs="B Mitra"/>
          <w:color w:val="auto"/>
          <w:rtl/>
          <w:lang w:bidi="fa-IR"/>
        </w:rPr>
        <w:t xml:space="preserve"> مجدد مشکلات است.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عنصر همچن</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شامل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است که از پ</w:t>
      </w:r>
      <w:r w:rsidRPr="006E7429">
        <w:rPr>
          <w:rFonts w:ascii="Calibri" w:hAnsi="Calibri" w:cs="B Mitra" w:hint="cs"/>
          <w:color w:val="auto"/>
          <w:rtl/>
          <w:lang w:bidi="fa-IR"/>
        </w:rPr>
        <w:t>ی</w:t>
      </w:r>
      <w:r w:rsidRPr="006E7429">
        <w:rPr>
          <w:rFonts w:ascii="Calibri" w:hAnsi="Calibri" w:cs="B Mitra" w:hint="eastAsia"/>
          <w:color w:val="auto"/>
          <w:rtl/>
          <w:lang w:bidi="fa-IR"/>
        </w:rPr>
        <w:t>روان</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خواهد</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ده‌ها</w:t>
      </w:r>
      <w:r w:rsidRPr="006E7429">
        <w:rPr>
          <w:rFonts w:ascii="Calibri" w:hAnsi="Calibri" w:cs="B Mitra" w:hint="cs"/>
          <w:color w:val="auto"/>
          <w:rtl/>
          <w:lang w:bidi="fa-IR"/>
        </w:rPr>
        <w:t>ی</w:t>
      </w:r>
      <w:r w:rsidRPr="006E7429">
        <w:rPr>
          <w:rFonts w:ascii="Calibri" w:hAnsi="Calibri" w:cs="B Mitra"/>
          <w:color w:val="auto"/>
          <w:rtl/>
          <w:lang w:bidi="fa-IR"/>
        </w:rPr>
        <w:t xml:space="preserve"> جد</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تول</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کنند و خلاق باشند.</w:t>
      </w:r>
      <w:r w:rsidRPr="006E7429">
        <w:rPr>
          <w:rFonts w:ascii="Calibri" w:hAnsi="Calibri" w:cs="B Mitra"/>
          <w:color w:val="auto"/>
          <w:sz w:val="22"/>
          <w:szCs w:val="22"/>
          <w:rtl/>
          <w:lang w:bidi="fa-IR"/>
        </w:rPr>
        <w:t xml:space="preserve"> </w:t>
      </w:r>
      <w:hyperlink w:anchor="Bass" w:history="1">
        <w:r w:rsidRPr="0005575C">
          <w:rPr>
            <w:rStyle w:val="Hyperlink"/>
            <w:rFonts w:ascii="Calibri" w:hAnsi="Calibri" w:cs="B Mitra"/>
            <w:rtl/>
            <w:lang w:bidi="fa-IR"/>
          </w:rPr>
          <w:t>(</w:t>
        </w:r>
        <w:r w:rsidRPr="0005575C">
          <w:rPr>
            <w:rStyle w:val="Hyperlink"/>
            <w:sz w:val="18"/>
            <w:szCs w:val="18"/>
            <w:lang w:bidi="fa-IR"/>
          </w:rPr>
          <w:t>Bass &amp; Avolio,1994</w:t>
        </w:r>
        <w:r w:rsidRPr="0005575C">
          <w:rPr>
            <w:rStyle w:val="Hyperlink"/>
            <w:rFonts w:ascii="Calibri" w:hAnsi="Calibri" w:cs="B Mitra"/>
            <w:rtl/>
            <w:lang w:bidi="fa-IR"/>
          </w:rPr>
          <w:t>)</w:t>
        </w:r>
      </w:hyperlink>
      <w:r w:rsidRPr="006E7429">
        <w:rPr>
          <w:rFonts w:ascii="Calibri" w:hAnsi="Calibri" w:cs="B Mitra"/>
          <w:color w:val="auto"/>
          <w:rtl/>
          <w:lang w:bidi="fa-IR"/>
        </w:rPr>
        <w:t>.</w:t>
      </w:r>
      <w:r w:rsidRPr="006E7429">
        <w:rPr>
          <w:rFonts w:ascii="Calibri" w:hAnsi="Calibri" w:cs="B Mitra" w:hint="cs"/>
          <w:color w:val="auto"/>
          <w:rtl/>
          <w:lang w:bidi="fa-IR"/>
        </w:rPr>
        <w:t xml:space="preserve"> علاوه بر </w:t>
      </w:r>
      <w:r w:rsidRPr="006E7429">
        <w:rPr>
          <w:rFonts w:ascii="Calibri" w:hAnsi="Calibri" w:cs="B Mitra"/>
          <w:color w:val="auto"/>
          <w:rtl/>
          <w:lang w:bidi="fa-IR"/>
        </w:rPr>
        <w:t>ا</w:t>
      </w:r>
      <w:r w:rsidRPr="006E7429">
        <w:rPr>
          <w:rFonts w:ascii="Calibri" w:hAnsi="Calibri" w:cs="B Mitra" w:hint="cs"/>
          <w:color w:val="auto"/>
          <w:rtl/>
          <w:lang w:bidi="fa-IR"/>
        </w:rPr>
        <w:t>ی</w:t>
      </w:r>
      <w:r w:rsidRPr="006E7429">
        <w:rPr>
          <w:rFonts w:ascii="Calibri" w:hAnsi="Calibri" w:cs="B Mitra" w:hint="eastAsia"/>
          <w:color w:val="auto"/>
          <w:rtl/>
          <w:lang w:bidi="fa-IR"/>
        </w:rPr>
        <w:t>ن‌که</w:t>
      </w:r>
      <w:r w:rsidRPr="006E7429">
        <w:rPr>
          <w:rFonts w:ascii="Calibri" w:hAnsi="Calibri" w:cs="B Mitra" w:hint="cs"/>
          <w:color w:val="auto"/>
          <w:rtl/>
          <w:lang w:bidi="fa-IR"/>
        </w:rPr>
        <w:t xml:space="preserve"> </w:t>
      </w:r>
      <w:r w:rsidRPr="006E7429">
        <w:rPr>
          <w:rFonts w:ascii="Calibri" w:hAnsi="Calibri" w:cs="B Mitra"/>
          <w:color w:val="auto"/>
          <w:rtl/>
          <w:lang w:bidi="fa-IR"/>
        </w:rPr>
        <w:t>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به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مح</w:t>
      </w:r>
      <w:r w:rsidRPr="006E7429">
        <w:rPr>
          <w:rFonts w:ascii="Calibri" w:hAnsi="Calibri" w:cs="B Mitra" w:hint="cs"/>
          <w:color w:val="auto"/>
          <w:rtl/>
          <w:lang w:bidi="fa-IR"/>
        </w:rPr>
        <w:t>ی</w:t>
      </w:r>
      <w:r w:rsidRPr="006E7429">
        <w:rPr>
          <w:rFonts w:ascii="Calibri" w:hAnsi="Calibri" w:cs="B Mitra" w:hint="eastAsia"/>
          <w:color w:val="auto"/>
          <w:rtl/>
          <w:lang w:bidi="fa-IR"/>
        </w:rPr>
        <w:t>ط</w:t>
      </w:r>
      <w:r w:rsidRPr="006E7429">
        <w:rPr>
          <w:rFonts w:ascii="Calibri" w:hAnsi="Calibri" w:cs="B Mitra"/>
          <w:color w:val="auto"/>
          <w:rtl/>
          <w:lang w:bidi="fa-IR"/>
        </w:rPr>
        <w:t xml:space="preserve"> کار</w:t>
      </w:r>
      <w:r w:rsidRPr="006E7429">
        <w:rPr>
          <w:rFonts w:ascii="Calibri" w:hAnsi="Calibri" w:cs="B Mitra" w:hint="cs"/>
          <w:color w:val="auto"/>
          <w:rtl/>
          <w:lang w:bidi="fa-IR"/>
        </w:rPr>
        <w:t>ی</w:t>
      </w:r>
      <w:r w:rsidRPr="006E7429">
        <w:rPr>
          <w:rFonts w:ascii="Calibri" w:hAnsi="Calibri" w:cs="B Mitra"/>
          <w:color w:val="auto"/>
          <w:rtl/>
          <w:lang w:bidi="fa-IR"/>
        </w:rPr>
        <w:t xml:space="preserve"> مثبت در مدارس کمک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معلمان</w:t>
      </w:r>
      <w:r w:rsidRPr="006E7429">
        <w:rPr>
          <w:rFonts w:ascii="Calibri" w:hAnsi="Calibri" w:cs="B Mitra" w:hint="cs"/>
          <w:color w:val="auto"/>
          <w:rtl/>
          <w:lang w:bidi="fa-IR"/>
        </w:rPr>
        <w:t>ی</w:t>
      </w:r>
      <w:r w:rsidRPr="006E7429">
        <w:rPr>
          <w:rFonts w:ascii="Calibri" w:hAnsi="Calibri" w:cs="B Mitra"/>
          <w:color w:val="auto"/>
          <w:rtl/>
          <w:lang w:bidi="fa-IR"/>
        </w:rPr>
        <w:t xml:space="preserve"> که تشو</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شوند</w:t>
      </w:r>
      <w:r w:rsidRPr="006E7429">
        <w:rPr>
          <w:rFonts w:ascii="Calibri" w:hAnsi="Calibri" w:cs="B Mitra"/>
          <w:color w:val="auto"/>
          <w:rtl/>
          <w:lang w:bidi="fa-IR"/>
        </w:rPr>
        <w:t xml:space="preserve"> مفاه</w:t>
      </w:r>
      <w:r w:rsidRPr="006E7429">
        <w:rPr>
          <w:rFonts w:ascii="Calibri" w:hAnsi="Calibri" w:cs="B Mitra" w:hint="cs"/>
          <w:color w:val="auto"/>
          <w:rtl/>
          <w:lang w:bidi="fa-IR"/>
        </w:rPr>
        <w:t>ی</w:t>
      </w:r>
      <w:r w:rsidRPr="006E7429">
        <w:rPr>
          <w:rFonts w:ascii="Calibri" w:hAnsi="Calibri" w:cs="B Mitra" w:hint="eastAsia"/>
          <w:color w:val="auto"/>
          <w:rtl/>
          <w:lang w:bidi="fa-IR"/>
        </w:rPr>
        <w:t>م</w:t>
      </w:r>
      <w:r w:rsidRPr="006E7429">
        <w:rPr>
          <w:rFonts w:ascii="Calibri" w:hAnsi="Calibri" w:cs="B Mitra"/>
          <w:color w:val="auto"/>
          <w:rtl/>
          <w:lang w:bidi="fa-IR"/>
        </w:rPr>
        <w:t xml:space="preserve"> جد</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را کشف کرده و ب</w:t>
      </w:r>
      <w:r w:rsidRPr="006E7429">
        <w:rPr>
          <w:rFonts w:ascii="Calibri" w:hAnsi="Calibri" w:cs="B Mitra" w:hint="cs"/>
          <w:color w:val="auto"/>
          <w:rtl/>
          <w:lang w:bidi="fa-IR"/>
        </w:rPr>
        <w:t>ی</w:t>
      </w:r>
      <w:r w:rsidRPr="006E7429">
        <w:rPr>
          <w:rFonts w:ascii="Calibri" w:hAnsi="Calibri" w:cs="B Mitra" w:hint="eastAsia"/>
          <w:color w:val="auto"/>
          <w:rtl/>
          <w:lang w:bidi="fa-IR"/>
        </w:rPr>
        <w:t>نش‌ها</w:t>
      </w:r>
      <w:r w:rsidRPr="006E7429">
        <w:rPr>
          <w:rFonts w:ascii="Calibri" w:hAnsi="Calibri" w:cs="B Mitra" w:hint="cs"/>
          <w:color w:val="auto"/>
          <w:rtl/>
          <w:lang w:bidi="fa-IR"/>
        </w:rPr>
        <w:t>ی</w:t>
      </w:r>
      <w:r w:rsidRPr="006E7429">
        <w:rPr>
          <w:rFonts w:ascii="Calibri" w:hAnsi="Calibri" w:cs="B Mitra"/>
          <w:color w:val="auto"/>
          <w:rtl/>
          <w:lang w:bidi="fa-IR"/>
        </w:rPr>
        <w:t xml:space="preserve"> خود را با همکاران به اشتراک بگذارند، فرهنگ همکار</w:t>
      </w:r>
      <w:r w:rsidRPr="006E7429">
        <w:rPr>
          <w:rFonts w:ascii="Calibri" w:hAnsi="Calibri" w:cs="B Mitra" w:hint="cs"/>
          <w:color w:val="auto"/>
          <w:rtl/>
          <w:lang w:bidi="fa-IR"/>
        </w:rPr>
        <w:t>ی</w:t>
      </w:r>
      <w:r w:rsidRPr="006E7429">
        <w:rPr>
          <w:rFonts w:ascii="Calibri" w:hAnsi="Calibri" w:cs="B Mitra"/>
          <w:color w:val="auto"/>
          <w:rtl/>
          <w:lang w:bidi="fa-IR"/>
        </w:rPr>
        <w:t xml:space="preserve"> و حما</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متقابل را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کنند</w:t>
      </w:r>
      <w:r w:rsidRPr="006E7429">
        <w:rPr>
          <w:rFonts w:ascii="Calibri" w:hAnsi="Calibri" w:cs="B Mitra"/>
          <w:color w:val="auto"/>
          <w:rtl/>
          <w:lang w:bidi="fa-IR"/>
        </w:rPr>
        <w:t>.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فضا</w:t>
      </w:r>
      <w:r w:rsidRPr="006E7429">
        <w:rPr>
          <w:rFonts w:ascii="Calibri" w:hAnsi="Calibri" w:cs="B Mitra" w:hint="cs"/>
          <w:color w:val="auto"/>
          <w:rtl/>
          <w:lang w:bidi="fa-IR"/>
        </w:rPr>
        <w:t>ی</w:t>
      </w:r>
      <w:r w:rsidRPr="006E7429">
        <w:rPr>
          <w:rFonts w:ascii="Calibri" w:hAnsi="Calibri" w:cs="B Mitra"/>
          <w:color w:val="auto"/>
          <w:rtl/>
          <w:lang w:bidi="fa-IR"/>
        </w:rPr>
        <w:t xml:space="preserve"> مشارکت</w:t>
      </w:r>
      <w:r w:rsidRPr="006E7429">
        <w:rPr>
          <w:rFonts w:ascii="Calibri" w:hAnsi="Calibri" w:cs="B Mitra" w:hint="cs"/>
          <w:color w:val="auto"/>
          <w:rtl/>
          <w:lang w:bidi="fa-IR"/>
        </w:rPr>
        <w:t>ی</w:t>
      </w:r>
      <w:r w:rsidRPr="006E7429">
        <w:rPr>
          <w:rFonts w:ascii="Calibri" w:hAnsi="Calibri" w:cs="B Mitra"/>
          <w:color w:val="auto"/>
          <w:rtl/>
          <w:lang w:bidi="fa-IR"/>
        </w:rPr>
        <w:t xml:space="preserve"> نه‌تنها تبادل ش</w:t>
      </w:r>
      <w:r w:rsidRPr="006E7429">
        <w:rPr>
          <w:rFonts w:ascii="Calibri" w:hAnsi="Calibri" w:cs="B Mitra" w:hint="cs"/>
          <w:color w:val="auto"/>
          <w:rtl/>
          <w:lang w:bidi="fa-IR"/>
        </w:rPr>
        <w:t>ی</w:t>
      </w:r>
      <w:r w:rsidRPr="006E7429">
        <w:rPr>
          <w:rFonts w:ascii="Calibri" w:hAnsi="Calibri" w:cs="B Mitra" w:hint="eastAsia"/>
          <w:color w:val="auto"/>
          <w:rtl/>
          <w:lang w:bidi="fa-IR"/>
        </w:rPr>
        <w:t>وه‌ها</w:t>
      </w:r>
      <w:r w:rsidRPr="006E7429">
        <w:rPr>
          <w:rFonts w:ascii="Calibri" w:hAnsi="Calibri" w:cs="B Mitra" w:hint="cs"/>
          <w:color w:val="auto"/>
          <w:rtl/>
          <w:lang w:bidi="fa-IR"/>
        </w:rPr>
        <w:t>ی</w:t>
      </w:r>
      <w:r w:rsidRPr="006E7429">
        <w:rPr>
          <w:rFonts w:ascii="Calibri" w:hAnsi="Calibri" w:cs="B Mitra"/>
          <w:color w:val="auto"/>
          <w:rtl/>
          <w:lang w:bidi="fa-IR"/>
        </w:rPr>
        <w:t xml:space="preserve"> تدر</w:t>
      </w:r>
      <w:r w:rsidRPr="006E7429">
        <w:rPr>
          <w:rFonts w:ascii="Calibri" w:hAnsi="Calibri" w:cs="B Mitra" w:hint="cs"/>
          <w:color w:val="auto"/>
          <w:rtl/>
          <w:lang w:bidi="fa-IR"/>
        </w:rPr>
        <w:t>ی</w:t>
      </w:r>
      <w:r w:rsidRPr="006E7429">
        <w:rPr>
          <w:rFonts w:ascii="Calibri" w:hAnsi="Calibri" w:cs="B Mitra" w:hint="eastAsia"/>
          <w:color w:val="auto"/>
          <w:rtl/>
          <w:lang w:bidi="fa-IR"/>
        </w:rPr>
        <w:t>س</w:t>
      </w:r>
      <w:r w:rsidRPr="006E7429">
        <w:rPr>
          <w:rFonts w:ascii="Calibri" w:hAnsi="Calibri" w:cs="B Mitra"/>
          <w:color w:val="auto"/>
          <w:rtl/>
          <w:lang w:bidi="fa-IR"/>
        </w:rPr>
        <w:t xml:space="preserve"> مؤثر را </w:t>
      </w:r>
      <w:r w:rsidRPr="006E7429">
        <w:rPr>
          <w:rFonts w:ascii="Calibri" w:hAnsi="Calibri" w:cs="B Mitra" w:hint="eastAsia"/>
          <w:color w:val="auto"/>
          <w:rtl/>
          <w:lang w:bidi="fa-IR"/>
        </w:rPr>
        <w:t>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بلکه به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حس هدف مشترک و جامعه حرفه‌ا</w:t>
      </w:r>
      <w:r w:rsidRPr="006E7429">
        <w:rPr>
          <w:rFonts w:ascii="Calibri" w:hAnsi="Calibri" w:cs="B Mitra" w:hint="cs"/>
          <w:color w:val="auto"/>
          <w:rtl/>
          <w:lang w:bidi="fa-IR"/>
        </w:rPr>
        <w:t>ی</w:t>
      </w:r>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ز</w:t>
      </w:r>
      <w:r w:rsidRPr="006E7429">
        <w:rPr>
          <w:rFonts w:ascii="Calibri" w:hAnsi="Calibri" w:cs="B Mitra"/>
          <w:color w:val="auto"/>
          <w:rtl/>
          <w:lang w:bidi="fa-IR"/>
        </w:rPr>
        <w:t xml:space="preserve"> کمک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پو</w:t>
      </w:r>
      <w:r w:rsidRPr="006E7429">
        <w:rPr>
          <w:rFonts w:ascii="Calibri" w:hAnsi="Calibri" w:cs="B Mitra" w:hint="cs"/>
          <w:color w:val="auto"/>
          <w:rtl/>
          <w:lang w:bidi="fa-IR"/>
        </w:rPr>
        <w:t>ی</w:t>
      </w:r>
      <w:r w:rsidRPr="006E7429">
        <w:rPr>
          <w:rFonts w:ascii="Calibri" w:hAnsi="Calibri" w:cs="B Mitra" w:hint="eastAsia"/>
          <w:color w:val="auto"/>
          <w:rtl/>
          <w:lang w:bidi="fa-IR"/>
        </w:rPr>
        <w:t>ا</w:t>
      </w:r>
      <w:r w:rsidRPr="006E7429">
        <w:rPr>
          <w:rFonts w:ascii="Calibri" w:hAnsi="Calibri" w:cs="B Mitra" w:hint="cs"/>
          <w:color w:val="auto"/>
          <w:rtl/>
          <w:lang w:bidi="fa-IR"/>
        </w:rPr>
        <w:t>یی</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در م</w:t>
      </w:r>
      <w:r w:rsidRPr="006E7429">
        <w:rPr>
          <w:rFonts w:ascii="Calibri" w:hAnsi="Calibri" w:cs="B Mitra" w:hint="cs"/>
          <w:color w:val="auto"/>
          <w:rtl/>
          <w:lang w:bidi="fa-IR"/>
        </w:rPr>
        <w:t>ی</w:t>
      </w:r>
      <w:r w:rsidRPr="006E7429">
        <w:rPr>
          <w:rFonts w:ascii="Calibri" w:hAnsi="Calibri" w:cs="B Mitra" w:hint="eastAsia"/>
          <w:color w:val="auto"/>
          <w:rtl/>
          <w:lang w:bidi="fa-IR"/>
        </w:rPr>
        <w:t>ان</w:t>
      </w:r>
      <w:r w:rsidRPr="006E7429">
        <w:rPr>
          <w:rFonts w:ascii="Calibri" w:hAnsi="Calibri" w:cs="B Mitra"/>
          <w:color w:val="auto"/>
          <w:rtl/>
          <w:lang w:bidi="fa-IR"/>
        </w:rPr>
        <w:t xml:space="preserve"> کارکنان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تواند</w:t>
      </w:r>
      <w:r w:rsidRPr="006E7429">
        <w:rPr>
          <w:rFonts w:ascii="Calibri" w:hAnsi="Calibri" w:cs="B Mitra"/>
          <w:color w:val="auto"/>
          <w:rtl/>
          <w:lang w:bidi="fa-IR"/>
        </w:rPr>
        <w:t xml:space="preserve"> منجر به حل مسئله جمع</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اشتراک منابع و پ</w:t>
      </w:r>
      <w:r w:rsidRPr="006E7429">
        <w:rPr>
          <w:rFonts w:ascii="Calibri" w:hAnsi="Calibri" w:cs="B Mitra" w:hint="cs"/>
          <w:color w:val="auto"/>
          <w:rtl/>
          <w:lang w:bidi="fa-IR"/>
        </w:rPr>
        <w:t>ی</w:t>
      </w:r>
      <w:r w:rsidRPr="006E7429">
        <w:rPr>
          <w:rFonts w:ascii="Calibri" w:hAnsi="Calibri" w:cs="B Mitra" w:hint="eastAsia"/>
          <w:color w:val="auto"/>
          <w:rtl/>
          <w:lang w:bidi="fa-IR"/>
        </w:rPr>
        <w:t>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مستمر تعال</w:t>
      </w:r>
      <w:r w:rsidRPr="006E7429">
        <w:rPr>
          <w:rFonts w:ascii="Calibri" w:hAnsi="Calibri" w:cs="B Mitra" w:hint="cs"/>
          <w:color w:val="auto"/>
          <w:rtl/>
          <w:lang w:bidi="fa-IR"/>
        </w:rPr>
        <w:t>ی</w:t>
      </w:r>
      <w:r w:rsidRPr="006E7429">
        <w:rPr>
          <w:rFonts w:ascii="Calibri" w:hAnsi="Calibri" w:cs="B Mitra"/>
          <w:color w:val="auto"/>
          <w:rtl/>
          <w:lang w:bidi="fa-IR"/>
        </w:rPr>
        <w:t xml:space="preserve"> شود و درنها</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بهره‌ور</w:t>
      </w:r>
      <w:r w:rsidRPr="006E7429">
        <w:rPr>
          <w:rFonts w:ascii="Calibri" w:hAnsi="Calibri" w:cs="B Mitra" w:hint="cs"/>
          <w:color w:val="auto"/>
          <w:rtl/>
          <w:lang w:bidi="fa-IR"/>
        </w:rPr>
        <w:t>ی</w:t>
      </w:r>
      <w:r w:rsidRPr="006E7429">
        <w:rPr>
          <w:rFonts w:ascii="Calibri" w:hAnsi="Calibri" w:cs="B Mitra"/>
          <w:color w:val="auto"/>
          <w:rtl/>
          <w:lang w:bidi="fa-IR"/>
        </w:rPr>
        <w:t xml:space="preserve"> کل</w:t>
      </w:r>
      <w:r w:rsidRPr="006E7429">
        <w:rPr>
          <w:rFonts w:ascii="Calibri" w:hAnsi="Calibri" w:cs="B Mitra" w:hint="cs"/>
          <w:color w:val="auto"/>
          <w:rtl/>
          <w:lang w:bidi="fa-IR"/>
        </w:rPr>
        <w:t>ی</w:t>
      </w:r>
      <w:r w:rsidRPr="006E7429">
        <w:rPr>
          <w:rFonts w:ascii="Calibri" w:hAnsi="Calibri" w:cs="B Mitra"/>
          <w:color w:val="auto"/>
          <w:rtl/>
          <w:lang w:bidi="fa-IR"/>
        </w:rPr>
        <w:t xml:space="preserve"> مدرسه را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دهد </w:t>
      </w:r>
      <w:r>
        <w:fldChar w:fldCharType="begin"/>
      </w:r>
      <w:r>
        <w:instrText>HYPERLINK \l "Kilag"</w:instrText>
      </w:r>
      <w:r>
        <w:fldChar w:fldCharType="separate"/>
      </w:r>
      <w:r w:rsidRPr="005711A8">
        <w:rPr>
          <w:rStyle w:val="Hyperlink"/>
          <w:rFonts w:ascii="Calibri" w:hAnsi="Calibri" w:cs="B Mitra"/>
          <w:rtl/>
          <w:lang w:bidi="fa-IR"/>
        </w:rPr>
        <w:t>(</w:t>
      </w:r>
      <w:proofErr w:type="spellStart"/>
      <w:r w:rsidRPr="005711A8">
        <w:rPr>
          <w:rStyle w:val="Hyperlink"/>
          <w:sz w:val="18"/>
          <w:szCs w:val="18"/>
          <w:lang w:bidi="fa-IR"/>
        </w:rPr>
        <w:t>Kilag</w:t>
      </w:r>
      <w:proofErr w:type="spellEnd"/>
      <w:r w:rsidRPr="005711A8">
        <w:rPr>
          <w:rStyle w:val="Hyperlink"/>
          <w:sz w:val="18"/>
          <w:szCs w:val="18"/>
          <w:lang w:bidi="fa-IR"/>
        </w:rPr>
        <w:t xml:space="preserve"> et al,2023</w:t>
      </w:r>
      <w:r w:rsidRPr="005711A8">
        <w:rPr>
          <w:rStyle w:val="Hyperlink"/>
          <w:rFonts w:ascii="Calibri" w:hAnsi="Calibri" w:cs="B Mitra"/>
          <w:rtl/>
          <w:lang w:bidi="fa-IR"/>
        </w:rPr>
        <w:t>)</w:t>
      </w:r>
      <w:r>
        <w:fldChar w:fldCharType="end"/>
      </w:r>
      <w:r w:rsidRPr="006E7429">
        <w:rPr>
          <w:rFonts w:ascii="Calibri" w:hAnsi="Calibri" w:cs="B Mitra"/>
          <w:color w:val="auto"/>
          <w:rtl/>
          <w:lang w:bidi="fa-IR"/>
        </w:rPr>
        <w:t>.</w:t>
      </w:r>
    </w:p>
    <w:p w14:paraId="571E0462" w14:textId="1580D40B"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مطالعات نشان م</w:t>
      </w:r>
      <w:r w:rsidRPr="006E7429">
        <w:rPr>
          <w:rFonts w:ascii="Calibri" w:hAnsi="Calibri" w:cs="B Mitra" w:hint="cs"/>
          <w:color w:val="auto"/>
          <w:rtl/>
          <w:lang w:bidi="fa-IR"/>
        </w:rPr>
        <w:t>ی‌</w:t>
      </w:r>
      <w:r w:rsidRPr="006E7429">
        <w:rPr>
          <w:rFonts w:ascii="Calibri" w:hAnsi="Calibri" w:cs="B Mitra" w:hint="eastAsia"/>
          <w:color w:val="auto"/>
          <w:rtl/>
          <w:lang w:bidi="fa-IR"/>
        </w:rPr>
        <w:t>دهند</w:t>
      </w:r>
      <w:r w:rsidRPr="006E7429">
        <w:rPr>
          <w:rFonts w:ascii="Calibri" w:hAnsi="Calibri" w:cs="B Mitra"/>
          <w:color w:val="auto"/>
          <w:rtl/>
          <w:lang w:bidi="fa-IR"/>
        </w:rPr>
        <w:t xml:space="preserve"> که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 تشو</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به بازاند</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hint="cs"/>
          <w:color w:val="auto"/>
          <w:rtl/>
          <w:lang w:bidi="fa-IR"/>
        </w:rPr>
        <w:t>ی</w:t>
      </w:r>
      <w:r w:rsidRPr="006E7429">
        <w:rPr>
          <w:rFonts w:ascii="Calibri" w:hAnsi="Calibri" w:cs="B Mitra"/>
          <w:color w:val="auto"/>
          <w:rtl/>
          <w:lang w:bidi="fa-IR"/>
        </w:rPr>
        <w:t xml:space="preserve"> در روش‌ها، پذ</w:t>
      </w:r>
      <w:r w:rsidRPr="006E7429">
        <w:rPr>
          <w:rFonts w:ascii="Calibri" w:hAnsi="Calibri" w:cs="B Mitra" w:hint="cs"/>
          <w:color w:val="auto"/>
          <w:rtl/>
          <w:lang w:bidi="fa-IR"/>
        </w:rPr>
        <w:t>ی</w:t>
      </w:r>
      <w:r w:rsidRPr="006E7429">
        <w:rPr>
          <w:rFonts w:ascii="Calibri" w:hAnsi="Calibri" w:cs="B Mitra" w:hint="eastAsia"/>
          <w:color w:val="auto"/>
          <w:rtl/>
          <w:lang w:bidi="fa-IR"/>
        </w:rPr>
        <w:t>رش</w:t>
      </w:r>
      <w:r w:rsidRPr="006E7429">
        <w:rPr>
          <w:rFonts w:ascii="Calibri" w:hAnsi="Calibri" w:cs="B Mitra"/>
          <w:color w:val="auto"/>
          <w:rtl/>
          <w:lang w:bidi="fa-IR"/>
        </w:rPr>
        <w:t xml:space="preserve"> ر</w:t>
      </w:r>
      <w:r w:rsidRPr="006E7429">
        <w:rPr>
          <w:rFonts w:ascii="Calibri" w:hAnsi="Calibri" w:cs="B Mitra" w:hint="cs"/>
          <w:color w:val="auto"/>
          <w:rtl/>
          <w:lang w:bidi="fa-IR"/>
        </w:rPr>
        <w:t>ی</w:t>
      </w:r>
      <w:r w:rsidRPr="006E7429">
        <w:rPr>
          <w:rFonts w:ascii="Calibri" w:hAnsi="Calibri" w:cs="B Mitra" w:hint="eastAsia"/>
          <w:color w:val="auto"/>
          <w:rtl/>
          <w:lang w:bidi="fa-IR"/>
        </w:rPr>
        <w:t>سک</w:t>
      </w:r>
      <w:r w:rsidRPr="006E7429">
        <w:rPr>
          <w:rFonts w:ascii="Calibri" w:hAnsi="Calibri" w:cs="B Mitra"/>
          <w:color w:val="auto"/>
          <w:rtl/>
          <w:lang w:bidi="fa-IR"/>
        </w:rPr>
        <w:t xml:space="preserve"> و تشو</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به استفاده از راه‌حل‌ها</w:t>
      </w:r>
      <w:r w:rsidRPr="006E7429">
        <w:rPr>
          <w:rFonts w:ascii="Calibri" w:hAnsi="Calibri" w:cs="B Mitra" w:hint="cs"/>
          <w:color w:val="auto"/>
          <w:rtl/>
          <w:lang w:bidi="fa-IR"/>
        </w:rPr>
        <w:t>ی</w:t>
      </w:r>
      <w:r w:rsidRPr="006E7429">
        <w:rPr>
          <w:rFonts w:ascii="Calibri" w:hAnsi="Calibri" w:cs="B Mitra"/>
          <w:color w:val="auto"/>
          <w:rtl/>
          <w:lang w:bidi="fa-IR"/>
        </w:rPr>
        <w:t xml:space="preserve"> خلاقانه،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به‌طور معنادار</w:t>
      </w:r>
      <w:r w:rsidRPr="006E7429">
        <w:rPr>
          <w:rFonts w:ascii="Calibri" w:hAnsi="Calibri" w:cs="B Mitra" w:hint="cs"/>
          <w:color w:val="auto"/>
          <w:rtl/>
          <w:lang w:bidi="fa-IR"/>
        </w:rPr>
        <w:t>ی</w:t>
      </w:r>
      <w:r w:rsidRPr="006E7429">
        <w:rPr>
          <w:rFonts w:ascii="Calibri" w:hAnsi="Calibri" w:cs="B Mitra"/>
          <w:color w:val="auto"/>
          <w:rtl/>
          <w:lang w:bidi="fa-IR"/>
        </w:rPr>
        <w:t xml:space="preserve">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 xml:space="preserve">دهد </w:t>
      </w:r>
      <w:r w:rsidRPr="00C32D79">
        <w:rPr>
          <w:rFonts w:ascii="Calibri" w:hAnsi="Calibri" w:cs="B Mitra"/>
          <w:color w:val="0070C0"/>
          <w:rtl/>
          <w:lang w:bidi="fa-IR"/>
        </w:rPr>
        <w:t>(</w:t>
      </w:r>
      <w:r>
        <w:fldChar w:fldCharType="begin"/>
      </w:r>
      <w:r>
        <w:instrText>HYPERLINK \l "Cemaloğlu"</w:instrText>
      </w:r>
      <w:r>
        <w:fldChar w:fldCharType="separate"/>
      </w:r>
      <w:r w:rsidRPr="00C32D79">
        <w:rPr>
          <w:rStyle w:val="Hyperlink"/>
          <w:sz w:val="18"/>
          <w:szCs w:val="18"/>
          <w:lang w:bidi="fa-IR"/>
        </w:rPr>
        <w:t>Cemaloğlu,2012</w:t>
      </w:r>
      <w:r>
        <w:fldChar w:fldCharType="end"/>
      </w:r>
      <w:r w:rsidRPr="00C32D79">
        <w:rPr>
          <w:rFonts w:ascii="Calibri" w:hAnsi="Calibri" w:cs="B Mitra" w:hint="cs"/>
          <w:color w:val="0070C0"/>
          <w:rtl/>
          <w:lang w:bidi="fa-IR"/>
        </w:rPr>
        <w:t>؛</w:t>
      </w:r>
      <w:r w:rsidRPr="006E7429">
        <w:rPr>
          <w:rFonts w:ascii="Calibri" w:hAnsi="Calibri" w:cs="B Mitra" w:hint="cs"/>
          <w:color w:val="auto"/>
          <w:rtl/>
          <w:lang w:bidi="fa-IR"/>
        </w:rPr>
        <w:t xml:space="preserve"> </w:t>
      </w:r>
      <w:hyperlink w:anchor="Menon" w:history="1">
        <w:r w:rsidRPr="00C32D79">
          <w:rPr>
            <w:rStyle w:val="Hyperlink"/>
            <w:sz w:val="18"/>
            <w:szCs w:val="18"/>
            <w:lang w:bidi="fa-IR"/>
          </w:rPr>
          <w:t>Menon,2024</w:t>
        </w:r>
      </w:hyperlink>
      <w:r w:rsidRPr="00C32D79">
        <w:rPr>
          <w:rFonts w:ascii="Calibri" w:hAnsi="Calibri" w:cs="B Mitra"/>
          <w:color w:val="0070C0"/>
          <w:rtl/>
          <w:lang w:bidi="fa-IR"/>
        </w:rPr>
        <w:t>)</w:t>
      </w:r>
      <w:r w:rsidRPr="006E7429">
        <w:rPr>
          <w:rFonts w:ascii="Calibri" w:hAnsi="Calibri" w:cs="B Mitra"/>
          <w:color w:val="auto"/>
          <w:rtl/>
          <w:lang w:bidi="fa-IR"/>
        </w:rPr>
        <w:t xml:space="preserve"> پژوهش </w:t>
      </w:r>
      <w:hyperlink w:anchor="Gunawan" w:history="1">
        <w:proofErr w:type="spellStart"/>
        <w:r w:rsidRPr="00C32D79">
          <w:rPr>
            <w:rStyle w:val="Hyperlink"/>
            <w:sz w:val="18"/>
            <w:szCs w:val="18"/>
            <w:lang w:bidi="fa-IR"/>
          </w:rPr>
          <w:t>Gunawan</w:t>
        </w:r>
        <w:proofErr w:type="spellEnd"/>
        <w:r w:rsidRPr="00C32D79">
          <w:rPr>
            <w:rStyle w:val="Hyperlink"/>
            <w:rFonts w:ascii="Calibri" w:hAnsi="Calibri" w:cs="B Mitra"/>
            <w:vertAlign w:val="superscript"/>
            <w:rtl/>
            <w:lang w:bidi="fa-IR"/>
          </w:rPr>
          <w:t xml:space="preserve"> </w:t>
        </w:r>
        <w:r w:rsidRPr="00C32D79">
          <w:rPr>
            <w:rStyle w:val="Hyperlink"/>
            <w:rFonts w:ascii="Calibri" w:hAnsi="Calibri" w:cs="B Mitra" w:hint="cs"/>
            <w:rtl/>
            <w:lang w:bidi="fa-IR"/>
          </w:rPr>
          <w:t>(</w:t>
        </w:r>
        <w:r w:rsidRPr="00C32D79">
          <w:rPr>
            <w:rStyle w:val="Hyperlink"/>
            <w:sz w:val="18"/>
            <w:szCs w:val="18"/>
            <w:lang w:bidi="fa-IR"/>
          </w:rPr>
          <w:t>2023</w:t>
        </w:r>
        <w:r w:rsidRPr="00C32D79">
          <w:rPr>
            <w:rStyle w:val="Hyperlink"/>
            <w:rFonts w:ascii="Calibri" w:hAnsi="Calibri" w:cs="B Mitra" w:hint="cs"/>
            <w:rtl/>
            <w:lang w:bidi="fa-IR"/>
          </w:rPr>
          <w:t>)</w:t>
        </w:r>
      </w:hyperlink>
      <w:r w:rsidRPr="006E7429">
        <w:rPr>
          <w:rFonts w:ascii="Calibri" w:hAnsi="Calibri" w:cs="B Mitra" w:hint="cs"/>
          <w:color w:val="auto"/>
          <w:rtl/>
          <w:lang w:bidi="fa-IR"/>
        </w:rPr>
        <w:t xml:space="preserve">، </w:t>
      </w:r>
      <w:r w:rsidRPr="006E7429">
        <w:rPr>
          <w:rFonts w:ascii="Calibri" w:hAnsi="Calibri" w:cs="B Mitra"/>
          <w:color w:val="auto"/>
          <w:rtl/>
          <w:lang w:bidi="fa-IR"/>
        </w:rPr>
        <w:t>ن</w:t>
      </w:r>
      <w:r w:rsidRPr="006E7429">
        <w:rPr>
          <w:rFonts w:ascii="Calibri" w:hAnsi="Calibri" w:cs="B Mitra" w:hint="cs"/>
          <w:color w:val="auto"/>
          <w:rtl/>
          <w:lang w:bidi="fa-IR"/>
        </w:rPr>
        <w:t>ی</w:t>
      </w:r>
      <w:r w:rsidRPr="006E7429">
        <w:rPr>
          <w:rFonts w:ascii="Calibri" w:hAnsi="Calibri" w:cs="B Mitra" w:hint="eastAsia"/>
          <w:color w:val="auto"/>
          <w:rtl/>
          <w:lang w:bidi="fa-IR"/>
        </w:rPr>
        <w:t>ز</w:t>
      </w:r>
      <w:r w:rsidRPr="006E7429">
        <w:rPr>
          <w:rFonts w:ascii="Calibri" w:hAnsi="Calibri" w:cs="B Mitra"/>
          <w:color w:val="auto"/>
          <w:rtl/>
          <w:lang w:bidi="fa-IR"/>
        </w:rPr>
        <w:t xml:space="preserve"> نشان داد که در دوران همه‌گ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کوو</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-۱۹،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با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سازگار</w:t>
      </w:r>
      <w:r w:rsidRPr="006E7429">
        <w:rPr>
          <w:rFonts w:ascii="Calibri" w:hAnsi="Calibri" w:cs="B Mitra" w:hint="cs"/>
          <w:color w:val="auto"/>
          <w:rtl/>
          <w:lang w:bidi="fa-IR"/>
        </w:rPr>
        <w:t>ی</w:t>
      </w:r>
      <w:r w:rsidRPr="006E7429">
        <w:rPr>
          <w:rFonts w:ascii="Calibri" w:hAnsi="Calibri" w:cs="B Mitra"/>
          <w:color w:val="auto"/>
          <w:rtl/>
          <w:lang w:bidi="fa-IR"/>
        </w:rPr>
        <w:t xml:space="preserve"> آن‌ها با آموزش آنلا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را تسه</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color w:val="auto"/>
          <w:rtl/>
          <w:lang w:bidi="fa-IR"/>
        </w:rPr>
        <w:t xml:space="preserve"> کرد. </w:t>
      </w:r>
      <w:r w:rsidRPr="006E7429">
        <w:rPr>
          <w:rFonts w:ascii="Calibri" w:hAnsi="Calibri" w:cs="B Mitra" w:hint="cs"/>
          <w:color w:val="auto"/>
          <w:rtl/>
          <w:lang w:bidi="fa-IR"/>
        </w:rPr>
        <w:t xml:space="preserve">همچنین </w:t>
      </w:r>
      <w:r w:rsidRPr="006E7429">
        <w:rPr>
          <w:rFonts w:ascii="Calibri" w:hAnsi="Calibri" w:cs="B Mitra"/>
          <w:color w:val="auto"/>
          <w:rtl/>
          <w:lang w:bidi="fa-IR"/>
        </w:rPr>
        <w:t>پژوهش‌ها</w:t>
      </w:r>
      <w:r w:rsidRPr="006E7429">
        <w:rPr>
          <w:rFonts w:ascii="Calibri" w:hAnsi="Calibri" w:cs="B Mitra" w:hint="cs"/>
          <w:color w:val="auto"/>
          <w:rtl/>
          <w:lang w:bidi="fa-IR"/>
        </w:rPr>
        <w:t>ی</w:t>
      </w:r>
      <w:r w:rsidRPr="006E7429">
        <w:rPr>
          <w:rFonts w:ascii="Calibri" w:hAnsi="Calibri" w:cs="B Mitra"/>
          <w:color w:val="auto"/>
          <w:rtl/>
          <w:lang w:bidi="fa-IR"/>
        </w:rPr>
        <w:t xml:space="preserve"> صورت گرفته نشان م</w:t>
      </w:r>
      <w:r w:rsidRPr="006E7429">
        <w:rPr>
          <w:rFonts w:ascii="Calibri" w:hAnsi="Calibri" w:cs="B Mitra" w:hint="cs"/>
          <w:color w:val="auto"/>
          <w:rtl/>
          <w:lang w:bidi="fa-IR"/>
        </w:rPr>
        <w:t>ی‌</w:t>
      </w:r>
      <w:r w:rsidRPr="006E7429">
        <w:rPr>
          <w:rFonts w:ascii="Calibri" w:hAnsi="Calibri" w:cs="B Mitra" w:hint="eastAsia"/>
          <w:color w:val="auto"/>
          <w:rtl/>
          <w:lang w:bidi="fa-IR"/>
        </w:rPr>
        <w:t>دهند</w:t>
      </w:r>
      <w:r w:rsidRPr="006E7429">
        <w:rPr>
          <w:rFonts w:ascii="Calibri" w:hAnsi="Calibri" w:cs="B Mitra"/>
          <w:color w:val="auto"/>
          <w:rtl/>
          <w:lang w:bidi="fa-IR"/>
        </w:rPr>
        <w:t xml:space="preserve"> که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در مح</w:t>
      </w:r>
      <w:r w:rsidRPr="006E7429">
        <w:rPr>
          <w:rFonts w:ascii="Calibri" w:hAnsi="Calibri" w:cs="B Mitra" w:hint="cs"/>
          <w:color w:val="auto"/>
          <w:rtl/>
          <w:lang w:bidi="fa-IR"/>
        </w:rPr>
        <w:t>ی</w:t>
      </w:r>
      <w:r w:rsidRPr="006E7429">
        <w:rPr>
          <w:rFonts w:ascii="Calibri" w:hAnsi="Calibri" w:cs="B Mitra" w:hint="eastAsia"/>
          <w:color w:val="auto"/>
          <w:rtl/>
          <w:lang w:bidi="fa-IR"/>
        </w:rPr>
        <w:t>ط‌ها</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حرفه‌ا</w:t>
      </w:r>
      <w:r w:rsidRPr="006E7429">
        <w:rPr>
          <w:rFonts w:ascii="Calibri" w:hAnsi="Calibri" w:cs="B Mitra" w:hint="cs"/>
          <w:color w:val="auto"/>
          <w:rtl/>
          <w:lang w:bidi="fa-IR"/>
        </w:rPr>
        <w:t>ی</w:t>
      </w:r>
      <w:r w:rsidRPr="006E7429">
        <w:rPr>
          <w:rFonts w:ascii="Calibri" w:hAnsi="Calibri" w:cs="B Mitra"/>
          <w:color w:val="auto"/>
          <w:rtl/>
          <w:lang w:bidi="fa-IR"/>
        </w:rPr>
        <w:t xml:space="preserve"> مشترک از طر</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جاد</w:t>
      </w:r>
      <w:r w:rsidRPr="006E7429">
        <w:rPr>
          <w:rFonts w:ascii="Calibri" w:hAnsi="Calibri" w:cs="B Mitra"/>
          <w:color w:val="auto"/>
          <w:rtl/>
          <w:lang w:bidi="fa-IR"/>
        </w:rPr>
        <w:t xml:space="preserve"> فضا</w:t>
      </w:r>
      <w:r w:rsidRPr="006E7429">
        <w:rPr>
          <w:rFonts w:ascii="Calibri" w:hAnsi="Calibri" w:cs="B Mitra" w:hint="cs"/>
          <w:color w:val="auto"/>
          <w:rtl/>
          <w:lang w:bidi="fa-IR"/>
        </w:rPr>
        <w:t>ی</w:t>
      </w:r>
      <w:r w:rsidRPr="006E7429">
        <w:rPr>
          <w:rFonts w:ascii="Calibri" w:hAnsi="Calibri" w:cs="B Mitra"/>
          <w:color w:val="auto"/>
          <w:rtl/>
          <w:lang w:bidi="fa-IR"/>
        </w:rPr>
        <w:t xml:space="preserve"> گفتگو</w:t>
      </w:r>
      <w:r w:rsidRPr="006E7429">
        <w:rPr>
          <w:rFonts w:ascii="Calibri" w:hAnsi="Calibri" w:cs="B Mitra" w:hint="cs"/>
          <w:color w:val="auto"/>
          <w:rtl/>
          <w:lang w:bidi="fa-IR"/>
        </w:rPr>
        <w:t>ی</w:t>
      </w:r>
      <w:r w:rsidRPr="006E7429">
        <w:rPr>
          <w:rFonts w:ascii="Calibri" w:hAnsi="Calibri" w:cs="B Mitra"/>
          <w:color w:val="auto"/>
          <w:rtl/>
          <w:lang w:bidi="fa-IR"/>
        </w:rPr>
        <w:t xml:space="preserve"> انتقاد</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همکار</w:t>
      </w:r>
      <w:r w:rsidRPr="006E7429">
        <w:rPr>
          <w:rFonts w:ascii="Calibri" w:hAnsi="Calibri" w:cs="B Mitra" w:hint="cs"/>
          <w:color w:val="auto"/>
          <w:rtl/>
          <w:lang w:bidi="fa-IR"/>
        </w:rPr>
        <w:t>ی</w:t>
      </w:r>
      <w:r w:rsidRPr="006E7429">
        <w:rPr>
          <w:rFonts w:ascii="Calibri" w:hAnsi="Calibri" w:cs="B Mitra"/>
          <w:color w:val="auto"/>
          <w:rtl/>
          <w:lang w:bidi="fa-IR"/>
        </w:rPr>
        <w:t xml:space="preserve"> و اعتماد متقابل، اشتراک دانش ب</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معلمان را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دهد</w:t>
      </w:r>
      <w:r w:rsidRPr="006E7429">
        <w:rPr>
          <w:rFonts w:ascii="Calibri" w:hAnsi="Calibri" w:cs="B Mitra"/>
          <w:color w:val="auto"/>
          <w:rtl/>
          <w:lang w:bidi="fa-IR"/>
        </w:rPr>
        <w:t xml:space="preserve"> و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را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 xml:space="preserve">کند </w:t>
      </w:r>
      <w:r w:rsidRPr="00C32D79">
        <w:rPr>
          <w:rFonts w:ascii="Calibri" w:hAnsi="Calibri" w:cs="B Mitra"/>
          <w:color w:val="0070C0"/>
          <w:rtl/>
          <w:lang w:bidi="fa-IR"/>
        </w:rPr>
        <w:t>(</w:t>
      </w:r>
      <w:r>
        <w:fldChar w:fldCharType="begin"/>
      </w:r>
      <w:r>
        <w:instrText>HYPERLINK \l "Shin"</w:instrText>
      </w:r>
      <w:r>
        <w:fldChar w:fldCharType="separate"/>
      </w:r>
      <w:r w:rsidRPr="00C32D79">
        <w:rPr>
          <w:rStyle w:val="Hyperlink"/>
          <w:sz w:val="18"/>
          <w:szCs w:val="18"/>
          <w:lang w:bidi="fa-IR"/>
        </w:rPr>
        <w:t>Shin &amp; Bolkan,2020</w:t>
      </w:r>
      <w:r>
        <w:fldChar w:fldCharType="end"/>
      </w:r>
      <w:r w:rsidRPr="00C32D79">
        <w:rPr>
          <w:rFonts w:ascii="Calibri" w:hAnsi="Calibri" w:cs="B Mitra" w:hint="cs"/>
          <w:color w:val="0070C0"/>
          <w:rtl/>
          <w:lang w:bidi="fa-IR"/>
        </w:rPr>
        <w:t>؛</w:t>
      </w:r>
      <w:r w:rsidRPr="006E7429">
        <w:rPr>
          <w:rFonts w:ascii="Calibri" w:hAnsi="Calibri" w:cs="B Mitra"/>
          <w:color w:val="auto"/>
          <w:rtl/>
          <w:lang w:bidi="fa-IR"/>
        </w:rPr>
        <w:t xml:space="preserve"> </w:t>
      </w:r>
      <w:hyperlink w:anchor="Basar" w:history="1">
        <w:proofErr w:type="spellStart"/>
        <w:r w:rsidRPr="00C32D79">
          <w:rPr>
            <w:rStyle w:val="Hyperlink"/>
            <w:sz w:val="18"/>
            <w:szCs w:val="18"/>
            <w:lang w:bidi="fa-IR"/>
          </w:rPr>
          <w:t>Basar</w:t>
        </w:r>
        <w:proofErr w:type="spellEnd"/>
        <w:r w:rsidRPr="00C32D79">
          <w:rPr>
            <w:rStyle w:val="Hyperlink"/>
            <w:sz w:val="18"/>
            <w:szCs w:val="18"/>
            <w:lang w:bidi="fa-IR"/>
          </w:rPr>
          <w:t xml:space="preserve"> et al,2021</w:t>
        </w:r>
      </w:hyperlink>
      <w:r w:rsidRPr="00C32D79">
        <w:rPr>
          <w:rFonts w:ascii="Calibri" w:hAnsi="Calibri" w:cs="B Mitra" w:hint="cs"/>
          <w:color w:val="0070C0"/>
          <w:rtl/>
          <w:lang w:bidi="fa-IR"/>
        </w:rPr>
        <w:t>)</w:t>
      </w:r>
      <w:r w:rsidRPr="006E7429">
        <w:rPr>
          <w:rFonts w:ascii="Calibri" w:hAnsi="Calibri" w:cs="B Mitra" w:hint="cs"/>
          <w:color w:val="auto"/>
          <w:rtl/>
          <w:lang w:bidi="fa-IR"/>
        </w:rPr>
        <w:t>.</w:t>
      </w:r>
      <w:r w:rsidRPr="006E7429">
        <w:rPr>
          <w:rFonts w:ascii="Calibri" w:hAnsi="Calibri" w:cs="Arial"/>
          <w:color w:val="auto"/>
          <w:sz w:val="22"/>
          <w:szCs w:val="22"/>
          <w:rtl/>
          <w:lang w:bidi="fa-IR"/>
        </w:rPr>
        <w:t xml:space="preserve"> </w:t>
      </w:r>
      <w:r w:rsidRPr="006E7429">
        <w:rPr>
          <w:rFonts w:ascii="Calibri" w:hAnsi="Calibri" w:cs="B Mitra"/>
          <w:color w:val="auto"/>
          <w:rtl/>
          <w:lang w:bidi="fa-IR"/>
        </w:rPr>
        <w:t>درواقع، تحریک فکری به‌عنوان یک مکانیسم کلیدی عمل می‌کند که رابطه بین رهبری تحول‌آفرین و مسئولیت جمعی معلمان را واسطه‌گری می‌کند</w:t>
      </w:r>
      <w:r w:rsidRPr="006E7429">
        <w:rPr>
          <w:rFonts w:ascii="Calibri" w:hAnsi="Calibri" w:cs="B Mitra"/>
          <w:color w:val="auto"/>
          <w:lang w:bidi="fa-IR"/>
        </w:rPr>
        <w:t>.</w:t>
      </w:r>
    </w:p>
    <w:p w14:paraId="359B0802" w14:textId="0D562F81"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hint="cs"/>
          <w:color w:val="auto"/>
          <w:rtl/>
          <w:lang w:bidi="fa-IR"/>
        </w:rPr>
        <w:t xml:space="preserve">بیشتر </w:t>
      </w:r>
      <w:r w:rsidRPr="006E7429">
        <w:rPr>
          <w:rFonts w:ascii="Calibri" w:hAnsi="Calibri" w:cs="B Mitra"/>
          <w:color w:val="auto"/>
          <w:rtl/>
          <w:lang w:bidi="fa-IR"/>
        </w:rPr>
        <w:t>پژوهش‌ها</w:t>
      </w:r>
      <w:r w:rsidRPr="006E7429">
        <w:rPr>
          <w:rFonts w:ascii="Calibri" w:hAnsi="Calibri" w:cs="B Mitra" w:hint="cs"/>
          <w:color w:val="auto"/>
          <w:rtl/>
          <w:lang w:bidi="fa-IR"/>
        </w:rPr>
        <w:t xml:space="preserve">ی صورت گرفته در این زمینه در بافت </w:t>
      </w:r>
      <w:r w:rsidRPr="006E7429">
        <w:rPr>
          <w:rFonts w:ascii="Calibri" w:hAnsi="Calibri" w:cs="B Mitra"/>
          <w:color w:val="auto"/>
          <w:rtl/>
          <w:lang w:bidi="fa-IR"/>
        </w:rPr>
        <w:t>کشورها</w:t>
      </w:r>
      <w:r w:rsidRPr="006E7429">
        <w:rPr>
          <w:rFonts w:ascii="Calibri" w:hAnsi="Calibri" w:cs="B Mitra" w:hint="cs"/>
          <w:color w:val="auto"/>
          <w:rtl/>
          <w:lang w:bidi="fa-IR"/>
        </w:rPr>
        <w:t xml:space="preserve">ی غربی صورت گرفته است و </w:t>
      </w:r>
      <w:r w:rsidRPr="006E7429">
        <w:rPr>
          <w:rFonts w:ascii="Calibri" w:hAnsi="Calibri" w:cs="B Mitra"/>
          <w:color w:val="auto"/>
          <w:rtl/>
          <w:lang w:bidi="fa-IR"/>
        </w:rPr>
        <w:t>به‌منظور</w:t>
      </w:r>
      <w:r w:rsidRPr="006E7429">
        <w:rPr>
          <w:rFonts w:ascii="Calibri" w:hAnsi="Calibri" w:cs="B Mitra" w:hint="cs"/>
          <w:color w:val="auto"/>
          <w:rtl/>
          <w:lang w:bidi="fa-IR"/>
        </w:rPr>
        <w:t xml:space="preserve"> حل </w:t>
      </w:r>
      <w:r w:rsidRPr="006E7429">
        <w:rPr>
          <w:rFonts w:ascii="Calibri" w:hAnsi="Calibri" w:cs="B Mitra"/>
          <w:color w:val="auto"/>
          <w:rtl/>
          <w:lang w:bidi="fa-IR"/>
        </w:rPr>
        <w:t>چالش‌ها</w:t>
      </w:r>
      <w:r w:rsidRPr="006E7429">
        <w:rPr>
          <w:rFonts w:ascii="Calibri" w:hAnsi="Calibri" w:cs="B Mitra" w:hint="cs"/>
          <w:color w:val="auto"/>
          <w:rtl/>
          <w:lang w:bidi="fa-IR"/>
        </w:rPr>
        <w:t xml:space="preserve"> و موانع آموزشی در بافت فرهنگی و آموزشی در این </w:t>
      </w:r>
      <w:r w:rsidRPr="006E7429">
        <w:rPr>
          <w:rFonts w:ascii="Calibri" w:hAnsi="Calibri" w:cs="B Mitra"/>
          <w:color w:val="auto"/>
          <w:rtl/>
          <w:lang w:bidi="fa-IR"/>
        </w:rPr>
        <w:t>کشورها</w:t>
      </w:r>
      <w:r w:rsidRPr="006E7429">
        <w:rPr>
          <w:rFonts w:ascii="Calibri" w:hAnsi="Calibri" w:cs="B Mitra" w:hint="cs"/>
          <w:color w:val="auto"/>
          <w:rtl/>
          <w:lang w:bidi="fa-IR"/>
        </w:rPr>
        <w:t xml:space="preserve"> </w:t>
      </w:r>
      <w:r w:rsidRPr="006E7429">
        <w:rPr>
          <w:rFonts w:ascii="Calibri" w:hAnsi="Calibri" w:cs="B Mitra"/>
          <w:color w:val="auto"/>
          <w:rtl/>
          <w:lang w:bidi="fa-IR"/>
        </w:rPr>
        <w:t>م</w:t>
      </w:r>
      <w:r w:rsidRPr="006E7429">
        <w:rPr>
          <w:rFonts w:ascii="Calibri" w:hAnsi="Calibri" w:cs="B Mitra" w:hint="cs"/>
          <w:color w:val="auto"/>
          <w:rtl/>
          <w:lang w:bidi="fa-IR"/>
        </w:rPr>
        <w:t>ی‌</w:t>
      </w:r>
      <w:r w:rsidRPr="006E7429">
        <w:rPr>
          <w:rFonts w:ascii="Calibri" w:hAnsi="Calibri" w:cs="B Mitra" w:hint="eastAsia"/>
          <w:color w:val="auto"/>
          <w:rtl/>
          <w:lang w:bidi="fa-IR"/>
        </w:rPr>
        <w:t>باشد</w:t>
      </w:r>
      <w:r w:rsidRPr="006E7429">
        <w:rPr>
          <w:rFonts w:ascii="Calibri" w:hAnsi="Calibri" w:cs="B Mitra" w:hint="cs"/>
          <w:color w:val="auto"/>
          <w:rtl/>
          <w:lang w:bidi="fa-IR"/>
        </w:rPr>
        <w:t xml:space="preserve">. </w:t>
      </w:r>
      <w:r w:rsidRPr="006E7429">
        <w:rPr>
          <w:rFonts w:ascii="Calibri" w:hAnsi="Calibri" w:cs="B Mitra"/>
          <w:color w:val="auto"/>
          <w:rtl/>
          <w:lang w:bidi="fa-IR"/>
        </w:rPr>
        <w:t>نظام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color w:val="auto"/>
          <w:rtl/>
          <w:lang w:bidi="fa-IR"/>
        </w:rPr>
        <w:t xml:space="preserve"> در سال‌ها</w:t>
      </w:r>
      <w:r w:rsidRPr="006E7429">
        <w:rPr>
          <w:rFonts w:ascii="Calibri" w:hAnsi="Calibri" w:cs="B Mitra" w:hint="cs"/>
          <w:color w:val="auto"/>
          <w:rtl/>
          <w:lang w:bidi="fa-IR"/>
        </w:rPr>
        <w:t>ی</w:t>
      </w:r>
      <w:r w:rsidRPr="006E7429">
        <w:rPr>
          <w:rFonts w:ascii="Calibri" w:hAnsi="Calibri" w:cs="B Mitra"/>
          <w:color w:val="auto"/>
          <w:rtl/>
          <w:lang w:bidi="fa-IR"/>
        </w:rPr>
        <w:t xml:space="preserve"> اخ</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با چالش‌ها</w:t>
      </w:r>
      <w:r w:rsidRPr="006E7429">
        <w:rPr>
          <w:rFonts w:ascii="Calibri" w:hAnsi="Calibri" w:cs="B Mitra" w:hint="cs"/>
          <w:color w:val="auto"/>
          <w:rtl/>
          <w:lang w:bidi="fa-IR"/>
        </w:rPr>
        <w:t>ی</w:t>
      </w:r>
      <w:r w:rsidRPr="006E7429">
        <w:rPr>
          <w:rFonts w:ascii="Calibri" w:hAnsi="Calibri" w:cs="B Mitra"/>
          <w:color w:val="auto"/>
          <w:rtl/>
          <w:lang w:bidi="fa-IR"/>
        </w:rPr>
        <w:t xml:space="preserve"> ساختار</w:t>
      </w:r>
      <w:r w:rsidRPr="006E7429">
        <w:rPr>
          <w:rFonts w:ascii="Calibri" w:hAnsi="Calibri" w:cs="B Mitra" w:hint="cs"/>
          <w:color w:val="auto"/>
          <w:rtl/>
          <w:lang w:bidi="fa-IR"/>
        </w:rPr>
        <w:t>ی</w:t>
      </w:r>
      <w:r w:rsidRPr="006E7429">
        <w:rPr>
          <w:rFonts w:ascii="Calibri" w:hAnsi="Calibri" w:cs="B Mitra"/>
          <w:color w:val="auto"/>
          <w:rtl/>
          <w:lang w:bidi="fa-IR"/>
        </w:rPr>
        <w:t xml:space="preserve"> و فرهنگ</w:t>
      </w:r>
      <w:r w:rsidRPr="006E7429">
        <w:rPr>
          <w:rFonts w:ascii="Calibri" w:hAnsi="Calibri" w:cs="B Mitra" w:hint="cs"/>
          <w:color w:val="auto"/>
          <w:rtl/>
          <w:lang w:bidi="fa-IR"/>
        </w:rPr>
        <w:t>ی</w:t>
      </w:r>
      <w:r w:rsidRPr="006E7429">
        <w:rPr>
          <w:rFonts w:ascii="Calibri" w:hAnsi="Calibri" w:cs="B Mitra"/>
          <w:color w:val="auto"/>
          <w:rtl/>
          <w:lang w:bidi="fa-IR"/>
        </w:rPr>
        <w:t xml:space="preserve"> متعدد</w:t>
      </w:r>
      <w:r w:rsidRPr="006E7429">
        <w:rPr>
          <w:rFonts w:ascii="Calibri" w:hAnsi="Calibri" w:cs="B Mitra" w:hint="cs"/>
          <w:color w:val="auto"/>
          <w:rtl/>
          <w:lang w:bidi="fa-IR"/>
        </w:rPr>
        <w:t>ی</w:t>
      </w:r>
      <w:r w:rsidRPr="006E7429">
        <w:rPr>
          <w:rFonts w:ascii="Calibri" w:hAnsi="Calibri" w:cs="B Mitra"/>
          <w:color w:val="auto"/>
          <w:rtl/>
          <w:lang w:bidi="fa-IR"/>
        </w:rPr>
        <w:t xml:space="preserve"> ازجمله تمرکزگرا</w:t>
      </w:r>
      <w:r w:rsidRPr="006E7429">
        <w:rPr>
          <w:rFonts w:ascii="Calibri" w:hAnsi="Calibri" w:cs="B Mitra" w:hint="cs"/>
          <w:color w:val="auto"/>
          <w:rtl/>
          <w:lang w:bidi="fa-IR"/>
        </w:rPr>
        <w:t>یی</w:t>
      </w:r>
      <w:r w:rsidRPr="006E7429">
        <w:rPr>
          <w:rFonts w:ascii="Calibri" w:hAnsi="Calibri" w:cs="B Mitra"/>
          <w:color w:val="auto"/>
          <w:rtl/>
          <w:lang w:bidi="fa-IR"/>
        </w:rPr>
        <w:t xml:space="preserve"> شد</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مقاومت در برابر نوآور</w:t>
      </w:r>
      <w:r w:rsidRPr="006E7429">
        <w:rPr>
          <w:rFonts w:ascii="Calibri" w:hAnsi="Calibri" w:cs="B Mitra" w:hint="cs"/>
          <w:color w:val="auto"/>
          <w:rtl/>
          <w:lang w:bidi="fa-IR"/>
        </w:rPr>
        <w:t>ی</w:t>
      </w:r>
      <w:r w:rsidRPr="006E7429">
        <w:rPr>
          <w:rFonts w:ascii="Calibri" w:hAnsi="Calibri" w:cs="B Mitra"/>
          <w:color w:val="auto"/>
          <w:rtl/>
          <w:lang w:bidi="fa-IR"/>
        </w:rPr>
        <w:t xml:space="preserve"> و ضعف در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روبه‌رو بوده است.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چالش‌ها نه‌تنها مانع تحقق اهداف سند تحول بن</w:t>
      </w:r>
      <w:r w:rsidRPr="006E7429">
        <w:rPr>
          <w:rFonts w:ascii="Calibri" w:hAnsi="Calibri" w:cs="B Mitra" w:hint="cs"/>
          <w:color w:val="auto"/>
          <w:rtl/>
          <w:lang w:bidi="fa-IR"/>
        </w:rPr>
        <w:t>ی</w:t>
      </w:r>
      <w:r w:rsidRPr="006E7429">
        <w:rPr>
          <w:rFonts w:ascii="Calibri" w:hAnsi="Calibri" w:cs="B Mitra" w:hint="eastAsia"/>
          <w:color w:val="auto"/>
          <w:rtl/>
          <w:lang w:bidi="fa-IR"/>
        </w:rPr>
        <w:t>اد</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آموزش‌وپرورش شده‌اند، بلکه ک</w:t>
      </w:r>
      <w:r w:rsidRPr="006E7429">
        <w:rPr>
          <w:rFonts w:ascii="Calibri" w:hAnsi="Calibri" w:cs="B Mitra" w:hint="cs"/>
          <w:color w:val="auto"/>
          <w:rtl/>
          <w:lang w:bidi="fa-IR"/>
        </w:rPr>
        <w:t>ی</w:t>
      </w:r>
      <w:r w:rsidRPr="006E7429">
        <w:rPr>
          <w:rFonts w:ascii="Calibri" w:hAnsi="Calibri" w:cs="B Mitra" w:hint="eastAsia"/>
          <w:color w:val="auto"/>
          <w:rtl/>
          <w:lang w:bidi="fa-IR"/>
        </w:rPr>
        <w:t>ف</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آموزش را در مواجهه با ن</w:t>
      </w:r>
      <w:r w:rsidRPr="006E7429">
        <w:rPr>
          <w:rFonts w:ascii="Calibri" w:hAnsi="Calibri" w:cs="B Mitra" w:hint="cs"/>
          <w:color w:val="auto"/>
          <w:rtl/>
          <w:lang w:bidi="fa-IR"/>
        </w:rPr>
        <w:t>ی</w:t>
      </w:r>
      <w:r w:rsidRPr="006E7429">
        <w:rPr>
          <w:rFonts w:ascii="Calibri" w:hAnsi="Calibri" w:cs="B Mitra" w:hint="eastAsia"/>
          <w:color w:val="auto"/>
          <w:rtl/>
          <w:lang w:bidi="fa-IR"/>
        </w:rPr>
        <w:t>ازها</w:t>
      </w:r>
      <w:r w:rsidRPr="006E7429">
        <w:rPr>
          <w:rFonts w:ascii="Calibri" w:hAnsi="Calibri" w:cs="B Mitra" w:hint="cs"/>
          <w:color w:val="auto"/>
          <w:rtl/>
          <w:lang w:bidi="fa-IR"/>
        </w:rPr>
        <w:t>ی</w:t>
      </w:r>
      <w:r w:rsidRPr="006E7429">
        <w:rPr>
          <w:rFonts w:ascii="Calibri" w:hAnsi="Calibri" w:cs="B Mitra"/>
          <w:color w:val="auto"/>
          <w:rtl/>
          <w:lang w:bidi="fa-IR"/>
        </w:rPr>
        <w:t xml:space="preserve"> پ</w:t>
      </w:r>
      <w:r w:rsidRPr="006E7429">
        <w:rPr>
          <w:rFonts w:ascii="Calibri" w:hAnsi="Calibri" w:cs="B Mitra" w:hint="cs"/>
          <w:color w:val="auto"/>
          <w:rtl/>
          <w:lang w:bidi="fa-IR"/>
        </w:rPr>
        <w:t>ی</w:t>
      </w:r>
      <w:r w:rsidRPr="006E7429">
        <w:rPr>
          <w:rFonts w:ascii="Calibri" w:hAnsi="Calibri" w:cs="B Mitra" w:hint="eastAsia"/>
          <w:color w:val="auto"/>
          <w:rtl/>
          <w:lang w:bidi="fa-IR"/>
        </w:rPr>
        <w:t>چ</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قرن ب</w:t>
      </w:r>
      <w:r w:rsidRPr="006E7429">
        <w:rPr>
          <w:rFonts w:ascii="Calibri" w:hAnsi="Calibri" w:cs="B Mitra" w:hint="cs"/>
          <w:color w:val="auto"/>
          <w:rtl/>
          <w:lang w:bidi="fa-IR"/>
        </w:rPr>
        <w:t>ی</w:t>
      </w:r>
      <w:r w:rsidRPr="006E7429">
        <w:rPr>
          <w:rFonts w:ascii="Calibri" w:hAnsi="Calibri" w:cs="B Mitra" w:hint="eastAsia"/>
          <w:color w:val="auto"/>
          <w:rtl/>
          <w:lang w:bidi="fa-IR"/>
        </w:rPr>
        <w:t>ست</w:t>
      </w:r>
      <w:r w:rsidRPr="006E7429">
        <w:rPr>
          <w:rFonts w:ascii="Calibri" w:hAnsi="Calibri" w:cs="B Mitra" w:hint="cs"/>
          <w:color w:val="auto"/>
          <w:rtl/>
          <w:lang w:bidi="fa-IR"/>
        </w:rPr>
        <w:t xml:space="preserve"> </w:t>
      </w:r>
      <w:r w:rsidRPr="006E7429">
        <w:rPr>
          <w:rFonts w:ascii="Calibri" w:hAnsi="Calibri" w:cs="B Mitra" w:hint="eastAsia"/>
          <w:color w:val="auto"/>
          <w:rtl/>
          <w:lang w:bidi="fa-IR"/>
        </w:rPr>
        <w:t>و</w:t>
      </w:r>
      <w:r w:rsidRPr="006E7429">
        <w:rPr>
          <w:rFonts w:ascii="Calibri" w:hAnsi="Calibri" w:cs="B Mitra" w:hint="cs"/>
          <w:color w:val="auto"/>
          <w:rtl/>
          <w:lang w:bidi="fa-IR"/>
        </w:rPr>
        <w:t>ی</w:t>
      </w:r>
      <w:r w:rsidRPr="006E7429">
        <w:rPr>
          <w:rFonts w:ascii="Calibri" w:hAnsi="Calibri" w:cs="B Mitra" w:hint="eastAsia"/>
          <w:color w:val="auto"/>
          <w:rtl/>
          <w:lang w:bidi="fa-IR"/>
        </w:rPr>
        <w:t>کم</w:t>
      </w:r>
      <w:r w:rsidRPr="006E7429">
        <w:rPr>
          <w:rFonts w:ascii="Calibri" w:hAnsi="Calibri" w:cs="B Mitra"/>
          <w:color w:val="auto"/>
          <w:rtl/>
          <w:lang w:bidi="fa-IR"/>
        </w:rPr>
        <w:t xml:space="preserve"> (مانند پرورش خلاق</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و تاب‌آور</w:t>
      </w:r>
      <w:r w:rsidRPr="006E7429">
        <w:rPr>
          <w:rFonts w:ascii="Calibri" w:hAnsi="Calibri" w:cs="B Mitra" w:hint="cs"/>
          <w:color w:val="auto"/>
          <w:rtl/>
          <w:lang w:bidi="fa-IR"/>
        </w:rPr>
        <w:t>ی</w:t>
      </w:r>
      <w:r w:rsidRPr="006E7429">
        <w:rPr>
          <w:rFonts w:ascii="Calibri" w:hAnsi="Calibri" w:cs="B Mitra"/>
          <w:color w:val="auto"/>
          <w:rtl/>
          <w:lang w:bidi="fa-IR"/>
        </w:rPr>
        <w:t xml:space="preserve"> دانش</w:t>
      </w:r>
      <w:r w:rsidRPr="006E7429">
        <w:rPr>
          <w:rFonts w:ascii="Calibri" w:hAnsi="Calibri" w:cs="B Mitra" w:hint="cs"/>
          <w:color w:val="auto"/>
          <w:rtl/>
          <w:lang w:bidi="fa-IR"/>
        </w:rPr>
        <w:t xml:space="preserve"> </w:t>
      </w:r>
      <w:r w:rsidRPr="006E7429">
        <w:rPr>
          <w:rFonts w:ascii="Calibri" w:hAnsi="Calibri" w:cs="B Mitra"/>
          <w:color w:val="auto"/>
          <w:rtl/>
          <w:lang w:bidi="fa-IR"/>
        </w:rPr>
        <w:t xml:space="preserve">آموزان) به خطر انداخته‌اند </w:t>
      </w:r>
      <w:r w:rsidRPr="00B30C4F">
        <w:rPr>
          <w:rFonts w:ascii="Calibri" w:hAnsi="Calibri" w:cs="B Mitra"/>
          <w:color w:val="0070C0"/>
          <w:rtl/>
          <w:lang w:bidi="fa-IR"/>
        </w:rPr>
        <w:t>(</w:t>
      </w:r>
      <w:hyperlink w:anchor="Mohammad" w:history="1">
        <w:r w:rsidRPr="00B30C4F">
          <w:rPr>
            <w:rStyle w:val="Hyperlink"/>
            <w:rFonts w:eastAsia="Times New Roman"/>
            <w:sz w:val="18"/>
            <w:szCs w:val="18"/>
            <w:lang w:bidi="fa-IR"/>
          </w:rPr>
          <w:t>Mohammad Shirazi,2023</w:t>
        </w:r>
      </w:hyperlink>
      <w:r w:rsidRPr="00B30C4F">
        <w:rPr>
          <w:rFonts w:ascii="Calibri" w:hAnsi="Calibri" w:cs="B Mitra" w:hint="cs"/>
          <w:color w:val="0070C0"/>
          <w:rtl/>
          <w:lang w:bidi="fa-IR"/>
        </w:rPr>
        <w:t>؛</w:t>
      </w:r>
      <w:r w:rsidRPr="006E7429">
        <w:rPr>
          <w:rFonts w:ascii="Calibri" w:hAnsi="Calibri" w:cs="B Mitra"/>
          <w:color w:val="auto"/>
          <w:rtl/>
          <w:lang w:bidi="fa-IR"/>
        </w:rPr>
        <w:t xml:space="preserve"> </w:t>
      </w:r>
      <w:hyperlink w:anchor="Eskandari" w:history="1">
        <w:r w:rsidRPr="00B30C4F">
          <w:rPr>
            <w:rStyle w:val="Hyperlink"/>
            <w:rFonts w:eastAsia="Times New Roman"/>
            <w:sz w:val="18"/>
            <w:szCs w:val="18"/>
            <w:lang w:bidi="fa-IR"/>
          </w:rPr>
          <w:t>Eskandari et al,2024</w:t>
        </w:r>
      </w:hyperlink>
      <w:r w:rsidRPr="00B30C4F">
        <w:rPr>
          <w:rFonts w:ascii="Calibri" w:hAnsi="Calibri" w:cs="B Mitra" w:hint="cs"/>
          <w:color w:val="0070C0"/>
          <w:rtl/>
          <w:lang w:bidi="fa-IR"/>
        </w:rPr>
        <w:t>)</w:t>
      </w:r>
      <w:r w:rsidRPr="006E7429">
        <w:rPr>
          <w:rFonts w:ascii="Calibri" w:hAnsi="Calibri" w:cs="B Mitra" w:hint="cs"/>
          <w:color w:val="auto"/>
          <w:rtl/>
          <w:lang w:bidi="fa-IR"/>
        </w:rPr>
        <w:t>.</w:t>
      </w:r>
      <w:r w:rsidRPr="006E7429">
        <w:rPr>
          <w:rFonts w:ascii="Calibri" w:hAnsi="Calibri" w:cs="B Mitra"/>
          <w:color w:val="auto"/>
          <w:rtl/>
          <w:lang w:bidi="fa-IR"/>
        </w:rPr>
        <w:t xml:space="preserve"> در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ان،</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به‌عنوان پارادا</w:t>
      </w:r>
      <w:r w:rsidRPr="006E7429">
        <w:rPr>
          <w:rFonts w:ascii="Calibri" w:hAnsi="Calibri" w:cs="B Mitra" w:hint="cs"/>
          <w:color w:val="auto"/>
          <w:rtl/>
          <w:lang w:bidi="fa-IR"/>
        </w:rPr>
        <w:t>ی</w:t>
      </w:r>
      <w:r w:rsidRPr="006E7429">
        <w:rPr>
          <w:rFonts w:ascii="Calibri" w:hAnsi="Calibri" w:cs="B Mitra" w:hint="eastAsia"/>
          <w:color w:val="auto"/>
          <w:rtl/>
          <w:lang w:bidi="fa-IR"/>
        </w:rPr>
        <w:t>م</w:t>
      </w:r>
      <w:r w:rsidRPr="006E7429">
        <w:rPr>
          <w:rFonts w:ascii="Calibri" w:hAnsi="Calibri" w:cs="B Mitra" w:hint="cs"/>
          <w:color w:val="auto"/>
          <w:rtl/>
          <w:lang w:bidi="fa-IR"/>
        </w:rPr>
        <w:t>ی</w:t>
      </w:r>
      <w:r w:rsidRPr="006E7429">
        <w:rPr>
          <w:rFonts w:ascii="Calibri" w:hAnsi="Calibri" w:cs="B Mitra"/>
          <w:color w:val="auto"/>
          <w:rtl/>
          <w:lang w:bidi="fa-IR"/>
        </w:rPr>
        <w:t xml:space="preserve"> اثربخش در ادب</w:t>
      </w:r>
      <w:r w:rsidRPr="006E7429">
        <w:rPr>
          <w:rFonts w:ascii="Calibri" w:hAnsi="Calibri" w:cs="B Mitra" w:hint="cs"/>
          <w:color w:val="auto"/>
          <w:rtl/>
          <w:lang w:bidi="fa-IR"/>
        </w:rPr>
        <w:t>ی</w:t>
      </w:r>
      <w:r w:rsidRPr="006E7429">
        <w:rPr>
          <w:rFonts w:ascii="Calibri" w:hAnsi="Calibri" w:cs="B Mitra" w:hint="eastAsia"/>
          <w:color w:val="auto"/>
          <w:rtl/>
          <w:lang w:bidi="fa-IR"/>
        </w:rPr>
        <w:t>ات</w:t>
      </w:r>
      <w:r w:rsidRPr="006E7429">
        <w:rPr>
          <w:rFonts w:ascii="Calibri" w:hAnsi="Calibri" w:cs="B Mitra"/>
          <w:color w:val="auto"/>
          <w:rtl/>
          <w:lang w:bidi="fa-IR"/>
        </w:rPr>
        <w:t xml:space="preserve"> جهان</w:t>
      </w:r>
      <w:r w:rsidRPr="006E7429">
        <w:rPr>
          <w:rFonts w:ascii="Calibri" w:hAnsi="Calibri" w:cs="B Mitra" w:hint="cs"/>
          <w:color w:val="auto"/>
          <w:rtl/>
          <w:lang w:bidi="fa-IR"/>
        </w:rPr>
        <w:t>ی</w:t>
      </w:r>
      <w:r w:rsidRPr="006E7429">
        <w:rPr>
          <w:rFonts w:ascii="Calibri" w:hAnsi="Calibri" w:cs="B Mitra"/>
          <w:color w:val="auto"/>
          <w:rtl/>
          <w:lang w:bidi="fa-IR"/>
        </w:rPr>
        <w:t xml:space="preserve"> شناخته‌شده است که با تأک</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بر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انگ</w:t>
      </w:r>
      <w:r w:rsidRPr="006E7429">
        <w:rPr>
          <w:rFonts w:ascii="Calibri" w:hAnsi="Calibri" w:cs="B Mitra" w:hint="cs"/>
          <w:color w:val="auto"/>
          <w:rtl/>
          <w:lang w:bidi="fa-IR"/>
        </w:rPr>
        <w:t>ی</w:t>
      </w:r>
      <w:r w:rsidRPr="006E7429">
        <w:rPr>
          <w:rFonts w:ascii="Calibri" w:hAnsi="Calibri" w:cs="B Mitra" w:hint="eastAsia"/>
          <w:color w:val="auto"/>
          <w:rtl/>
          <w:lang w:bidi="fa-IR"/>
        </w:rPr>
        <w:t>زش</w:t>
      </w:r>
      <w:r w:rsidRPr="006E7429">
        <w:rPr>
          <w:rFonts w:ascii="Calibri" w:hAnsi="Calibri" w:cs="B Mitra"/>
          <w:color w:val="auto"/>
          <w:rtl/>
          <w:lang w:bidi="fa-IR"/>
        </w:rPr>
        <w:t xml:space="preserve"> الهام‌بخش و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خودکارآمد</w:t>
      </w:r>
      <w:r w:rsidRPr="006E7429">
        <w:rPr>
          <w:rFonts w:ascii="Calibri" w:hAnsi="Calibri" w:cs="B Mitra" w:hint="cs"/>
          <w:color w:val="auto"/>
          <w:rtl/>
          <w:lang w:bidi="fa-IR"/>
        </w:rPr>
        <w:t>ی</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م</w:t>
      </w:r>
      <w:r w:rsidRPr="006E7429">
        <w:rPr>
          <w:rFonts w:ascii="Calibri" w:hAnsi="Calibri" w:cs="B Mitra" w:hint="cs"/>
          <w:color w:val="auto"/>
          <w:rtl/>
          <w:lang w:bidi="fa-IR"/>
        </w:rPr>
        <w:t>ی‌</w:t>
      </w:r>
      <w:r w:rsidRPr="006E7429">
        <w:rPr>
          <w:rFonts w:ascii="Calibri" w:hAnsi="Calibri" w:cs="B Mitra" w:hint="eastAsia"/>
          <w:color w:val="auto"/>
          <w:rtl/>
          <w:lang w:bidi="fa-IR"/>
        </w:rPr>
        <w:t>تواند</w:t>
      </w:r>
      <w:r w:rsidRPr="006E7429">
        <w:rPr>
          <w:rFonts w:ascii="Calibri" w:hAnsi="Calibri" w:cs="B Mitra"/>
          <w:color w:val="auto"/>
          <w:rtl/>
          <w:lang w:bidi="fa-IR"/>
        </w:rPr>
        <w:t xml:space="preserve"> بسترساز تغ</w:t>
      </w:r>
      <w:r w:rsidRPr="006E7429">
        <w:rPr>
          <w:rFonts w:ascii="Calibri" w:hAnsi="Calibri" w:cs="B Mitra" w:hint="cs"/>
          <w:color w:val="auto"/>
          <w:rtl/>
          <w:lang w:bidi="fa-IR"/>
        </w:rPr>
        <w:t>یی</w:t>
      </w:r>
      <w:r w:rsidRPr="006E7429">
        <w:rPr>
          <w:rFonts w:ascii="Calibri" w:hAnsi="Calibri" w:cs="B Mitra" w:hint="eastAsia"/>
          <w:color w:val="auto"/>
          <w:rtl/>
          <w:lang w:bidi="fa-IR"/>
        </w:rPr>
        <w:t>رات</w:t>
      </w:r>
      <w:r w:rsidRPr="006E7429">
        <w:rPr>
          <w:rFonts w:ascii="Calibri" w:hAnsi="Calibri" w:cs="B Mitra"/>
          <w:color w:val="auto"/>
          <w:rtl/>
          <w:lang w:bidi="fa-IR"/>
        </w:rPr>
        <w:t xml:space="preserve"> عم</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در مح</w:t>
      </w:r>
      <w:r w:rsidRPr="006E7429">
        <w:rPr>
          <w:rFonts w:ascii="Calibri" w:hAnsi="Calibri" w:cs="B Mitra" w:hint="cs"/>
          <w:color w:val="auto"/>
          <w:rtl/>
          <w:lang w:bidi="fa-IR"/>
        </w:rPr>
        <w:t>ی</w:t>
      </w:r>
      <w:r w:rsidRPr="006E7429">
        <w:rPr>
          <w:rFonts w:ascii="Calibri" w:hAnsi="Calibri" w:cs="B Mitra" w:hint="eastAsia"/>
          <w:color w:val="auto"/>
          <w:rtl/>
          <w:lang w:bidi="fa-IR"/>
        </w:rPr>
        <w:t>ط‌ها</w:t>
      </w:r>
      <w:r w:rsidRPr="006E7429">
        <w:rPr>
          <w:rFonts w:ascii="Calibri" w:hAnsi="Calibri" w:cs="B Mitra" w:hint="cs"/>
          <w:color w:val="auto"/>
          <w:rtl/>
          <w:lang w:bidi="fa-IR"/>
        </w:rPr>
        <w:t>ی</w:t>
      </w:r>
      <w:r w:rsidRPr="006E7429">
        <w:rPr>
          <w:rFonts w:ascii="Calibri" w:hAnsi="Calibri" w:cs="B Mitra"/>
          <w:color w:val="auto"/>
          <w:rtl/>
          <w:lang w:bidi="fa-IR"/>
        </w:rPr>
        <w:t xml:space="preserve"> آموزش</w:t>
      </w:r>
      <w:r w:rsidRPr="006E7429">
        <w:rPr>
          <w:rFonts w:ascii="Calibri" w:hAnsi="Calibri" w:cs="B Mitra" w:hint="cs"/>
          <w:color w:val="auto"/>
          <w:rtl/>
          <w:lang w:bidi="fa-IR"/>
        </w:rPr>
        <w:t>ی</w:t>
      </w:r>
      <w:r w:rsidRPr="006E7429">
        <w:rPr>
          <w:rFonts w:ascii="Calibri" w:hAnsi="Calibri" w:cs="B Mitra"/>
          <w:color w:val="auto"/>
          <w:rtl/>
          <w:lang w:bidi="fa-IR"/>
        </w:rPr>
        <w:t xml:space="preserve"> باشد. باا</w:t>
      </w:r>
      <w:r w:rsidRPr="006E7429">
        <w:rPr>
          <w:rFonts w:ascii="Calibri" w:hAnsi="Calibri" w:cs="B Mitra" w:hint="cs"/>
          <w:color w:val="auto"/>
          <w:rtl/>
          <w:lang w:bidi="fa-IR"/>
        </w:rPr>
        <w:t>ی</w:t>
      </w:r>
      <w:r w:rsidRPr="006E7429">
        <w:rPr>
          <w:rFonts w:ascii="Calibri" w:hAnsi="Calibri" w:cs="B Mitra" w:hint="eastAsia"/>
          <w:color w:val="auto"/>
          <w:rtl/>
          <w:lang w:bidi="fa-IR"/>
        </w:rPr>
        <w:t>ن‌حال</w:t>
      </w:r>
      <w:r w:rsidRPr="006E7429">
        <w:rPr>
          <w:rFonts w:ascii="Calibri" w:hAnsi="Calibri" w:cs="B Mitra"/>
          <w:color w:val="auto"/>
          <w:rtl/>
          <w:lang w:bidi="fa-IR"/>
        </w:rPr>
        <w:t>، پژوهش‌ها</w:t>
      </w:r>
      <w:r w:rsidRPr="006E7429">
        <w:rPr>
          <w:rFonts w:ascii="Calibri" w:hAnsi="Calibri" w:cs="B Mitra" w:hint="cs"/>
          <w:color w:val="auto"/>
          <w:rtl/>
          <w:lang w:bidi="fa-IR"/>
        </w:rPr>
        <w:t>ی</w:t>
      </w:r>
      <w:r w:rsidRPr="006E7429">
        <w:rPr>
          <w:rFonts w:ascii="Calibri" w:hAnsi="Calibri" w:cs="B Mitra"/>
          <w:color w:val="auto"/>
          <w:rtl/>
          <w:lang w:bidi="fa-IR"/>
        </w:rPr>
        <w:t xml:space="preserve"> داخل</w:t>
      </w:r>
      <w:r w:rsidRPr="006E7429">
        <w:rPr>
          <w:rFonts w:ascii="Calibri" w:hAnsi="Calibri" w:cs="B Mitra" w:hint="cs"/>
          <w:color w:val="auto"/>
          <w:rtl/>
          <w:lang w:bidi="fa-IR"/>
        </w:rPr>
        <w:t>ی</w:t>
      </w:r>
      <w:r w:rsidRPr="006E7429">
        <w:rPr>
          <w:rFonts w:ascii="Calibri" w:hAnsi="Calibri" w:cs="B Mitra"/>
          <w:color w:val="auto"/>
          <w:rtl/>
          <w:lang w:bidi="fa-IR"/>
        </w:rPr>
        <w:t xml:space="preserve"> در ا</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color w:val="auto"/>
          <w:rtl/>
          <w:lang w:bidi="fa-IR"/>
        </w:rPr>
        <w:t xml:space="preserve"> عمدتاً بر جنبه‌ها</w:t>
      </w:r>
      <w:r w:rsidRPr="006E7429">
        <w:rPr>
          <w:rFonts w:ascii="Calibri" w:hAnsi="Calibri" w:cs="B Mitra" w:hint="cs"/>
          <w:color w:val="auto"/>
          <w:rtl/>
          <w:lang w:bidi="fa-IR"/>
        </w:rPr>
        <w:t>ی</w:t>
      </w:r>
      <w:r w:rsidRPr="006E7429">
        <w:rPr>
          <w:rFonts w:ascii="Calibri" w:hAnsi="Calibri" w:cs="B Mitra"/>
          <w:color w:val="auto"/>
          <w:rtl/>
          <w:lang w:bidi="fa-IR"/>
        </w:rPr>
        <w:t xml:space="preserve"> فرد</w:t>
      </w:r>
      <w:r w:rsidRPr="006E7429">
        <w:rPr>
          <w:rFonts w:ascii="Calibri" w:hAnsi="Calibri" w:cs="B Mitra" w:hint="cs"/>
          <w:color w:val="auto"/>
          <w:rtl/>
          <w:lang w:bidi="fa-IR"/>
        </w:rPr>
        <w:t>ی</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تمرکز داشته و نقش مکان</w:t>
      </w:r>
      <w:r w:rsidRPr="006E7429">
        <w:rPr>
          <w:rFonts w:ascii="Calibri" w:hAnsi="Calibri" w:cs="B Mitra" w:hint="cs"/>
          <w:color w:val="auto"/>
          <w:rtl/>
          <w:lang w:bidi="fa-IR"/>
        </w:rPr>
        <w:t>ی</w:t>
      </w:r>
      <w:r w:rsidRPr="006E7429">
        <w:rPr>
          <w:rFonts w:ascii="Calibri" w:hAnsi="Calibri" w:cs="B Mitra" w:hint="eastAsia"/>
          <w:color w:val="auto"/>
          <w:rtl/>
          <w:lang w:bidi="fa-IR"/>
        </w:rPr>
        <w:t>سم‌ها</w:t>
      </w:r>
      <w:r w:rsidRPr="006E7429">
        <w:rPr>
          <w:rFonts w:ascii="Calibri" w:hAnsi="Calibri" w:cs="B Mitra" w:hint="cs"/>
          <w:color w:val="auto"/>
          <w:rtl/>
          <w:lang w:bidi="fa-IR"/>
        </w:rPr>
        <w:t>ی</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انج</w:t>
      </w:r>
      <w:r w:rsidRPr="006E7429">
        <w:rPr>
          <w:rFonts w:ascii="Calibri" w:hAnsi="Calibri" w:cs="B Mitra" w:hint="cs"/>
          <w:color w:val="auto"/>
          <w:rtl/>
          <w:lang w:bidi="fa-IR"/>
        </w:rPr>
        <w:t>ی</w:t>
      </w:r>
      <w:r w:rsidRPr="006E7429">
        <w:rPr>
          <w:rFonts w:ascii="Calibri" w:hAnsi="Calibri" w:cs="B Mitra"/>
          <w:color w:val="auto"/>
          <w:rtl/>
          <w:lang w:bidi="fa-IR"/>
        </w:rPr>
        <w:t xml:space="preserve"> مانند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در تبد</w:t>
      </w:r>
      <w:r w:rsidRPr="006E7429">
        <w:rPr>
          <w:rFonts w:ascii="Calibri" w:hAnsi="Calibri" w:cs="B Mitra" w:hint="cs"/>
          <w:color w:val="auto"/>
          <w:rtl/>
          <w:lang w:bidi="fa-IR"/>
        </w:rPr>
        <w:t>ی</w:t>
      </w:r>
      <w:r w:rsidRPr="006E7429">
        <w:rPr>
          <w:rFonts w:ascii="Calibri" w:hAnsi="Calibri" w:cs="B Mitra" w:hint="eastAsia"/>
          <w:color w:val="auto"/>
          <w:rtl/>
          <w:lang w:bidi="fa-IR"/>
        </w:rPr>
        <w:t>ل</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به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ناد</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گرفته‌اند.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در حال</w:t>
      </w:r>
      <w:r w:rsidRPr="006E7429">
        <w:rPr>
          <w:rFonts w:ascii="Calibri" w:hAnsi="Calibri" w:cs="B Mitra" w:hint="cs"/>
          <w:color w:val="auto"/>
          <w:rtl/>
          <w:lang w:bidi="fa-IR"/>
        </w:rPr>
        <w:t>ی</w:t>
      </w:r>
      <w:r w:rsidRPr="006E7429">
        <w:rPr>
          <w:rFonts w:ascii="Calibri" w:hAnsi="Calibri" w:cs="B Mitra"/>
          <w:color w:val="auto"/>
          <w:rtl/>
          <w:lang w:bidi="fa-IR"/>
        </w:rPr>
        <w:t xml:space="preserve"> است ک</w:t>
      </w:r>
      <w:r w:rsidRPr="006E7429">
        <w:rPr>
          <w:rFonts w:ascii="Calibri" w:hAnsi="Calibri" w:cs="B Mitra" w:hint="eastAsia"/>
          <w:color w:val="auto"/>
          <w:rtl/>
          <w:lang w:bidi="fa-IR"/>
        </w:rPr>
        <w:t>ه</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به‌عنوان کل</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بهبود مدرسه</w:t>
      </w:r>
      <w:r w:rsidRPr="006E7429">
        <w:rPr>
          <w:rFonts w:ascii="Calibri" w:hAnsi="Calibri" w:cs="B Mitra" w:hint="cs"/>
          <w:color w:val="auto"/>
          <w:rtl/>
          <w:lang w:bidi="fa-IR"/>
        </w:rPr>
        <w:t xml:space="preserve"> </w:t>
      </w:r>
      <w:r w:rsidRPr="006E7429">
        <w:rPr>
          <w:rFonts w:ascii="Calibri" w:hAnsi="Calibri" w:cs="B Mitra"/>
          <w:color w:val="auto"/>
          <w:rtl/>
          <w:lang w:bidi="fa-IR"/>
        </w:rPr>
        <w:t>محور، ن</w:t>
      </w:r>
      <w:r w:rsidRPr="006E7429">
        <w:rPr>
          <w:rFonts w:ascii="Calibri" w:hAnsi="Calibri" w:cs="B Mitra" w:hint="cs"/>
          <w:color w:val="auto"/>
          <w:rtl/>
          <w:lang w:bidi="fa-IR"/>
        </w:rPr>
        <w:t>ی</w:t>
      </w:r>
      <w:r w:rsidRPr="006E7429">
        <w:rPr>
          <w:rFonts w:ascii="Calibri" w:hAnsi="Calibri" w:cs="B Mitra" w:hint="eastAsia"/>
          <w:color w:val="auto"/>
          <w:rtl/>
          <w:lang w:bidi="fa-IR"/>
        </w:rPr>
        <w:t>ازمند</w:t>
      </w:r>
      <w:r w:rsidRPr="006E7429">
        <w:rPr>
          <w:rFonts w:ascii="Calibri" w:hAnsi="Calibri" w:cs="B Mitra"/>
          <w:color w:val="auto"/>
          <w:rtl/>
          <w:lang w:bidi="fa-IR"/>
        </w:rPr>
        <w:t xml:space="preserve"> مح</w:t>
      </w:r>
      <w:r w:rsidRPr="006E7429">
        <w:rPr>
          <w:rFonts w:ascii="Calibri" w:hAnsi="Calibri" w:cs="B Mitra" w:hint="cs"/>
          <w:color w:val="auto"/>
          <w:rtl/>
          <w:lang w:bidi="fa-IR"/>
        </w:rPr>
        <w:t>ی</w:t>
      </w:r>
      <w:r w:rsidRPr="006E7429">
        <w:rPr>
          <w:rFonts w:ascii="Calibri" w:hAnsi="Calibri" w:cs="B Mitra" w:hint="eastAsia"/>
          <w:color w:val="auto"/>
          <w:rtl/>
          <w:lang w:bidi="fa-IR"/>
        </w:rPr>
        <w:t>ط</w:t>
      </w:r>
      <w:r w:rsidRPr="006E7429">
        <w:rPr>
          <w:rFonts w:ascii="Calibri" w:hAnsi="Calibri" w:cs="B Mitra" w:hint="cs"/>
          <w:color w:val="auto"/>
          <w:rtl/>
          <w:lang w:bidi="fa-IR"/>
        </w:rPr>
        <w:t>ی</w:t>
      </w:r>
      <w:r w:rsidRPr="006E7429">
        <w:rPr>
          <w:rFonts w:ascii="Calibri" w:hAnsi="Calibri" w:cs="B Mitra"/>
          <w:color w:val="auto"/>
          <w:rtl/>
          <w:lang w:bidi="fa-IR"/>
        </w:rPr>
        <w:t xml:space="preserve"> پو</w:t>
      </w:r>
      <w:r w:rsidRPr="006E7429">
        <w:rPr>
          <w:rFonts w:ascii="Calibri" w:hAnsi="Calibri" w:cs="B Mitra" w:hint="cs"/>
          <w:color w:val="auto"/>
          <w:rtl/>
          <w:lang w:bidi="fa-IR"/>
        </w:rPr>
        <w:t>ی</w:t>
      </w:r>
      <w:r w:rsidRPr="006E7429">
        <w:rPr>
          <w:rFonts w:ascii="Calibri" w:hAnsi="Calibri" w:cs="B Mitra" w:hint="eastAsia"/>
          <w:color w:val="auto"/>
          <w:rtl/>
          <w:lang w:bidi="fa-IR"/>
        </w:rPr>
        <w:t>است</w:t>
      </w:r>
      <w:r w:rsidRPr="006E7429">
        <w:rPr>
          <w:rFonts w:ascii="Calibri" w:hAnsi="Calibri" w:cs="B Mitra"/>
          <w:color w:val="auto"/>
          <w:rtl/>
          <w:lang w:bidi="fa-IR"/>
        </w:rPr>
        <w:t xml:space="preserve"> که در آن معلمان به بازاند</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hint="cs"/>
          <w:color w:val="auto"/>
          <w:rtl/>
          <w:lang w:bidi="fa-IR"/>
        </w:rPr>
        <w:t>ی</w:t>
      </w:r>
      <w:r w:rsidRPr="006E7429">
        <w:rPr>
          <w:rFonts w:ascii="Calibri" w:hAnsi="Calibri" w:cs="B Mitra"/>
          <w:color w:val="auto"/>
          <w:rtl/>
          <w:lang w:bidi="fa-IR"/>
        </w:rPr>
        <w:t xml:space="preserve"> انتقاد</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مشارکت در حل مسائل پ</w:t>
      </w:r>
      <w:r w:rsidRPr="006E7429">
        <w:rPr>
          <w:rFonts w:ascii="Calibri" w:hAnsi="Calibri" w:cs="B Mitra" w:hint="cs"/>
          <w:color w:val="auto"/>
          <w:rtl/>
          <w:lang w:bidi="fa-IR"/>
        </w:rPr>
        <w:t>ی</w:t>
      </w:r>
      <w:r w:rsidRPr="006E7429">
        <w:rPr>
          <w:rFonts w:ascii="Calibri" w:hAnsi="Calibri" w:cs="B Mitra" w:hint="eastAsia"/>
          <w:color w:val="auto"/>
          <w:rtl/>
          <w:lang w:bidi="fa-IR"/>
        </w:rPr>
        <w:t>چ</w:t>
      </w:r>
      <w:r w:rsidRPr="006E7429">
        <w:rPr>
          <w:rFonts w:ascii="Calibri" w:hAnsi="Calibri" w:cs="B Mitra" w:hint="cs"/>
          <w:color w:val="auto"/>
          <w:rtl/>
          <w:lang w:bidi="fa-IR"/>
        </w:rPr>
        <w:t>ی</w:t>
      </w:r>
      <w:r w:rsidRPr="006E7429">
        <w:rPr>
          <w:rFonts w:ascii="Calibri" w:hAnsi="Calibri" w:cs="B Mitra" w:hint="eastAsia"/>
          <w:color w:val="auto"/>
          <w:rtl/>
          <w:lang w:bidi="fa-IR"/>
        </w:rPr>
        <w:t>ده</w:t>
      </w:r>
      <w:r w:rsidRPr="006E7429">
        <w:rPr>
          <w:rFonts w:ascii="Calibri" w:hAnsi="Calibri" w:cs="B Mitra"/>
          <w:color w:val="auto"/>
          <w:rtl/>
          <w:lang w:bidi="fa-IR"/>
        </w:rPr>
        <w:t xml:space="preserve"> و اشتراک دانش ترغ</w:t>
      </w:r>
      <w:r w:rsidRPr="006E7429">
        <w:rPr>
          <w:rFonts w:ascii="Calibri" w:hAnsi="Calibri" w:cs="B Mitra" w:hint="cs"/>
          <w:color w:val="auto"/>
          <w:rtl/>
          <w:lang w:bidi="fa-IR"/>
        </w:rPr>
        <w:t>ی</w:t>
      </w:r>
      <w:r w:rsidRPr="006E7429">
        <w:rPr>
          <w:rFonts w:ascii="Calibri" w:hAnsi="Calibri" w:cs="B Mitra" w:hint="eastAsia"/>
          <w:color w:val="auto"/>
          <w:rtl/>
          <w:lang w:bidi="fa-IR"/>
        </w:rPr>
        <w:t>ب</w:t>
      </w:r>
      <w:r w:rsidRPr="006E7429">
        <w:rPr>
          <w:rFonts w:ascii="Calibri" w:hAnsi="Calibri" w:cs="B Mitra"/>
          <w:color w:val="auto"/>
          <w:rtl/>
          <w:lang w:bidi="fa-IR"/>
        </w:rPr>
        <w:t xml:space="preserve"> شوند.</w:t>
      </w:r>
      <w:r w:rsidRPr="006E7429">
        <w:rPr>
          <w:rFonts w:ascii="Calibri" w:hAnsi="Calibri" w:cs="B Mitra" w:hint="cs"/>
          <w:color w:val="auto"/>
          <w:rtl/>
          <w:lang w:bidi="fa-IR"/>
        </w:rPr>
        <w:t xml:space="preserve"> </w:t>
      </w:r>
      <w:r w:rsidRPr="006E7429">
        <w:rPr>
          <w:rFonts w:ascii="Calibri" w:hAnsi="Calibri" w:cs="B Mitra" w:hint="eastAsia"/>
          <w:color w:val="auto"/>
          <w:rtl/>
          <w:lang w:bidi="fa-IR"/>
        </w:rPr>
        <w:t>ضرورت</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پژوهش از دو جنبه آشکار م</w:t>
      </w:r>
      <w:r w:rsidRPr="006E7429">
        <w:rPr>
          <w:rFonts w:ascii="Calibri" w:hAnsi="Calibri" w:cs="B Mitra" w:hint="cs"/>
          <w:color w:val="auto"/>
          <w:rtl/>
          <w:lang w:bidi="fa-IR"/>
        </w:rPr>
        <w:t>ی‌</w:t>
      </w:r>
      <w:r w:rsidRPr="006E7429">
        <w:rPr>
          <w:rFonts w:ascii="Calibri" w:hAnsi="Calibri" w:cs="B Mitra" w:hint="eastAsia"/>
          <w:color w:val="auto"/>
          <w:rtl/>
          <w:lang w:bidi="fa-IR"/>
        </w:rPr>
        <w:t>شود</w:t>
      </w:r>
      <w:r w:rsidRPr="006E7429">
        <w:rPr>
          <w:rFonts w:ascii="Calibri" w:hAnsi="Calibri" w:cs="B Mitra"/>
          <w:color w:val="auto"/>
          <w:rtl/>
          <w:lang w:bidi="fa-IR"/>
        </w:rPr>
        <w:t>: نخست، شکاف نظر</w:t>
      </w:r>
      <w:r w:rsidRPr="006E7429">
        <w:rPr>
          <w:rFonts w:ascii="Calibri" w:hAnsi="Calibri" w:cs="B Mitra" w:hint="cs"/>
          <w:color w:val="auto"/>
          <w:rtl/>
          <w:lang w:bidi="fa-IR"/>
        </w:rPr>
        <w:t>ی</w:t>
      </w:r>
      <w:r w:rsidRPr="006E7429">
        <w:rPr>
          <w:rFonts w:ascii="Calibri" w:hAnsi="Calibri" w:cs="B Mitra"/>
          <w:color w:val="auto"/>
          <w:rtl/>
          <w:lang w:bidi="fa-IR"/>
        </w:rPr>
        <w:t xml:space="preserve"> در درک نحوه تأث</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بر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در بافت سلسله</w:t>
      </w:r>
      <w:r w:rsidRPr="006E7429">
        <w:rPr>
          <w:rFonts w:ascii="Calibri" w:hAnsi="Calibri" w:cs="B Mitra" w:hint="cs"/>
          <w:color w:val="auto"/>
          <w:rtl/>
          <w:lang w:bidi="fa-IR"/>
        </w:rPr>
        <w:t xml:space="preserve"> </w:t>
      </w:r>
      <w:r w:rsidRPr="006E7429">
        <w:rPr>
          <w:rFonts w:ascii="Calibri" w:hAnsi="Calibri" w:cs="B Mitra"/>
          <w:color w:val="auto"/>
          <w:rtl/>
          <w:lang w:bidi="fa-IR"/>
        </w:rPr>
        <w:t>مراتب</w:t>
      </w:r>
      <w:r w:rsidRPr="006E7429">
        <w:rPr>
          <w:rFonts w:ascii="Calibri" w:hAnsi="Calibri" w:cs="B Mitra" w:hint="cs"/>
          <w:color w:val="auto"/>
          <w:rtl/>
          <w:lang w:bidi="fa-IR"/>
        </w:rPr>
        <w:t>ی</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color w:val="auto"/>
          <w:rtl/>
          <w:lang w:bidi="fa-IR"/>
        </w:rPr>
        <w:t xml:space="preserve"> و دوم، ن</w:t>
      </w:r>
      <w:r w:rsidRPr="006E7429">
        <w:rPr>
          <w:rFonts w:ascii="Calibri" w:hAnsi="Calibri" w:cs="B Mitra" w:hint="cs"/>
          <w:color w:val="auto"/>
          <w:rtl/>
          <w:lang w:bidi="fa-IR"/>
        </w:rPr>
        <w:t>ی</w:t>
      </w:r>
      <w:r w:rsidRPr="006E7429">
        <w:rPr>
          <w:rFonts w:ascii="Calibri" w:hAnsi="Calibri" w:cs="B Mitra" w:hint="eastAsia"/>
          <w:color w:val="auto"/>
          <w:rtl/>
          <w:lang w:bidi="fa-IR"/>
        </w:rPr>
        <w:t>از</w:t>
      </w:r>
      <w:r w:rsidRPr="006E7429">
        <w:rPr>
          <w:rFonts w:ascii="Calibri" w:hAnsi="Calibri" w:cs="B Mitra"/>
          <w:color w:val="auto"/>
          <w:rtl/>
          <w:lang w:bidi="fa-IR"/>
        </w:rPr>
        <w:t xml:space="preserve"> عمل</w:t>
      </w:r>
      <w:r w:rsidRPr="006E7429">
        <w:rPr>
          <w:rFonts w:ascii="Calibri" w:hAnsi="Calibri" w:cs="B Mitra" w:hint="cs"/>
          <w:color w:val="auto"/>
          <w:rtl/>
          <w:lang w:bidi="fa-IR"/>
        </w:rPr>
        <w:t>ی</w:t>
      </w:r>
      <w:r w:rsidRPr="006E7429">
        <w:rPr>
          <w:rFonts w:ascii="Calibri" w:hAnsi="Calibri" w:cs="B Mitra"/>
          <w:color w:val="auto"/>
          <w:rtl/>
          <w:lang w:bidi="fa-IR"/>
        </w:rPr>
        <w:t xml:space="preserve"> به ارائه راهبردها</w:t>
      </w:r>
      <w:r w:rsidRPr="006E7429">
        <w:rPr>
          <w:rFonts w:ascii="Calibri" w:hAnsi="Calibri" w:cs="B Mitra" w:hint="cs"/>
          <w:color w:val="auto"/>
          <w:rtl/>
          <w:lang w:bidi="fa-IR"/>
        </w:rPr>
        <w:t>ی</w:t>
      </w:r>
      <w:r w:rsidRPr="006E7429">
        <w:rPr>
          <w:rFonts w:ascii="Calibri" w:hAnsi="Calibri" w:cs="B Mitra"/>
          <w:color w:val="auto"/>
          <w:rtl/>
          <w:lang w:bidi="fa-IR"/>
        </w:rPr>
        <w:t xml:space="preserve"> بوم</w:t>
      </w:r>
      <w:r w:rsidRPr="006E7429">
        <w:rPr>
          <w:rFonts w:ascii="Calibri" w:hAnsi="Calibri" w:cs="B Mitra" w:hint="cs"/>
          <w:color w:val="auto"/>
          <w:rtl/>
          <w:lang w:bidi="fa-IR"/>
        </w:rPr>
        <w:t>ی</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مد</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color w:val="auto"/>
          <w:rtl/>
          <w:lang w:bidi="fa-IR"/>
        </w:rPr>
        <w:t xml:space="preserve"> مدارس که بتوانند با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فرهنگ همکار</w:t>
      </w:r>
      <w:r w:rsidRPr="006E7429">
        <w:rPr>
          <w:rFonts w:ascii="Calibri" w:hAnsi="Calibri" w:cs="B Mitra" w:hint="cs"/>
          <w:color w:val="auto"/>
          <w:rtl/>
          <w:lang w:bidi="fa-IR"/>
        </w:rPr>
        <w:t>ی</w:t>
      </w:r>
      <w:r w:rsidRPr="006E7429">
        <w:rPr>
          <w:rFonts w:ascii="Calibri" w:hAnsi="Calibri" w:cs="B Mitra"/>
          <w:color w:val="auto"/>
          <w:rtl/>
          <w:lang w:bidi="fa-IR"/>
        </w:rPr>
        <w:t xml:space="preserve"> و پاسخگو</w:t>
      </w:r>
      <w:r w:rsidRPr="006E7429">
        <w:rPr>
          <w:rFonts w:ascii="Calibri" w:hAnsi="Calibri" w:cs="B Mitra" w:hint="cs"/>
          <w:color w:val="auto"/>
          <w:rtl/>
          <w:lang w:bidi="fa-IR"/>
        </w:rPr>
        <w:t>یی</w:t>
      </w:r>
      <w:r w:rsidRPr="006E7429">
        <w:rPr>
          <w:rFonts w:ascii="Calibri" w:hAnsi="Calibri" w:cs="B Mitra"/>
          <w:color w:val="auto"/>
          <w:rtl/>
          <w:lang w:bidi="fa-IR"/>
        </w:rPr>
        <w:t xml:space="preserve"> مشترک را نهاد</w:t>
      </w:r>
      <w:r w:rsidRPr="006E7429">
        <w:rPr>
          <w:rFonts w:ascii="Calibri" w:hAnsi="Calibri" w:cs="B Mitra" w:hint="cs"/>
          <w:color w:val="auto"/>
          <w:rtl/>
          <w:lang w:bidi="fa-IR"/>
        </w:rPr>
        <w:t>ی</w:t>
      </w:r>
      <w:r w:rsidRPr="006E7429">
        <w:rPr>
          <w:rFonts w:ascii="Calibri" w:hAnsi="Calibri" w:cs="B Mitra" w:hint="eastAsia"/>
          <w:color w:val="auto"/>
          <w:rtl/>
          <w:lang w:bidi="fa-IR"/>
        </w:rPr>
        <w:t>نه</w:t>
      </w:r>
      <w:r w:rsidRPr="006E7429">
        <w:rPr>
          <w:rFonts w:ascii="Calibri" w:hAnsi="Calibri" w:cs="B Mitra"/>
          <w:color w:val="auto"/>
          <w:rtl/>
          <w:lang w:bidi="fa-IR"/>
        </w:rPr>
        <w:t xml:space="preserve"> کنند. این مطالعه با تمرکز بر نقش تحریک فکری به‌عنوان حلقه مفقوده ادبیات موجود، تلاش می‌کند تا رابطه بین رهبری تحول‌آفرین و مسئولیت جمعی معلمان را با در نظر گرفتن نقش میانجی‌گری تحریک فکری در نظام آموزشی ایران تبیین نماید؛ بنابراین، هدف اصلی این پژوهش بررسی رابطه بین رهبری تحول‌آفرین و مسئولیت جمعی معلمان با نقش میانجی‌گری تحریک فکری است</w:t>
      </w:r>
      <w:r w:rsidRPr="006E7429">
        <w:rPr>
          <w:rFonts w:ascii="Calibri" w:hAnsi="Calibri" w:cs="B Mitra"/>
          <w:color w:val="auto"/>
          <w:lang w:bidi="fa-IR"/>
        </w:rPr>
        <w:t>.</w:t>
      </w:r>
      <w:r w:rsidRPr="006E7429">
        <w:rPr>
          <w:rFonts w:ascii="Calibri" w:hAnsi="Calibri" w:cs="B Mitra"/>
          <w:color w:val="auto"/>
          <w:rtl/>
          <w:lang w:bidi="fa-IR"/>
        </w:rPr>
        <w:t xml:space="preserve"> بر</w:t>
      </w:r>
      <w:r w:rsidRPr="006E7429">
        <w:rPr>
          <w:rFonts w:ascii="Calibri" w:hAnsi="Calibri" w:cs="B Mitra" w:hint="cs"/>
          <w:color w:val="auto"/>
          <w:rtl/>
          <w:lang w:bidi="fa-IR"/>
        </w:rPr>
        <w:t xml:space="preserve"> همین اساس مدل مفهومی پژوهش حاضر در </w:t>
      </w:r>
      <w:r w:rsidRPr="006E7429">
        <w:rPr>
          <w:rFonts w:ascii="Calibri" w:hAnsi="Calibri" w:cs="B Mitra"/>
          <w:color w:val="auto"/>
          <w:rtl/>
          <w:lang w:bidi="fa-IR"/>
        </w:rPr>
        <w:t>نمودار (</w:t>
      </w:r>
      <w:r w:rsidRPr="006E7429">
        <w:rPr>
          <w:color w:val="auto"/>
          <w:sz w:val="22"/>
          <w:szCs w:val="22"/>
          <w:rtl/>
          <w:lang w:bidi="fa-IR"/>
        </w:rPr>
        <w:t>1</w:t>
      </w:r>
      <w:r w:rsidRPr="006E7429">
        <w:rPr>
          <w:rFonts w:ascii="Calibri" w:hAnsi="Calibri" w:cs="B Mitra" w:hint="cs"/>
          <w:color w:val="auto"/>
          <w:rtl/>
          <w:lang w:bidi="fa-IR"/>
        </w:rPr>
        <w:t xml:space="preserve">) نمایش </w:t>
      </w:r>
      <w:r w:rsidRPr="006E7429">
        <w:rPr>
          <w:rFonts w:ascii="Calibri" w:hAnsi="Calibri" w:cs="B Mitra"/>
          <w:color w:val="auto"/>
          <w:rtl/>
          <w:lang w:bidi="fa-IR"/>
        </w:rPr>
        <w:t>داده‌شده</w:t>
      </w:r>
      <w:r w:rsidRPr="006E7429">
        <w:rPr>
          <w:rFonts w:ascii="Calibri" w:hAnsi="Calibri" w:cs="B Mitra" w:hint="cs"/>
          <w:color w:val="auto"/>
          <w:rtl/>
          <w:lang w:bidi="fa-IR"/>
        </w:rPr>
        <w:t xml:space="preserve"> است.</w:t>
      </w:r>
    </w:p>
    <w:p w14:paraId="2499E651" w14:textId="77777777" w:rsidR="006E7429" w:rsidRPr="006E7429" w:rsidRDefault="006E7429" w:rsidP="006E7429">
      <w:pPr>
        <w:pStyle w:val="Heading2"/>
        <w:spacing w:line="276" w:lineRule="auto"/>
        <w:rPr>
          <w:b/>
          <w:bCs/>
          <w:color w:val="002060"/>
          <w:rtl/>
          <w:lang w:bidi="fa-IR"/>
        </w:rPr>
      </w:pPr>
      <w:r w:rsidRPr="006E7429">
        <w:rPr>
          <w:b/>
          <w:bCs/>
          <w:noProof/>
          <w:color w:val="002060"/>
          <w:lang w:val="en-US" w:eastAsia="en-US" w:bidi="fa-IR"/>
        </w:rPr>
        <w:lastRenderedPageBreak/>
        <mc:AlternateContent>
          <mc:Choice Requires="wps">
            <w:drawing>
              <wp:anchor distT="0" distB="0" distL="114300" distR="114300" simplePos="0" relativeHeight="251665920" behindDoc="1" locked="0" layoutInCell="1" allowOverlap="1" wp14:anchorId="11A8281F" wp14:editId="1D6467D3">
                <wp:simplePos x="0" y="0"/>
                <wp:positionH relativeFrom="column">
                  <wp:posOffset>3509010</wp:posOffset>
                </wp:positionH>
                <wp:positionV relativeFrom="paragraph">
                  <wp:posOffset>311150</wp:posOffset>
                </wp:positionV>
                <wp:extent cx="1592580" cy="777240"/>
                <wp:effectExtent l="0" t="95250" r="64770" b="99060"/>
                <wp:wrapTight wrapText="bothSides">
                  <wp:wrapPolygon edited="0">
                    <wp:start x="517" y="-2647"/>
                    <wp:lineTo x="517" y="-1059"/>
                    <wp:lineTo x="18603" y="6882"/>
                    <wp:lineTo x="20411" y="6882"/>
                    <wp:lineTo x="20411" y="23824"/>
                    <wp:lineTo x="22220" y="23824"/>
                    <wp:lineTo x="22220" y="-529"/>
                    <wp:lineTo x="19895" y="-1588"/>
                    <wp:lineTo x="2067" y="-2647"/>
                    <wp:lineTo x="517" y="-2647"/>
                  </wp:wrapPolygon>
                </wp:wrapTight>
                <wp:docPr id="37" name="Elbow Connector 37"/>
                <wp:cNvGraphicFramePr/>
                <a:graphic xmlns:a="http://schemas.openxmlformats.org/drawingml/2006/main">
                  <a:graphicData uri="http://schemas.microsoft.com/office/word/2010/wordprocessingShape">
                    <wps:wsp>
                      <wps:cNvCnPr/>
                      <wps:spPr>
                        <a:xfrm flipH="1" flipV="1">
                          <a:off x="0" y="0"/>
                          <a:ext cx="1592580" cy="777240"/>
                        </a:xfrm>
                        <a:prstGeom prst="bentConnector3">
                          <a:avLst>
                            <a:gd name="adj1" fmla="val 304"/>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4E2C040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7" o:spid="_x0000_s1026" type="#_x0000_t34" style="position:absolute;left:0;text-align:left;margin-left:276.3pt;margin-top:24.5pt;width:125.4pt;height:61.2pt;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" adj="66" strokecolor="windowText" strokeweight="3pt">
                <v:stroke endarrow="block"/>
                <v:shadow on="t" color="black" opacity="22937f" origin=",.5" offset="0,.63889mm"/>
                <w10:wrap type="tight"/>
              </v:shape>
            </w:pict>
          </mc:Fallback>
        </mc:AlternateContent>
      </w:r>
      <w:r w:rsidRPr="006E7429">
        <w:rPr>
          <w:b/>
          <w:bCs/>
          <w:noProof/>
          <w:color w:val="002060"/>
          <w:lang w:val="en-US" w:eastAsia="en-US" w:bidi="fa-IR"/>
        </w:rPr>
        <mc:AlternateContent>
          <mc:Choice Requires="wps">
            <w:drawing>
              <wp:anchor distT="0" distB="0" distL="114300" distR="114300" simplePos="0" relativeHeight="251664896" behindDoc="0" locked="0" layoutInCell="1" allowOverlap="1" wp14:anchorId="611501CD" wp14:editId="2FEFCE83">
                <wp:simplePos x="0" y="0"/>
                <wp:positionH relativeFrom="column">
                  <wp:posOffset>697230</wp:posOffset>
                </wp:positionH>
                <wp:positionV relativeFrom="paragraph">
                  <wp:posOffset>311150</wp:posOffset>
                </wp:positionV>
                <wp:extent cx="1249680" cy="769620"/>
                <wp:effectExtent l="95250" t="38100" r="45720" b="87630"/>
                <wp:wrapNone/>
                <wp:docPr id="40" name="Elbow Connector 40"/>
                <wp:cNvGraphicFramePr/>
                <a:graphic xmlns:a="http://schemas.openxmlformats.org/drawingml/2006/main">
                  <a:graphicData uri="http://schemas.microsoft.com/office/word/2010/wordprocessingShape">
                    <wps:wsp>
                      <wps:cNvCnPr/>
                      <wps:spPr>
                        <a:xfrm flipH="1">
                          <a:off x="0" y="0"/>
                          <a:ext cx="1249680" cy="769620"/>
                        </a:xfrm>
                        <a:prstGeom prst="bentConnector3">
                          <a:avLst>
                            <a:gd name="adj1" fmla="val 98988"/>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F6EA6ED" id="Elbow Connector 40" o:spid="_x0000_s1026" type="#_x0000_t34" style="position:absolute;left:0;text-align:left;margin-left:54.9pt;margin-top:24.5pt;width:98.4pt;height:60.6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" adj="21381" strokecolor="windowText" strokeweight="3pt">
                <v:stroke endarrow="block"/>
                <v:shadow on="t" color="black" opacity="22937f" origin=",.5" offset="0,.63889mm"/>
              </v:shape>
            </w:pict>
          </mc:Fallback>
        </mc:AlternateContent>
      </w:r>
      <w:r w:rsidRPr="006E7429">
        <w:rPr>
          <w:b/>
          <w:bCs/>
          <w:noProof/>
          <w:color w:val="002060"/>
          <w:lang w:val="en-US" w:eastAsia="en-US" w:bidi="fa-IR"/>
        </w:rPr>
        <mc:AlternateContent>
          <mc:Choice Requires="wps">
            <w:drawing>
              <wp:anchor distT="0" distB="0" distL="114300" distR="114300" simplePos="0" relativeHeight="251663872" behindDoc="0" locked="0" layoutInCell="1" allowOverlap="1" wp14:anchorId="6D99CD4C" wp14:editId="1DD24EA9">
                <wp:simplePos x="0" y="0"/>
                <wp:positionH relativeFrom="margin">
                  <wp:posOffset>1998980</wp:posOffset>
                </wp:positionH>
                <wp:positionV relativeFrom="paragraph">
                  <wp:posOffset>116840</wp:posOffset>
                </wp:positionV>
                <wp:extent cx="1512000" cy="396000"/>
                <wp:effectExtent l="57150" t="19050" r="69215" b="99695"/>
                <wp:wrapNone/>
                <wp:docPr id="38" name="Rectangle 38"/>
                <wp:cNvGraphicFramePr/>
                <a:graphic xmlns:a="http://schemas.openxmlformats.org/drawingml/2006/main">
                  <a:graphicData uri="http://schemas.microsoft.com/office/word/2010/wordprocessingShape">
                    <wps:wsp>
                      <wps:cNvSpPr/>
                      <wps:spPr>
                        <a:xfrm>
                          <a:off x="0" y="0"/>
                          <a:ext cx="1512000" cy="396000"/>
                        </a:xfrm>
                        <a:prstGeom prst="rect">
                          <a:avLst/>
                        </a:prstGeom>
                        <a:solidFill>
                          <a:srgbClr val="A5A5A5">
                            <a:lumMod val="40000"/>
                            <a:lumOff val="6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204549C6" w14:textId="77777777" w:rsidR="00400336" w:rsidRPr="002A3235" w:rsidRDefault="00400336" w:rsidP="006E7429">
                            <w:pPr>
                              <w:jc w:val="center"/>
                              <w:rPr>
                                <w:rFonts w:cs="B Zar"/>
                                <w:b/>
                                <w:bCs/>
                              </w:rPr>
                            </w:pPr>
                            <w:r>
                              <w:rPr>
                                <w:rFonts w:cs="B Zar" w:hint="cs"/>
                                <w:b/>
                                <w:bCs/>
                                <w:rtl/>
                              </w:rPr>
                              <w:t xml:space="preserve">تحریک فکری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9CD4C" id="Rectangle 38" o:spid="_x0000_s1040" style="position:absolute;left:0;text-align:left;margin-left:157.4pt;margin-top:9.2pt;width:119.05pt;height:31.2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" fillcolor="#dbdbdb" strokecolor="#4a7ebb">
                <v:shadow on="t" color="black" opacity="22937f" origin=",.5" offset="0,.63889mm"/>
                <v:textbox>
                  <w:txbxContent>
                    <w:p w14:paraId="204549C6" w14:textId="77777777" w:rsidR="00400336" w:rsidRPr="002A3235" w:rsidRDefault="00400336" w:rsidP="006E7429">
                      <w:pPr>
                        <w:jc w:val="center"/>
                        <w:rPr>
                          <w:rFonts w:cs="B Zar"/>
                          <w:b/>
                          <w:bCs/>
                        </w:rPr>
                      </w:pPr>
                      <w:r>
                        <w:rPr>
                          <w:rFonts w:cs="B Zar" w:hint="cs"/>
                          <w:b/>
                          <w:bCs/>
                          <w:rtl/>
                        </w:rPr>
                        <w:t xml:space="preserve">تحریک فکری </w:t>
                      </w:r>
                    </w:p>
                  </w:txbxContent>
                </v:textbox>
                <w10:wrap anchorx="margin"/>
              </v:rect>
            </w:pict>
          </mc:Fallback>
        </mc:AlternateContent>
      </w:r>
    </w:p>
    <w:p w14:paraId="3F256F3E" w14:textId="77777777" w:rsidR="006E7429" w:rsidRPr="006E7429" w:rsidRDefault="006E7429" w:rsidP="006E7429">
      <w:pPr>
        <w:pStyle w:val="Heading2"/>
        <w:spacing w:line="276" w:lineRule="auto"/>
        <w:rPr>
          <w:b/>
          <w:bCs/>
          <w:color w:val="002060"/>
          <w:rtl/>
          <w:lang w:bidi="fa-IR"/>
        </w:rPr>
      </w:pPr>
    </w:p>
    <w:p w14:paraId="1A2971BF" w14:textId="77777777" w:rsidR="006E7429" w:rsidRPr="006E7429" w:rsidRDefault="006E7429" w:rsidP="006E7429">
      <w:pPr>
        <w:pStyle w:val="Heading2"/>
        <w:spacing w:line="276" w:lineRule="auto"/>
        <w:rPr>
          <w:b/>
          <w:bCs/>
          <w:color w:val="002060"/>
          <w:rtl/>
          <w:lang w:bidi="fa-IR"/>
        </w:rPr>
      </w:pPr>
    </w:p>
    <w:p w14:paraId="42FD6628" w14:textId="3CEA8B7C" w:rsidR="006E7429" w:rsidRPr="006E7429" w:rsidRDefault="006E7429" w:rsidP="006E7429">
      <w:pPr>
        <w:pStyle w:val="Heading2"/>
        <w:spacing w:line="276" w:lineRule="auto"/>
        <w:rPr>
          <w:b/>
          <w:bCs/>
          <w:color w:val="002060"/>
          <w:rtl/>
          <w:lang w:bidi="fa-IR"/>
        </w:rPr>
      </w:pPr>
      <w:r w:rsidRPr="006E7429">
        <w:rPr>
          <w:b/>
          <w:bCs/>
          <w:noProof/>
          <w:color w:val="002060"/>
          <w:lang w:val="en-US" w:eastAsia="en-US" w:bidi="fa-IR"/>
        </w:rPr>
        <mc:AlternateContent>
          <mc:Choice Requires="wps">
            <w:drawing>
              <wp:anchor distT="0" distB="0" distL="114300" distR="114300" simplePos="0" relativeHeight="251662848" behindDoc="0" locked="0" layoutInCell="1" allowOverlap="1" wp14:anchorId="7905102F" wp14:editId="28205F6B">
                <wp:simplePos x="0" y="0"/>
                <wp:positionH relativeFrom="column">
                  <wp:posOffset>-70485</wp:posOffset>
                </wp:positionH>
                <wp:positionV relativeFrom="paragraph">
                  <wp:posOffset>294005</wp:posOffset>
                </wp:positionV>
                <wp:extent cx="1512000" cy="396000"/>
                <wp:effectExtent l="57150" t="19050" r="69215" b="99695"/>
                <wp:wrapNone/>
                <wp:docPr id="41" name="Rectangle 41"/>
                <wp:cNvGraphicFramePr/>
                <a:graphic xmlns:a="http://schemas.openxmlformats.org/drawingml/2006/main">
                  <a:graphicData uri="http://schemas.microsoft.com/office/word/2010/wordprocessingShape">
                    <wps:wsp>
                      <wps:cNvSpPr/>
                      <wps:spPr>
                        <a:xfrm>
                          <a:off x="0" y="0"/>
                          <a:ext cx="1512000" cy="396000"/>
                        </a:xfrm>
                        <a:prstGeom prst="rect">
                          <a:avLst/>
                        </a:prstGeom>
                        <a:solidFill>
                          <a:srgbClr val="A5A5A5">
                            <a:lumMod val="40000"/>
                            <a:lumOff val="6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90B6E43" w14:textId="77777777" w:rsidR="00400336" w:rsidRPr="002A3235" w:rsidRDefault="00400336" w:rsidP="006E7429">
                            <w:pPr>
                              <w:jc w:val="center"/>
                              <w:rPr>
                                <w:rFonts w:cs="B Zar"/>
                                <w:b/>
                                <w:bCs/>
                              </w:rPr>
                            </w:pPr>
                            <w:r>
                              <w:rPr>
                                <w:rFonts w:cs="B Zar" w:hint="cs"/>
                                <w:b/>
                                <w:bCs/>
                                <w:rtl/>
                              </w:rPr>
                              <w:t>مسئولیت جمعی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5102F" id="Rectangle 41" o:spid="_x0000_s1041" style="position:absolute;left:0;text-align:left;margin-left:-5.55pt;margin-top:23.15pt;width:119.05pt;height:3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" fillcolor="#dbdbdb" strokecolor="#4a7ebb">
                <v:shadow on="t" color="black" opacity="22937f" origin=",.5" offset="0,.63889mm"/>
                <v:textbox>
                  <w:txbxContent>
                    <w:p w14:paraId="390B6E43" w14:textId="77777777" w:rsidR="00400336" w:rsidRPr="002A3235" w:rsidRDefault="00400336" w:rsidP="006E7429">
                      <w:pPr>
                        <w:jc w:val="center"/>
                        <w:rPr>
                          <w:rFonts w:cs="B Zar"/>
                          <w:b/>
                          <w:bCs/>
                        </w:rPr>
                      </w:pPr>
                      <w:r>
                        <w:rPr>
                          <w:rFonts w:cs="B Zar" w:hint="cs"/>
                          <w:b/>
                          <w:bCs/>
                          <w:rtl/>
                        </w:rPr>
                        <w:t>مسئولیت جمعی</w:t>
                      </w:r>
                    </w:p>
                  </w:txbxContent>
                </v:textbox>
              </v:rect>
            </w:pict>
          </mc:Fallback>
        </mc:AlternateContent>
      </w:r>
    </w:p>
    <w:p w14:paraId="0E44E819" w14:textId="06CD89DE" w:rsidR="006E7429" w:rsidRPr="006E7429" w:rsidRDefault="006E7429" w:rsidP="006E7429">
      <w:pPr>
        <w:pStyle w:val="Heading2"/>
        <w:spacing w:line="276" w:lineRule="auto"/>
        <w:rPr>
          <w:b/>
          <w:bCs/>
          <w:color w:val="002060"/>
          <w:rtl/>
          <w:lang w:bidi="fa-IR"/>
        </w:rPr>
      </w:pPr>
      <w:r w:rsidRPr="006E7429">
        <w:rPr>
          <w:b/>
          <w:bCs/>
          <w:noProof/>
          <w:color w:val="002060"/>
          <w:lang w:val="en-US" w:eastAsia="en-US" w:bidi="fa-IR"/>
        </w:rPr>
        <mc:AlternateContent>
          <mc:Choice Requires="wps">
            <w:drawing>
              <wp:anchor distT="0" distB="0" distL="114300" distR="114300" simplePos="0" relativeHeight="251666944" behindDoc="0" locked="0" layoutInCell="1" allowOverlap="1" wp14:anchorId="1EEBE847" wp14:editId="7CF96448">
                <wp:simplePos x="0" y="0"/>
                <wp:positionH relativeFrom="column">
                  <wp:posOffset>1459230</wp:posOffset>
                </wp:positionH>
                <wp:positionV relativeFrom="paragraph">
                  <wp:posOffset>252730</wp:posOffset>
                </wp:positionV>
                <wp:extent cx="2834640" cy="22860"/>
                <wp:effectExtent l="0" t="95250" r="0" b="91440"/>
                <wp:wrapNone/>
                <wp:docPr id="39" name="Straight Arrow Connector 39"/>
                <wp:cNvGraphicFramePr/>
                <a:graphic xmlns:a="http://schemas.openxmlformats.org/drawingml/2006/main">
                  <a:graphicData uri="http://schemas.microsoft.com/office/word/2010/wordprocessingShape">
                    <wps:wsp>
                      <wps:cNvCnPr/>
                      <wps:spPr>
                        <a:xfrm flipH="1" flipV="1">
                          <a:off x="0" y="0"/>
                          <a:ext cx="2834640" cy="2286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anchor>
            </w:drawing>
          </mc:Choice>
          <mc:Fallback>
            <w:pict>
              <v:shape w14:anchorId="4EE446CB" id="Straight Arrow Connector 39" o:spid="_x0000_s1026" type="#_x0000_t32" style="position:absolute;left:0;text-align:left;margin-left:114.9pt;margin-top:19.9pt;width:223.2pt;height:1.8pt;flip:x 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" strokecolor="windowText" strokeweight="3pt">
                <v:stroke endarrow="block" joinstyle="miter"/>
              </v:shape>
            </w:pict>
          </mc:Fallback>
        </mc:AlternateContent>
      </w:r>
      <w:r w:rsidRPr="006E7429">
        <w:rPr>
          <w:b/>
          <w:bCs/>
          <w:noProof/>
          <w:color w:val="002060"/>
          <w:lang w:val="en-US" w:eastAsia="en-US" w:bidi="fa-IR"/>
        </w:rPr>
        <mc:AlternateContent>
          <mc:Choice Requires="wps">
            <w:drawing>
              <wp:anchor distT="0" distB="0" distL="114300" distR="114300" simplePos="0" relativeHeight="251661824" behindDoc="0" locked="0" layoutInCell="1" allowOverlap="1" wp14:anchorId="74C5F72C" wp14:editId="06892B40">
                <wp:simplePos x="0" y="0"/>
                <wp:positionH relativeFrom="margin">
                  <wp:posOffset>4306570</wp:posOffset>
                </wp:positionH>
                <wp:positionV relativeFrom="paragraph">
                  <wp:posOffset>27940</wp:posOffset>
                </wp:positionV>
                <wp:extent cx="1512000" cy="396000"/>
                <wp:effectExtent l="57150" t="19050" r="69215" b="99695"/>
                <wp:wrapNone/>
                <wp:docPr id="35" name="Rectangle 35"/>
                <wp:cNvGraphicFramePr/>
                <a:graphic xmlns:a="http://schemas.openxmlformats.org/drawingml/2006/main">
                  <a:graphicData uri="http://schemas.microsoft.com/office/word/2010/wordprocessingShape">
                    <wps:wsp>
                      <wps:cNvSpPr/>
                      <wps:spPr>
                        <a:xfrm>
                          <a:off x="0" y="0"/>
                          <a:ext cx="1512000" cy="396000"/>
                        </a:xfrm>
                        <a:prstGeom prst="rect">
                          <a:avLst/>
                        </a:prstGeom>
                        <a:solidFill>
                          <a:srgbClr val="A5A5A5">
                            <a:lumMod val="40000"/>
                            <a:lumOff val="60000"/>
                          </a:srgb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1D2BEC0D" w14:textId="77777777" w:rsidR="00400336" w:rsidRPr="002A3235" w:rsidRDefault="00400336" w:rsidP="006E7429">
                            <w:pPr>
                              <w:jc w:val="center"/>
                              <w:rPr>
                                <w:rFonts w:cs="B Zar"/>
                                <w:b/>
                                <w:bCs/>
                              </w:rPr>
                            </w:pPr>
                            <w:r>
                              <w:rPr>
                                <w:rFonts w:cs="B Zar" w:hint="cs"/>
                                <w:b/>
                                <w:bCs/>
                                <w:rtl/>
                              </w:rPr>
                              <w:t>رهبری تحول گرا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5F72C" id="Rectangle 35" o:spid="_x0000_s1042" style="position:absolute;left:0;text-align:left;margin-left:339.1pt;margin-top:2.2pt;width:119.05pt;height:31.2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" fillcolor="#dbdbdb" strokecolor="#4a7ebb">
                <v:shadow on="t" color="black" opacity="22937f" origin=",.5" offset="0,.63889mm"/>
                <v:textbox>
                  <w:txbxContent>
                    <w:p w14:paraId="1D2BEC0D" w14:textId="77777777" w:rsidR="00400336" w:rsidRPr="002A3235" w:rsidRDefault="00400336" w:rsidP="006E7429">
                      <w:pPr>
                        <w:jc w:val="center"/>
                        <w:rPr>
                          <w:rFonts w:cs="B Zar"/>
                          <w:b/>
                          <w:bCs/>
                        </w:rPr>
                      </w:pPr>
                      <w:r>
                        <w:rPr>
                          <w:rFonts w:cs="B Zar" w:hint="cs"/>
                          <w:b/>
                          <w:bCs/>
                          <w:rtl/>
                        </w:rPr>
                        <w:t>رهبری تحول گرا</w:t>
                      </w:r>
                    </w:p>
                  </w:txbxContent>
                </v:textbox>
                <w10:wrap anchorx="margin"/>
              </v:rect>
            </w:pict>
          </mc:Fallback>
        </mc:AlternateContent>
      </w:r>
    </w:p>
    <w:p w14:paraId="0488B937" w14:textId="0D7619EE" w:rsidR="006E7429" w:rsidRPr="006E7429" w:rsidRDefault="006E7429" w:rsidP="006E7429">
      <w:pPr>
        <w:pStyle w:val="Heading2"/>
        <w:spacing w:line="276" w:lineRule="auto"/>
        <w:rPr>
          <w:b/>
          <w:bCs/>
          <w:i/>
          <w:iCs/>
          <w:color w:val="002060"/>
          <w:rtl/>
          <w:lang w:bidi="fa-IR"/>
        </w:rPr>
      </w:pPr>
    </w:p>
    <w:p w14:paraId="0C3613F4" w14:textId="77777777" w:rsidR="006E7429" w:rsidRPr="000E13B3" w:rsidRDefault="006E7429" w:rsidP="000E13B3">
      <w:pPr>
        <w:pStyle w:val="Heading2"/>
        <w:bidi/>
        <w:jc w:val="center"/>
        <w:rPr>
          <w:b/>
          <w:bCs/>
          <w:rtl/>
        </w:rPr>
      </w:pPr>
      <w:r w:rsidRPr="000E13B3">
        <w:rPr>
          <w:rFonts w:hint="cs"/>
          <w:b/>
          <w:bCs/>
          <w:rtl/>
        </w:rPr>
        <w:t>نمودار</w:t>
      </w:r>
      <w:r w:rsidRPr="000E13B3">
        <w:rPr>
          <w:b/>
          <w:bCs/>
          <w:rtl/>
        </w:rPr>
        <w:t xml:space="preserve"> </w:t>
      </w:r>
      <w:r w:rsidRPr="000E13B3">
        <w:rPr>
          <w:rFonts w:hint="cs"/>
          <w:b/>
          <w:bCs/>
          <w:rtl/>
        </w:rPr>
        <w:t xml:space="preserve">1. مسیرهای مدل فرضی نقش میانجی تحریک فکری در رابطه بین رهبری </w:t>
      </w:r>
      <w:r w:rsidRPr="000E13B3">
        <w:rPr>
          <w:b/>
          <w:bCs/>
          <w:rtl/>
        </w:rPr>
        <w:t>تحول‌گرا</w:t>
      </w:r>
      <w:r w:rsidRPr="000E13B3">
        <w:rPr>
          <w:rFonts w:hint="cs"/>
          <w:b/>
          <w:bCs/>
          <w:rtl/>
        </w:rPr>
        <w:t xml:space="preserve"> و مسئولیت جمعی</w:t>
      </w:r>
    </w:p>
    <w:p w14:paraId="5C4A613D" w14:textId="77777777" w:rsidR="000E13B3" w:rsidRDefault="000E13B3" w:rsidP="006E7429">
      <w:pPr>
        <w:bidi/>
        <w:spacing w:after="0" w:line="240" w:lineRule="auto"/>
        <w:jc w:val="both"/>
        <w:rPr>
          <w:rFonts w:ascii="Calibri" w:hAnsi="Calibri" w:cs="B Mitra"/>
          <w:color w:val="auto"/>
          <w:rtl/>
          <w:lang w:bidi="fa-IR"/>
        </w:rPr>
      </w:pPr>
    </w:p>
    <w:p w14:paraId="2903EBDE" w14:textId="77777777" w:rsidR="006E7429" w:rsidRPr="006E7429" w:rsidRDefault="006E7429" w:rsidP="000E13B3">
      <w:pPr>
        <w:bidi/>
        <w:spacing w:after="0" w:line="240" w:lineRule="auto"/>
        <w:jc w:val="both"/>
        <w:rPr>
          <w:rFonts w:ascii="Calibri" w:hAnsi="Calibri" w:cs="B Mitra"/>
          <w:color w:val="auto"/>
          <w:rtl/>
          <w:lang w:bidi="fa-IR"/>
        </w:rPr>
      </w:pPr>
      <w:r w:rsidRPr="006E7429">
        <w:rPr>
          <w:rFonts w:ascii="Calibri" w:hAnsi="Calibri" w:cs="B Mitra" w:hint="eastAsia"/>
          <w:color w:val="auto"/>
          <w:rtl/>
          <w:lang w:bidi="fa-IR"/>
        </w:rPr>
        <w:t>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مطالعه با تک</w:t>
      </w:r>
      <w:r w:rsidRPr="006E7429">
        <w:rPr>
          <w:rFonts w:ascii="Calibri" w:hAnsi="Calibri" w:cs="B Mitra" w:hint="cs"/>
          <w:color w:val="auto"/>
          <w:rtl/>
          <w:lang w:bidi="fa-IR"/>
        </w:rPr>
        <w:t>ی</w:t>
      </w:r>
      <w:r w:rsidRPr="006E7429">
        <w:rPr>
          <w:rFonts w:ascii="Calibri" w:hAnsi="Calibri" w:cs="B Mitra" w:hint="eastAsia"/>
          <w:color w:val="auto"/>
          <w:rtl/>
          <w:lang w:bidi="fa-IR"/>
        </w:rPr>
        <w:t>ه‌بر</w:t>
      </w:r>
      <w:r w:rsidRPr="006E7429">
        <w:rPr>
          <w:rFonts w:ascii="Calibri" w:hAnsi="Calibri" w:cs="B Mitra"/>
          <w:color w:val="auto"/>
          <w:rtl/>
          <w:lang w:bidi="fa-IR"/>
        </w:rPr>
        <w:t xml:space="preserve"> ادب</w:t>
      </w:r>
      <w:r w:rsidRPr="006E7429">
        <w:rPr>
          <w:rFonts w:ascii="Calibri" w:hAnsi="Calibri" w:cs="B Mitra" w:hint="cs"/>
          <w:color w:val="auto"/>
          <w:rtl/>
          <w:lang w:bidi="fa-IR"/>
        </w:rPr>
        <w:t>ی</w:t>
      </w:r>
      <w:r w:rsidRPr="006E7429">
        <w:rPr>
          <w:rFonts w:ascii="Calibri" w:hAnsi="Calibri" w:cs="B Mitra" w:hint="eastAsia"/>
          <w:color w:val="auto"/>
          <w:rtl/>
          <w:lang w:bidi="fa-IR"/>
        </w:rPr>
        <w:t>ات</w:t>
      </w:r>
      <w:r w:rsidRPr="006E7429">
        <w:rPr>
          <w:rFonts w:ascii="Calibri" w:hAnsi="Calibri" w:cs="B Mitra"/>
          <w:color w:val="auto"/>
          <w:rtl/>
          <w:lang w:bidi="fa-IR"/>
        </w:rPr>
        <w:t xml:space="preserve"> جهان</w:t>
      </w:r>
      <w:r w:rsidRPr="006E7429">
        <w:rPr>
          <w:rFonts w:ascii="Calibri" w:hAnsi="Calibri" w:cs="B Mitra" w:hint="cs"/>
          <w:color w:val="auto"/>
          <w:rtl/>
          <w:lang w:bidi="fa-IR"/>
        </w:rPr>
        <w:t>ی</w:t>
      </w:r>
      <w:r w:rsidRPr="006E7429">
        <w:rPr>
          <w:rFonts w:ascii="Calibri" w:hAnsi="Calibri" w:cs="B Mitra"/>
          <w:color w:val="auto"/>
          <w:rtl/>
          <w:lang w:bidi="fa-IR"/>
        </w:rPr>
        <w:t xml:space="preserve"> و ن</w:t>
      </w:r>
      <w:r w:rsidRPr="006E7429">
        <w:rPr>
          <w:rFonts w:ascii="Calibri" w:hAnsi="Calibri" w:cs="B Mitra" w:hint="cs"/>
          <w:color w:val="auto"/>
          <w:rtl/>
          <w:lang w:bidi="fa-IR"/>
        </w:rPr>
        <w:t>ی</w:t>
      </w:r>
      <w:r w:rsidRPr="006E7429">
        <w:rPr>
          <w:rFonts w:ascii="Calibri" w:hAnsi="Calibri" w:cs="B Mitra" w:hint="eastAsia"/>
          <w:color w:val="auto"/>
          <w:rtl/>
          <w:lang w:bidi="fa-IR"/>
        </w:rPr>
        <w:t>ازها</w:t>
      </w:r>
      <w:r w:rsidRPr="006E7429">
        <w:rPr>
          <w:rFonts w:ascii="Calibri" w:hAnsi="Calibri" w:cs="B Mitra" w:hint="cs"/>
          <w:color w:val="auto"/>
          <w:rtl/>
          <w:lang w:bidi="fa-IR"/>
        </w:rPr>
        <w:t>ی</w:t>
      </w:r>
      <w:r w:rsidRPr="006E7429">
        <w:rPr>
          <w:rFonts w:ascii="Calibri" w:hAnsi="Calibri" w:cs="B Mitra"/>
          <w:color w:val="auto"/>
          <w:rtl/>
          <w:lang w:bidi="fa-IR"/>
        </w:rPr>
        <w:t xml:space="preserve"> بوم</w:t>
      </w:r>
      <w:r w:rsidRPr="006E7429">
        <w:rPr>
          <w:rFonts w:ascii="Calibri" w:hAnsi="Calibri" w:cs="B Mitra" w:hint="cs"/>
          <w:color w:val="auto"/>
          <w:rtl/>
          <w:lang w:bidi="fa-IR"/>
        </w:rPr>
        <w:t xml:space="preserve">ی به دنبال آزمون </w:t>
      </w:r>
      <w:r w:rsidRPr="006E7429">
        <w:rPr>
          <w:rFonts w:ascii="Calibri" w:hAnsi="Calibri" w:cs="B Mitra"/>
          <w:color w:val="auto"/>
          <w:rtl/>
          <w:lang w:bidi="fa-IR"/>
        </w:rPr>
        <w:t>فرض</w:t>
      </w:r>
      <w:r w:rsidRPr="006E7429">
        <w:rPr>
          <w:rFonts w:ascii="Calibri" w:hAnsi="Calibri" w:cs="B Mitra" w:hint="cs"/>
          <w:color w:val="auto"/>
          <w:rtl/>
          <w:lang w:bidi="fa-IR"/>
        </w:rPr>
        <w:t>ی</w:t>
      </w:r>
      <w:r w:rsidRPr="006E7429">
        <w:rPr>
          <w:rFonts w:ascii="Calibri" w:hAnsi="Calibri" w:cs="B Mitra" w:hint="eastAsia"/>
          <w:color w:val="auto"/>
          <w:rtl/>
          <w:lang w:bidi="fa-IR"/>
        </w:rPr>
        <w:t>ه‌ها</w:t>
      </w:r>
      <w:r w:rsidRPr="006E7429">
        <w:rPr>
          <w:rFonts w:ascii="Calibri" w:hAnsi="Calibri" w:cs="B Mitra" w:hint="cs"/>
          <w:color w:val="auto"/>
          <w:rtl/>
          <w:lang w:bidi="fa-IR"/>
        </w:rPr>
        <w:t xml:space="preserve">ی زیر </w:t>
      </w:r>
      <w:r w:rsidRPr="006E7429">
        <w:rPr>
          <w:rFonts w:ascii="Calibri" w:hAnsi="Calibri" w:cs="B Mitra"/>
          <w:color w:val="auto"/>
          <w:rtl/>
          <w:lang w:bidi="fa-IR"/>
        </w:rPr>
        <w:t>م</w:t>
      </w:r>
      <w:r w:rsidRPr="006E7429">
        <w:rPr>
          <w:rFonts w:ascii="Calibri" w:hAnsi="Calibri" w:cs="B Mitra" w:hint="cs"/>
          <w:color w:val="auto"/>
          <w:rtl/>
          <w:lang w:bidi="fa-IR"/>
        </w:rPr>
        <w:t>ی‌</w:t>
      </w:r>
      <w:r w:rsidRPr="006E7429">
        <w:rPr>
          <w:rFonts w:ascii="Calibri" w:hAnsi="Calibri" w:cs="B Mitra" w:hint="eastAsia"/>
          <w:color w:val="auto"/>
          <w:rtl/>
          <w:lang w:bidi="fa-IR"/>
        </w:rPr>
        <w:t>باشد</w:t>
      </w:r>
      <w:r w:rsidRPr="006E7429">
        <w:rPr>
          <w:rFonts w:ascii="Calibri" w:hAnsi="Calibri" w:cs="B Mitra" w:hint="cs"/>
          <w:color w:val="auto"/>
          <w:rtl/>
          <w:lang w:bidi="fa-IR"/>
        </w:rPr>
        <w:t>.</w:t>
      </w:r>
    </w:p>
    <w:p w14:paraId="167C5B06" w14:textId="77777777" w:rsidR="006E7429" w:rsidRPr="006E7429" w:rsidRDefault="006E7429" w:rsidP="006E7429">
      <w:pPr>
        <w:bidi/>
        <w:spacing w:after="0" w:line="240" w:lineRule="auto"/>
        <w:jc w:val="both"/>
        <w:rPr>
          <w:rFonts w:ascii="Calibri" w:hAnsi="Calibri" w:cs="B Mitra"/>
          <w:color w:val="auto"/>
          <w:lang w:bidi="fa-IR"/>
        </w:rPr>
      </w:pPr>
      <w:r w:rsidRPr="006E7429">
        <w:rPr>
          <w:rFonts w:ascii="Calibri" w:hAnsi="Calibri" w:cs="B Mitra" w:hint="cs"/>
          <w:b/>
          <w:bCs/>
          <w:color w:val="auto"/>
          <w:rtl/>
          <w:lang w:bidi="fa-IR"/>
        </w:rPr>
        <w:t>فرضیه 1:</w:t>
      </w:r>
      <w:r w:rsidRPr="006E7429">
        <w:rPr>
          <w:rFonts w:ascii="Calibri" w:hAnsi="Calibri" w:cs="B Mitra" w:hint="cs"/>
          <w:color w:val="auto"/>
          <w:rtl/>
          <w:lang w:bidi="fa-IR"/>
        </w:rPr>
        <w:t xml:space="preserve"> </w:t>
      </w:r>
      <w:r w:rsidRPr="006E7429">
        <w:rPr>
          <w:rFonts w:ascii="Calibri" w:hAnsi="Calibri" w:cs="B Mitra"/>
          <w:color w:val="auto"/>
          <w:rtl/>
          <w:lang w:bidi="fa-IR"/>
        </w:rPr>
        <w:t>رابطه معنادار</w:t>
      </w:r>
      <w:r w:rsidRPr="006E7429">
        <w:rPr>
          <w:rFonts w:ascii="Calibri" w:hAnsi="Calibri" w:cs="B Mitra" w:hint="cs"/>
          <w:color w:val="auto"/>
          <w:rtl/>
          <w:lang w:bidi="fa-IR"/>
        </w:rPr>
        <w:t>ی</w:t>
      </w:r>
      <w:r w:rsidRPr="006E7429">
        <w:rPr>
          <w:rFonts w:ascii="Calibri" w:hAnsi="Calibri" w:cs="B Mitra"/>
          <w:color w:val="auto"/>
          <w:rtl/>
          <w:lang w:bidi="fa-IR"/>
        </w:rPr>
        <w:t xml:space="preserve"> ب</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و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شهرستان خرم‌آباد وجود دارد.</w:t>
      </w:r>
      <w:r w:rsidRPr="006E7429">
        <w:rPr>
          <w:rFonts w:ascii="Calibri" w:hAnsi="Calibri" w:cs="B Mitra" w:hint="cs"/>
          <w:color w:val="auto"/>
          <w:rtl/>
          <w:lang w:bidi="fa-IR"/>
        </w:rPr>
        <w:t>؛</w:t>
      </w:r>
    </w:p>
    <w:p w14:paraId="3BBCB193" w14:textId="77777777" w:rsidR="006E7429" w:rsidRPr="006E7429" w:rsidRDefault="006E7429" w:rsidP="006E7429">
      <w:pPr>
        <w:bidi/>
        <w:spacing w:after="0" w:line="240" w:lineRule="auto"/>
        <w:jc w:val="both"/>
        <w:rPr>
          <w:rFonts w:ascii="Calibri" w:hAnsi="Calibri" w:cs="B Mitra"/>
          <w:color w:val="auto"/>
          <w:lang w:bidi="fa-IR"/>
        </w:rPr>
      </w:pPr>
      <w:r w:rsidRPr="006E7429">
        <w:rPr>
          <w:rFonts w:ascii="Calibri" w:hAnsi="Calibri" w:cs="B Mitra" w:hint="cs"/>
          <w:b/>
          <w:bCs/>
          <w:color w:val="auto"/>
          <w:rtl/>
          <w:lang w:bidi="fa-IR"/>
        </w:rPr>
        <w:t>فرضیه 2:</w:t>
      </w:r>
      <w:r w:rsidRPr="006E7429">
        <w:rPr>
          <w:rFonts w:ascii="Calibri" w:hAnsi="Calibri" w:cs="B Mitra" w:hint="cs"/>
          <w:color w:val="auto"/>
          <w:rtl/>
          <w:lang w:bidi="fa-IR"/>
        </w:rPr>
        <w:t xml:space="preserve"> </w:t>
      </w:r>
      <w:r w:rsidRPr="006E7429">
        <w:rPr>
          <w:rFonts w:ascii="Calibri" w:hAnsi="Calibri" w:cs="B Mitra"/>
          <w:color w:val="auto"/>
          <w:rtl/>
          <w:lang w:bidi="fa-IR"/>
        </w:rPr>
        <w:t>رابطه معنادار</w:t>
      </w:r>
      <w:r w:rsidRPr="006E7429">
        <w:rPr>
          <w:rFonts w:ascii="Calibri" w:hAnsi="Calibri" w:cs="B Mitra" w:hint="cs"/>
          <w:color w:val="auto"/>
          <w:rtl/>
          <w:lang w:bidi="fa-IR"/>
        </w:rPr>
        <w:t>ی</w:t>
      </w:r>
      <w:r w:rsidRPr="006E7429">
        <w:rPr>
          <w:rFonts w:ascii="Calibri" w:hAnsi="Calibri" w:cs="B Mitra"/>
          <w:color w:val="auto"/>
          <w:rtl/>
          <w:lang w:bidi="fa-IR"/>
        </w:rPr>
        <w:t xml:space="preserve"> ب</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و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شهرستان خرم‌آباد وجود دارد</w:t>
      </w:r>
      <w:r w:rsidRPr="006E7429">
        <w:rPr>
          <w:rFonts w:ascii="Calibri" w:hAnsi="Calibri" w:cs="B Mitra" w:hint="cs"/>
          <w:color w:val="auto"/>
          <w:rtl/>
          <w:lang w:bidi="fa-IR"/>
        </w:rPr>
        <w:t>؛</w:t>
      </w:r>
    </w:p>
    <w:p w14:paraId="50F51750" w14:textId="77777777" w:rsidR="006E7429" w:rsidRPr="006E7429" w:rsidRDefault="006E7429" w:rsidP="006E7429">
      <w:pPr>
        <w:bidi/>
        <w:spacing w:after="0" w:line="240" w:lineRule="auto"/>
        <w:jc w:val="both"/>
        <w:rPr>
          <w:rFonts w:ascii="Calibri" w:hAnsi="Calibri" w:cs="B Mitra"/>
          <w:color w:val="auto"/>
          <w:lang w:bidi="fa-IR"/>
        </w:rPr>
      </w:pPr>
      <w:r w:rsidRPr="006E7429">
        <w:rPr>
          <w:rFonts w:ascii="Calibri" w:hAnsi="Calibri" w:cs="B Mitra" w:hint="cs"/>
          <w:b/>
          <w:bCs/>
          <w:color w:val="auto"/>
          <w:rtl/>
          <w:lang w:bidi="fa-IR"/>
        </w:rPr>
        <w:t>فرضیه 3:</w:t>
      </w:r>
      <w:r w:rsidRPr="006E7429">
        <w:rPr>
          <w:rFonts w:ascii="Calibri" w:hAnsi="Calibri" w:cs="B Mitra" w:hint="cs"/>
          <w:color w:val="auto"/>
          <w:rtl/>
          <w:lang w:bidi="fa-IR"/>
        </w:rPr>
        <w:t xml:space="preserve"> </w:t>
      </w:r>
      <w:r w:rsidRPr="006E7429">
        <w:rPr>
          <w:rFonts w:ascii="Calibri" w:hAnsi="Calibri" w:cs="B Mitra"/>
          <w:color w:val="auto"/>
          <w:rtl/>
          <w:lang w:bidi="fa-IR"/>
        </w:rPr>
        <w:t>رابطه معنادار</w:t>
      </w:r>
      <w:r w:rsidRPr="006E7429">
        <w:rPr>
          <w:rFonts w:ascii="Calibri" w:hAnsi="Calibri" w:cs="B Mitra" w:hint="cs"/>
          <w:color w:val="auto"/>
          <w:rtl/>
          <w:lang w:bidi="fa-IR"/>
        </w:rPr>
        <w:t>ی</w:t>
      </w:r>
      <w:r w:rsidRPr="006E7429">
        <w:rPr>
          <w:rFonts w:ascii="Calibri" w:hAnsi="Calibri" w:cs="B Mitra"/>
          <w:color w:val="auto"/>
          <w:rtl/>
          <w:lang w:bidi="fa-IR"/>
        </w:rPr>
        <w:t xml:space="preserve"> ب</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و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شهرستان خرم‌آباد وجود دارد</w:t>
      </w:r>
      <w:r w:rsidRPr="006E7429">
        <w:rPr>
          <w:rFonts w:ascii="Calibri" w:hAnsi="Calibri" w:cs="B Mitra" w:hint="cs"/>
          <w:color w:val="auto"/>
          <w:rtl/>
          <w:lang w:bidi="fa-IR"/>
        </w:rPr>
        <w:t xml:space="preserve"> و</w:t>
      </w:r>
    </w:p>
    <w:p w14:paraId="6C0A897D" w14:textId="4F910F03" w:rsid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hint="cs"/>
          <w:b/>
          <w:bCs/>
          <w:color w:val="auto"/>
          <w:rtl/>
          <w:lang w:bidi="fa-IR"/>
        </w:rPr>
        <w:t xml:space="preserve">فرضیه 4: </w:t>
      </w:r>
      <w:r w:rsidRPr="006E7429">
        <w:rPr>
          <w:rFonts w:ascii="Calibri" w:hAnsi="Calibri" w:cs="B Mitra"/>
          <w:color w:val="auto"/>
          <w:rtl/>
          <w:lang w:bidi="fa-IR"/>
        </w:rPr>
        <w:t>رابطه ب</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و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شهرستان خرم‌آباد با م</w:t>
      </w:r>
      <w:r w:rsidRPr="006E7429">
        <w:rPr>
          <w:rFonts w:ascii="Calibri" w:hAnsi="Calibri" w:cs="B Mitra" w:hint="cs"/>
          <w:color w:val="auto"/>
          <w:rtl/>
          <w:lang w:bidi="fa-IR"/>
        </w:rPr>
        <w:t>ی</w:t>
      </w:r>
      <w:r w:rsidRPr="006E7429">
        <w:rPr>
          <w:rFonts w:ascii="Calibri" w:hAnsi="Calibri" w:cs="B Mitra" w:hint="eastAsia"/>
          <w:color w:val="auto"/>
          <w:rtl/>
          <w:lang w:bidi="fa-IR"/>
        </w:rPr>
        <w:t>انج</w:t>
      </w:r>
      <w:r w:rsidRPr="006E7429">
        <w:rPr>
          <w:rFonts w:ascii="Calibri" w:hAnsi="Calibri" w:cs="B Mitra" w:hint="cs"/>
          <w:color w:val="auto"/>
          <w:rtl/>
          <w:lang w:bidi="fa-IR"/>
        </w:rPr>
        <w:t>ی‌</w:t>
      </w:r>
      <w:r w:rsidRPr="006E7429">
        <w:rPr>
          <w:rFonts w:ascii="Calibri" w:hAnsi="Calibri" w:cs="B Mitra" w:hint="eastAsia"/>
          <w:color w:val="auto"/>
          <w:rtl/>
          <w:lang w:bidi="fa-IR"/>
        </w:rPr>
        <w:t>گر</w:t>
      </w:r>
      <w:r w:rsidRPr="006E7429">
        <w:rPr>
          <w:rFonts w:ascii="Calibri" w:hAnsi="Calibri" w:cs="B Mitra" w:hint="cs"/>
          <w:color w:val="auto"/>
          <w:rtl/>
          <w:lang w:bidi="fa-IR"/>
        </w:rPr>
        <w:t>ی</w:t>
      </w:r>
      <w:r w:rsidRPr="006E7429">
        <w:rPr>
          <w:rFonts w:ascii="Calibri" w:hAnsi="Calibri" w:cs="B Mitra"/>
          <w:color w:val="auto"/>
          <w:rtl/>
          <w:lang w:bidi="fa-IR"/>
        </w:rPr>
        <w:t xml:space="preserve">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معنادار است</w:t>
      </w:r>
      <w:r w:rsidRPr="006E7429">
        <w:rPr>
          <w:rFonts w:ascii="Calibri" w:hAnsi="Calibri" w:cs="B Mitra" w:hint="cs"/>
          <w:color w:val="auto"/>
          <w:rtl/>
          <w:lang w:bidi="fa-IR"/>
        </w:rPr>
        <w:t>.</w:t>
      </w:r>
    </w:p>
    <w:p w14:paraId="2316FC4D" w14:textId="77777777" w:rsidR="006E7429" w:rsidRPr="006E7429" w:rsidRDefault="006E7429" w:rsidP="006E7429">
      <w:pPr>
        <w:bidi/>
        <w:spacing w:after="0" w:line="240" w:lineRule="auto"/>
        <w:jc w:val="both"/>
        <w:rPr>
          <w:rFonts w:ascii="Calibri" w:hAnsi="Calibri" w:cs="B Mitra"/>
          <w:color w:val="auto"/>
          <w:rtl/>
          <w:lang w:bidi="fa-IR"/>
        </w:rPr>
      </w:pPr>
    </w:p>
    <w:p w14:paraId="43BE618E" w14:textId="77777777" w:rsidR="006E7429" w:rsidRPr="006E7429" w:rsidRDefault="006E7429" w:rsidP="006E7429">
      <w:pPr>
        <w:keepNext/>
        <w:keepLines/>
        <w:bidi/>
        <w:spacing w:after="0" w:line="259" w:lineRule="auto"/>
        <w:outlineLvl w:val="0"/>
        <w:rPr>
          <w:rFonts w:ascii="Calibri Light" w:eastAsia="Times New Roman" w:hAnsi="Calibri Light" w:cs="B Mitra"/>
          <w:b/>
          <w:bCs/>
          <w:color w:val="002060"/>
          <w:rtl/>
          <w:lang w:bidi="fa-IR"/>
        </w:rPr>
      </w:pPr>
      <w:r w:rsidRPr="006E7429">
        <w:rPr>
          <w:rFonts w:ascii="Calibri Light" w:eastAsia="Times New Roman" w:hAnsi="Calibri Light" w:cs="B Mitra" w:hint="cs"/>
          <w:b/>
          <w:bCs/>
          <w:color w:val="002060"/>
          <w:rtl/>
          <w:lang w:bidi="fa-IR"/>
        </w:rPr>
        <w:t>مبانی نظری</w:t>
      </w:r>
    </w:p>
    <w:p w14:paraId="79B14E63" w14:textId="6D746CB0" w:rsidR="006E7429" w:rsidRPr="006E7429" w:rsidRDefault="006E7429" w:rsidP="006E7429">
      <w:pPr>
        <w:bidi/>
        <w:spacing w:after="0" w:line="240" w:lineRule="auto"/>
        <w:jc w:val="both"/>
        <w:rPr>
          <w:color w:val="auto"/>
          <w:sz w:val="18"/>
          <w:szCs w:val="18"/>
          <w:rtl/>
          <w:lang w:bidi="fa-IR"/>
        </w:rPr>
      </w:pPr>
      <w:r w:rsidRPr="006E7429">
        <w:rPr>
          <w:rFonts w:ascii="Calibri" w:hAnsi="Calibri" w:cs="B Mitra"/>
          <w:color w:val="auto"/>
          <w:rtl/>
          <w:lang w:bidi="fa-IR"/>
        </w:rPr>
        <w:t xml:space="preserve">نظریه رهبری تحول‌آفرین، ریشه در کارهای پیشگامانه برنز و باس دارد؛ کسانی که رهبری را نه صرفاً اعمال اقتدار، بلکه به‌عنوان یک فرآیند رابطه‌ای مفهوم‌سازی کردند که پتانسیل دگرگون‌سازی هم‌زمان رهبر و پیرو را داراست. این مدل بر چهار رفتار کلیدی استوار است: نفوذ آرمانی، انگیزش الهام‌بخش، تحریک فکری و توجه فردی که به‌طور جمعی برای ارتقای ارزش‌ها، باورها و عملکرد پیروان فراتر از مبادلات صرفاً معامله‌ای عمل می‌کنند </w:t>
      </w:r>
      <w:r w:rsidRPr="00B30C4F">
        <w:rPr>
          <w:rFonts w:ascii="Calibri" w:hAnsi="Calibri" w:cs="B Mitra"/>
          <w:color w:val="0070C0"/>
          <w:rtl/>
          <w:lang w:bidi="fa-IR"/>
        </w:rPr>
        <w:t>(</w:t>
      </w:r>
      <w:hyperlink w:anchor="Hebert" w:history="1">
        <w:r w:rsidRPr="00B30C4F">
          <w:rPr>
            <w:rStyle w:val="Hyperlink"/>
            <w:sz w:val="18"/>
            <w:szCs w:val="18"/>
            <w:lang w:bidi="fa-IR"/>
          </w:rPr>
          <w:t>Hebert,2010</w:t>
        </w:r>
      </w:hyperlink>
      <w:r w:rsidRPr="00B30C4F">
        <w:rPr>
          <w:color w:val="0070C0"/>
          <w:sz w:val="18"/>
          <w:szCs w:val="18"/>
          <w:rtl/>
          <w:lang w:bidi="fa-IR"/>
        </w:rPr>
        <w:t>؛</w:t>
      </w:r>
      <w:r w:rsidR="003539E4">
        <w:rPr>
          <w:color w:val="0070C0"/>
          <w:sz w:val="18"/>
          <w:szCs w:val="18"/>
          <w:lang w:bidi="fa-IR"/>
        </w:rPr>
        <w:t xml:space="preserve"> (</w:t>
      </w:r>
      <w:proofErr w:type="spellStart"/>
      <w:r>
        <w:fldChar w:fldCharType="begin"/>
      </w:r>
      <w:r>
        <w:instrText>HYPERLINK \l "Geijsel"</w:instrText>
      </w:r>
      <w:r>
        <w:fldChar w:fldCharType="separate"/>
      </w:r>
      <w:r w:rsidRPr="00B30C4F">
        <w:rPr>
          <w:rStyle w:val="Hyperlink"/>
          <w:sz w:val="18"/>
          <w:szCs w:val="18"/>
          <w:lang w:bidi="fa-IR"/>
        </w:rPr>
        <w:t>Geijsel</w:t>
      </w:r>
      <w:proofErr w:type="spellEnd"/>
      <w:r w:rsidRPr="00B30C4F">
        <w:rPr>
          <w:rStyle w:val="Hyperlink"/>
          <w:sz w:val="18"/>
          <w:szCs w:val="18"/>
          <w:lang w:bidi="fa-IR"/>
        </w:rPr>
        <w:t xml:space="preserve"> et al,2003</w:t>
      </w:r>
      <w:r>
        <w:fldChar w:fldCharType="end"/>
      </w:r>
      <w:r w:rsidRPr="006E7429">
        <w:rPr>
          <w:rFonts w:ascii="Calibri" w:hAnsi="Calibri" w:cs="B Mitra"/>
          <w:color w:val="auto"/>
          <w:rtl/>
          <w:lang w:bidi="fa-IR"/>
        </w:rPr>
        <w:t>. در هسته این نظریه، بر ابعاد اخلاقی و ارزشی رهبری تأکید می‌شود؛ جایی که رهبران با به چالش کشیدن مفروضات موجود و مدل‌سازی رفتارها، تغییرات عمیقی را برای دستیابی به اهداف عالی سازمانی برمی‌انگ</w:t>
      </w:r>
      <w:r w:rsidRPr="006E7429">
        <w:rPr>
          <w:rFonts w:ascii="Calibri" w:hAnsi="Calibri" w:cs="B Mitra" w:hint="cs"/>
          <w:color w:val="auto"/>
          <w:rtl/>
          <w:lang w:bidi="fa-IR"/>
        </w:rPr>
        <w:t>ی</w:t>
      </w:r>
      <w:r w:rsidRPr="006E7429">
        <w:rPr>
          <w:rFonts w:ascii="Calibri" w:hAnsi="Calibri" w:cs="B Mitra" w:hint="eastAsia"/>
          <w:color w:val="auto"/>
          <w:rtl/>
          <w:lang w:bidi="fa-IR"/>
        </w:rPr>
        <w:t>زند</w:t>
      </w:r>
      <w:r w:rsidRPr="006E7429">
        <w:rPr>
          <w:rFonts w:ascii="Calibri" w:hAnsi="Calibri" w:cs="B Mitra"/>
          <w:color w:val="auto"/>
          <w:rtl/>
          <w:lang w:bidi="fa-IR"/>
        </w:rPr>
        <w:t xml:space="preserve"> </w:t>
      </w:r>
      <w:hyperlink w:anchor="Leithwood" w:history="1">
        <w:r w:rsidRPr="00B30C4F">
          <w:rPr>
            <w:rStyle w:val="Hyperlink"/>
            <w:rFonts w:ascii="Calibri" w:hAnsi="Calibri" w:cs="B Mitra"/>
            <w:rtl/>
            <w:lang w:bidi="fa-IR"/>
          </w:rPr>
          <w:t>(</w:t>
        </w:r>
        <w:r w:rsidRPr="00B30C4F">
          <w:rPr>
            <w:rStyle w:val="Hyperlink"/>
            <w:sz w:val="18"/>
            <w:szCs w:val="18"/>
            <w:lang w:bidi="fa-IR"/>
          </w:rPr>
          <w:t>Leithwood,1993</w:t>
        </w:r>
        <w:r w:rsidRPr="00B30C4F">
          <w:rPr>
            <w:rStyle w:val="Hyperlink"/>
            <w:sz w:val="18"/>
            <w:szCs w:val="18"/>
            <w:rtl/>
            <w:lang w:bidi="fa-IR"/>
          </w:rPr>
          <w:t>)</w:t>
        </w:r>
      </w:hyperlink>
      <w:r w:rsidRPr="006E7429">
        <w:rPr>
          <w:rFonts w:ascii="Calibri" w:hAnsi="Calibri" w:cs="B Mitra"/>
          <w:color w:val="auto"/>
          <w:rtl/>
          <w:lang w:bidi="fa-IR"/>
        </w:rPr>
        <w:t xml:space="preserve">. تحولات بعدی در این نظریه، عناصر رهبری معامله‌ای، ازجمله پاداش‌های مشروط و مدیریت بر مبنای استثناء را نیز در برگرفت. این عناصر، باوجود تمایز از رفتارهای تحول‌آفرین، برای حفظ ثبات سازمانی ضروری تلقی می‌شوند و می‌توانند در کنار تحریک انگیزه درونی، به عملکرد سازمانی کمک کنند </w:t>
      </w:r>
      <w:r w:rsidRPr="00AF6F8F">
        <w:rPr>
          <w:color w:val="0070C0"/>
          <w:sz w:val="18"/>
          <w:szCs w:val="18"/>
          <w:rtl/>
          <w:lang w:bidi="fa-IR"/>
        </w:rPr>
        <w:t>(</w:t>
      </w:r>
      <w:hyperlink w:anchor="Marks" w:history="1">
        <w:r w:rsidRPr="00AF6F8F">
          <w:rPr>
            <w:rStyle w:val="Hyperlink"/>
            <w:sz w:val="18"/>
            <w:szCs w:val="18"/>
            <w:lang w:bidi="fa-IR"/>
          </w:rPr>
          <w:t>Marks &amp; Printy,2003</w:t>
        </w:r>
      </w:hyperlink>
      <w:r w:rsidRPr="00CD7B0F">
        <w:rPr>
          <w:color w:val="0070C0"/>
          <w:sz w:val="18"/>
          <w:szCs w:val="18"/>
          <w:rtl/>
          <w:lang w:bidi="fa-IR"/>
        </w:rPr>
        <w:t>؛</w:t>
      </w:r>
      <w:r w:rsidRPr="006E7429">
        <w:rPr>
          <w:color w:val="auto"/>
          <w:sz w:val="18"/>
          <w:szCs w:val="18"/>
          <w:lang w:bidi="fa-IR"/>
        </w:rPr>
        <w:t xml:space="preserve"> </w:t>
      </w:r>
      <w:hyperlink w:anchor="Leithwood" w:history="1">
        <w:r w:rsidRPr="00B30C4F">
          <w:rPr>
            <w:rStyle w:val="Hyperlink"/>
            <w:sz w:val="18"/>
            <w:szCs w:val="18"/>
            <w:lang w:bidi="fa-IR"/>
          </w:rPr>
          <w:t>Leithwood,1993</w:t>
        </w:r>
      </w:hyperlink>
      <w:r w:rsidRPr="00CD7B0F">
        <w:rPr>
          <w:color w:val="0070C0"/>
          <w:sz w:val="18"/>
          <w:szCs w:val="18"/>
          <w:rtl/>
          <w:lang w:bidi="fa-IR"/>
        </w:rPr>
        <w:t>)</w:t>
      </w:r>
      <w:r w:rsidRPr="006E7429">
        <w:rPr>
          <w:color w:val="auto"/>
          <w:sz w:val="18"/>
          <w:szCs w:val="18"/>
          <w:rtl/>
          <w:lang w:bidi="fa-IR"/>
        </w:rPr>
        <w:t xml:space="preserve">. </w:t>
      </w:r>
      <w:r w:rsidRPr="006E7429">
        <w:rPr>
          <w:rFonts w:ascii="Calibri" w:hAnsi="Calibri" w:cs="B Mitra"/>
          <w:color w:val="auto"/>
          <w:rtl/>
          <w:lang w:bidi="fa-IR"/>
        </w:rPr>
        <w:t>همچنین، پیشرفت‌های نظری متأخر، مفاهیمی از نظریه شناختی اجتماعی و هوش هیجانی را در خود جا</w:t>
      </w:r>
      <w:r w:rsidRPr="006E7429">
        <w:rPr>
          <w:rFonts w:ascii="Calibri" w:hAnsi="Calibri" w:cs="B Mitra" w:hint="cs"/>
          <w:color w:val="auto"/>
          <w:rtl/>
          <w:lang w:bidi="fa-IR"/>
        </w:rPr>
        <w:t>ی‌</w:t>
      </w:r>
      <w:r w:rsidRPr="006E7429">
        <w:rPr>
          <w:rFonts w:ascii="Calibri" w:hAnsi="Calibri" w:cs="B Mitra" w:hint="eastAsia"/>
          <w:color w:val="auto"/>
          <w:rtl/>
          <w:lang w:bidi="fa-IR"/>
        </w:rPr>
        <w:t>داده‌اند</w:t>
      </w:r>
      <w:r w:rsidRPr="006E7429">
        <w:rPr>
          <w:rFonts w:ascii="Calibri" w:hAnsi="Calibri" w:cs="B Mitra"/>
          <w:color w:val="auto"/>
          <w:rtl/>
          <w:lang w:bidi="fa-IR"/>
        </w:rPr>
        <w:t xml:space="preserve"> و بر اهمیت توانایی رهبر در مدیریت احساسات، پرورش تفکر نوآورانه و تحریک یادگیری جمعی تأک</w:t>
      </w:r>
      <w:r w:rsidRPr="006E7429">
        <w:rPr>
          <w:rFonts w:ascii="Calibri" w:hAnsi="Calibri" w:cs="B Mitra" w:hint="cs"/>
          <w:color w:val="auto"/>
          <w:rtl/>
          <w:lang w:bidi="fa-IR"/>
        </w:rPr>
        <w:t>ی</w:t>
      </w:r>
      <w:r w:rsidRPr="006E7429">
        <w:rPr>
          <w:rFonts w:ascii="Calibri" w:hAnsi="Calibri" w:cs="B Mitra" w:hint="eastAsia"/>
          <w:color w:val="auto"/>
          <w:rtl/>
          <w:lang w:bidi="fa-IR"/>
        </w:rPr>
        <w:t>ددارند</w:t>
      </w:r>
      <w:r w:rsidRPr="006E7429">
        <w:rPr>
          <w:rFonts w:ascii="Calibri" w:hAnsi="Calibri" w:cs="B Mitra"/>
          <w:color w:val="auto"/>
          <w:rtl/>
          <w:lang w:bidi="fa-IR"/>
        </w:rPr>
        <w:t xml:space="preserve"> </w:t>
      </w:r>
      <w:r w:rsidRPr="00AF6F8F">
        <w:rPr>
          <w:color w:val="0070C0"/>
          <w:sz w:val="18"/>
          <w:szCs w:val="18"/>
          <w:rtl/>
          <w:lang w:bidi="fa-IR"/>
        </w:rPr>
        <w:t>(</w:t>
      </w:r>
      <w:r>
        <w:fldChar w:fldCharType="begin"/>
      </w:r>
      <w:r>
        <w:instrText>HYPERLINK \l "Sun"</w:instrText>
      </w:r>
      <w:r>
        <w:fldChar w:fldCharType="separate"/>
      </w:r>
      <w:r w:rsidRPr="00AF6F8F">
        <w:rPr>
          <w:rStyle w:val="Hyperlink"/>
          <w:sz w:val="18"/>
          <w:szCs w:val="18"/>
          <w:lang w:bidi="fa-IR"/>
        </w:rPr>
        <w:t>Sun et al,2017</w:t>
      </w:r>
      <w:r>
        <w:fldChar w:fldCharType="end"/>
      </w:r>
      <w:r w:rsidRPr="00AF6F8F">
        <w:rPr>
          <w:color w:val="0070C0"/>
          <w:sz w:val="18"/>
          <w:szCs w:val="18"/>
          <w:rtl/>
          <w:lang w:bidi="fa-IR"/>
        </w:rPr>
        <w:t>؛</w:t>
      </w:r>
      <w:r w:rsidRPr="006E7429">
        <w:rPr>
          <w:color w:val="auto"/>
          <w:sz w:val="18"/>
          <w:szCs w:val="18"/>
          <w:lang w:bidi="fa-IR"/>
        </w:rPr>
        <w:t xml:space="preserve"> </w:t>
      </w:r>
      <w:hyperlink w:anchor="Slavich" w:history="1">
        <w:proofErr w:type="spellStart"/>
        <w:r w:rsidRPr="00AF6F8F">
          <w:rPr>
            <w:rStyle w:val="Hyperlink"/>
            <w:sz w:val="18"/>
            <w:szCs w:val="18"/>
            <w:lang w:bidi="fa-IR"/>
          </w:rPr>
          <w:t>Slavich</w:t>
        </w:r>
        <w:proofErr w:type="spellEnd"/>
        <w:r w:rsidRPr="00AF6F8F">
          <w:rPr>
            <w:rStyle w:val="Hyperlink"/>
            <w:sz w:val="18"/>
            <w:szCs w:val="18"/>
            <w:lang w:bidi="fa-IR"/>
          </w:rPr>
          <w:t xml:space="preserve"> &amp; Zimbardo,2012</w:t>
        </w:r>
      </w:hyperlink>
      <w:r w:rsidRPr="00AF6F8F">
        <w:rPr>
          <w:color w:val="0070C0"/>
          <w:sz w:val="18"/>
          <w:szCs w:val="18"/>
          <w:rtl/>
          <w:lang w:bidi="fa-IR"/>
        </w:rPr>
        <w:t>)</w:t>
      </w:r>
      <w:r w:rsidRPr="006E7429">
        <w:rPr>
          <w:color w:val="auto"/>
          <w:sz w:val="18"/>
          <w:szCs w:val="18"/>
          <w:rtl/>
          <w:lang w:bidi="fa-IR"/>
        </w:rPr>
        <w:t xml:space="preserve">. </w:t>
      </w:r>
      <w:r w:rsidRPr="006E7429">
        <w:rPr>
          <w:rFonts w:ascii="Calibri" w:hAnsi="Calibri" w:cs="B Mitra"/>
          <w:color w:val="auto"/>
          <w:rtl/>
          <w:lang w:bidi="fa-IR"/>
        </w:rPr>
        <w:t>این چارچوب نظری جامع، درمجموع یک پارادایم رهبری را پشتیبانی می‌کند که اولویت آن، تحول فرهنگ‌سازمان</w:t>
      </w:r>
      <w:r w:rsidRPr="006E7429">
        <w:rPr>
          <w:rFonts w:ascii="Calibri" w:hAnsi="Calibri" w:cs="B Mitra" w:hint="cs"/>
          <w:color w:val="auto"/>
          <w:rtl/>
          <w:lang w:bidi="fa-IR"/>
        </w:rPr>
        <w:t>ی</w:t>
      </w:r>
      <w:r w:rsidRPr="006E7429">
        <w:rPr>
          <w:rFonts w:ascii="Calibri" w:hAnsi="Calibri" w:cs="B Mitra"/>
          <w:color w:val="auto"/>
          <w:rtl/>
          <w:lang w:bidi="fa-IR"/>
        </w:rPr>
        <w:t xml:space="preserve"> و افزایش ظرفیت جمعی از طریق یک چشم‌انداز و تعهد مشترک است </w:t>
      </w:r>
      <w:r w:rsidRPr="00B30C4F">
        <w:rPr>
          <w:color w:val="0070C0"/>
          <w:sz w:val="18"/>
          <w:szCs w:val="18"/>
          <w:rtl/>
          <w:lang w:bidi="fa-IR"/>
        </w:rPr>
        <w:t>(</w:t>
      </w:r>
      <w:hyperlink w:anchor="Leithwood" w:history="1">
        <w:r w:rsidRPr="00AF6F8F">
          <w:rPr>
            <w:rStyle w:val="Hyperlink"/>
            <w:sz w:val="18"/>
            <w:szCs w:val="18"/>
            <w:lang w:bidi="fa-IR"/>
          </w:rPr>
          <w:t>Leithwood,1993</w:t>
        </w:r>
      </w:hyperlink>
      <w:r w:rsidRPr="00B30C4F">
        <w:rPr>
          <w:color w:val="0070C0"/>
          <w:sz w:val="18"/>
          <w:szCs w:val="18"/>
          <w:rtl/>
          <w:lang w:bidi="fa-IR"/>
        </w:rPr>
        <w:t>؛</w:t>
      </w:r>
      <w:r w:rsidRPr="006E7429">
        <w:rPr>
          <w:color w:val="auto"/>
          <w:sz w:val="18"/>
          <w:szCs w:val="18"/>
          <w:lang w:bidi="fa-IR"/>
        </w:rPr>
        <w:t xml:space="preserve"> </w:t>
      </w:r>
      <w:hyperlink w:anchor="Hebert" w:history="1">
        <w:r w:rsidRPr="00B30C4F">
          <w:rPr>
            <w:rStyle w:val="Hyperlink"/>
            <w:sz w:val="18"/>
            <w:szCs w:val="18"/>
            <w:lang w:bidi="fa-IR"/>
          </w:rPr>
          <w:t>Hebert,2010</w:t>
        </w:r>
      </w:hyperlink>
      <w:r w:rsidRPr="00B30C4F">
        <w:rPr>
          <w:color w:val="0070C0"/>
          <w:sz w:val="18"/>
          <w:szCs w:val="18"/>
          <w:rtl/>
          <w:lang w:bidi="fa-IR"/>
        </w:rPr>
        <w:t>)</w:t>
      </w:r>
      <w:r w:rsidRPr="006E7429">
        <w:rPr>
          <w:color w:val="auto"/>
          <w:sz w:val="18"/>
          <w:szCs w:val="18"/>
          <w:rtl/>
          <w:lang w:bidi="fa-IR"/>
        </w:rPr>
        <w:t>.</w:t>
      </w:r>
    </w:p>
    <w:p w14:paraId="221928F3" w14:textId="44D7E152" w:rsidR="006E7429" w:rsidRPr="006E7429" w:rsidRDefault="006E7429" w:rsidP="006E7429">
      <w:pPr>
        <w:bidi/>
        <w:spacing w:after="0" w:line="240" w:lineRule="auto"/>
        <w:jc w:val="both"/>
        <w:rPr>
          <w:rFonts w:cs="B Mitra"/>
          <w:color w:val="auto"/>
          <w:rtl/>
          <w:lang w:bidi="fa-IR"/>
        </w:rPr>
      </w:pPr>
      <w:r w:rsidRPr="006E7429">
        <w:rPr>
          <w:rFonts w:ascii="Calibri" w:hAnsi="Calibri" w:cs="B Mitra"/>
          <w:color w:val="auto"/>
          <w:rtl/>
          <w:lang w:bidi="fa-IR"/>
        </w:rPr>
        <w:t>در محیط‌های آموزشی، چارچوب رهبری تحول‌آفرین به‌طور خاص برای پاسخگویی به پیچیدگی‌های ذاتی در اداره مدارس و فرآیندهای اصلاحی آن‌ها تطبیق یافته است. رهبران مدارس، به‌و</w:t>
      </w:r>
      <w:r w:rsidRPr="006E7429">
        <w:rPr>
          <w:rFonts w:ascii="Calibri" w:hAnsi="Calibri" w:cs="B Mitra" w:hint="cs"/>
          <w:color w:val="auto"/>
          <w:rtl/>
          <w:lang w:bidi="fa-IR"/>
        </w:rPr>
        <w:t>ی</w:t>
      </w:r>
      <w:r w:rsidRPr="006E7429">
        <w:rPr>
          <w:rFonts w:ascii="Calibri" w:hAnsi="Calibri" w:cs="B Mitra" w:hint="eastAsia"/>
          <w:color w:val="auto"/>
          <w:rtl/>
          <w:lang w:bidi="fa-IR"/>
        </w:rPr>
        <w:t>ژه</w:t>
      </w:r>
      <w:r w:rsidRPr="006E7429">
        <w:rPr>
          <w:rFonts w:ascii="Calibri" w:hAnsi="Calibri" w:cs="B Mitra"/>
          <w:color w:val="auto"/>
          <w:rtl/>
          <w:lang w:bidi="fa-IR"/>
        </w:rPr>
        <w:t xml:space="preserve"> مدیران، تشویق می‌شوند تا از حدود رهبری آموزشی سنتی فراتر روند. این امر شامل توسعه و ابلاغ یک چشم‌انداز متقاعدکننده، ارائه حمایت فردی به کارکنان و مهم‌تر از همه، پرورش تحریک فکری در میان کادر آموزشی است </w:t>
      </w:r>
      <w:r>
        <w:fldChar w:fldCharType="begin"/>
      </w:r>
      <w:r>
        <w:instrText>HYPERLINK \l "Hallinger"</w:instrText>
      </w:r>
      <w:r>
        <w:fldChar w:fldCharType="separate"/>
      </w:r>
      <w:r w:rsidRPr="00C16FA9">
        <w:rPr>
          <w:rStyle w:val="Hyperlink"/>
          <w:sz w:val="18"/>
          <w:szCs w:val="18"/>
          <w:rtl/>
          <w:lang w:bidi="fa-IR"/>
        </w:rPr>
        <w:t>(</w:t>
      </w:r>
      <w:r w:rsidRPr="00C16FA9">
        <w:rPr>
          <w:rStyle w:val="Hyperlink"/>
          <w:sz w:val="18"/>
          <w:szCs w:val="18"/>
          <w:lang w:bidi="fa-IR"/>
        </w:rPr>
        <w:t>Hallinger,2003</w:t>
      </w:r>
      <w:r w:rsidRPr="00C16FA9">
        <w:rPr>
          <w:rStyle w:val="Hyperlink"/>
          <w:sz w:val="18"/>
          <w:szCs w:val="18"/>
          <w:rtl/>
          <w:lang w:bidi="fa-IR"/>
        </w:rPr>
        <w:t>)</w:t>
      </w:r>
      <w:r>
        <w:fldChar w:fldCharType="end"/>
      </w:r>
      <w:r w:rsidRPr="006E7429">
        <w:rPr>
          <w:color w:val="auto"/>
          <w:sz w:val="18"/>
          <w:szCs w:val="18"/>
          <w:rtl/>
          <w:lang w:bidi="fa-IR"/>
        </w:rPr>
        <w:t xml:space="preserve">. </w:t>
      </w:r>
      <w:r w:rsidRPr="006E7429">
        <w:rPr>
          <w:rFonts w:ascii="Calibri" w:hAnsi="Calibri" w:cs="B Mitra"/>
          <w:color w:val="auto"/>
          <w:rtl/>
          <w:lang w:bidi="fa-IR"/>
        </w:rPr>
        <w:t xml:space="preserve">این رویکرد، بستر را برای ساخت فرهنگ‌های مشارکتی و توزیع مسئولیت‌های رهبری به شکلی گسترده‌تر فراهم می‌آورد که به‌نوبه خود به افزایش تعهد معلمان، نوآوری و عملکرد کلی مدرسه منجر می‌شود </w:t>
      </w:r>
      <w:r>
        <w:fldChar w:fldCharType="begin"/>
      </w:r>
      <w:r>
        <w:instrText>HYPERLINK \l "Berkovich"</w:instrText>
      </w:r>
      <w:r>
        <w:fldChar w:fldCharType="separate"/>
      </w:r>
      <w:r w:rsidRPr="00C16FA9">
        <w:rPr>
          <w:rStyle w:val="Hyperlink"/>
          <w:rFonts w:ascii="Calibri" w:hAnsi="Calibri" w:cs="B Mitra"/>
          <w:rtl/>
          <w:lang w:bidi="fa-IR"/>
        </w:rPr>
        <w:t>(</w:t>
      </w:r>
      <w:r w:rsidRPr="00C16FA9">
        <w:rPr>
          <w:rStyle w:val="Hyperlink"/>
          <w:sz w:val="18"/>
          <w:szCs w:val="18"/>
          <w:lang w:bidi="fa-IR"/>
        </w:rPr>
        <w:t>Berkovich,2016</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color w:val="auto"/>
          <w:rtl/>
          <w:lang w:bidi="fa-IR"/>
        </w:rPr>
        <w:t xml:space="preserve"> تحقیقات تجربی در مدارس، رهبری تحول‌آفرین را با بهبودهایی در شهروندی سازمانی، رضایت شغلی معلمان و بازسازی ساختاری مدارس مرتبط دانسته است. این پژوهش‌ها اثربخشی این رویکرد را در ایجاد هر دو نوع تغییرات مرتبه اول (اولیه و تدریجی) و مرتبه دوم (عمیق و بنیادی) که برای اصلاحات پایدار ضروری هستند، به‌وضوح نشان داده‌اند </w:t>
      </w:r>
      <w:r>
        <w:fldChar w:fldCharType="begin"/>
      </w:r>
      <w:r>
        <w:instrText>HYPERLINK \l "Leithwood"</w:instrText>
      </w:r>
      <w:r>
        <w:fldChar w:fldCharType="separate"/>
      </w:r>
      <w:r w:rsidRPr="00AF6F8F">
        <w:rPr>
          <w:rStyle w:val="Hyperlink"/>
          <w:rFonts w:ascii="Calibri" w:hAnsi="Calibri" w:cs="B Mitra"/>
          <w:rtl/>
          <w:lang w:bidi="fa-IR"/>
        </w:rPr>
        <w:t>(</w:t>
      </w:r>
      <w:r w:rsidRPr="00AF6F8F">
        <w:rPr>
          <w:rStyle w:val="Hyperlink"/>
          <w:sz w:val="18"/>
          <w:szCs w:val="18"/>
          <w:lang w:bidi="fa-IR"/>
        </w:rPr>
        <w:t>Leithwood,1993</w:t>
      </w:r>
      <w:r w:rsidRPr="00AF6F8F">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color w:val="auto"/>
          <w:rtl/>
          <w:lang w:bidi="fa-IR"/>
        </w:rPr>
        <w:t xml:space="preserve"> علاوه بر این، این مدل رهبری با همسو کردن اهداف اخلاقی، ارزشی و استراتژیک با رویه‌های روزمره، به ماهیت چندوجهی سازمان‌های آموزشی پاسخ می‌دهد و در برابر فشارهای پاسخگویی بیرونی و خواسته‌های متنوع ذینفعان مؤثر عمل می‌کند </w:t>
      </w:r>
      <w:r>
        <w:fldChar w:fldCharType="begin"/>
      </w:r>
      <w:r>
        <w:instrText>HYPERLINK \l "Stewart"</w:instrText>
      </w:r>
      <w:r>
        <w:fldChar w:fldCharType="separate"/>
      </w:r>
      <w:r w:rsidRPr="00C16FA9">
        <w:rPr>
          <w:rStyle w:val="Hyperlink"/>
          <w:rFonts w:ascii="Calibri" w:hAnsi="Calibri" w:cs="B Mitra"/>
          <w:rtl/>
          <w:lang w:bidi="fa-IR"/>
        </w:rPr>
        <w:t>(</w:t>
      </w:r>
      <w:r w:rsidRPr="00C16FA9">
        <w:rPr>
          <w:rStyle w:val="Hyperlink"/>
          <w:sz w:val="18"/>
          <w:szCs w:val="18"/>
          <w:lang w:bidi="fa-IR"/>
        </w:rPr>
        <w:t>Stewart,2006</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color w:val="auto"/>
          <w:rtl/>
          <w:lang w:bidi="fa-IR"/>
        </w:rPr>
        <w:t xml:space="preserve"> ادغام رهبری تحول‌آفرین در مدیریت آموزشی، برنامه‌های آموزشی مدیران مدارس در سراسر جهان را متحول کرده و به سمت محیط‌های پویایی سوق داده است که مشخصه آن‌ها تصمیم‌گیری مشترک و یادگیری مستمر است </w:t>
      </w:r>
      <w:r>
        <w:fldChar w:fldCharType="begin"/>
      </w:r>
      <w:r>
        <w:instrText>HYPERLINK \l "Shields"</w:instrText>
      </w:r>
      <w:r>
        <w:fldChar w:fldCharType="separate"/>
      </w:r>
      <w:r w:rsidRPr="00C16FA9">
        <w:rPr>
          <w:rStyle w:val="Hyperlink"/>
          <w:sz w:val="18"/>
          <w:szCs w:val="18"/>
          <w:rtl/>
          <w:lang w:bidi="fa-IR"/>
        </w:rPr>
        <w:t>(</w:t>
      </w:r>
      <w:r w:rsidRPr="00C16FA9">
        <w:rPr>
          <w:rStyle w:val="Hyperlink"/>
          <w:sz w:val="18"/>
          <w:szCs w:val="18"/>
          <w:lang w:bidi="fa-IR"/>
        </w:rPr>
        <w:t>Shields,2010</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color w:val="auto"/>
          <w:rtl/>
          <w:lang w:bidi="fa-IR"/>
        </w:rPr>
        <w:t xml:space="preserve"> مبانی نظری رهبری تحول‌آفرین در مدارس بر یک رویکرد جامع و کل‌نگر </w:t>
      </w:r>
      <w:r w:rsidRPr="006E7429">
        <w:rPr>
          <w:rFonts w:ascii="Calibri" w:hAnsi="Calibri" w:cs="B Mitra"/>
          <w:color w:val="auto"/>
          <w:rtl/>
          <w:lang w:bidi="fa-IR"/>
        </w:rPr>
        <w:lastRenderedPageBreak/>
        <w:t xml:space="preserve">تأکید دارد که نه‌تنها به بهبود دستاوردهای تحصیلی کمک می‌کند، بلکه از طریق توانمندسازی رهبران و پیروان، به تحولات فرهنگی و سازمانی ماندگار نیز دامن می‌زند </w:t>
      </w:r>
      <w:r>
        <w:fldChar w:fldCharType="begin"/>
      </w:r>
      <w:r>
        <w:instrText>HYPERLINK \l "Stewart"</w:instrText>
      </w:r>
      <w:r>
        <w:fldChar w:fldCharType="separate"/>
      </w:r>
      <w:r w:rsidRPr="00C16FA9">
        <w:rPr>
          <w:rStyle w:val="Hyperlink"/>
          <w:sz w:val="18"/>
          <w:szCs w:val="18"/>
          <w:rtl/>
          <w:lang w:bidi="fa-IR"/>
        </w:rPr>
        <w:t>(</w:t>
      </w:r>
      <w:r w:rsidRPr="00C16FA9">
        <w:rPr>
          <w:rStyle w:val="Hyperlink"/>
          <w:sz w:val="18"/>
          <w:szCs w:val="18"/>
          <w:lang w:bidi="fa-IR"/>
        </w:rPr>
        <w:t>Stewart,2006</w:t>
      </w:r>
      <w:r w:rsidRPr="00C16FA9">
        <w:rPr>
          <w:rStyle w:val="Hyperlink"/>
          <w:sz w:val="18"/>
          <w:szCs w:val="18"/>
          <w:rtl/>
          <w:lang w:bidi="fa-IR"/>
        </w:rPr>
        <w:t>)</w:t>
      </w:r>
      <w:r>
        <w:fldChar w:fldCharType="end"/>
      </w:r>
      <w:r w:rsidRPr="006E7429">
        <w:rPr>
          <w:rFonts w:hint="cs"/>
          <w:color w:val="auto"/>
          <w:sz w:val="18"/>
          <w:szCs w:val="18"/>
          <w:rtl/>
          <w:lang w:bidi="fa-IR"/>
        </w:rPr>
        <w:t>.</w:t>
      </w:r>
      <w:r w:rsidRPr="006E7429">
        <w:rPr>
          <w:rFonts w:ascii="Calibri" w:hAnsi="Calibri" w:cs="Arial"/>
          <w:color w:val="auto"/>
          <w:sz w:val="22"/>
          <w:szCs w:val="22"/>
          <w:rtl/>
          <w:lang w:bidi="fa-IR"/>
        </w:rPr>
        <w:t xml:space="preserve"> </w:t>
      </w:r>
      <w:r w:rsidRPr="006E7429">
        <w:rPr>
          <w:rFonts w:cs="B Mitra"/>
          <w:color w:val="auto"/>
          <w:rtl/>
          <w:lang w:bidi="fa-IR"/>
        </w:rPr>
        <w:t>مبان</w:t>
      </w:r>
      <w:r w:rsidRPr="006E7429">
        <w:rPr>
          <w:rFonts w:cs="B Mitra" w:hint="cs"/>
          <w:color w:val="auto"/>
          <w:rtl/>
          <w:lang w:bidi="fa-IR"/>
        </w:rPr>
        <w:t>ی</w:t>
      </w:r>
      <w:r w:rsidRPr="006E7429">
        <w:rPr>
          <w:rFonts w:cs="B Mitra"/>
          <w:color w:val="auto"/>
          <w:rtl/>
          <w:lang w:bidi="fa-IR"/>
        </w:rPr>
        <w:t xml:space="preserve"> نظر</w:t>
      </w:r>
      <w:r w:rsidRPr="006E7429">
        <w:rPr>
          <w:rFonts w:cs="B Mitra" w:hint="cs"/>
          <w:color w:val="auto"/>
          <w:rtl/>
          <w:lang w:bidi="fa-IR"/>
        </w:rPr>
        <w:t>ی</w:t>
      </w:r>
      <w:r w:rsidRPr="006E7429">
        <w:rPr>
          <w:rFonts w:cs="B Mitra"/>
          <w:color w:val="auto"/>
          <w:rtl/>
          <w:lang w:bidi="fa-IR"/>
        </w:rPr>
        <w:t xml:space="preserve"> رهبر</w:t>
      </w:r>
      <w:r w:rsidRPr="006E7429">
        <w:rPr>
          <w:rFonts w:cs="B Mitra" w:hint="cs"/>
          <w:color w:val="auto"/>
          <w:rtl/>
          <w:lang w:bidi="fa-IR"/>
        </w:rPr>
        <w:t>ی</w:t>
      </w:r>
      <w:r w:rsidRPr="006E7429">
        <w:rPr>
          <w:rFonts w:cs="B Mitra"/>
          <w:color w:val="auto"/>
          <w:rtl/>
          <w:lang w:bidi="fa-IR"/>
        </w:rPr>
        <w:t xml:space="preserve"> تحول‌آفر</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در حوزه آموزش‌وپرورش، به دل</w:t>
      </w:r>
      <w:r w:rsidRPr="006E7429">
        <w:rPr>
          <w:rFonts w:cs="B Mitra" w:hint="cs"/>
          <w:color w:val="auto"/>
          <w:rtl/>
          <w:lang w:bidi="fa-IR"/>
        </w:rPr>
        <w:t>ی</w:t>
      </w:r>
      <w:r w:rsidRPr="006E7429">
        <w:rPr>
          <w:rFonts w:cs="B Mitra" w:hint="eastAsia"/>
          <w:color w:val="auto"/>
          <w:rtl/>
          <w:lang w:bidi="fa-IR"/>
        </w:rPr>
        <w:t>ل</w:t>
      </w:r>
      <w:r w:rsidRPr="006E7429">
        <w:rPr>
          <w:rFonts w:cs="B Mitra"/>
          <w:color w:val="auto"/>
          <w:rtl/>
          <w:lang w:bidi="fa-IR"/>
        </w:rPr>
        <w:t xml:space="preserve"> تأک</w:t>
      </w:r>
      <w:r w:rsidRPr="006E7429">
        <w:rPr>
          <w:rFonts w:cs="B Mitra" w:hint="cs"/>
          <w:color w:val="auto"/>
          <w:rtl/>
          <w:lang w:bidi="fa-IR"/>
        </w:rPr>
        <w:t>ی</w:t>
      </w:r>
      <w:r w:rsidRPr="006E7429">
        <w:rPr>
          <w:rFonts w:cs="B Mitra" w:hint="eastAsia"/>
          <w:color w:val="auto"/>
          <w:rtl/>
          <w:lang w:bidi="fa-IR"/>
        </w:rPr>
        <w:t>د</w:t>
      </w:r>
      <w:r w:rsidRPr="006E7429">
        <w:rPr>
          <w:rFonts w:cs="B Mitra"/>
          <w:color w:val="auto"/>
          <w:rtl/>
          <w:lang w:bidi="fa-IR"/>
        </w:rPr>
        <w:t xml:space="preserve"> بر فراتر رفتن از رفتارها</w:t>
      </w:r>
      <w:r w:rsidRPr="006E7429">
        <w:rPr>
          <w:rFonts w:cs="B Mitra" w:hint="cs"/>
          <w:color w:val="auto"/>
          <w:rtl/>
          <w:lang w:bidi="fa-IR"/>
        </w:rPr>
        <w:t>ی</w:t>
      </w:r>
      <w:r w:rsidRPr="006E7429">
        <w:rPr>
          <w:rFonts w:cs="B Mitra"/>
          <w:color w:val="auto"/>
          <w:rtl/>
          <w:lang w:bidi="fa-IR"/>
        </w:rPr>
        <w:t xml:space="preserve"> روزمره و تمرکز بر توسعه ظرف</w:t>
      </w:r>
      <w:r w:rsidRPr="006E7429">
        <w:rPr>
          <w:rFonts w:cs="B Mitra" w:hint="cs"/>
          <w:color w:val="auto"/>
          <w:rtl/>
          <w:lang w:bidi="fa-IR"/>
        </w:rPr>
        <w:t>ی</w:t>
      </w:r>
      <w:r w:rsidRPr="006E7429">
        <w:rPr>
          <w:rFonts w:cs="B Mitra" w:hint="eastAsia"/>
          <w:color w:val="auto"/>
          <w:rtl/>
          <w:lang w:bidi="fa-IR"/>
        </w:rPr>
        <w:t>ت‌ها</w:t>
      </w:r>
      <w:r w:rsidRPr="006E7429">
        <w:rPr>
          <w:rFonts w:cs="B Mitra" w:hint="cs"/>
          <w:color w:val="auto"/>
          <w:rtl/>
          <w:lang w:bidi="fa-IR"/>
        </w:rPr>
        <w:t>ی</w:t>
      </w:r>
      <w:r w:rsidRPr="006E7429">
        <w:rPr>
          <w:rFonts w:cs="B Mitra"/>
          <w:color w:val="auto"/>
          <w:rtl/>
          <w:lang w:bidi="fa-IR"/>
        </w:rPr>
        <w:t xml:space="preserve"> انسان</w:t>
      </w:r>
      <w:r w:rsidRPr="006E7429">
        <w:rPr>
          <w:rFonts w:cs="B Mitra" w:hint="cs"/>
          <w:color w:val="auto"/>
          <w:rtl/>
          <w:lang w:bidi="fa-IR"/>
        </w:rPr>
        <w:t>ی</w:t>
      </w:r>
      <w:r w:rsidRPr="006E7429">
        <w:rPr>
          <w:rFonts w:cs="B Mitra" w:hint="eastAsia"/>
          <w:color w:val="auto"/>
          <w:rtl/>
          <w:lang w:bidi="fa-IR"/>
        </w:rPr>
        <w:t>،</w:t>
      </w:r>
      <w:r w:rsidRPr="006E7429">
        <w:rPr>
          <w:rFonts w:cs="B Mitra"/>
          <w:color w:val="auto"/>
          <w:rtl/>
          <w:lang w:bidi="fa-IR"/>
        </w:rPr>
        <w:t xml:space="preserve"> از اهم</w:t>
      </w:r>
      <w:r w:rsidRPr="006E7429">
        <w:rPr>
          <w:rFonts w:cs="B Mitra" w:hint="cs"/>
          <w:color w:val="auto"/>
          <w:rtl/>
          <w:lang w:bidi="fa-IR"/>
        </w:rPr>
        <w:t>ی</w:t>
      </w:r>
      <w:r w:rsidRPr="006E7429">
        <w:rPr>
          <w:rFonts w:cs="B Mitra" w:hint="eastAsia"/>
          <w:color w:val="auto"/>
          <w:rtl/>
          <w:lang w:bidi="fa-IR"/>
        </w:rPr>
        <w:t>ت</w:t>
      </w:r>
      <w:r w:rsidRPr="006E7429">
        <w:rPr>
          <w:rFonts w:cs="B Mitra"/>
          <w:color w:val="auto"/>
          <w:rtl/>
          <w:lang w:bidi="fa-IR"/>
        </w:rPr>
        <w:t xml:space="preserve"> و</w:t>
      </w:r>
      <w:r w:rsidRPr="006E7429">
        <w:rPr>
          <w:rFonts w:cs="B Mitra" w:hint="cs"/>
          <w:color w:val="auto"/>
          <w:rtl/>
          <w:lang w:bidi="fa-IR"/>
        </w:rPr>
        <w:t>ی</w:t>
      </w:r>
      <w:r w:rsidRPr="006E7429">
        <w:rPr>
          <w:rFonts w:cs="B Mitra" w:hint="eastAsia"/>
          <w:color w:val="auto"/>
          <w:rtl/>
          <w:lang w:bidi="fa-IR"/>
        </w:rPr>
        <w:t>ژه‌ا</w:t>
      </w:r>
      <w:r w:rsidRPr="006E7429">
        <w:rPr>
          <w:rFonts w:cs="B Mitra" w:hint="cs"/>
          <w:color w:val="auto"/>
          <w:rtl/>
          <w:lang w:bidi="fa-IR"/>
        </w:rPr>
        <w:t>ی</w:t>
      </w:r>
      <w:r w:rsidRPr="006E7429">
        <w:rPr>
          <w:rFonts w:cs="B Mitra"/>
          <w:color w:val="auto"/>
          <w:rtl/>
          <w:lang w:bidi="fa-IR"/>
        </w:rPr>
        <w:t xml:space="preserve"> برخوردار است.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رو</w:t>
      </w:r>
      <w:r w:rsidRPr="006E7429">
        <w:rPr>
          <w:rFonts w:cs="B Mitra" w:hint="cs"/>
          <w:color w:val="auto"/>
          <w:rtl/>
          <w:lang w:bidi="fa-IR"/>
        </w:rPr>
        <w:t>ی</w:t>
      </w:r>
      <w:r w:rsidRPr="006E7429">
        <w:rPr>
          <w:rFonts w:cs="B Mitra" w:hint="eastAsia"/>
          <w:color w:val="auto"/>
          <w:rtl/>
          <w:lang w:bidi="fa-IR"/>
        </w:rPr>
        <w:t>کرد،</w:t>
      </w:r>
      <w:r w:rsidRPr="006E7429">
        <w:rPr>
          <w:rFonts w:cs="B Mitra"/>
          <w:color w:val="auto"/>
          <w:rtl/>
          <w:lang w:bidi="fa-IR"/>
        </w:rPr>
        <w:t xml:space="preserve"> پو</w:t>
      </w:r>
      <w:r w:rsidRPr="006E7429">
        <w:rPr>
          <w:rFonts w:cs="B Mitra" w:hint="cs"/>
          <w:color w:val="auto"/>
          <w:rtl/>
          <w:lang w:bidi="fa-IR"/>
        </w:rPr>
        <w:t>ی</w:t>
      </w:r>
      <w:r w:rsidRPr="006E7429">
        <w:rPr>
          <w:rFonts w:cs="B Mitra" w:hint="eastAsia"/>
          <w:color w:val="auto"/>
          <w:rtl/>
          <w:lang w:bidi="fa-IR"/>
        </w:rPr>
        <w:t>ا</w:t>
      </w:r>
      <w:r w:rsidRPr="006E7429">
        <w:rPr>
          <w:rFonts w:cs="B Mitra" w:hint="cs"/>
          <w:color w:val="auto"/>
          <w:rtl/>
          <w:lang w:bidi="fa-IR"/>
        </w:rPr>
        <w:t>یی‌</w:t>
      </w:r>
      <w:r w:rsidRPr="006E7429">
        <w:rPr>
          <w:rFonts w:cs="B Mitra" w:hint="eastAsia"/>
          <w:color w:val="auto"/>
          <w:rtl/>
          <w:lang w:bidi="fa-IR"/>
        </w:rPr>
        <w:t>ها</w:t>
      </w:r>
      <w:r w:rsidRPr="006E7429">
        <w:rPr>
          <w:rFonts w:cs="B Mitra" w:hint="cs"/>
          <w:color w:val="auto"/>
          <w:rtl/>
          <w:lang w:bidi="fa-IR"/>
        </w:rPr>
        <w:t>ی</w:t>
      </w:r>
      <w:r w:rsidRPr="006E7429">
        <w:rPr>
          <w:rFonts w:cs="B Mitra"/>
          <w:color w:val="auto"/>
          <w:rtl/>
          <w:lang w:bidi="fa-IR"/>
        </w:rPr>
        <w:t xml:space="preserve"> پ</w:t>
      </w:r>
      <w:r w:rsidRPr="006E7429">
        <w:rPr>
          <w:rFonts w:cs="B Mitra" w:hint="cs"/>
          <w:color w:val="auto"/>
          <w:rtl/>
          <w:lang w:bidi="fa-IR"/>
        </w:rPr>
        <w:t>ی</w:t>
      </w:r>
      <w:r w:rsidRPr="006E7429">
        <w:rPr>
          <w:rFonts w:cs="B Mitra" w:hint="eastAsia"/>
          <w:color w:val="auto"/>
          <w:rtl/>
          <w:lang w:bidi="fa-IR"/>
        </w:rPr>
        <w:t>چ</w:t>
      </w:r>
      <w:r w:rsidRPr="006E7429">
        <w:rPr>
          <w:rFonts w:cs="B Mitra" w:hint="cs"/>
          <w:color w:val="auto"/>
          <w:rtl/>
          <w:lang w:bidi="fa-IR"/>
        </w:rPr>
        <w:t>ی</w:t>
      </w:r>
      <w:r w:rsidRPr="006E7429">
        <w:rPr>
          <w:rFonts w:cs="B Mitra" w:hint="eastAsia"/>
          <w:color w:val="auto"/>
          <w:rtl/>
          <w:lang w:bidi="fa-IR"/>
        </w:rPr>
        <w:t>ده</w:t>
      </w:r>
      <w:r w:rsidRPr="006E7429">
        <w:rPr>
          <w:rFonts w:cs="B Mitra"/>
          <w:color w:val="auto"/>
          <w:rtl/>
          <w:lang w:bidi="fa-IR"/>
        </w:rPr>
        <w:t xml:space="preserve"> مدارس را در نظر م</w:t>
      </w:r>
      <w:r w:rsidRPr="006E7429">
        <w:rPr>
          <w:rFonts w:cs="B Mitra" w:hint="cs"/>
          <w:color w:val="auto"/>
          <w:rtl/>
          <w:lang w:bidi="fa-IR"/>
        </w:rPr>
        <w:t>ی‌</w:t>
      </w:r>
      <w:r w:rsidRPr="006E7429">
        <w:rPr>
          <w:rFonts w:cs="B Mitra" w:hint="eastAsia"/>
          <w:color w:val="auto"/>
          <w:rtl/>
          <w:lang w:bidi="fa-IR"/>
        </w:rPr>
        <w:t>گ</w:t>
      </w:r>
      <w:r w:rsidRPr="006E7429">
        <w:rPr>
          <w:rFonts w:cs="B Mitra" w:hint="cs"/>
          <w:color w:val="auto"/>
          <w:rtl/>
          <w:lang w:bidi="fa-IR"/>
        </w:rPr>
        <w:t>ی</w:t>
      </w:r>
      <w:r w:rsidRPr="006E7429">
        <w:rPr>
          <w:rFonts w:cs="B Mitra" w:hint="eastAsia"/>
          <w:color w:val="auto"/>
          <w:rtl/>
          <w:lang w:bidi="fa-IR"/>
        </w:rPr>
        <w:t>رد</w:t>
      </w:r>
      <w:r w:rsidRPr="006E7429">
        <w:rPr>
          <w:rFonts w:cs="B Mitra"/>
          <w:color w:val="auto"/>
          <w:rtl/>
          <w:lang w:bidi="fa-IR"/>
        </w:rPr>
        <w:t xml:space="preserve"> و به‌جا</w:t>
      </w:r>
      <w:r w:rsidRPr="006E7429">
        <w:rPr>
          <w:rFonts w:cs="B Mitra" w:hint="cs"/>
          <w:color w:val="auto"/>
          <w:rtl/>
          <w:lang w:bidi="fa-IR"/>
        </w:rPr>
        <w:t>ی</w:t>
      </w:r>
      <w:r w:rsidRPr="006E7429">
        <w:rPr>
          <w:rFonts w:cs="B Mitra"/>
          <w:color w:val="auto"/>
          <w:rtl/>
          <w:lang w:bidi="fa-IR"/>
        </w:rPr>
        <w:t xml:space="preserve"> تمرکز صرف بر خروج</w:t>
      </w:r>
      <w:r w:rsidRPr="006E7429">
        <w:rPr>
          <w:rFonts w:cs="B Mitra" w:hint="cs"/>
          <w:color w:val="auto"/>
          <w:rtl/>
          <w:lang w:bidi="fa-IR"/>
        </w:rPr>
        <w:t>ی‌</w:t>
      </w:r>
      <w:r w:rsidRPr="006E7429">
        <w:rPr>
          <w:rFonts w:cs="B Mitra"/>
          <w:color w:val="auto"/>
          <w:rtl/>
          <w:lang w:bidi="fa-IR"/>
        </w:rPr>
        <w:t>ها، بر فرآ</w:t>
      </w:r>
      <w:r w:rsidRPr="006E7429">
        <w:rPr>
          <w:rFonts w:cs="B Mitra" w:hint="cs"/>
          <w:color w:val="auto"/>
          <w:rtl/>
          <w:lang w:bidi="fa-IR"/>
        </w:rPr>
        <w:t>ی</w:t>
      </w:r>
      <w:r w:rsidRPr="006E7429">
        <w:rPr>
          <w:rFonts w:cs="B Mitra" w:hint="eastAsia"/>
          <w:color w:val="auto"/>
          <w:rtl/>
          <w:lang w:bidi="fa-IR"/>
        </w:rPr>
        <w:t>ندها</w:t>
      </w:r>
      <w:r w:rsidRPr="006E7429">
        <w:rPr>
          <w:rFonts w:cs="B Mitra" w:hint="cs"/>
          <w:color w:val="auto"/>
          <w:rtl/>
          <w:lang w:bidi="fa-IR"/>
        </w:rPr>
        <w:t>یی</w:t>
      </w:r>
      <w:r w:rsidRPr="006E7429">
        <w:rPr>
          <w:rFonts w:cs="B Mitra"/>
          <w:color w:val="auto"/>
          <w:rtl/>
          <w:lang w:bidi="fa-IR"/>
        </w:rPr>
        <w:t xml:space="preserve"> مانند تقو</w:t>
      </w:r>
      <w:r w:rsidRPr="006E7429">
        <w:rPr>
          <w:rFonts w:cs="B Mitra" w:hint="cs"/>
          <w:color w:val="auto"/>
          <w:rtl/>
          <w:lang w:bidi="fa-IR"/>
        </w:rPr>
        <w:t>ی</w:t>
      </w:r>
      <w:r w:rsidRPr="006E7429">
        <w:rPr>
          <w:rFonts w:cs="B Mitra" w:hint="eastAsia"/>
          <w:color w:val="auto"/>
          <w:rtl/>
          <w:lang w:bidi="fa-IR"/>
        </w:rPr>
        <w:t>ت</w:t>
      </w:r>
      <w:r w:rsidRPr="006E7429">
        <w:rPr>
          <w:rFonts w:cs="B Mitra"/>
          <w:color w:val="auto"/>
          <w:rtl/>
          <w:lang w:bidi="fa-IR"/>
        </w:rPr>
        <w:t xml:space="preserve"> توانا</w:t>
      </w:r>
      <w:r w:rsidRPr="006E7429">
        <w:rPr>
          <w:rFonts w:cs="B Mitra" w:hint="cs"/>
          <w:color w:val="auto"/>
          <w:rtl/>
          <w:lang w:bidi="fa-IR"/>
        </w:rPr>
        <w:t>یی‌</w:t>
      </w:r>
      <w:r w:rsidRPr="006E7429">
        <w:rPr>
          <w:rFonts w:cs="B Mitra" w:hint="eastAsia"/>
          <w:color w:val="auto"/>
          <w:rtl/>
          <w:lang w:bidi="fa-IR"/>
        </w:rPr>
        <w:t>ها</w:t>
      </w:r>
      <w:r w:rsidRPr="006E7429">
        <w:rPr>
          <w:rFonts w:cs="B Mitra" w:hint="cs"/>
          <w:color w:val="auto"/>
          <w:rtl/>
          <w:lang w:bidi="fa-IR"/>
        </w:rPr>
        <w:t>ی</w:t>
      </w:r>
      <w:r w:rsidRPr="006E7429">
        <w:rPr>
          <w:rFonts w:cs="B Mitra"/>
          <w:color w:val="auto"/>
          <w:rtl/>
          <w:lang w:bidi="fa-IR"/>
        </w:rPr>
        <w:t xml:space="preserve"> فکر</w:t>
      </w:r>
      <w:r w:rsidRPr="006E7429">
        <w:rPr>
          <w:rFonts w:cs="B Mitra" w:hint="cs"/>
          <w:color w:val="auto"/>
          <w:rtl/>
          <w:lang w:bidi="fa-IR"/>
        </w:rPr>
        <w:t>ی</w:t>
      </w:r>
      <w:r w:rsidRPr="006E7429">
        <w:rPr>
          <w:rFonts w:cs="B Mitra"/>
          <w:color w:val="auto"/>
          <w:rtl/>
          <w:lang w:bidi="fa-IR"/>
        </w:rPr>
        <w:t xml:space="preserve"> و حل مسئله تمرکز دارد.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نگاه، اساس بررس</w:t>
      </w:r>
      <w:r w:rsidRPr="006E7429">
        <w:rPr>
          <w:rFonts w:cs="B Mitra" w:hint="cs"/>
          <w:color w:val="auto"/>
          <w:rtl/>
          <w:lang w:bidi="fa-IR"/>
        </w:rPr>
        <w:t>ی</w:t>
      </w:r>
      <w:r w:rsidRPr="006E7429">
        <w:rPr>
          <w:rFonts w:cs="B Mitra"/>
          <w:color w:val="auto"/>
          <w:rtl/>
          <w:lang w:bidi="fa-IR"/>
        </w:rPr>
        <w:t xml:space="preserve"> حاضر را تشک</w:t>
      </w:r>
      <w:r w:rsidRPr="006E7429">
        <w:rPr>
          <w:rFonts w:cs="B Mitra" w:hint="cs"/>
          <w:color w:val="auto"/>
          <w:rtl/>
          <w:lang w:bidi="fa-IR"/>
        </w:rPr>
        <w:t>ی</w:t>
      </w:r>
      <w:r w:rsidRPr="006E7429">
        <w:rPr>
          <w:rFonts w:cs="B Mitra" w:hint="eastAsia"/>
          <w:color w:val="auto"/>
          <w:rtl/>
          <w:lang w:bidi="fa-IR"/>
        </w:rPr>
        <w:t>ل</w:t>
      </w:r>
      <w:r w:rsidRPr="006E7429">
        <w:rPr>
          <w:rFonts w:cs="B Mitra"/>
          <w:color w:val="auto"/>
          <w:rtl/>
          <w:lang w:bidi="fa-IR"/>
        </w:rPr>
        <w:t xml:space="preserve"> م</w:t>
      </w:r>
      <w:r w:rsidRPr="006E7429">
        <w:rPr>
          <w:rFonts w:cs="B Mitra" w:hint="cs"/>
          <w:color w:val="auto"/>
          <w:rtl/>
          <w:lang w:bidi="fa-IR"/>
        </w:rPr>
        <w:t>ی‌</w:t>
      </w:r>
      <w:r w:rsidRPr="006E7429">
        <w:rPr>
          <w:rFonts w:cs="B Mitra" w:hint="eastAsia"/>
          <w:color w:val="auto"/>
          <w:rtl/>
          <w:lang w:bidi="fa-IR"/>
        </w:rPr>
        <w:t>دهد؛</w:t>
      </w:r>
      <w:r w:rsidRPr="006E7429">
        <w:rPr>
          <w:rFonts w:cs="B Mitra"/>
          <w:color w:val="auto"/>
          <w:rtl/>
          <w:lang w:bidi="fa-IR"/>
        </w:rPr>
        <w:t xml:space="preserve"> جا</w:t>
      </w:r>
      <w:r w:rsidRPr="006E7429">
        <w:rPr>
          <w:rFonts w:cs="B Mitra" w:hint="cs"/>
          <w:color w:val="auto"/>
          <w:rtl/>
          <w:lang w:bidi="fa-IR"/>
        </w:rPr>
        <w:t>یی</w:t>
      </w:r>
      <w:r w:rsidRPr="006E7429">
        <w:rPr>
          <w:rFonts w:cs="B Mitra"/>
          <w:color w:val="auto"/>
          <w:rtl/>
          <w:lang w:bidi="fa-IR"/>
        </w:rPr>
        <w:t xml:space="preserve"> که تلاش م</w:t>
      </w:r>
      <w:r w:rsidRPr="006E7429">
        <w:rPr>
          <w:rFonts w:cs="B Mitra" w:hint="cs"/>
          <w:color w:val="auto"/>
          <w:rtl/>
          <w:lang w:bidi="fa-IR"/>
        </w:rPr>
        <w:t>ی‌</w:t>
      </w:r>
      <w:r w:rsidRPr="006E7429">
        <w:rPr>
          <w:rFonts w:cs="B Mitra" w:hint="eastAsia"/>
          <w:color w:val="auto"/>
          <w:rtl/>
          <w:lang w:bidi="fa-IR"/>
        </w:rPr>
        <w:t>شود</w:t>
      </w:r>
      <w:r w:rsidRPr="006E7429">
        <w:rPr>
          <w:rFonts w:cs="B Mitra"/>
          <w:color w:val="auto"/>
          <w:rtl/>
          <w:lang w:bidi="fa-IR"/>
        </w:rPr>
        <w:t xml:space="preserve"> تا رابطه ب</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رهبر</w:t>
      </w:r>
      <w:r w:rsidRPr="006E7429">
        <w:rPr>
          <w:rFonts w:cs="B Mitra" w:hint="cs"/>
          <w:color w:val="auto"/>
          <w:rtl/>
          <w:lang w:bidi="fa-IR"/>
        </w:rPr>
        <w:t>ی</w:t>
      </w:r>
      <w:r w:rsidRPr="006E7429">
        <w:rPr>
          <w:rFonts w:cs="B Mitra"/>
          <w:color w:val="auto"/>
          <w:rtl/>
          <w:lang w:bidi="fa-IR"/>
        </w:rPr>
        <w:t xml:space="preserve"> تحول‌گرا و مسئول</w:t>
      </w:r>
      <w:r w:rsidRPr="006E7429">
        <w:rPr>
          <w:rFonts w:cs="B Mitra" w:hint="cs"/>
          <w:color w:val="auto"/>
          <w:rtl/>
          <w:lang w:bidi="fa-IR"/>
        </w:rPr>
        <w:t>ی</w:t>
      </w:r>
      <w:r w:rsidRPr="006E7429">
        <w:rPr>
          <w:rFonts w:cs="B Mitra" w:hint="eastAsia"/>
          <w:color w:val="auto"/>
          <w:rtl/>
          <w:lang w:bidi="fa-IR"/>
        </w:rPr>
        <w:t>ت</w:t>
      </w:r>
      <w:r w:rsidRPr="006E7429">
        <w:rPr>
          <w:rFonts w:cs="B Mitra"/>
          <w:color w:val="auto"/>
          <w:rtl/>
          <w:lang w:bidi="fa-IR"/>
        </w:rPr>
        <w:t xml:space="preserve"> جمع</w:t>
      </w:r>
      <w:r w:rsidRPr="006E7429">
        <w:rPr>
          <w:rFonts w:cs="B Mitra" w:hint="cs"/>
          <w:color w:val="auto"/>
          <w:rtl/>
          <w:lang w:bidi="fa-IR"/>
        </w:rPr>
        <w:t>ی</w:t>
      </w:r>
      <w:r w:rsidRPr="006E7429">
        <w:rPr>
          <w:rFonts w:cs="B Mitra"/>
          <w:color w:val="auto"/>
          <w:rtl/>
          <w:lang w:bidi="fa-IR"/>
        </w:rPr>
        <w:t xml:space="preserve"> معلمان با در نظر گرفتن نقش تحر</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فکر</w:t>
      </w:r>
      <w:r w:rsidRPr="006E7429">
        <w:rPr>
          <w:rFonts w:cs="B Mitra" w:hint="cs"/>
          <w:color w:val="auto"/>
          <w:rtl/>
          <w:lang w:bidi="fa-IR"/>
        </w:rPr>
        <w:t>ی</w:t>
      </w:r>
      <w:r w:rsidRPr="006E7429">
        <w:rPr>
          <w:rFonts w:cs="B Mitra"/>
          <w:color w:val="auto"/>
          <w:rtl/>
          <w:lang w:bidi="fa-IR"/>
        </w:rPr>
        <w:t xml:space="preserve"> به‌عنوان </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سازوکار ح</w:t>
      </w:r>
      <w:r w:rsidRPr="006E7429">
        <w:rPr>
          <w:rFonts w:cs="B Mitra" w:hint="cs"/>
          <w:color w:val="auto"/>
          <w:rtl/>
          <w:lang w:bidi="fa-IR"/>
        </w:rPr>
        <w:t>ی</w:t>
      </w:r>
      <w:r w:rsidRPr="006E7429">
        <w:rPr>
          <w:rFonts w:cs="B Mitra" w:hint="eastAsia"/>
          <w:color w:val="auto"/>
          <w:rtl/>
          <w:lang w:bidi="fa-IR"/>
        </w:rPr>
        <w:t>ات</w:t>
      </w:r>
      <w:r w:rsidRPr="006E7429">
        <w:rPr>
          <w:rFonts w:cs="B Mitra" w:hint="cs"/>
          <w:color w:val="auto"/>
          <w:rtl/>
          <w:lang w:bidi="fa-IR"/>
        </w:rPr>
        <w:t>ی</w:t>
      </w:r>
      <w:r w:rsidRPr="006E7429">
        <w:rPr>
          <w:rFonts w:cs="B Mitra" w:hint="eastAsia"/>
          <w:color w:val="auto"/>
          <w:rtl/>
          <w:lang w:bidi="fa-IR"/>
        </w:rPr>
        <w:t>،</w:t>
      </w:r>
      <w:r w:rsidRPr="006E7429">
        <w:rPr>
          <w:rFonts w:cs="B Mitra"/>
          <w:color w:val="auto"/>
          <w:rtl/>
          <w:lang w:bidi="fa-IR"/>
        </w:rPr>
        <w:t xml:space="preserve"> مورد واکاو</w:t>
      </w:r>
      <w:r w:rsidRPr="006E7429">
        <w:rPr>
          <w:rFonts w:cs="B Mitra" w:hint="cs"/>
          <w:color w:val="auto"/>
          <w:rtl/>
          <w:lang w:bidi="fa-IR"/>
        </w:rPr>
        <w:t>ی</w:t>
      </w:r>
      <w:r w:rsidRPr="006E7429">
        <w:rPr>
          <w:rFonts w:cs="B Mitra"/>
          <w:color w:val="auto"/>
          <w:rtl/>
          <w:lang w:bidi="fa-IR"/>
        </w:rPr>
        <w:t xml:space="preserve"> قرا</w:t>
      </w:r>
      <w:r w:rsidRPr="006E7429">
        <w:rPr>
          <w:rFonts w:cs="B Mitra" w:hint="eastAsia"/>
          <w:color w:val="auto"/>
          <w:rtl/>
          <w:lang w:bidi="fa-IR"/>
        </w:rPr>
        <w:t>ر</w:t>
      </w:r>
      <w:r w:rsidRPr="006E7429">
        <w:rPr>
          <w:rFonts w:cs="B Mitra"/>
          <w:color w:val="auto"/>
          <w:rtl/>
          <w:lang w:bidi="fa-IR"/>
        </w:rPr>
        <w:t xml:space="preserve"> گ</w:t>
      </w:r>
      <w:r w:rsidRPr="006E7429">
        <w:rPr>
          <w:rFonts w:cs="B Mitra" w:hint="cs"/>
          <w:color w:val="auto"/>
          <w:rtl/>
          <w:lang w:bidi="fa-IR"/>
        </w:rPr>
        <w:t>ی</w:t>
      </w:r>
      <w:r w:rsidRPr="006E7429">
        <w:rPr>
          <w:rFonts w:cs="B Mitra" w:hint="eastAsia"/>
          <w:color w:val="auto"/>
          <w:rtl/>
          <w:lang w:bidi="fa-IR"/>
        </w:rPr>
        <w:t>رد</w:t>
      </w:r>
      <w:r w:rsidRPr="006E7429">
        <w:rPr>
          <w:rFonts w:cs="B Mitra"/>
          <w:color w:val="auto"/>
          <w:rtl/>
          <w:lang w:bidi="fa-IR"/>
        </w:rPr>
        <w:t>.</w:t>
      </w:r>
    </w:p>
    <w:p w14:paraId="3A44A4DB" w14:textId="34D6B843" w:rsidR="006E7429" w:rsidRPr="006E7429" w:rsidRDefault="006E7429" w:rsidP="006E7429">
      <w:pPr>
        <w:bidi/>
        <w:spacing w:after="0" w:line="240" w:lineRule="auto"/>
        <w:jc w:val="both"/>
        <w:rPr>
          <w:color w:val="auto"/>
          <w:sz w:val="18"/>
          <w:szCs w:val="18"/>
          <w:rtl/>
          <w:lang w:bidi="fa-IR"/>
        </w:rPr>
      </w:pPr>
      <w:r w:rsidRPr="006E7429">
        <w:rPr>
          <w:rFonts w:ascii="Calibri" w:hAnsi="Calibri" w:cs="B Mitra"/>
          <w:color w:val="auto"/>
          <w:rtl/>
          <w:lang w:bidi="fa-IR"/>
        </w:rPr>
        <w:t>مبانی نظری مسئولیت‌پذیری جمعی معلمان عمدتاً بر نظریه شناختی اجتماعی بندورا و سازه گسترش‌یافته خودکارآمدی جمعی استوار است. این نظریه‌ها بر باورهای مشترک معلمان در توانایی خود برای تأثیرگذاری بر نتایج یادگیری دانش‌آموزان و پیشبرد بهبودهای آموزشی تأک</w:t>
      </w:r>
      <w:r w:rsidRPr="006E7429">
        <w:rPr>
          <w:rFonts w:ascii="Calibri" w:hAnsi="Calibri" w:cs="B Mitra" w:hint="cs"/>
          <w:color w:val="auto"/>
          <w:rtl/>
          <w:lang w:bidi="fa-IR"/>
        </w:rPr>
        <w:t>ی</w:t>
      </w:r>
      <w:r w:rsidRPr="006E7429">
        <w:rPr>
          <w:rFonts w:ascii="Calibri" w:hAnsi="Calibri" w:cs="B Mitra" w:hint="eastAsia"/>
          <w:color w:val="auto"/>
          <w:rtl/>
          <w:lang w:bidi="fa-IR"/>
        </w:rPr>
        <w:t>ددارند</w:t>
      </w:r>
      <w:r w:rsidRPr="006E7429">
        <w:rPr>
          <w:rFonts w:ascii="Calibri" w:hAnsi="Calibri" w:cs="B Mitra"/>
          <w:color w:val="auto"/>
          <w:rtl/>
          <w:lang w:bidi="fa-IR"/>
        </w:rPr>
        <w:t xml:space="preserve"> </w:t>
      </w:r>
      <w:hyperlink w:anchor="Friesen" w:history="1">
        <w:r w:rsidRPr="00C16FA9">
          <w:rPr>
            <w:rStyle w:val="Hyperlink"/>
            <w:rFonts w:ascii="Calibri" w:hAnsi="Calibri" w:cs="B Mitra"/>
            <w:rtl/>
            <w:lang w:bidi="fa-IR"/>
          </w:rPr>
          <w:t>(</w:t>
        </w:r>
        <w:r w:rsidRPr="00C16FA9">
          <w:rPr>
            <w:rStyle w:val="Hyperlink"/>
            <w:sz w:val="18"/>
            <w:szCs w:val="18"/>
            <w:lang w:bidi="fa-IR"/>
          </w:rPr>
          <w:t>Friesen &amp; Brown,2022</w:t>
        </w:r>
        <w:r w:rsidRPr="00C16FA9">
          <w:rPr>
            <w:rStyle w:val="Hyperlink"/>
            <w:sz w:val="18"/>
            <w:szCs w:val="18"/>
            <w:rtl/>
            <w:lang w:bidi="fa-IR"/>
          </w:rPr>
          <w:t>)</w:t>
        </w:r>
      </w:hyperlink>
      <w:r w:rsidRPr="006E7429">
        <w:rPr>
          <w:rFonts w:ascii="Calibri" w:hAnsi="Calibri" w:cs="B Mitra"/>
          <w:color w:val="auto"/>
          <w:rtl/>
          <w:lang w:bidi="fa-IR"/>
        </w:rPr>
        <w:t xml:space="preserve">. در این چارچوب، خودکارآمدی جمعی از طریق تجربه‌های فعال (تجربه موفقیت‌های واقعی)، یادگیری نیابتی (مشاهده موفقیت دیگران) و ترغیب اجتماعی (بازخوردهای مثبت و تشویق) تقویت می‌شود. این عوامل، تعهد یکپارچه در بین متخصصان آموزش را برای غلبه بر محدودیت‌های بیرونی و ایجاد تغییرات معنادار در مدرسه تقویت می‌کنند </w:t>
      </w:r>
      <w:r>
        <w:fldChar w:fldCharType="begin"/>
      </w:r>
      <w:r>
        <w:instrText>HYPERLINK \l "Goddard"</w:instrText>
      </w:r>
      <w:r>
        <w:fldChar w:fldCharType="separate"/>
      </w:r>
      <w:r w:rsidRPr="00C16FA9">
        <w:rPr>
          <w:rStyle w:val="Hyperlink"/>
          <w:rFonts w:ascii="Calibri" w:hAnsi="Calibri" w:cs="B Mitra"/>
          <w:rtl/>
          <w:lang w:bidi="fa-IR"/>
        </w:rPr>
        <w:t>(</w:t>
      </w:r>
      <w:r w:rsidRPr="00C16FA9">
        <w:rPr>
          <w:rStyle w:val="Hyperlink"/>
          <w:sz w:val="18"/>
          <w:szCs w:val="18"/>
          <w:lang w:bidi="fa-IR"/>
        </w:rPr>
        <w:t>Goddard</w:t>
      </w:r>
      <w:r w:rsidR="00B56631">
        <w:rPr>
          <w:rStyle w:val="Hyperlink"/>
          <w:sz w:val="18"/>
          <w:szCs w:val="18"/>
          <w:lang w:bidi="fa-IR"/>
        </w:rPr>
        <w:t xml:space="preserve"> et al </w:t>
      </w:r>
      <w:r w:rsidRPr="00C16FA9">
        <w:rPr>
          <w:rStyle w:val="Hyperlink"/>
          <w:sz w:val="18"/>
          <w:szCs w:val="18"/>
          <w:lang w:bidi="fa-IR"/>
        </w:rPr>
        <w:t>,2015</w:t>
      </w:r>
      <w:r w:rsidRPr="00C16FA9">
        <w:rPr>
          <w:rStyle w:val="Hyperlink"/>
          <w:sz w:val="18"/>
          <w:szCs w:val="18"/>
          <w:rtl/>
          <w:lang w:bidi="fa-IR"/>
        </w:rPr>
        <w:t>)</w:t>
      </w:r>
      <w:r>
        <w:fldChar w:fldCharType="end"/>
      </w:r>
      <w:r w:rsidRPr="006E7429">
        <w:rPr>
          <w:rFonts w:ascii="Calibri" w:hAnsi="Calibri" w:cs="B Mitra"/>
          <w:color w:val="auto"/>
          <w:rtl/>
          <w:lang w:bidi="fa-IR"/>
        </w:rPr>
        <w:t>. این حس مشترک از توانایی، فراتر از مجموع خودکارآمدی‌های فردی است و به‌عنوان یک تعهد درون</w:t>
      </w:r>
      <w:r w:rsidRPr="006E7429">
        <w:rPr>
          <w:rFonts w:ascii="Calibri" w:hAnsi="Calibri" w:cs="B Mitra" w:hint="cs"/>
          <w:color w:val="auto"/>
          <w:rtl/>
          <w:lang w:bidi="fa-IR"/>
        </w:rPr>
        <w:t>ی</w:t>
      </w:r>
      <w:r w:rsidRPr="006E7429">
        <w:rPr>
          <w:rFonts w:ascii="Calibri" w:hAnsi="Calibri" w:cs="B Mitra"/>
          <w:color w:val="auto"/>
          <w:rtl/>
          <w:lang w:bidi="fa-IR"/>
        </w:rPr>
        <w:t xml:space="preserve"> شده ظهور می‌کند که معلمان را وادار می‌سازد تا به‌صورت مشترک مسئولیت یادگیری تمامی دانش‌آموزان را بپذ</w:t>
      </w:r>
      <w:r w:rsidRPr="006E7429">
        <w:rPr>
          <w:rFonts w:ascii="Calibri" w:hAnsi="Calibri" w:cs="B Mitra" w:hint="cs"/>
          <w:color w:val="auto"/>
          <w:rtl/>
          <w:lang w:bidi="fa-IR"/>
        </w:rPr>
        <w:t>ی</w:t>
      </w:r>
      <w:r w:rsidRPr="006E7429">
        <w:rPr>
          <w:rFonts w:ascii="Calibri" w:hAnsi="Calibri" w:cs="B Mitra" w:hint="eastAsia"/>
          <w:color w:val="auto"/>
          <w:rtl/>
          <w:lang w:bidi="fa-IR"/>
        </w:rPr>
        <w:t>رند</w:t>
      </w:r>
      <w:r w:rsidRPr="006E7429">
        <w:rPr>
          <w:rFonts w:ascii="Calibri" w:hAnsi="Calibri" w:cs="B Mitra"/>
          <w:color w:val="auto"/>
          <w:rtl/>
          <w:lang w:bidi="fa-IR"/>
        </w:rPr>
        <w:t xml:space="preserve"> </w:t>
      </w:r>
      <w:hyperlink w:anchor="Wu" w:history="1">
        <w:r w:rsidRPr="00C16FA9">
          <w:rPr>
            <w:rStyle w:val="Hyperlink"/>
            <w:rFonts w:asciiTheme="majorBidi" w:hAnsiTheme="majorBidi" w:cstheme="majorBidi"/>
            <w:rtl/>
            <w:lang w:bidi="fa-IR"/>
          </w:rPr>
          <w:t>(</w:t>
        </w:r>
        <w:r w:rsidRPr="00C16FA9">
          <w:rPr>
            <w:rStyle w:val="Hyperlink"/>
            <w:rFonts w:asciiTheme="majorBidi" w:hAnsiTheme="majorBidi" w:cstheme="majorBidi"/>
            <w:sz w:val="18"/>
            <w:szCs w:val="18"/>
            <w:lang w:bidi="fa-IR"/>
          </w:rPr>
          <w:t>Wu,2012</w:t>
        </w:r>
        <w:r w:rsidRPr="00C16FA9">
          <w:rPr>
            <w:rStyle w:val="Hyperlink"/>
            <w:rFonts w:asciiTheme="majorBidi" w:hAnsiTheme="majorBidi" w:cstheme="majorBidi"/>
            <w:sz w:val="18"/>
            <w:szCs w:val="18"/>
            <w:rtl/>
            <w:lang w:bidi="fa-IR"/>
          </w:rPr>
          <w:t>)</w:t>
        </w:r>
      </w:hyperlink>
      <w:r w:rsidRPr="006E7429">
        <w:rPr>
          <w:color w:val="auto"/>
          <w:sz w:val="18"/>
          <w:szCs w:val="18"/>
          <w:rtl/>
          <w:lang w:bidi="fa-IR"/>
        </w:rPr>
        <w:t>.</w:t>
      </w:r>
      <w:r w:rsidRPr="006E7429">
        <w:rPr>
          <w:rFonts w:ascii="Calibri" w:hAnsi="Calibri" w:cs="B Mitra"/>
          <w:color w:val="auto"/>
          <w:rtl/>
          <w:lang w:bidi="fa-IR"/>
        </w:rPr>
        <w:t xml:space="preserve"> علاوه</w:t>
      </w:r>
      <w:r w:rsidRPr="006E7429">
        <w:rPr>
          <w:rFonts w:ascii="Calibri" w:hAnsi="Calibri" w:cs="B Mitra" w:hint="cs"/>
          <w:color w:val="auto"/>
          <w:rtl/>
          <w:lang w:bidi="fa-IR"/>
        </w:rPr>
        <w:t>‌</w:t>
      </w:r>
      <w:r w:rsidRPr="006E7429">
        <w:rPr>
          <w:rFonts w:ascii="Calibri" w:hAnsi="Calibri" w:cs="B Mitra"/>
          <w:color w:val="auto"/>
          <w:rtl/>
          <w:lang w:bidi="fa-IR"/>
        </w:rPr>
        <w:t>بر</w:t>
      </w:r>
      <w:r w:rsidRPr="006E7429">
        <w:rPr>
          <w:rFonts w:ascii="Calibri" w:hAnsi="Calibri" w:cs="B Mitra" w:hint="cs"/>
          <w:color w:val="auto"/>
          <w:rtl/>
          <w:lang w:bidi="fa-IR"/>
        </w:rPr>
        <w:t>‌</w:t>
      </w:r>
      <w:r w:rsidRPr="006E7429">
        <w:rPr>
          <w:rFonts w:ascii="Calibri" w:hAnsi="Calibri" w:cs="B Mitra"/>
          <w:color w:val="auto"/>
          <w:rtl/>
          <w:lang w:bidi="fa-IR"/>
        </w:rPr>
        <w:t xml:space="preserve">این، رهبران معلم در پرورش این طرز فکر جمعی نقش محوری دارند؛ آن‌ها از طریق ترویج شیوه‌های مشارکتی و همگام‌سازی استراتژی‌های آموزشی در سراسر مدرسه، این مسئولیت‌پذیری را تقویت می‌کنند </w:t>
      </w:r>
      <w:r>
        <w:fldChar w:fldCharType="begin"/>
      </w:r>
      <w:r>
        <w:instrText>HYPERLINK \l "Qian"</w:instrText>
      </w:r>
      <w:r>
        <w:fldChar w:fldCharType="separate"/>
      </w:r>
      <w:r w:rsidRPr="00C16FA9">
        <w:rPr>
          <w:rStyle w:val="Hyperlink"/>
          <w:sz w:val="18"/>
          <w:szCs w:val="18"/>
          <w:rtl/>
          <w:lang w:bidi="fa-IR"/>
        </w:rPr>
        <w:t>(</w:t>
      </w:r>
      <w:r w:rsidRPr="00C16FA9">
        <w:rPr>
          <w:rStyle w:val="Hyperlink"/>
          <w:sz w:val="18"/>
          <w:szCs w:val="18"/>
          <w:lang w:bidi="fa-IR"/>
        </w:rPr>
        <w:t>Qian et al,2013</w:t>
      </w:r>
      <w:r w:rsidRPr="00C16FA9">
        <w:rPr>
          <w:rStyle w:val="Hyperlink"/>
          <w:sz w:val="18"/>
          <w:szCs w:val="18"/>
          <w:rtl/>
          <w:lang w:bidi="fa-IR"/>
        </w:rPr>
        <w:t>)</w:t>
      </w:r>
      <w:r>
        <w:fldChar w:fldCharType="end"/>
      </w:r>
      <w:r w:rsidRPr="006E7429">
        <w:rPr>
          <w:rFonts w:ascii="Calibri" w:hAnsi="Calibri" w:cs="B Mitra"/>
          <w:color w:val="auto"/>
          <w:rtl/>
          <w:lang w:bidi="fa-IR"/>
        </w:rPr>
        <w:t xml:space="preserve">. ادغام این فرآیندهای شناختی با عملکرد حرفه‌ای، گذر از تدریس انفرادی در کلاس درس به یک تعهد جمعی را که در بطن فرهنگ گسترده‌تر جامعه مدرسه ریشه دوانده است، برجسته می‌سازد </w:t>
      </w:r>
      <w:r>
        <w:fldChar w:fldCharType="begin"/>
      </w:r>
      <w:r>
        <w:instrText>HYPERLINK \l "Bakhshaee"</w:instrText>
      </w:r>
      <w:r>
        <w:fldChar w:fldCharType="separate"/>
      </w:r>
      <w:r w:rsidRPr="00C16FA9">
        <w:rPr>
          <w:rStyle w:val="Hyperlink"/>
          <w:rFonts w:ascii="Calibri" w:hAnsi="Calibri" w:cs="B Mitra"/>
          <w:rtl/>
          <w:lang w:bidi="fa-IR"/>
        </w:rPr>
        <w:t>(</w:t>
      </w:r>
      <w:bookmarkStart w:id="4" w:name="Bakhshaee"/>
      <w:proofErr w:type="spellStart"/>
      <w:r w:rsidRPr="00C16FA9">
        <w:rPr>
          <w:rStyle w:val="Hyperlink"/>
          <w:sz w:val="18"/>
          <w:szCs w:val="18"/>
          <w:lang w:bidi="fa-IR"/>
        </w:rPr>
        <w:t>Bakhshaee</w:t>
      </w:r>
      <w:bookmarkEnd w:id="4"/>
      <w:proofErr w:type="spellEnd"/>
      <w:r w:rsidRPr="00C16FA9">
        <w:rPr>
          <w:rStyle w:val="Hyperlink"/>
          <w:sz w:val="18"/>
          <w:szCs w:val="18"/>
          <w:lang w:bidi="fa-IR"/>
        </w:rPr>
        <w:t xml:space="preserve"> &amp; Ebrahimi,2015</w:t>
      </w:r>
      <w:r w:rsidRPr="00C16FA9">
        <w:rPr>
          <w:rStyle w:val="Hyperlink"/>
          <w:sz w:val="18"/>
          <w:szCs w:val="18"/>
          <w:rtl/>
          <w:lang w:bidi="fa-IR"/>
        </w:rPr>
        <w:t>).</w:t>
      </w:r>
      <w:r>
        <w:fldChar w:fldCharType="end"/>
      </w:r>
    </w:p>
    <w:p w14:paraId="76753056" w14:textId="2A8CCC32" w:rsidR="006E7429" w:rsidRPr="006E7429" w:rsidRDefault="006E7429" w:rsidP="006E7429">
      <w:pPr>
        <w:bidi/>
        <w:spacing w:after="0" w:line="240" w:lineRule="auto"/>
        <w:jc w:val="both"/>
        <w:rPr>
          <w:rFonts w:cs="B Mitra"/>
          <w:color w:val="auto"/>
          <w:rtl/>
          <w:lang w:bidi="fa-IR"/>
        </w:rPr>
      </w:pPr>
      <w:r w:rsidRPr="006E7429">
        <w:rPr>
          <w:rFonts w:ascii="Calibri" w:hAnsi="Calibri" w:cs="B Mitra"/>
          <w:color w:val="auto"/>
          <w:rtl/>
          <w:lang w:bidi="fa-IR"/>
        </w:rPr>
        <w:t xml:space="preserve">از منظر جامعه‌شناختی و سازمانی، مسئولیت‌پذیری جمعی معلمان همچنین به‌عنوان یک ویژگی نوظهور جوامع حرفه‌ای، فرهنگ‌های مشارکتی مدرسه و اَشکال دموکراتیک رهبری مفهوم‌سازی می‌شود </w:t>
      </w:r>
      <w:r>
        <w:fldChar w:fldCharType="begin"/>
      </w:r>
      <w:r>
        <w:instrText>HYPERLINK \l "Hillen"</w:instrText>
      </w:r>
      <w:r>
        <w:fldChar w:fldCharType="separate"/>
      </w:r>
      <w:r w:rsidRPr="00C16FA9">
        <w:rPr>
          <w:rStyle w:val="Hyperlink"/>
          <w:rFonts w:ascii="Calibri" w:hAnsi="Calibri" w:cs="B Mitra"/>
          <w:rtl/>
          <w:lang w:bidi="fa-IR"/>
        </w:rPr>
        <w:t>(</w:t>
      </w:r>
      <w:bookmarkStart w:id="5" w:name="Hillen"/>
      <w:r w:rsidRPr="00C16FA9">
        <w:rPr>
          <w:rStyle w:val="Hyperlink"/>
          <w:sz w:val="18"/>
          <w:szCs w:val="18"/>
          <w:lang w:bidi="fa-IR"/>
        </w:rPr>
        <w:t>Hillen</w:t>
      </w:r>
      <w:bookmarkEnd w:id="5"/>
      <w:r w:rsidRPr="00C16FA9">
        <w:rPr>
          <w:rStyle w:val="Hyperlink"/>
          <w:sz w:val="18"/>
          <w:szCs w:val="18"/>
          <w:lang w:bidi="fa-IR"/>
        </w:rPr>
        <w:t>,2020</w:t>
      </w:r>
      <w:r w:rsidRPr="00C16FA9">
        <w:rPr>
          <w:rStyle w:val="Hyperlink"/>
          <w:sz w:val="18"/>
          <w:szCs w:val="18"/>
          <w:rtl/>
          <w:lang w:bidi="fa-IR"/>
        </w:rPr>
        <w:t>)</w:t>
      </w:r>
      <w:r>
        <w:fldChar w:fldCharType="end"/>
      </w:r>
      <w:r w:rsidRPr="006E7429">
        <w:rPr>
          <w:color w:val="auto"/>
          <w:sz w:val="18"/>
          <w:szCs w:val="18"/>
          <w:rtl/>
          <w:lang w:bidi="fa-IR"/>
        </w:rPr>
        <w:t xml:space="preserve">. </w:t>
      </w:r>
      <w:r w:rsidRPr="006E7429">
        <w:rPr>
          <w:rFonts w:ascii="Calibri" w:hAnsi="Calibri" w:cs="B Mitra"/>
          <w:color w:val="auto"/>
          <w:rtl/>
          <w:lang w:bidi="fa-IR"/>
        </w:rPr>
        <w:t xml:space="preserve">نظریه‌های ریشه‌دار درکنش ارتباطی و اعتماد رابطه‌ای فرض می‌کنند که پاسخگویی مشترک </w:t>
      </w:r>
      <w:r w:rsidRPr="006E7429">
        <w:rPr>
          <w:rFonts w:hint="cs"/>
          <w:color w:val="auto"/>
          <w:rtl/>
          <w:lang w:bidi="fa-IR"/>
        </w:rPr>
        <w:t>–</w:t>
      </w:r>
      <w:r w:rsidRPr="006E7429">
        <w:rPr>
          <w:rFonts w:ascii="Calibri" w:hAnsi="Calibri" w:cs="B Mitra"/>
          <w:color w:val="auto"/>
          <w:rtl/>
          <w:lang w:bidi="fa-IR"/>
        </w:rPr>
        <w:t xml:space="preserve"> </w:t>
      </w:r>
      <w:r w:rsidRPr="006E7429">
        <w:rPr>
          <w:rFonts w:ascii="Calibri" w:hAnsi="Calibri" w:cs="B Mitra" w:hint="cs"/>
          <w:color w:val="auto"/>
          <w:rtl/>
          <w:lang w:bidi="fa-IR"/>
        </w:rPr>
        <w:t>که</w:t>
      </w:r>
      <w:r w:rsidRPr="006E7429">
        <w:rPr>
          <w:rFonts w:ascii="Calibri" w:hAnsi="Calibri" w:cs="B Mitra"/>
          <w:color w:val="auto"/>
          <w:rtl/>
          <w:lang w:bidi="fa-IR"/>
        </w:rPr>
        <w:t xml:space="preserve"> </w:t>
      </w:r>
      <w:r w:rsidRPr="006E7429">
        <w:rPr>
          <w:rFonts w:ascii="Calibri" w:hAnsi="Calibri" w:cs="B Mitra" w:hint="cs"/>
          <w:color w:val="auto"/>
          <w:rtl/>
          <w:lang w:bidi="fa-IR"/>
        </w:rPr>
        <w:t>از</w:t>
      </w:r>
      <w:r w:rsidRPr="006E7429">
        <w:rPr>
          <w:rFonts w:ascii="Calibri" w:hAnsi="Calibri" w:cs="B Mitra"/>
          <w:color w:val="auto"/>
          <w:rtl/>
          <w:lang w:bidi="fa-IR"/>
        </w:rPr>
        <w:t xml:space="preserve"> </w:t>
      </w:r>
      <w:r w:rsidRPr="006E7429">
        <w:rPr>
          <w:rFonts w:ascii="Calibri" w:hAnsi="Calibri" w:cs="B Mitra" w:hint="cs"/>
          <w:color w:val="auto"/>
          <w:rtl/>
          <w:lang w:bidi="fa-IR"/>
        </w:rPr>
        <w:t>طریق</w:t>
      </w:r>
      <w:r w:rsidRPr="006E7429">
        <w:rPr>
          <w:rFonts w:ascii="Calibri" w:hAnsi="Calibri" w:cs="B Mitra"/>
          <w:color w:val="auto"/>
          <w:rtl/>
          <w:lang w:bidi="fa-IR"/>
        </w:rPr>
        <w:t xml:space="preserve"> </w:t>
      </w:r>
      <w:r w:rsidRPr="006E7429">
        <w:rPr>
          <w:rFonts w:ascii="Calibri" w:hAnsi="Calibri" w:cs="B Mitra" w:hint="cs"/>
          <w:color w:val="auto"/>
          <w:rtl/>
          <w:lang w:bidi="fa-IR"/>
        </w:rPr>
        <w:t>گفت‌وگوی</w:t>
      </w:r>
      <w:r w:rsidRPr="006E7429">
        <w:rPr>
          <w:rFonts w:ascii="Calibri" w:hAnsi="Calibri" w:cs="B Mitra"/>
          <w:color w:val="auto"/>
          <w:rtl/>
          <w:lang w:bidi="fa-IR"/>
        </w:rPr>
        <w:t xml:space="preserve"> </w:t>
      </w:r>
      <w:r w:rsidRPr="006E7429">
        <w:rPr>
          <w:rFonts w:ascii="Calibri" w:hAnsi="Calibri" w:cs="B Mitra" w:hint="cs"/>
          <w:color w:val="auto"/>
          <w:rtl/>
          <w:lang w:bidi="fa-IR"/>
        </w:rPr>
        <w:t>همکارانه</w:t>
      </w:r>
      <w:r w:rsidRPr="006E7429">
        <w:rPr>
          <w:rFonts w:ascii="Calibri" w:hAnsi="Calibri" w:cs="B Mitra"/>
          <w:color w:val="auto"/>
          <w:rtl/>
          <w:lang w:bidi="fa-IR"/>
        </w:rPr>
        <w:t xml:space="preserve"> </w:t>
      </w:r>
      <w:r w:rsidRPr="006E7429">
        <w:rPr>
          <w:rFonts w:ascii="Calibri" w:hAnsi="Calibri" w:cs="B Mitra" w:hint="cs"/>
          <w:color w:val="auto"/>
          <w:rtl/>
          <w:lang w:bidi="fa-IR"/>
        </w:rPr>
        <w:t>و</w:t>
      </w:r>
      <w:r w:rsidRPr="006E7429">
        <w:rPr>
          <w:rFonts w:ascii="Calibri" w:hAnsi="Calibri" w:cs="B Mitra"/>
          <w:color w:val="auto"/>
          <w:rtl/>
          <w:lang w:bidi="fa-IR"/>
        </w:rPr>
        <w:t xml:space="preserve"> </w:t>
      </w:r>
      <w:r w:rsidRPr="006E7429">
        <w:rPr>
          <w:rFonts w:ascii="Calibri" w:hAnsi="Calibri" w:cs="B Mitra" w:hint="cs"/>
          <w:color w:val="auto"/>
          <w:rtl/>
          <w:lang w:bidi="fa-IR"/>
        </w:rPr>
        <w:t>همکاری</w:t>
      </w:r>
      <w:r w:rsidRPr="006E7429">
        <w:rPr>
          <w:rFonts w:ascii="Calibri" w:hAnsi="Calibri" w:cs="B Mitra"/>
          <w:color w:val="auto"/>
          <w:rtl/>
          <w:lang w:bidi="fa-IR"/>
        </w:rPr>
        <w:t xml:space="preserve"> </w:t>
      </w:r>
      <w:r w:rsidRPr="006E7429">
        <w:rPr>
          <w:rFonts w:ascii="Calibri" w:hAnsi="Calibri" w:cs="B Mitra" w:hint="cs"/>
          <w:color w:val="auto"/>
          <w:rtl/>
          <w:lang w:bidi="fa-IR"/>
        </w:rPr>
        <w:t>ساختاریافته</w:t>
      </w:r>
      <w:r w:rsidRPr="006E7429">
        <w:rPr>
          <w:rFonts w:ascii="Calibri" w:hAnsi="Calibri" w:cs="B Mitra"/>
          <w:color w:val="auto"/>
          <w:rtl/>
          <w:lang w:bidi="fa-IR"/>
        </w:rPr>
        <w:t xml:space="preserve"> </w:t>
      </w:r>
      <w:r w:rsidRPr="006E7429">
        <w:rPr>
          <w:rFonts w:ascii="Calibri" w:hAnsi="Calibri" w:cs="B Mitra" w:hint="cs"/>
          <w:color w:val="auto"/>
          <w:rtl/>
          <w:lang w:bidi="fa-IR"/>
        </w:rPr>
        <w:t>نمود</w:t>
      </w:r>
      <w:r w:rsidRPr="006E7429">
        <w:rPr>
          <w:rFonts w:ascii="Calibri" w:hAnsi="Calibri" w:cs="B Mitra"/>
          <w:color w:val="auto"/>
          <w:rtl/>
          <w:lang w:bidi="fa-IR"/>
        </w:rPr>
        <w:t xml:space="preserve"> </w:t>
      </w:r>
      <w:r w:rsidRPr="006E7429">
        <w:rPr>
          <w:rFonts w:ascii="Calibri" w:hAnsi="Calibri" w:cs="B Mitra" w:hint="cs"/>
          <w:color w:val="auto"/>
          <w:rtl/>
          <w:lang w:bidi="fa-IR"/>
        </w:rPr>
        <w:t>می‌یابد</w:t>
      </w:r>
      <w:r w:rsidRPr="006E7429">
        <w:rPr>
          <w:rFonts w:ascii="Calibri" w:hAnsi="Calibri" w:cs="B Mitra"/>
          <w:color w:val="auto"/>
          <w:rtl/>
          <w:lang w:bidi="fa-IR"/>
        </w:rPr>
        <w:t xml:space="preserve"> </w:t>
      </w:r>
      <w:r w:rsidRPr="006E7429">
        <w:rPr>
          <w:rFonts w:hint="cs"/>
          <w:color w:val="auto"/>
          <w:rtl/>
          <w:lang w:bidi="fa-IR"/>
        </w:rPr>
        <w:t>–</w:t>
      </w:r>
      <w:r w:rsidRPr="006E7429">
        <w:rPr>
          <w:rFonts w:ascii="Calibri" w:hAnsi="Calibri" w:cs="B Mitra"/>
          <w:color w:val="auto"/>
          <w:rtl/>
          <w:lang w:bidi="fa-IR"/>
        </w:rPr>
        <w:t xml:space="preserve"> به‌عنوان </w:t>
      </w:r>
      <w:r w:rsidRPr="006E7429">
        <w:rPr>
          <w:rFonts w:ascii="Calibri" w:hAnsi="Calibri" w:cs="B Mitra" w:hint="cs"/>
          <w:color w:val="auto"/>
          <w:rtl/>
          <w:lang w:bidi="fa-IR"/>
        </w:rPr>
        <w:t>بستر</w:t>
      </w:r>
      <w:r w:rsidRPr="006E7429">
        <w:rPr>
          <w:rFonts w:ascii="Calibri" w:hAnsi="Calibri" w:cs="B Mitra"/>
          <w:color w:val="auto"/>
          <w:rtl/>
          <w:lang w:bidi="fa-IR"/>
        </w:rPr>
        <w:t xml:space="preserve"> </w:t>
      </w:r>
      <w:r w:rsidRPr="006E7429">
        <w:rPr>
          <w:rFonts w:ascii="Calibri" w:hAnsi="Calibri" w:cs="B Mitra" w:hint="cs"/>
          <w:color w:val="auto"/>
          <w:rtl/>
          <w:lang w:bidi="fa-IR"/>
        </w:rPr>
        <w:t>هنجاری</w:t>
      </w:r>
      <w:r w:rsidRPr="006E7429">
        <w:rPr>
          <w:rFonts w:ascii="Calibri" w:hAnsi="Calibri" w:cs="B Mitra"/>
          <w:color w:val="auto"/>
          <w:rtl/>
          <w:lang w:bidi="fa-IR"/>
        </w:rPr>
        <w:t xml:space="preserve"> </w:t>
      </w:r>
      <w:r w:rsidRPr="006E7429">
        <w:rPr>
          <w:rFonts w:ascii="Calibri" w:hAnsi="Calibri" w:cs="B Mitra" w:hint="cs"/>
          <w:color w:val="auto"/>
          <w:rtl/>
          <w:lang w:bidi="fa-IR"/>
        </w:rPr>
        <w:t>عمل</w:t>
      </w:r>
      <w:r w:rsidRPr="006E7429">
        <w:rPr>
          <w:rFonts w:ascii="Calibri" w:hAnsi="Calibri" w:cs="B Mitra"/>
          <w:color w:val="auto"/>
          <w:rtl/>
          <w:lang w:bidi="fa-IR"/>
        </w:rPr>
        <w:t xml:space="preserve"> </w:t>
      </w:r>
      <w:r w:rsidRPr="006E7429">
        <w:rPr>
          <w:rFonts w:ascii="Calibri" w:hAnsi="Calibri" w:cs="B Mitra" w:hint="cs"/>
          <w:color w:val="auto"/>
          <w:rtl/>
          <w:lang w:bidi="fa-IR"/>
        </w:rPr>
        <w:t>می‌کند</w:t>
      </w:r>
      <w:r w:rsidRPr="006E7429">
        <w:rPr>
          <w:rFonts w:ascii="Calibri" w:hAnsi="Calibri" w:cs="B Mitra"/>
          <w:color w:val="auto"/>
          <w:rtl/>
          <w:lang w:bidi="fa-IR"/>
        </w:rPr>
        <w:t xml:space="preserve"> </w:t>
      </w:r>
      <w:r w:rsidRPr="006E7429">
        <w:rPr>
          <w:rFonts w:ascii="Calibri" w:hAnsi="Calibri" w:cs="B Mitra" w:hint="cs"/>
          <w:color w:val="auto"/>
          <w:rtl/>
          <w:lang w:bidi="fa-IR"/>
        </w:rPr>
        <w:t>که</w:t>
      </w:r>
      <w:r w:rsidRPr="006E7429">
        <w:rPr>
          <w:rFonts w:ascii="Calibri" w:hAnsi="Calibri" w:cs="B Mitra"/>
          <w:color w:val="auto"/>
          <w:rtl/>
          <w:lang w:bidi="fa-IR"/>
        </w:rPr>
        <w:t xml:space="preserve"> </w:t>
      </w:r>
      <w:r w:rsidRPr="006E7429">
        <w:rPr>
          <w:rFonts w:ascii="Calibri" w:hAnsi="Calibri" w:cs="B Mitra" w:hint="cs"/>
          <w:color w:val="auto"/>
          <w:rtl/>
          <w:lang w:bidi="fa-IR"/>
        </w:rPr>
        <w:t>ابتکارات</w:t>
      </w:r>
      <w:r w:rsidRPr="006E7429">
        <w:rPr>
          <w:rFonts w:ascii="Calibri" w:hAnsi="Calibri" w:cs="B Mitra"/>
          <w:color w:val="auto"/>
          <w:rtl/>
          <w:lang w:bidi="fa-IR"/>
        </w:rPr>
        <w:t xml:space="preserve"> </w:t>
      </w:r>
      <w:r w:rsidRPr="006E7429">
        <w:rPr>
          <w:rFonts w:ascii="Calibri" w:hAnsi="Calibri" w:cs="B Mitra" w:hint="cs"/>
          <w:color w:val="auto"/>
          <w:rtl/>
          <w:lang w:bidi="fa-IR"/>
        </w:rPr>
        <w:t>بهبود</w:t>
      </w:r>
      <w:r w:rsidRPr="006E7429">
        <w:rPr>
          <w:rFonts w:ascii="Calibri" w:hAnsi="Calibri" w:cs="B Mitra"/>
          <w:color w:val="auto"/>
          <w:rtl/>
          <w:lang w:bidi="fa-IR"/>
        </w:rPr>
        <w:t xml:space="preserve"> </w:t>
      </w:r>
      <w:r w:rsidRPr="006E7429">
        <w:rPr>
          <w:rFonts w:ascii="Calibri" w:hAnsi="Calibri" w:cs="B Mitra" w:hint="cs"/>
          <w:color w:val="auto"/>
          <w:rtl/>
          <w:lang w:bidi="fa-IR"/>
        </w:rPr>
        <w:t>مدرسه</w:t>
      </w:r>
      <w:r w:rsidRPr="006E7429">
        <w:rPr>
          <w:rFonts w:ascii="Calibri" w:hAnsi="Calibri" w:cs="B Mitra"/>
          <w:color w:val="auto"/>
          <w:rtl/>
          <w:lang w:bidi="fa-IR"/>
        </w:rPr>
        <w:t xml:space="preserve"> </w:t>
      </w:r>
      <w:r w:rsidRPr="006E7429">
        <w:rPr>
          <w:rFonts w:ascii="Calibri" w:hAnsi="Calibri" w:cs="B Mitra" w:hint="cs"/>
          <w:color w:val="auto"/>
          <w:rtl/>
          <w:lang w:bidi="fa-IR"/>
        </w:rPr>
        <w:t>بر</w:t>
      </w:r>
      <w:r w:rsidRPr="006E7429">
        <w:rPr>
          <w:rFonts w:ascii="Calibri" w:hAnsi="Calibri" w:cs="B Mitra"/>
          <w:color w:val="auto"/>
          <w:rtl/>
          <w:lang w:bidi="fa-IR"/>
        </w:rPr>
        <w:t xml:space="preserve"> </w:t>
      </w:r>
      <w:r w:rsidRPr="006E7429">
        <w:rPr>
          <w:rFonts w:ascii="Calibri" w:hAnsi="Calibri" w:cs="B Mitra" w:hint="cs"/>
          <w:color w:val="auto"/>
          <w:rtl/>
          <w:lang w:bidi="fa-IR"/>
        </w:rPr>
        <w:t>آن</w:t>
      </w:r>
      <w:r w:rsidRPr="006E7429">
        <w:rPr>
          <w:rFonts w:ascii="Calibri" w:hAnsi="Calibri" w:cs="B Mitra"/>
          <w:color w:val="auto"/>
          <w:rtl/>
          <w:lang w:bidi="fa-IR"/>
        </w:rPr>
        <w:t xml:space="preserve"> </w:t>
      </w:r>
      <w:r w:rsidRPr="006E7429">
        <w:rPr>
          <w:rFonts w:ascii="Calibri" w:hAnsi="Calibri" w:cs="B Mitra" w:hint="cs"/>
          <w:color w:val="auto"/>
          <w:rtl/>
          <w:lang w:bidi="fa-IR"/>
        </w:rPr>
        <w:t>بنا</w:t>
      </w:r>
      <w:r w:rsidRPr="006E7429">
        <w:rPr>
          <w:rFonts w:ascii="Calibri" w:hAnsi="Calibri" w:cs="B Mitra"/>
          <w:color w:val="auto"/>
          <w:rtl/>
          <w:lang w:bidi="fa-IR"/>
        </w:rPr>
        <w:t xml:space="preserve"> </w:t>
      </w:r>
      <w:r w:rsidRPr="006E7429">
        <w:rPr>
          <w:rFonts w:ascii="Calibri" w:hAnsi="Calibri" w:cs="B Mitra" w:hint="cs"/>
          <w:color w:val="auto"/>
          <w:rtl/>
          <w:lang w:bidi="fa-IR"/>
        </w:rPr>
        <w:t>می‌شوند</w:t>
      </w:r>
      <w:r w:rsidRPr="006E7429">
        <w:rPr>
          <w:rFonts w:ascii="Calibri" w:hAnsi="Calibri" w:cs="B Mitra"/>
          <w:color w:val="auto"/>
          <w:rtl/>
          <w:lang w:bidi="fa-IR"/>
        </w:rPr>
        <w:t xml:space="preserve"> </w:t>
      </w:r>
      <w:hyperlink w:anchor="Hillen" w:history="1">
        <w:r w:rsidRPr="00C16FA9">
          <w:rPr>
            <w:rStyle w:val="Hyperlink"/>
            <w:sz w:val="18"/>
            <w:szCs w:val="18"/>
            <w:rtl/>
            <w:lang w:bidi="fa-IR"/>
          </w:rPr>
          <w:t>(</w:t>
        </w:r>
        <w:r w:rsidRPr="00C16FA9">
          <w:rPr>
            <w:rStyle w:val="Hyperlink"/>
            <w:sz w:val="18"/>
            <w:szCs w:val="18"/>
            <w:lang w:bidi="fa-IR"/>
          </w:rPr>
          <w:t>Hillen,2020</w:t>
        </w:r>
        <w:r w:rsidRPr="00C16FA9">
          <w:rPr>
            <w:rStyle w:val="Hyperlink"/>
            <w:sz w:val="18"/>
            <w:szCs w:val="18"/>
            <w:rtl/>
            <w:lang w:bidi="fa-IR"/>
          </w:rPr>
          <w:t>)</w:t>
        </w:r>
      </w:hyperlink>
      <w:r w:rsidRPr="006E7429">
        <w:rPr>
          <w:color w:val="auto"/>
          <w:sz w:val="18"/>
          <w:szCs w:val="18"/>
          <w:rtl/>
          <w:lang w:bidi="fa-IR"/>
        </w:rPr>
        <w:t>.</w:t>
      </w:r>
      <w:r w:rsidRPr="006E7429">
        <w:rPr>
          <w:rFonts w:ascii="Calibri" w:hAnsi="Calibri" w:cs="B Mitra"/>
          <w:color w:val="auto"/>
          <w:rtl/>
          <w:lang w:bidi="fa-IR"/>
        </w:rPr>
        <w:t xml:space="preserve"> </w:t>
      </w:r>
      <w:r w:rsidRPr="006E7429">
        <w:rPr>
          <w:rFonts w:ascii="Calibri" w:hAnsi="Calibri" w:cs="B Mitra" w:hint="cs"/>
          <w:color w:val="auto"/>
          <w:rtl/>
          <w:lang w:bidi="fa-IR"/>
        </w:rPr>
        <w:t>این</w:t>
      </w:r>
      <w:r w:rsidRPr="006E7429">
        <w:rPr>
          <w:rFonts w:ascii="Calibri" w:hAnsi="Calibri" w:cs="B Mitra"/>
          <w:color w:val="auto"/>
          <w:rtl/>
          <w:lang w:bidi="fa-IR"/>
        </w:rPr>
        <w:t xml:space="preserve"> </w:t>
      </w:r>
      <w:r w:rsidRPr="006E7429">
        <w:rPr>
          <w:rFonts w:ascii="Calibri" w:hAnsi="Calibri" w:cs="B Mitra" w:hint="cs"/>
          <w:color w:val="auto"/>
          <w:rtl/>
          <w:lang w:bidi="fa-IR"/>
        </w:rPr>
        <w:t>رویکرد</w:t>
      </w:r>
      <w:r w:rsidRPr="006E7429">
        <w:rPr>
          <w:rFonts w:ascii="Calibri" w:hAnsi="Calibri" w:cs="B Mitra"/>
          <w:color w:val="auto"/>
          <w:rtl/>
          <w:lang w:bidi="fa-IR"/>
        </w:rPr>
        <w:t xml:space="preserve"> </w:t>
      </w:r>
      <w:r w:rsidRPr="006E7429">
        <w:rPr>
          <w:rFonts w:ascii="Calibri" w:hAnsi="Calibri" w:cs="B Mitra" w:hint="cs"/>
          <w:color w:val="auto"/>
          <w:rtl/>
          <w:lang w:bidi="fa-IR"/>
        </w:rPr>
        <w:t>تأکید</w:t>
      </w:r>
      <w:r w:rsidRPr="006E7429">
        <w:rPr>
          <w:rFonts w:ascii="Calibri" w:hAnsi="Calibri" w:cs="B Mitra"/>
          <w:color w:val="auto"/>
          <w:rtl/>
          <w:lang w:bidi="fa-IR"/>
        </w:rPr>
        <w:t xml:space="preserve"> </w:t>
      </w:r>
      <w:r w:rsidRPr="006E7429">
        <w:rPr>
          <w:rFonts w:ascii="Calibri" w:hAnsi="Calibri" w:cs="B Mitra" w:hint="cs"/>
          <w:color w:val="auto"/>
          <w:rtl/>
          <w:lang w:bidi="fa-IR"/>
        </w:rPr>
        <w:t>دارد</w:t>
      </w:r>
      <w:r w:rsidRPr="006E7429">
        <w:rPr>
          <w:rFonts w:ascii="Calibri" w:hAnsi="Calibri" w:cs="B Mitra"/>
          <w:color w:val="auto"/>
          <w:rtl/>
          <w:lang w:bidi="fa-IR"/>
        </w:rPr>
        <w:t xml:space="preserve"> </w:t>
      </w:r>
      <w:r w:rsidRPr="006E7429">
        <w:rPr>
          <w:rFonts w:ascii="Calibri" w:hAnsi="Calibri" w:cs="B Mitra" w:hint="cs"/>
          <w:color w:val="auto"/>
          <w:rtl/>
          <w:lang w:bidi="fa-IR"/>
        </w:rPr>
        <w:t>که</w:t>
      </w:r>
      <w:r w:rsidRPr="006E7429">
        <w:rPr>
          <w:rFonts w:ascii="Calibri" w:hAnsi="Calibri" w:cs="B Mitra"/>
          <w:color w:val="auto"/>
          <w:rtl/>
          <w:lang w:bidi="fa-IR"/>
        </w:rPr>
        <w:t xml:space="preserve"> </w:t>
      </w:r>
      <w:r w:rsidRPr="006E7429">
        <w:rPr>
          <w:rFonts w:ascii="Calibri" w:hAnsi="Calibri" w:cs="B Mitra" w:hint="cs"/>
          <w:color w:val="auto"/>
          <w:rtl/>
          <w:lang w:bidi="fa-IR"/>
        </w:rPr>
        <w:t>مسئو</w:t>
      </w:r>
      <w:r w:rsidRPr="006E7429">
        <w:rPr>
          <w:rFonts w:ascii="Calibri" w:hAnsi="Calibri" w:cs="B Mitra"/>
          <w:color w:val="auto"/>
          <w:rtl/>
          <w:lang w:bidi="fa-IR"/>
        </w:rPr>
        <w:t xml:space="preserve">لیت‌پذیری جمعی صرفاً مجموع نگرش‌های فردی نیست، بلکه یک سازه متمایز در سطح گروه است که جوامع یادگیری حرفه‌ای مؤثر و رهبری توزیع‌شده را پایداری می‌بخشد </w:t>
      </w:r>
      <w:r>
        <w:fldChar w:fldCharType="begin"/>
      </w:r>
      <w:r>
        <w:instrText>HYPERLINK \l "Wahlstrom"</w:instrText>
      </w:r>
      <w:r>
        <w:fldChar w:fldCharType="separate"/>
      </w:r>
      <w:r w:rsidRPr="00C16FA9">
        <w:rPr>
          <w:rStyle w:val="Hyperlink"/>
          <w:rFonts w:ascii="Calibri" w:hAnsi="Calibri" w:cs="B Mitra"/>
          <w:rtl/>
          <w:lang w:bidi="fa-IR"/>
        </w:rPr>
        <w:t>(</w:t>
      </w:r>
      <w:r w:rsidRPr="00C16FA9">
        <w:rPr>
          <w:rStyle w:val="Hyperlink"/>
          <w:sz w:val="18"/>
          <w:szCs w:val="18"/>
          <w:lang w:bidi="fa-IR"/>
        </w:rPr>
        <w:t>Wahlstrom &amp; Louis,2008</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color w:val="auto"/>
          <w:rtl/>
          <w:lang w:bidi="fa-IR"/>
        </w:rPr>
        <w:t xml:space="preserve"> مطالعات تجربی همچنین نشان می‌دهند که هنگام</w:t>
      </w:r>
      <w:r w:rsidRPr="006E7429">
        <w:rPr>
          <w:rFonts w:ascii="Calibri" w:hAnsi="Calibri" w:cs="B Mitra" w:hint="cs"/>
          <w:color w:val="auto"/>
          <w:rtl/>
          <w:lang w:bidi="fa-IR"/>
        </w:rPr>
        <w:t>ی‌</w:t>
      </w:r>
      <w:r w:rsidRPr="006E7429">
        <w:rPr>
          <w:rFonts w:ascii="Calibri" w:hAnsi="Calibri" w:cs="B Mitra" w:hint="eastAsia"/>
          <w:color w:val="auto"/>
          <w:rtl/>
          <w:lang w:bidi="fa-IR"/>
        </w:rPr>
        <w:t>که</w:t>
      </w:r>
      <w:r w:rsidRPr="006E7429">
        <w:rPr>
          <w:rFonts w:ascii="Calibri" w:hAnsi="Calibri" w:cs="B Mitra"/>
          <w:color w:val="auto"/>
          <w:rtl/>
          <w:lang w:bidi="fa-IR"/>
        </w:rPr>
        <w:t xml:space="preserve"> معلمان ارشد و مربیان سطوح بالایی از مسئولیت‌پذیری جمعی را از خود نشان می‌دهند، فراوانی و کیفیت تعاملات با معلمان تازه‌کار بهبود می‌یابد که بدین ترتیب توسعه حرفه‌ای کلی و نوآوری آموزشی را تسریع می‌بخشد </w:t>
      </w:r>
      <w:r>
        <w:fldChar w:fldCharType="begin"/>
      </w:r>
      <w:r>
        <w:instrText>HYPERLINK \l "Qian"</w:instrText>
      </w:r>
      <w:r>
        <w:fldChar w:fldCharType="separate"/>
      </w:r>
      <w:r w:rsidRPr="00C16FA9">
        <w:rPr>
          <w:rStyle w:val="Hyperlink"/>
          <w:rFonts w:ascii="Calibri" w:hAnsi="Calibri" w:cs="B Mitra"/>
          <w:rtl/>
          <w:lang w:bidi="fa-IR"/>
        </w:rPr>
        <w:t>(</w:t>
      </w:r>
      <w:r w:rsidRPr="00C16FA9">
        <w:rPr>
          <w:rStyle w:val="Hyperlink"/>
          <w:sz w:val="18"/>
          <w:szCs w:val="18"/>
          <w:lang w:bidi="fa-IR"/>
        </w:rPr>
        <w:t>Qian et al,2013</w:t>
      </w:r>
      <w:r w:rsidRPr="00C16FA9">
        <w:rPr>
          <w:rStyle w:val="Hyperlink"/>
          <w:sz w:val="18"/>
          <w:szCs w:val="18"/>
          <w:rtl/>
          <w:lang w:bidi="fa-IR"/>
        </w:rPr>
        <w:t>)</w:t>
      </w:r>
      <w:r>
        <w:fldChar w:fldCharType="end"/>
      </w:r>
      <w:r w:rsidRPr="006E7429">
        <w:rPr>
          <w:rFonts w:ascii="Calibri" w:hAnsi="Calibri" w:cs="B Mitra"/>
          <w:color w:val="auto"/>
          <w:rtl/>
          <w:lang w:bidi="fa-IR"/>
        </w:rPr>
        <w:t>. علاوه بر این، مدل‌های نشئت‌گرفته از جوامع دانش ساز نشان می‌دهند که حرکت از ساختار سلسله‌مراتبی و سفت‌وسخت به سمت یک سیستم ارگان</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hint="cs"/>
          <w:color w:val="auto"/>
          <w:rtl/>
          <w:lang w:bidi="fa-IR"/>
        </w:rPr>
        <w:t xml:space="preserve">‌تر </w:t>
      </w:r>
      <w:r w:rsidRPr="006E7429">
        <w:rPr>
          <w:rFonts w:ascii="Calibri" w:hAnsi="Calibri" w:cs="B Mitra"/>
          <w:color w:val="auto"/>
          <w:rtl/>
          <w:lang w:bidi="fa-IR"/>
        </w:rPr>
        <w:t xml:space="preserve">و نوظهور همکاری، معلمان و دانش‌آموزان را قادر می‌سازد تا به‌صورت مشترک دانش را بسازند و بهبود مستمر را حفظ کنند </w:t>
      </w:r>
      <w:r>
        <w:fldChar w:fldCharType="begin"/>
      </w:r>
      <w:r>
        <w:instrText>HYPERLINK \l "Zhan"</w:instrText>
      </w:r>
      <w:r>
        <w:fldChar w:fldCharType="separate"/>
      </w:r>
      <w:r w:rsidRPr="00C16FA9">
        <w:rPr>
          <w:rStyle w:val="Hyperlink"/>
          <w:rFonts w:ascii="Calibri" w:hAnsi="Calibri" w:cs="B Mitra"/>
          <w:rtl/>
          <w:lang w:bidi="fa-IR"/>
        </w:rPr>
        <w:t>(</w:t>
      </w:r>
      <w:r w:rsidRPr="00C16FA9">
        <w:rPr>
          <w:rStyle w:val="Hyperlink"/>
          <w:sz w:val="18"/>
          <w:szCs w:val="18"/>
          <w:lang w:bidi="fa-IR"/>
        </w:rPr>
        <w:t>Zhang et al,2009</w:t>
      </w:r>
      <w:r w:rsidRPr="00C16FA9">
        <w:rPr>
          <w:rStyle w:val="Hyperlink"/>
          <w:sz w:val="18"/>
          <w:szCs w:val="18"/>
          <w:rtl/>
          <w:lang w:bidi="fa-IR"/>
        </w:rPr>
        <w:t>)</w:t>
      </w:r>
      <w:r>
        <w:fldChar w:fldCharType="end"/>
      </w:r>
      <w:r w:rsidRPr="006E7429">
        <w:rPr>
          <w:rFonts w:ascii="Calibri" w:hAnsi="Calibri" w:cs="B Mitra"/>
          <w:color w:val="auto"/>
          <w:rtl/>
          <w:lang w:bidi="fa-IR"/>
        </w:rPr>
        <w:t>. این دیدگاه‌های نظری یکپارچه بر این نکته تأک</w:t>
      </w:r>
      <w:r w:rsidRPr="006E7429">
        <w:rPr>
          <w:rFonts w:ascii="Calibri" w:hAnsi="Calibri" w:cs="B Mitra" w:hint="cs"/>
          <w:color w:val="auto"/>
          <w:rtl/>
          <w:lang w:bidi="fa-IR"/>
        </w:rPr>
        <w:t>ی</w:t>
      </w:r>
      <w:r w:rsidRPr="006E7429">
        <w:rPr>
          <w:rFonts w:ascii="Calibri" w:hAnsi="Calibri" w:cs="B Mitra" w:hint="eastAsia"/>
          <w:color w:val="auto"/>
          <w:rtl/>
          <w:lang w:bidi="fa-IR"/>
        </w:rPr>
        <w:t>ددارند</w:t>
      </w:r>
      <w:r w:rsidRPr="006E7429">
        <w:rPr>
          <w:rFonts w:ascii="Calibri" w:hAnsi="Calibri" w:cs="B Mitra"/>
          <w:color w:val="auto"/>
          <w:rtl/>
          <w:lang w:bidi="fa-IR"/>
        </w:rPr>
        <w:t xml:space="preserve"> که همسو کردن خودکارآمدی فردی با شیوه‌های حرفه‌ای جمعی و دموکراتیک، برای پیشبرد اصلاحات آموزشی پایدار و افزایش دستاورد تحصیلی دانش‌آموزان ضروری است </w:t>
      </w:r>
      <w:r>
        <w:fldChar w:fldCharType="begin"/>
      </w:r>
      <w:r>
        <w:instrText>HYPERLINK \l "Helker"</w:instrText>
      </w:r>
      <w:r>
        <w:fldChar w:fldCharType="separate"/>
      </w:r>
      <w:r w:rsidRPr="00C16FA9">
        <w:rPr>
          <w:rStyle w:val="Hyperlink"/>
          <w:rFonts w:ascii="Calibri" w:hAnsi="Calibri" w:cs="B Mitra"/>
          <w:rtl/>
          <w:lang w:bidi="fa-IR"/>
        </w:rPr>
        <w:t>(</w:t>
      </w:r>
      <w:proofErr w:type="spellStart"/>
      <w:r w:rsidRPr="00C16FA9">
        <w:rPr>
          <w:rStyle w:val="Hyperlink"/>
          <w:sz w:val="18"/>
          <w:szCs w:val="18"/>
          <w:lang w:bidi="fa-IR"/>
        </w:rPr>
        <w:t>Helker</w:t>
      </w:r>
      <w:proofErr w:type="spellEnd"/>
      <w:r w:rsidRPr="00C16FA9">
        <w:rPr>
          <w:rStyle w:val="Hyperlink"/>
          <w:sz w:val="18"/>
          <w:szCs w:val="18"/>
          <w:lang w:bidi="fa-IR"/>
        </w:rPr>
        <w:t xml:space="preserve"> &amp; Wosnitza,2014</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Arial"/>
          <w:color w:val="auto"/>
          <w:sz w:val="22"/>
          <w:szCs w:val="22"/>
          <w:rtl/>
          <w:lang w:bidi="fa-IR"/>
        </w:rPr>
        <w:t xml:space="preserve"> </w:t>
      </w:r>
      <w:r w:rsidRPr="006E7429">
        <w:rPr>
          <w:rFonts w:cs="B Mitra"/>
          <w:color w:val="auto"/>
          <w:rtl/>
          <w:lang w:bidi="fa-IR"/>
        </w:rPr>
        <w:t>مبان</w:t>
      </w:r>
      <w:r w:rsidRPr="006E7429">
        <w:rPr>
          <w:rFonts w:cs="B Mitra" w:hint="cs"/>
          <w:color w:val="auto"/>
          <w:rtl/>
          <w:lang w:bidi="fa-IR"/>
        </w:rPr>
        <w:t>ی</w:t>
      </w:r>
      <w:r w:rsidRPr="006E7429">
        <w:rPr>
          <w:rFonts w:cs="B Mitra"/>
          <w:color w:val="auto"/>
          <w:rtl/>
          <w:lang w:bidi="fa-IR"/>
        </w:rPr>
        <w:t xml:space="preserve"> نظر</w:t>
      </w:r>
      <w:r w:rsidRPr="006E7429">
        <w:rPr>
          <w:rFonts w:cs="B Mitra" w:hint="cs"/>
          <w:color w:val="auto"/>
          <w:rtl/>
          <w:lang w:bidi="fa-IR"/>
        </w:rPr>
        <w:t>ی</w:t>
      </w:r>
      <w:r w:rsidRPr="006E7429">
        <w:rPr>
          <w:rFonts w:cs="B Mitra"/>
          <w:color w:val="auto"/>
          <w:rtl/>
          <w:lang w:bidi="fa-IR"/>
        </w:rPr>
        <w:t xml:space="preserve"> مسئول</w:t>
      </w:r>
      <w:r w:rsidRPr="006E7429">
        <w:rPr>
          <w:rFonts w:cs="B Mitra" w:hint="cs"/>
          <w:color w:val="auto"/>
          <w:rtl/>
          <w:lang w:bidi="fa-IR"/>
        </w:rPr>
        <w:t>ی</w:t>
      </w:r>
      <w:r w:rsidRPr="006E7429">
        <w:rPr>
          <w:rFonts w:cs="B Mitra" w:hint="eastAsia"/>
          <w:color w:val="auto"/>
          <w:rtl/>
          <w:lang w:bidi="fa-IR"/>
        </w:rPr>
        <w:t>ت‌پذ</w:t>
      </w:r>
      <w:r w:rsidRPr="006E7429">
        <w:rPr>
          <w:rFonts w:cs="B Mitra" w:hint="cs"/>
          <w:color w:val="auto"/>
          <w:rtl/>
          <w:lang w:bidi="fa-IR"/>
        </w:rPr>
        <w:t>ی</w:t>
      </w:r>
      <w:r w:rsidRPr="006E7429">
        <w:rPr>
          <w:rFonts w:cs="B Mitra" w:hint="eastAsia"/>
          <w:color w:val="auto"/>
          <w:rtl/>
          <w:lang w:bidi="fa-IR"/>
        </w:rPr>
        <w:t>ر</w:t>
      </w:r>
      <w:r w:rsidRPr="006E7429">
        <w:rPr>
          <w:rFonts w:cs="B Mitra" w:hint="cs"/>
          <w:color w:val="auto"/>
          <w:rtl/>
          <w:lang w:bidi="fa-IR"/>
        </w:rPr>
        <w:t>ی</w:t>
      </w:r>
      <w:r w:rsidRPr="006E7429">
        <w:rPr>
          <w:rFonts w:cs="B Mitra"/>
          <w:color w:val="auto"/>
          <w:rtl/>
          <w:lang w:bidi="fa-IR"/>
        </w:rPr>
        <w:t xml:space="preserve"> جمع</w:t>
      </w:r>
      <w:r w:rsidRPr="006E7429">
        <w:rPr>
          <w:rFonts w:cs="B Mitra" w:hint="cs"/>
          <w:color w:val="auto"/>
          <w:rtl/>
          <w:lang w:bidi="fa-IR"/>
        </w:rPr>
        <w:t>ی</w:t>
      </w:r>
      <w:r w:rsidRPr="006E7429">
        <w:rPr>
          <w:rFonts w:cs="B Mitra"/>
          <w:color w:val="auto"/>
          <w:rtl/>
          <w:lang w:bidi="fa-IR"/>
        </w:rPr>
        <w:t xml:space="preserve"> معلمان،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سازه را فراتر از </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نگرش فرد</w:t>
      </w:r>
      <w:r w:rsidRPr="006E7429">
        <w:rPr>
          <w:rFonts w:cs="B Mitra" w:hint="cs"/>
          <w:color w:val="auto"/>
          <w:rtl/>
          <w:lang w:bidi="fa-IR"/>
        </w:rPr>
        <w:t>ی</w:t>
      </w:r>
      <w:r w:rsidRPr="006E7429">
        <w:rPr>
          <w:rFonts w:cs="B Mitra" w:hint="eastAsia"/>
          <w:color w:val="auto"/>
          <w:rtl/>
          <w:lang w:bidi="fa-IR"/>
        </w:rPr>
        <w:t>،</w:t>
      </w:r>
      <w:r w:rsidRPr="006E7429">
        <w:rPr>
          <w:rFonts w:cs="B Mitra"/>
          <w:color w:val="auto"/>
          <w:rtl/>
          <w:lang w:bidi="fa-IR"/>
        </w:rPr>
        <w:t xml:space="preserve"> </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باور جمع</w:t>
      </w:r>
      <w:r w:rsidRPr="006E7429">
        <w:rPr>
          <w:rFonts w:cs="B Mitra" w:hint="cs"/>
          <w:color w:val="auto"/>
          <w:rtl/>
          <w:lang w:bidi="fa-IR"/>
        </w:rPr>
        <w:t>ی</w:t>
      </w:r>
      <w:r w:rsidRPr="006E7429">
        <w:rPr>
          <w:rFonts w:cs="B Mitra"/>
          <w:color w:val="auto"/>
          <w:rtl/>
          <w:lang w:bidi="fa-IR"/>
        </w:rPr>
        <w:t xml:space="preserve"> و </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و</w:t>
      </w:r>
      <w:r w:rsidRPr="006E7429">
        <w:rPr>
          <w:rFonts w:cs="B Mitra" w:hint="cs"/>
          <w:color w:val="auto"/>
          <w:rtl/>
          <w:lang w:bidi="fa-IR"/>
        </w:rPr>
        <w:t>ی</w:t>
      </w:r>
      <w:r w:rsidRPr="006E7429">
        <w:rPr>
          <w:rFonts w:cs="B Mitra" w:hint="eastAsia"/>
          <w:color w:val="auto"/>
          <w:rtl/>
          <w:lang w:bidi="fa-IR"/>
        </w:rPr>
        <w:t>ژگ</w:t>
      </w:r>
      <w:r w:rsidRPr="006E7429">
        <w:rPr>
          <w:rFonts w:cs="B Mitra" w:hint="cs"/>
          <w:color w:val="auto"/>
          <w:rtl/>
          <w:lang w:bidi="fa-IR"/>
        </w:rPr>
        <w:t>ی</w:t>
      </w:r>
      <w:r w:rsidRPr="006E7429">
        <w:rPr>
          <w:rFonts w:cs="B Mitra"/>
          <w:color w:val="auto"/>
          <w:rtl/>
          <w:lang w:bidi="fa-IR"/>
        </w:rPr>
        <w:t xml:space="preserve"> گروه</w:t>
      </w:r>
      <w:r w:rsidRPr="006E7429">
        <w:rPr>
          <w:rFonts w:cs="B Mitra" w:hint="cs"/>
          <w:color w:val="auto"/>
          <w:rtl/>
          <w:lang w:bidi="fa-IR"/>
        </w:rPr>
        <w:t>ی</w:t>
      </w:r>
      <w:r w:rsidRPr="006E7429">
        <w:rPr>
          <w:rFonts w:cs="B Mitra"/>
          <w:color w:val="auto"/>
          <w:rtl/>
          <w:lang w:bidi="fa-IR"/>
        </w:rPr>
        <w:t xml:space="preserve"> م</w:t>
      </w:r>
      <w:r w:rsidRPr="006E7429">
        <w:rPr>
          <w:rFonts w:cs="B Mitra" w:hint="cs"/>
          <w:color w:val="auto"/>
          <w:rtl/>
          <w:lang w:bidi="fa-IR"/>
        </w:rPr>
        <w:t>ی‌</w:t>
      </w:r>
      <w:r w:rsidRPr="006E7429">
        <w:rPr>
          <w:rFonts w:cs="B Mitra" w:hint="eastAsia"/>
          <w:color w:val="auto"/>
          <w:rtl/>
          <w:lang w:bidi="fa-IR"/>
        </w:rPr>
        <w:t>داند</w:t>
      </w:r>
      <w:r w:rsidRPr="006E7429">
        <w:rPr>
          <w:rFonts w:cs="B Mitra"/>
          <w:color w:val="auto"/>
          <w:rtl/>
          <w:lang w:bidi="fa-IR"/>
        </w:rPr>
        <w:t xml:space="preserve"> که ر</w:t>
      </w:r>
      <w:r w:rsidRPr="006E7429">
        <w:rPr>
          <w:rFonts w:cs="B Mitra" w:hint="cs"/>
          <w:color w:val="auto"/>
          <w:rtl/>
          <w:lang w:bidi="fa-IR"/>
        </w:rPr>
        <w:t>ی</w:t>
      </w:r>
      <w:r w:rsidRPr="006E7429">
        <w:rPr>
          <w:rFonts w:cs="B Mitra" w:hint="eastAsia"/>
          <w:color w:val="auto"/>
          <w:rtl/>
          <w:lang w:bidi="fa-IR"/>
        </w:rPr>
        <w:t>شه</w:t>
      </w:r>
      <w:r w:rsidRPr="006E7429">
        <w:rPr>
          <w:rFonts w:cs="B Mitra"/>
          <w:color w:val="auto"/>
          <w:rtl/>
          <w:lang w:bidi="fa-IR"/>
        </w:rPr>
        <w:t xml:space="preserve"> در خودکارآمد</w:t>
      </w:r>
      <w:r w:rsidRPr="006E7429">
        <w:rPr>
          <w:rFonts w:cs="B Mitra" w:hint="cs"/>
          <w:color w:val="auto"/>
          <w:rtl/>
          <w:lang w:bidi="fa-IR"/>
        </w:rPr>
        <w:t>ی</w:t>
      </w:r>
      <w:r w:rsidRPr="006E7429">
        <w:rPr>
          <w:rFonts w:cs="B Mitra"/>
          <w:color w:val="auto"/>
          <w:rtl/>
          <w:lang w:bidi="fa-IR"/>
        </w:rPr>
        <w:t xml:space="preserve"> جمع</w:t>
      </w:r>
      <w:r w:rsidRPr="006E7429">
        <w:rPr>
          <w:rFonts w:cs="B Mitra" w:hint="cs"/>
          <w:color w:val="auto"/>
          <w:rtl/>
          <w:lang w:bidi="fa-IR"/>
        </w:rPr>
        <w:t>ی</w:t>
      </w:r>
      <w:r w:rsidRPr="006E7429">
        <w:rPr>
          <w:rFonts w:cs="B Mitra"/>
          <w:color w:val="auto"/>
          <w:rtl/>
          <w:lang w:bidi="fa-IR"/>
        </w:rPr>
        <w:t xml:space="preserve"> و ش</w:t>
      </w:r>
      <w:r w:rsidRPr="006E7429">
        <w:rPr>
          <w:rFonts w:cs="B Mitra" w:hint="cs"/>
          <w:color w:val="auto"/>
          <w:rtl/>
          <w:lang w:bidi="fa-IR"/>
        </w:rPr>
        <w:t>ی</w:t>
      </w:r>
      <w:r w:rsidRPr="006E7429">
        <w:rPr>
          <w:rFonts w:cs="B Mitra" w:hint="eastAsia"/>
          <w:color w:val="auto"/>
          <w:rtl/>
          <w:lang w:bidi="fa-IR"/>
        </w:rPr>
        <w:t>وه‌ها</w:t>
      </w:r>
      <w:r w:rsidRPr="006E7429">
        <w:rPr>
          <w:rFonts w:cs="B Mitra" w:hint="cs"/>
          <w:color w:val="auto"/>
          <w:rtl/>
          <w:lang w:bidi="fa-IR"/>
        </w:rPr>
        <w:t>ی</w:t>
      </w:r>
      <w:r w:rsidRPr="006E7429">
        <w:rPr>
          <w:rFonts w:cs="B Mitra"/>
          <w:color w:val="auto"/>
          <w:rtl/>
          <w:lang w:bidi="fa-IR"/>
        </w:rPr>
        <w:t xml:space="preserve"> مشارکت</w:t>
      </w:r>
      <w:r w:rsidRPr="006E7429">
        <w:rPr>
          <w:rFonts w:cs="B Mitra" w:hint="cs"/>
          <w:color w:val="auto"/>
          <w:rtl/>
          <w:lang w:bidi="fa-IR"/>
        </w:rPr>
        <w:t>ی</w:t>
      </w:r>
      <w:r w:rsidRPr="006E7429">
        <w:rPr>
          <w:rFonts w:cs="B Mitra"/>
          <w:color w:val="auto"/>
          <w:rtl/>
          <w:lang w:bidi="fa-IR"/>
        </w:rPr>
        <w:t xml:space="preserve"> دارد.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چارچوب نظر</w:t>
      </w:r>
      <w:r w:rsidRPr="006E7429">
        <w:rPr>
          <w:rFonts w:cs="B Mitra" w:hint="cs"/>
          <w:color w:val="auto"/>
          <w:rtl/>
          <w:lang w:bidi="fa-IR"/>
        </w:rPr>
        <w:t>ی</w:t>
      </w:r>
      <w:r w:rsidRPr="006E7429">
        <w:rPr>
          <w:rFonts w:cs="B Mitra"/>
          <w:color w:val="auto"/>
          <w:rtl/>
          <w:lang w:bidi="fa-IR"/>
        </w:rPr>
        <w:t xml:space="preserve"> به ما کمک م</w:t>
      </w:r>
      <w:r w:rsidRPr="006E7429">
        <w:rPr>
          <w:rFonts w:cs="B Mitra" w:hint="cs"/>
          <w:color w:val="auto"/>
          <w:rtl/>
          <w:lang w:bidi="fa-IR"/>
        </w:rPr>
        <w:t>ی‌</w:t>
      </w:r>
      <w:r w:rsidRPr="006E7429">
        <w:rPr>
          <w:rFonts w:cs="B Mitra" w:hint="eastAsia"/>
          <w:color w:val="auto"/>
          <w:rtl/>
          <w:lang w:bidi="fa-IR"/>
        </w:rPr>
        <w:t>کند</w:t>
      </w:r>
      <w:r w:rsidRPr="006E7429">
        <w:rPr>
          <w:rFonts w:cs="B Mitra"/>
          <w:color w:val="auto"/>
          <w:rtl/>
          <w:lang w:bidi="fa-IR"/>
        </w:rPr>
        <w:t xml:space="preserve"> تا مسئول</w:t>
      </w:r>
      <w:r w:rsidRPr="006E7429">
        <w:rPr>
          <w:rFonts w:cs="B Mitra" w:hint="cs"/>
          <w:color w:val="auto"/>
          <w:rtl/>
          <w:lang w:bidi="fa-IR"/>
        </w:rPr>
        <w:t>ی</w:t>
      </w:r>
      <w:r w:rsidRPr="006E7429">
        <w:rPr>
          <w:rFonts w:cs="B Mitra" w:hint="eastAsia"/>
          <w:color w:val="auto"/>
          <w:rtl/>
          <w:lang w:bidi="fa-IR"/>
        </w:rPr>
        <w:t>ت‌پذ</w:t>
      </w:r>
      <w:r w:rsidRPr="006E7429">
        <w:rPr>
          <w:rFonts w:cs="B Mitra" w:hint="cs"/>
          <w:color w:val="auto"/>
          <w:rtl/>
          <w:lang w:bidi="fa-IR"/>
        </w:rPr>
        <w:t>ی</w:t>
      </w:r>
      <w:r w:rsidRPr="006E7429">
        <w:rPr>
          <w:rFonts w:cs="B Mitra" w:hint="eastAsia"/>
          <w:color w:val="auto"/>
          <w:rtl/>
          <w:lang w:bidi="fa-IR"/>
        </w:rPr>
        <w:t>ر</w:t>
      </w:r>
      <w:r w:rsidRPr="006E7429">
        <w:rPr>
          <w:rFonts w:cs="B Mitra" w:hint="cs"/>
          <w:color w:val="auto"/>
          <w:rtl/>
          <w:lang w:bidi="fa-IR"/>
        </w:rPr>
        <w:t>ی</w:t>
      </w:r>
      <w:r w:rsidRPr="006E7429">
        <w:rPr>
          <w:rFonts w:cs="B Mitra"/>
          <w:color w:val="auto"/>
          <w:rtl/>
          <w:lang w:bidi="fa-IR"/>
        </w:rPr>
        <w:t xml:space="preserve"> جمع</w:t>
      </w:r>
      <w:r w:rsidRPr="006E7429">
        <w:rPr>
          <w:rFonts w:cs="B Mitra" w:hint="cs"/>
          <w:color w:val="auto"/>
          <w:rtl/>
          <w:lang w:bidi="fa-IR"/>
        </w:rPr>
        <w:t>ی</w:t>
      </w:r>
      <w:r w:rsidRPr="006E7429">
        <w:rPr>
          <w:rFonts w:cs="B Mitra"/>
          <w:color w:val="auto"/>
          <w:rtl/>
          <w:lang w:bidi="fa-IR"/>
        </w:rPr>
        <w:t xml:space="preserve"> را نه به‌عنوان </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خروج</w:t>
      </w:r>
      <w:r w:rsidRPr="006E7429">
        <w:rPr>
          <w:rFonts w:cs="B Mitra" w:hint="cs"/>
          <w:color w:val="auto"/>
          <w:rtl/>
          <w:lang w:bidi="fa-IR"/>
        </w:rPr>
        <w:t>ی</w:t>
      </w:r>
      <w:r w:rsidRPr="006E7429">
        <w:rPr>
          <w:rFonts w:cs="B Mitra"/>
          <w:color w:val="auto"/>
          <w:rtl/>
          <w:lang w:bidi="fa-IR"/>
        </w:rPr>
        <w:t xml:space="preserve"> ساده، بلکه به‌</w:t>
      </w:r>
      <w:r w:rsidRPr="006E7429">
        <w:rPr>
          <w:rFonts w:cs="B Mitra" w:hint="eastAsia"/>
          <w:color w:val="auto"/>
          <w:rtl/>
          <w:lang w:bidi="fa-IR"/>
        </w:rPr>
        <w:t>عنوان</w:t>
      </w:r>
      <w:r w:rsidRPr="006E7429">
        <w:rPr>
          <w:rFonts w:cs="B Mitra"/>
          <w:color w:val="auto"/>
          <w:rtl/>
          <w:lang w:bidi="fa-IR"/>
        </w:rPr>
        <w:t xml:space="preserve"> </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محصول از تعاملات و فرآ</w:t>
      </w:r>
      <w:r w:rsidRPr="006E7429">
        <w:rPr>
          <w:rFonts w:cs="B Mitra" w:hint="cs"/>
          <w:color w:val="auto"/>
          <w:rtl/>
          <w:lang w:bidi="fa-IR"/>
        </w:rPr>
        <w:t>ی</w:t>
      </w:r>
      <w:r w:rsidRPr="006E7429">
        <w:rPr>
          <w:rFonts w:cs="B Mitra" w:hint="eastAsia"/>
          <w:color w:val="auto"/>
          <w:rtl/>
          <w:lang w:bidi="fa-IR"/>
        </w:rPr>
        <w:t>ندها</w:t>
      </w:r>
      <w:r w:rsidRPr="006E7429">
        <w:rPr>
          <w:rFonts w:cs="B Mitra" w:hint="cs"/>
          <w:color w:val="auto"/>
          <w:rtl/>
          <w:lang w:bidi="fa-IR"/>
        </w:rPr>
        <w:t>ی</w:t>
      </w:r>
      <w:r w:rsidRPr="006E7429">
        <w:rPr>
          <w:rFonts w:cs="B Mitra"/>
          <w:color w:val="auto"/>
          <w:rtl/>
          <w:lang w:bidi="fa-IR"/>
        </w:rPr>
        <w:t xml:space="preserve"> درون‌گروه</w:t>
      </w:r>
      <w:r w:rsidRPr="006E7429">
        <w:rPr>
          <w:rFonts w:cs="B Mitra" w:hint="cs"/>
          <w:color w:val="auto"/>
          <w:rtl/>
          <w:lang w:bidi="fa-IR"/>
        </w:rPr>
        <w:t>ی</w:t>
      </w:r>
      <w:r w:rsidRPr="006E7429">
        <w:rPr>
          <w:rFonts w:cs="B Mitra"/>
          <w:color w:val="auto"/>
          <w:rtl/>
          <w:lang w:bidi="fa-IR"/>
        </w:rPr>
        <w:t xml:space="preserve"> در نظر بگ</w:t>
      </w:r>
      <w:r w:rsidRPr="006E7429">
        <w:rPr>
          <w:rFonts w:cs="B Mitra" w:hint="cs"/>
          <w:color w:val="auto"/>
          <w:rtl/>
          <w:lang w:bidi="fa-IR"/>
        </w:rPr>
        <w:t>ی</w:t>
      </w:r>
      <w:r w:rsidRPr="006E7429">
        <w:rPr>
          <w:rFonts w:cs="B Mitra" w:hint="eastAsia"/>
          <w:color w:val="auto"/>
          <w:rtl/>
          <w:lang w:bidi="fa-IR"/>
        </w:rPr>
        <w:t>ر</w:t>
      </w:r>
      <w:r w:rsidRPr="006E7429">
        <w:rPr>
          <w:rFonts w:cs="B Mitra" w:hint="cs"/>
          <w:color w:val="auto"/>
          <w:rtl/>
          <w:lang w:bidi="fa-IR"/>
        </w:rPr>
        <w:t>ی</w:t>
      </w:r>
      <w:r w:rsidRPr="006E7429">
        <w:rPr>
          <w:rFonts w:cs="B Mitra" w:hint="eastAsia"/>
          <w:color w:val="auto"/>
          <w:rtl/>
          <w:lang w:bidi="fa-IR"/>
        </w:rPr>
        <w:t>م</w:t>
      </w:r>
      <w:r w:rsidRPr="006E7429">
        <w:rPr>
          <w:rFonts w:cs="B Mitra"/>
          <w:color w:val="auto"/>
          <w:rtl/>
          <w:lang w:bidi="fa-IR"/>
        </w:rPr>
        <w:t>.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د</w:t>
      </w:r>
      <w:r w:rsidRPr="006E7429">
        <w:rPr>
          <w:rFonts w:cs="B Mitra" w:hint="cs"/>
          <w:color w:val="auto"/>
          <w:rtl/>
          <w:lang w:bidi="fa-IR"/>
        </w:rPr>
        <w:t>ی</w:t>
      </w:r>
      <w:r w:rsidRPr="006E7429">
        <w:rPr>
          <w:rFonts w:cs="B Mitra" w:hint="eastAsia"/>
          <w:color w:val="auto"/>
          <w:rtl/>
          <w:lang w:bidi="fa-IR"/>
        </w:rPr>
        <w:t>دگاه،</w:t>
      </w:r>
      <w:r w:rsidRPr="006E7429">
        <w:rPr>
          <w:rFonts w:cs="B Mitra"/>
          <w:color w:val="auto"/>
          <w:rtl/>
          <w:lang w:bidi="fa-IR"/>
        </w:rPr>
        <w:t xml:space="preserve"> به‌طور خاص، زم</w:t>
      </w:r>
      <w:r w:rsidRPr="006E7429">
        <w:rPr>
          <w:rFonts w:cs="B Mitra" w:hint="cs"/>
          <w:color w:val="auto"/>
          <w:rtl/>
          <w:lang w:bidi="fa-IR"/>
        </w:rPr>
        <w:t>ی</w:t>
      </w:r>
      <w:r w:rsidRPr="006E7429">
        <w:rPr>
          <w:rFonts w:cs="B Mitra" w:hint="eastAsia"/>
          <w:color w:val="auto"/>
          <w:rtl/>
          <w:lang w:bidi="fa-IR"/>
        </w:rPr>
        <w:t>نه</w:t>
      </w:r>
      <w:r w:rsidRPr="006E7429">
        <w:rPr>
          <w:rFonts w:cs="B Mitra"/>
          <w:color w:val="auto"/>
          <w:rtl/>
          <w:lang w:bidi="fa-IR"/>
        </w:rPr>
        <w:t xml:space="preserve"> نظر</w:t>
      </w:r>
      <w:r w:rsidRPr="006E7429">
        <w:rPr>
          <w:rFonts w:cs="B Mitra" w:hint="cs"/>
          <w:color w:val="auto"/>
          <w:rtl/>
          <w:lang w:bidi="fa-IR"/>
        </w:rPr>
        <w:t>ی</w:t>
      </w:r>
      <w:r w:rsidRPr="006E7429">
        <w:rPr>
          <w:rFonts w:cs="B Mitra"/>
          <w:color w:val="auto"/>
          <w:rtl/>
          <w:lang w:bidi="fa-IR"/>
        </w:rPr>
        <w:t xml:space="preserve"> لازم برا</w:t>
      </w:r>
      <w:r w:rsidRPr="006E7429">
        <w:rPr>
          <w:rFonts w:cs="B Mitra" w:hint="cs"/>
          <w:color w:val="auto"/>
          <w:rtl/>
          <w:lang w:bidi="fa-IR"/>
        </w:rPr>
        <w:t>ی</w:t>
      </w:r>
      <w:r w:rsidRPr="006E7429">
        <w:rPr>
          <w:rFonts w:cs="B Mitra"/>
          <w:color w:val="auto"/>
          <w:rtl/>
          <w:lang w:bidi="fa-IR"/>
        </w:rPr>
        <w:t xml:space="preserve"> بررس</w:t>
      </w:r>
      <w:r w:rsidRPr="006E7429">
        <w:rPr>
          <w:rFonts w:cs="B Mitra" w:hint="cs"/>
          <w:color w:val="auto"/>
          <w:rtl/>
          <w:lang w:bidi="fa-IR"/>
        </w:rPr>
        <w:t>ی</w:t>
      </w:r>
      <w:r w:rsidRPr="006E7429">
        <w:rPr>
          <w:rFonts w:cs="B Mitra"/>
          <w:color w:val="auto"/>
          <w:rtl/>
          <w:lang w:bidi="fa-IR"/>
        </w:rPr>
        <w:t xml:space="preserve"> رابطه م</w:t>
      </w:r>
      <w:r w:rsidRPr="006E7429">
        <w:rPr>
          <w:rFonts w:cs="B Mitra" w:hint="cs"/>
          <w:color w:val="auto"/>
          <w:rtl/>
          <w:lang w:bidi="fa-IR"/>
        </w:rPr>
        <w:t>ی</w:t>
      </w:r>
      <w:r w:rsidRPr="006E7429">
        <w:rPr>
          <w:rFonts w:cs="B Mitra" w:hint="eastAsia"/>
          <w:color w:val="auto"/>
          <w:rtl/>
          <w:lang w:bidi="fa-IR"/>
        </w:rPr>
        <w:t>ان</w:t>
      </w:r>
      <w:r w:rsidRPr="006E7429">
        <w:rPr>
          <w:rFonts w:cs="B Mitra"/>
          <w:color w:val="auto"/>
          <w:rtl/>
          <w:lang w:bidi="fa-IR"/>
        </w:rPr>
        <w:t xml:space="preserve"> تحر</w:t>
      </w:r>
      <w:r w:rsidRPr="006E7429">
        <w:rPr>
          <w:rFonts w:cs="B Mitra" w:hint="cs"/>
          <w:color w:val="auto"/>
          <w:rtl/>
          <w:lang w:bidi="fa-IR"/>
        </w:rPr>
        <w:t>ی</w:t>
      </w:r>
      <w:r w:rsidRPr="006E7429">
        <w:rPr>
          <w:rFonts w:cs="B Mitra" w:hint="eastAsia"/>
          <w:color w:val="auto"/>
          <w:rtl/>
          <w:lang w:bidi="fa-IR"/>
        </w:rPr>
        <w:t>ک</w:t>
      </w:r>
      <w:r w:rsidRPr="006E7429">
        <w:rPr>
          <w:rFonts w:cs="B Mitra"/>
          <w:color w:val="auto"/>
          <w:rtl/>
          <w:lang w:bidi="fa-IR"/>
        </w:rPr>
        <w:t xml:space="preserve"> فکر</w:t>
      </w:r>
      <w:r w:rsidRPr="006E7429">
        <w:rPr>
          <w:rFonts w:cs="B Mitra" w:hint="cs"/>
          <w:color w:val="auto"/>
          <w:rtl/>
          <w:lang w:bidi="fa-IR"/>
        </w:rPr>
        <w:t>ی</w:t>
      </w:r>
      <w:r w:rsidRPr="006E7429">
        <w:rPr>
          <w:rFonts w:cs="B Mitra"/>
          <w:color w:val="auto"/>
          <w:rtl/>
          <w:lang w:bidi="fa-IR"/>
        </w:rPr>
        <w:t xml:space="preserve"> و مسئول</w:t>
      </w:r>
      <w:r w:rsidRPr="006E7429">
        <w:rPr>
          <w:rFonts w:cs="B Mitra" w:hint="cs"/>
          <w:color w:val="auto"/>
          <w:rtl/>
          <w:lang w:bidi="fa-IR"/>
        </w:rPr>
        <w:t>ی</w:t>
      </w:r>
      <w:r w:rsidRPr="006E7429">
        <w:rPr>
          <w:rFonts w:cs="B Mitra" w:hint="eastAsia"/>
          <w:color w:val="auto"/>
          <w:rtl/>
          <w:lang w:bidi="fa-IR"/>
        </w:rPr>
        <w:t>ت</w:t>
      </w:r>
      <w:r w:rsidRPr="006E7429">
        <w:rPr>
          <w:rFonts w:cs="B Mitra"/>
          <w:color w:val="auto"/>
          <w:rtl/>
          <w:lang w:bidi="fa-IR"/>
        </w:rPr>
        <w:t xml:space="preserve"> جمع</w:t>
      </w:r>
      <w:r w:rsidRPr="006E7429">
        <w:rPr>
          <w:rFonts w:cs="B Mitra" w:hint="cs"/>
          <w:color w:val="auto"/>
          <w:rtl/>
          <w:lang w:bidi="fa-IR"/>
        </w:rPr>
        <w:t>ی</w:t>
      </w:r>
      <w:r w:rsidRPr="006E7429">
        <w:rPr>
          <w:rFonts w:cs="B Mitra"/>
          <w:color w:val="auto"/>
          <w:rtl/>
          <w:lang w:bidi="fa-IR"/>
        </w:rPr>
        <w:t xml:space="preserve"> را فراهم م</w:t>
      </w:r>
      <w:r w:rsidRPr="006E7429">
        <w:rPr>
          <w:rFonts w:cs="B Mitra" w:hint="cs"/>
          <w:color w:val="auto"/>
          <w:rtl/>
          <w:lang w:bidi="fa-IR"/>
        </w:rPr>
        <w:t>ی‌</w:t>
      </w:r>
      <w:r w:rsidRPr="006E7429">
        <w:rPr>
          <w:rFonts w:cs="B Mitra" w:hint="eastAsia"/>
          <w:color w:val="auto"/>
          <w:rtl/>
          <w:lang w:bidi="fa-IR"/>
        </w:rPr>
        <w:t>سازد</w:t>
      </w:r>
      <w:r w:rsidRPr="006E7429">
        <w:rPr>
          <w:rFonts w:cs="B Mitra"/>
          <w:color w:val="auto"/>
          <w:rtl/>
          <w:lang w:bidi="fa-IR"/>
        </w:rPr>
        <w:t xml:space="preserve"> و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فرض</w:t>
      </w:r>
      <w:r w:rsidRPr="006E7429">
        <w:rPr>
          <w:rFonts w:cs="B Mitra" w:hint="cs"/>
          <w:color w:val="auto"/>
          <w:rtl/>
          <w:lang w:bidi="fa-IR"/>
        </w:rPr>
        <w:t>ی</w:t>
      </w:r>
      <w:r w:rsidRPr="006E7429">
        <w:rPr>
          <w:rFonts w:cs="B Mitra" w:hint="eastAsia"/>
          <w:color w:val="auto"/>
          <w:rtl/>
          <w:lang w:bidi="fa-IR"/>
        </w:rPr>
        <w:t>ه</w:t>
      </w:r>
      <w:r w:rsidRPr="006E7429">
        <w:rPr>
          <w:rFonts w:cs="B Mitra"/>
          <w:color w:val="auto"/>
          <w:rtl/>
          <w:lang w:bidi="fa-IR"/>
        </w:rPr>
        <w:t xml:space="preserve"> را تقو</w:t>
      </w:r>
      <w:r w:rsidRPr="006E7429">
        <w:rPr>
          <w:rFonts w:cs="B Mitra" w:hint="cs"/>
          <w:color w:val="auto"/>
          <w:rtl/>
          <w:lang w:bidi="fa-IR"/>
        </w:rPr>
        <w:t>ی</w:t>
      </w:r>
      <w:r w:rsidRPr="006E7429">
        <w:rPr>
          <w:rFonts w:cs="B Mitra" w:hint="eastAsia"/>
          <w:color w:val="auto"/>
          <w:rtl/>
          <w:lang w:bidi="fa-IR"/>
        </w:rPr>
        <w:t>ت</w:t>
      </w:r>
      <w:r w:rsidRPr="006E7429">
        <w:rPr>
          <w:rFonts w:cs="B Mitra"/>
          <w:color w:val="auto"/>
          <w:rtl/>
          <w:lang w:bidi="fa-IR"/>
        </w:rPr>
        <w:t xml:space="preserve"> م</w:t>
      </w:r>
      <w:r w:rsidRPr="006E7429">
        <w:rPr>
          <w:rFonts w:cs="B Mitra" w:hint="cs"/>
          <w:color w:val="auto"/>
          <w:rtl/>
          <w:lang w:bidi="fa-IR"/>
        </w:rPr>
        <w:t>ی‌</w:t>
      </w:r>
      <w:r w:rsidRPr="006E7429">
        <w:rPr>
          <w:rFonts w:cs="B Mitra" w:hint="eastAsia"/>
          <w:color w:val="auto"/>
          <w:rtl/>
          <w:lang w:bidi="fa-IR"/>
        </w:rPr>
        <w:t>کند</w:t>
      </w:r>
      <w:r w:rsidRPr="006E7429">
        <w:rPr>
          <w:rFonts w:cs="B Mitra"/>
          <w:color w:val="auto"/>
          <w:rtl/>
          <w:lang w:bidi="fa-IR"/>
        </w:rPr>
        <w:t xml:space="preserve"> که رهبر</w:t>
      </w:r>
      <w:r w:rsidRPr="006E7429">
        <w:rPr>
          <w:rFonts w:cs="B Mitra" w:hint="cs"/>
          <w:color w:val="auto"/>
          <w:rtl/>
          <w:lang w:bidi="fa-IR"/>
        </w:rPr>
        <w:t>ی</w:t>
      </w:r>
      <w:r w:rsidRPr="006E7429">
        <w:rPr>
          <w:rFonts w:cs="B Mitra"/>
          <w:color w:val="auto"/>
          <w:rtl/>
          <w:lang w:bidi="fa-IR"/>
        </w:rPr>
        <w:t xml:space="preserve"> که تفکر انتقاد</w:t>
      </w:r>
      <w:r w:rsidRPr="006E7429">
        <w:rPr>
          <w:rFonts w:cs="B Mitra" w:hint="cs"/>
          <w:color w:val="auto"/>
          <w:rtl/>
          <w:lang w:bidi="fa-IR"/>
        </w:rPr>
        <w:t>ی</w:t>
      </w:r>
      <w:r w:rsidRPr="006E7429">
        <w:rPr>
          <w:rFonts w:cs="B Mitra"/>
          <w:color w:val="auto"/>
          <w:rtl/>
          <w:lang w:bidi="fa-IR"/>
        </w:rPr>
        <w:t xml:space="preserve"> را در معلمان پرورش م</w:t>
      </w:r>
      <w:r w:rsidRPr="006E7429">
        <w:rPr>
          <w:rFonts w:cs="B Mitra" w:hint="cs"/>
          <w:color w:val="auto"/>
          <w:rtl/>
          <w:lang w:bidi="fa-IR"/>
        </w:rPr>
        <w:t>ی‌</w:t>
      </w:r>
      <w:r w:rsidRPr="006E7429">
        <w:rPr>
          <w:rFonts w:cs="B Mitra" w:hint="eastAsia"/>
          <w:color w:val="auto"/>
          <w:rtl/>
          <w:lang w:bidi="fa-IR"/>
        </w:rPr>
        <w:t>دهد،</w:t>
      </w:r>
      <w:r w:rsidRPr="006E7429">
        <w:rPr>
          <w:rFonts w:cs="B Mitra"/>
          <w:color w:val="auto"/>
          <w:rtl/>
          <w:lang w:bidi="fa-IR"/>
        </w:rPr>
        <w:t xml:space="preserve"> به تقو</w:t>
      </w:r>
      <w:r w:rsidRPr="006E7429">
        <w:rPr>
          <w:rFonts w:cs="B Mitra" w:hint="cs"/>
          <w:color w:val="auto"/>
          <w:rtl/>
          <w:lang w:bidi="fa-IR"/>
        </w:rPr>
        <w:t>ی</w:t>
      </w:r>
      <w:r w:rsidRPr="006E7429">
        <w:rPr>
          <w:rFonts w:cs="B Mitra"/>
          <w:color w:val="auto"/>
          <w:rtl/>
          <w:lang w:bidi="fa-IR"/>
        </w:rPr>
        <w:t>ت ا</w:t>
      </w:r>
      <w:r w:rsidRPr="006E7429">
        <w:rPr>
          <w:rFonts w:cs="B Mitra" w:hint="cs"/>
          <w:color w:val="auto"/>
          <w:rtl/>
          <w:lang w:bidi="fa-IR"/>
        </w:rPr>
        <w:t>ی</w:t>
      </w:r>
      <w:r w:rsidRPr="006E7429">
        <w:rPr>
          <w:rFonts w:cs="B Mitra" w:hint="eastAsia"/>
          <w:color w:val="auto"/>
          <w:rtl/>
          <w:lang w:bidi="fa-IR"/>
        </w:rPr>
        <w:t>ن</w:t>
      </w:r>
      <w:r w:rsidRPr="006E7429">
        <w:rPr>
          <w:rFonts w:cs="B Mitra"/>
          <w:color w:val="auto"/>
          <w:rtl/>
          <w:lang w:bidi="fa-IR"/>
        </w:rPr>
        <w:t xml:space="preserve"> حس مشترک از مسئول</w:t>
      </w:r>
      <w:r w:rsidRPr="006E7429">
        <w:rPr>
          <w:rFonts w:cs="B Mitra" w:hint="cs"/>
          <w:color w:val="auto"/>
          <w:rtl/>
          <w:lang w:bidi="fa-IR"/>
        </w:rPr>
        <w:t>ی</w:t>
      </w:r>
      <w:r w:rsidRPr="006E7429">
        <w:rPr>
          <w:rFonts w:cs="B Mitra" w:hint="eastAsia"/>
          <w:color w:val="auto"/>
          <w:rtl/>
          <w:lang w:bidi="fa-IR"/>
        </w:rPr>
        <w:t>ت‌پذ</w:t>
      </w:r>
      <w:r w:rsidRPr="006E7429">
        <w:rPr>
          <w:rFonts w:cs="B Mitra" w:hint="cs"/>
          <w:color w:val="auto"/>
          <w:rtl/>
          <w:lang w:bidi="fa-IR"/>
        </w:rPr>
        <w:t>ی</w:t>
      </w:r>
      <w:r w:rsidRPr="006E7429">
        <w:rPr>
          <w:rFonts w:cs="B Mitra" w:hint="eastAsia"/>
          <w:color w:val="auto"/>
          <w:rtl/>
          <w:lang w:bidi="fa-IR"/>
        </w:rPr>
        <w:t>ر</w:t>
      </w:r>
      <w:r w:rsidRPr="006E7429">
        <w:rPr>
          <w:rFonts w:cs="B Mitra" w:hint="cs"/>
          <w:color w:val="auto"/>
          <w:rtl/>
          <w:lang w:bidi="fa-IR"/>
        </w:rPr>
        <w:t>ی</w:t>
      </w:r>
      <w:r w:rsidRPr="006E7429">
        <w:rPr>
          <w:rFonts w:cs="B Mitra"/>
          <w:color w:val="auto"/>
          <w:rtl/>
          <w:lang w:bidi="fa-IR"/>
        </w:rPr>
        <w:t xml:space="preserve"> ن</w:t>
      </w:r>
      <w:r w:rsidRPr="006E7429">
        <w:rPr>
          <w:rFonts w:cs="B Mitra" w:hint="cs"/>
          <w:color w:val="auto"/>
          <w:rtl/>
          <w:lang w:bidi="fa-IR"/>
        </w:rPr>
        <w:t>ی</w:t>
      </w:r>
      <w:r w:rsidRPr="006E7429">
        <w:rPr>
          <w:rFonts w:cs="B Mitra" w:hint="eastAsia"/>
          <w:color w:val="auto"/>
          <w:rtl/>
          <w:lang w:bidi="fa-IR"/>
        </w:rPr>
        <w:t>ز</w:t>
      </w:r>
      <w:r w:rsidRPr="006E7429">
        <w:rPr>
          <w:rFonts w:cs="B Mitra"/>
          <w:color w:val="auto"/>
          <w:rtl/>
          <w:lang w:bidi="fa-IR"/>
        </w:rPr>
        <w:t xml:space="preserve"> کمک م</w:t>
      </w:r>
      <w:r w:rsidRPr="006E7429">
        <w:rPr>
          <w:rFonts w:cs="B Mitra" w:hint="cs"/>
          <w:color w:val="auto"/>
          <w:rtl/>
          <w:lang w:bidi="fa-IR"/>
        </w:rPr>
        <w:t>ی‌</w:t>
      </w:r>
      <w:r w:rsidRPr="006E7429">
        <w:rPr>
          <w:rFonts w:cs="B Mitra" w:hint="eastAsia"/>
          <w:color w:val="auto"/>
          <w:rtl/>
          <w:lang w:bidi="fa-IR"/>
        </w:rPr>
        <w:t>کند</w:t>
      </w:r>
      <w:r w:rsidRPr="006E7429">
        <w:rPr>
          <w:rFonts w:cs="B Mitra"/>
          <w:color w:val="auto"/>
          <w:rtl/>
          <w:lang w:bidi="fa-IR"/>
        </w:rPr>
        <w:t>.</w:t>
      </w:r>
    </w:p>
    <w:p w14:paraId="1D827E04" w14:textId="265A6E2C" w:rsid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 xml:space="preserve">مبانی نظری تحریک فکری معلمان عمدتاً در نظریه رهبری تحول‌آفرین ریشه دارد. این نظریه بیان می‌دارد که رهبران با پرورش تفکر انتقادی، خلاقیت و حل مسئله مشارکتی، عملکرد معلمان را ارتقاء می‌دهند </w:t>
      </w:r>
      <w:r>
        <w:fldChar w:fldCharType="begin"/>
      </w:r>
      <w:r>
        <w:instrText>HYPERLINK \l "Bolkan"</w:instrText>
      </w:r>
      <w:r>
        <w:fldChar w:fldCharType="separate"/>
      </w:r>
      <w:r w:rsidRPr="00C16FA9">
        <w:rPr>
          <w:rStyle w:val="Hyperlink"/>
          <w:rFonts w:ascii="Calibri" w:hAnsi="Calibri" w:cs="B Mitra"/>
          <w:rtl/>
          <w:lang w:bidi="fa-IR"/>
        </w:rPr>
        <w:t>(</w:t>
      </w:r>
      <w:proofErr w:type="spellStart"/>
      <w:r w:rsidRPr="00C16FA9">
        <w:rPr>
          <w:rStyle w:val="Hyperlink"/>
          <w:sz w:val="18"/>
          <w:szCs w:val="18"/>
          <w:lang w:bidi="fa-IR"/>
        </w:rPr>
        <w:t>Bolkan</w:t>
      </w:r>
      <w:proofErr w:type="spellEnd"/>
      <w:r w:rsidRPr="00C16FA9">
        <w:rPr>
          <w:rStyle w:val="Hyperlink"/>
          <w:sz w:val="18"/>
          <w:szCs w:val="18"/>
          <w:lang w:bidi="fa-IR"/>
        </w:rPr>
        <w:t xml:space="preserve"> et al,2011</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color w:val="auto"/>
          <w:rtl/>
          <w:lang w:bidi="fa-IR"/>
        </w:rPr>
        <w:t xml:space="preserve"> این چارچوب که ریشه در مشارکت‌های برجسته برنز و باس دارد، بر تحریک فکری به‌عنوان کاتالیزوری برای انگیزه درونی و رشد حرفه‌ای تأکید می‌کند. این امر با به چالش کشیدن هنجارهای رایج آموزشی و تشویق به کاوش در استراتژی‌های تدریس نوآورانه محقق </w:t>
      </w:r>
      <w:r w:rsidRPr="006E7429">
        <w:rPr>
          <w:rFonts w:cs="B Mitra"/>
          <w:color w:val="auto"/>
          <w:rtl/>
          <w:lang w:bidi="fa-IR"/>
        </w:rPr>
        <w:t>می‌شود</w:t>
      </w:r>
      <w:r w:rsidRPr="006E7429">
        <w:rPr>
          <w:color w:val="auto"/>
          <w:rtl/>
          <w:lang w:bidi="fa-IR"/>
        </w:rPr>
        <w:t xml:space="preserve"> </w:t>
      </w:r>
      <w:hyperlink w:anchor="Ajape" w:history="1">
        <w:r w:rsidRPr="00C16FA9">
          <w:rPr>
            <w:rStyle w:val="Hyperlink"/>
            <w:sz w:val="18"/>
            <w:szCs w:val="18"/>
            <w:rtl/>
            <w:lang w:bidi="fa-IR"/>
          </w:rPr>
          <w:t>(</w:t>
        </w:r>
        <w:proofErr w:type="spellStart"/>
        <w:r w:rsidRPr="00C16FA9">
          <w:rPr>
            <w:rStyle w:val="Hyperlink"/>
            <w:sz w:val="18"/>
            <w:szCs w:val="18"/>
            <w:lang w:bidi="fa-IR"/>
          </w:rPr>
          <w:t>Ajape</w:t>
        </w:r>
        <w:proofErr w:type="spellEnd"/>
        <w:r w:rsidRPr="00C16FA9">
          <w:rPr>
            <w:rStyle w:val="Hyperlink"/>
            <w:sz w:val="18"/>
            <w:szCs w:val="18"/>
            <w:lang w:bidi="fa-IR"/>
          </w:rPr>
          <w:t xml:space="preserve"> &amp; Ayuba,2024</w:t>
        </w:r>
        <w:r w:rsidRPr="00C16FA9">
          <w:rPr>
            <w:rStyle w:val="Hyperlink"/>
            <w:sz w:val="18"/>
            <w:szCs w:val="18"/>
            <w:rtl/>
            <w:lang w:bidi="fa-IR"/>
          </w:rPr>
          <w:t>)</w:t>
        </w:r>
      </w:hyperlink>
      <w:r w:rsidRPr="006E7429">
        <w:rPr>
          <w:color w:val="auto"/>
          <w:sz w:val="18"/>
          <w:szCs w:val="18"/>
          <w:rtl/>
          <w:lang w:bidi="fa-IR"/>
        </w:rPr>
        <w:t>.</w:t>
      </w:r>
      <w:r w:rsidRPr="006E7429">
        <w:rPr>
          <w:rFonts w:ascii="Calibri" w:hAnsi="Calibri" w:cs="B Mitra"/>
          <w:color w:val="auto"/>
          <w:rtl/>
          <w:lang w:bidi="fa-IR"/>
        </w:rPr>
        <w:t xml:space="preserve"> در محیط‌های آموزشی، مدیران و رهبران آکادمیک که این شیوه‌ها را به کار می‌گیرند، محیط‌های پویایی را ایجاد می‌کنند که یادگیری مستمر، تمرین تأملی و تصمیم‌گیری انطباقی را ترویج می‌دهد؛ بدین ترتیب، خودکارآمدی و رضایت شغلی معلمان را بهبود می‌بخشند </w:t>
      </w:r>
      <w:r>
        <w:fldChar w:fldCharType="begin"/>
      </w:r>
      <w:r>
        <w:instrText>HYPERLINK \l "Furaha"</w:instrText>
      </w:r>
      <w:r>
        <w:fldChar w:fldCharType="separate"/>
      </w:r>
      <w:r w:rsidRPr="001C101E">
        <w:rPr>
          <w:rStyle w:val="Hyperlink"/>
          <w:rFonts w:ascii="Calibri" w:hAnsi="Calibri" w:cs="B Mitra"/>
          <w:rtl/>
          <w:lang w:bidi="fa-IR"/>
        </w:rPr>
        <w:t>(</w:t>
      </w:r>
      <w:proofErr w:type="spellStart"/>
      <w:r w:rsidRPr="001C101E">
        <w:rPr>
          <w:rStyle w:val="Hyperlink"/>
          <w:sz w:val="18"/>
          <w:szCs w:val="18"/>
          <w:lang w:bidi="fa-IR"/>
        </w:rPr>
        <w:t>Furaha</w:t>
      </w:r>
      <w:proofErr w:type="spellEnd"/>
      <w:r w:rsidRPr="001C101E">
        <w:rPr>
          <w:rStyle w:val="Hyperlink"/>
          <w:sz w:val="18"/>
          <w:szCs w:val="18"/>
          <w:lang w:bidi="fa-IR"/>
        </w:rPr>
        <w:t xml:space="preserve"> et al,2023</w:t>
      </w:r>
      <w:r w:rsidRPr="001C101E">
        <w:rPr>
          <w:rStyle w:val="Hyperlink"/>
          <w:sz w:val="18"/>
          <w:szCs w:val="18"/>
          <w:rtl/>
          <w:lang w:bidi="fa-IR"/>
        </w:rPr>
        <w:t>)</w:t>
      </w:r>
      <w:r>
        <w:fldChar w:fldCharType="end"/>
      </w:r>
      <w:r w:rsidRPr="006E7429">
        <w:rPr>
          <w:color w:val="auto"/>
          <w:sz w:val="18"/>
          <w:szCs w:val="18"/>
          <w:rtl/>
          <w:lang w:bidi="fa-IR"/>
        </w:rPr>
        <w:t xml:space="preserve">. </w:t>
      </w:r>
      <w:r w:rsidRPr="006E7429">
        <w:rPr>
          <w:rFonts w:ascii="Calibri" w:hAnsi="Calibri" w:cs="B Mitra"/>
          <w:color w:val="auto"/>
          <w:rtl/>
          <w:lang w:bidi="fa-IR"/>
        </w:rPr>
        <w:t>یافته‌های تجربی نشان می‌دهند که چنین رفتارهای رهبری، تعهد معلمان به حرفه خود را تقویت می‌کند و درع</w:t>
      </w:r>
      <w:r w:rsidRPr="006E7429">
        <w:rPr>
          <w:rFonts w:ascii="Calibri" w:hAnsi="Calibri" w:cs="B Mitra" w:hint="cs"/>
          <w:color w:val="auto"/>
          <w:rtl/>
          <w:lang w:bidi="fa-IR"/>
        </w:rPr>
        <w:t>ی</w:t>
      </w:r>
      <w:r w:rsidRPr="006E7429">
        <w:rPr>
          <w:rFonts w:ascii="Calibri" w:hAnsi="Calibri" w:cs="B Mitra" w:hint="eastAsia"/>
          <w:color w:val="auto"/>
          <w:rtl/>
          <w:lang w:bidi="fa-IR"/>
        </w:rPr>
        <w:t>ن‌حال</w:t>
      </w:r>
      <w:r w:rsidRPr="006E7429">
        <w:rPr>
          <w:rFonts w:ascii="Calibri" w:hAnsi="Calibri" w:cs="B Mitra"/>
          <w:color w:val="auto"/>
          <w:rtl/>
          <w:lang w:bidi="fa-IR"/>
        </w:rPr>
        <w:t xml:space="preserve"> چالش‌های روزمره را به فرصت‌هایی برای حل مسئله خلاقانه و توسعه حرفه‌ای تبدیل می‌نماید</w:t>
      </w:r>
      <w:r w:rsidRPr="006E7429">
        <w:rPr>
          <w:rFonts w:ascii="Calibri" w:hAnsi="Calibri" w:cs="B Mitra"/>
          <w:color w:val="auto"/>
          <w:lang w:bidi="fa-IR"/>
        </w:rPr>
        <w:t>.</w:t>
      </w:r>
      <w:r w:rsidRPr="006E7429">
        <w:rPr>
          <w:rFonts w:ascii="Calibri" w:hAnsi="Calibri" w:cs="B Mitra"/>
          <w:color w:val="auto"/>
          <w:rtl/>
          <w:lang w:bidi="fa-IR"/>
        </w:rPr>
        <w:t xml:space="preserve"> درنت</w:t>
      </w:r>
      <w:r w:rsidRPr="006E7429">
        <w:rPr>
          <w:rFonts w:ascii="Calibri" w:hAnsi="Calibri" w:cs="B Mitra" w:hint="cs"/>
          <w:color w:val="auto"/>
          <w:rtl/>
          <w:lang w:bidi="fa-IR"/>
        </w:rPr>
        <w:t>ی</w:t>
      </w:r>
      <w:r w:rsidRPr="006E7429">
        <w:rPr>
          <w:rFonts w:ascii="Calibri" w:hAnsi="Calibri" w:cs="B Mitra" w:hint="eastAsia"/>
          <w:color w:val="auto"/>
          <w:rtl/>
          <w:lang w:bidi="fa-IR"/>
        </w:rPr>
        <w:t>جه</w:t>
      </w:r>
      <w:r w:rsidRPr="006E7429">
        <w:rPr>
          <w:rFonts w:ascii="Calibri" w:hAnsi="Calibri" w:cs="B Mitra"/>
          <w:color w:val="auto"/>
          <w:rtl/>
          <w:lang w:bidi="fa-IR"/>
        </w:rPr>
        <w:t xml:space="preserve">، تحریک فکری به‌عنوان یک ابزار استراتژیک </w:t>
      </w:r>
      <w:r w:rsidRPr="006E7429">
        <w:rPr>
          <w:rFonts w:ascii="Calibri" w:hAnsi="Calibri" w:cs="B Mitra"/>
          <w:color w:val="auto"/>
          <w:rtl/>
          <w:lang w:bidi="fa-IR"/>
        </w:rPr>
        <w:lastRenderedPageBreak/>
        <w:t xml:space="preserve">عمل می‌کند که اهداف فردی معلمان را با اهداف گسترده‌تر نهادی همسو می‌سازد و فرهنگ نوآوری و بهبود مستمر را پرورش می‌دهد </w:t>
      </w:r>
      <w:r>
        <w:fldChar w:fldCharType="begin"/>
      </w:r>
      <w:r>
        <w:instrText>HYPERLINK \l "Chukwuma"</w:instrText>
      </w:r>
      <w:r>
        <w:fldChar w:fldCharType="separate"/>
      </w:r>
      <w:r w:rsidRPr="001C101E">
        <w:rPr>
          <w:rStyle w:val="Hyperlink"/>
          <w:rFonts w:ascii="Calibri" w:hAnsi="Calibri" w:cs="B Mitra"/>
          <w:rtl/>
          <w:lang w:bidi="fa-IR"/>
        </w:rPr>
        <w:t>(</w:t>
      </w:r>
      <w:r w:rsidRPr="001C101E">
        <w:rPr>
          <w:rStyle w:val="Hyperlink"/>
          <w:sz w:val="18"/>
          <w:szCs w:val="18"/>
          <w:lang w:bidi="fa-IR"/>
        </w:rPr>
        <w:t>Chukwuma &amp; Zondo,2024</w:t>
      </w:r>
      <w:r w:rsidRPr="001C101E">
        <w:rPr>
          <w:rStyle w:val="Hyperlink"/>
          <w:sz w:val="18"/>
          <w:szCs w:val="18"/>
          <w:rtl/>
          <w:lang w:bidi="fa-IR"/>
        </w:rPr>
        <w:t>)</w:t>
      </w:r>
      <w:r>
        <w:fldChar w:fldCharType="end"/>
      </w:r>
      <w:r w:rsidRPr="006E7429">
        <w:rPr>
          <w:rFonts w:ascii="Calibri" w:hAnsi="Calibri" w:cs="B Mitra"/>
          <w:color w:val="auto"/>
          <w:rtl/>
          <w:lang w:bidi="fa-IR"/>
        </w:rPr>
        <w:t xml:space="preserve">. این بینش‌ها درمجموع این دیدگاه را تقویت می‌کنند که رهبری تحول‌آفرین، از طریق تمرکز بر چالش فکری و توانمندسازی، در بازآرایی پارادایم‌های آموزشی سنتی و افزایش اثربخشی کلی تدریس نقش اساسی دارد </w:t>
      </w:r>
      <w:r>
        <w:fldChar w:fldCharType="begin"/>
      </w:r>
      <w:r>
        <w:instrText>HYPERLINK \l "Furaha"</w:instrText>
      </w:r>
      <w:r>
        <w:fldChar w:fldCharType="separate"/>
      </w:r>
      <w:r w:rsidRPr="00C16FA9">
        <w:rPr>
          <w:rStyle w:val="Hyperlink"/>
          <w:sz w:val="18"/>
          <w:szCs w:val="18"/>
          <w:rtl/>
          <w:lang w:bidi="fa-IR"/>
        </w:rPr>
        <w:t>(</w:t>
      </w:r>
      <w:proofErr w:type="spellStart"/>
      <w:r w:rsidRPr="00C16FA9">
        <w:rPr>
          <w:rStyle w:val="Hyperlink"/>
          <w:sz w:val="18"/>
          <w:szCs w:val="18"/>
          <w:lang w:bidi="fa-IR"/>
        </w:rPr>
        <w:t>Furaha</w:t>
      </w:r>
      <w:proofErr w:type="spellEnd"/>
      <w:r w:rsidRPr="00C16FA9">
        <w:rPr>
          <w:rStyle w:val="Hyperlink"/>
          <w:sz w:val="18"/>
          <w:szCs w:val="18"/>
          <w:lang w:bidi="fa-IR"/>
        </w:rPr>
        <w:t xml:space="preserve"> et al,2023</w:t>
      </w:r>
      <w:r w:rsidRPr="00C16FA9">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hint="cs"/>
          <w:color w:val="auto"/>
          <w:rtl/>
          <w:lang w:bidi="fa-IR"/>
        </w:rPr>
        <w:t xml:space="preserve"> </w:t>
      </w:r>
      <w:r w:rsidRPr="006E7429">
        <w:rPr>
          <w:rFonts w:ascii="Calibri" w:hAnsi="Calibri" w:cs="B Mitra"/>
          <w:color w:val="auto"/>
          <w:rtl/>
          <w:lang w:bidi="fa-IR"/>
        </w:rPr>
        <w:t>فراتر از پارادایم رهبری تحول‌آفرین، تحریک فکری معلمان در نظریه‌های روانشناسی تربیتی نظیر سازنده گرا</w:t>
      </w:r>
      <w:r w:rsidRPr="006E7429">
        <w:rPr>
          <w:rFonts w:ascii="Calibri" w:hAnsi="Calibri" w:cs="B Mitra" w:hint="cs"/>
          <w:color w:val="auto"/>
          <w:rtl/>
          <w:lang w:bidi="fa-IR"/>
        </w:rPr>
        <w:t>یی</w:t>
      </w:r>
      <w:r w:rsidRPr="006E7429">
        <w:rPr>
          <w:rFonts w:ascii="Calibri" w:hAnsi="Calibri" w:cs="B Mitra"/>
          <w:color w:val="auto"/>
          <w:rtl/>
          <w:lang w:bidi="fa-IR"/>
        </w:rPr>
        <w:t xml:space="preserve">، نظریه شناختی اجتماعی و نظریه یادگیری تحول‌آفرین نیز مبانی محکمی پیدا </w:t>
      </w:r>
      <w:r w:rsidRPr="006E7429">
        <w:rPr>
          <w:rFonts w:cs="B Mitra"/>
          <w:color w:val="auto"/>
          <w:rtl/>
          <w:lang w:bidi="fa-IR"/>
        </w:rPr>
        <w:t>می‌کند</w:t>
      </w:r>
      <w:r w:rsidRPr="006E7429">
        <w:rPr>
          <w:color w:val="auto"/>
          <w:sz w:val="18"/>
          <w:szCs w:val="18"/>
          <w:rtl/>
          <w:lang w:bidi="fa-IR"/>
        </w:rPr>
        <w:t xml:space="preserve"> </w:t>
      </w:r>
      <w:hyperlink w:anchor="Chukwuma" w:history="1">
        <w:r w:rsidRPr="001C101E">
          <w:rPr>
            <w:rStyle w:val="Hyperlink"/>
            <w:sz w:val="18"/>
            <w:szCs w:val="18"/>
            <w:rtl/>
            <w:lang w:bidi="fa-IR"/>
          </w:rPr>
          <w:t>(</w:t>
        </w:r>
        <w:r w:rsidRPr="001C101E">
          <w:rPr>
            <w:rStyle w:val="Hyperlink"/>
            <w:sz w:val="18"/>
            <w:szCs w:val="18"/>
            <w:lang w:bidi="fa-IR"/>
          </w:rPr>
          <w:t>Chukwuma &amp; Zondo,2024</w:t>
        </w:r>
        <w:r w:rsidRPr="001C101E">
          <w:rPr>
            <w:rStyle w:val="Hyperlink"/>
            <w:sz w:val="18"/>
            <w:szCs w:val="18"/>
            <w:rtl/>
            <w:lang w:bidi="fa-IR"/>
          </w:rPr>
          <w:t>)</w:t>
        </w:r>
      </w:hyperlink>
      <w:r w:rsidRPr="006E7429">
        <w:rPr>
          <w:color w:val="auto"/>
          <w:sz w:val="18"/>
          <w:szCs w:val="18"/>
          <w:rtl/>
          <w:lang w:bidi="fa-IR"/>
        </w:rPr>
        <w:t xml:space="preserve">. </w:t>
      </w:r>
      <w:r w:rsidRPr="006E7429">
        <w:rPr>
          <w:rFonts w:ascii="Calibri" w:hAnsi="Calibri" w:cs="B Mitra"/>
          <w:color w:val="auto"/>
          <w:rtl/>
          <w:lang w:bidi="fa-IR"/>
        </w:rPr>
        <w:t>رویکردهای سازنده گرا فرض می‌کنند که یادگیری یک فرآیند فعال و میانجی‌گری شده اجتماعی است که در آن متخصصان آموزش درگیر تمرین تأملی می‌شوند و استراتژی‌های نوآورانه را برای ساخت دانش هم به‌صورت فردی و هم به‌صورت مشارکتی اتخاذ می‌کنند. به‌موازات آن، نظریه یادگیری تحول‌آفرین بر اهمیت ارزیابی انتقادی باورهای تثب</w:t>
      </w:r>
      <w:r w:rsidRPr="006E7429">
        <w:rPr>
          <w:rFonts w:ascii="Calibri" w:hAnsi="Calibri" w:cs="B Mitra" w:hint="cs"/>
          <w:color w:val="auto"/>
          <w:rtl/>
          <w:lang w:bidi="fa-IR"/>
        </w:rPr>
        <w:t>ی</w:t>
      </w:r>
      <w:r w:rsidRPr="006E7429">
        <w:rPr>
          <w:rFonts w:ascii="Calibri" w:hAnsi="Calibri" w:cs="B Mitra" w:hint="eastAsia"/>
          <w:color w:val="auto"/>
          <w:rtl/>
          <w:lang w:bidi="fa-IR"/>
        </w:rPr>
        <w:t>ت‌شده</w:t>
      </w:r>
      <w:r w:rsidRPr="006E7429">
        <w:rPr>
          <w:rFonts w:ascii="Calibri" w:hAnsi="Calibri" w:cs="B Mitra"/>
          <w:color w:val="auto"/>
          <w:rtl/>
          <w:lang w:bidi="fa-IR"/>
        </w:rPr>
        <w:t xml:space="preserve"> و پارادایم‌های آموزشی تأکید دارد و بدین ترتیب معلمان را قادر می‌سازد تا شیوه‌های آموزشی خود را در پاسخ به چالش‌های نوظهور بازنگری کنند </w:t>
      </w:r>
      <w:r>
        <w:fldChar w:fldCharType="begin"/>
      </w:r>
      <w:r>
        <w:instrText>HYPERLINK \l "Slavich"</w:instrText>
      </w:r>
      <w:r>
        <w:fldChar w:fldCharType="separate"/>
      </w:r>
      <w:r w:rsidRPr="00AF6F8F">
        <w:rPr>
          <w:rStyle w:val="Hyperlink"/>
          <w:sz w:val="18"/>
          <w:szCs w:val="18"/>
          <w:rtl/>
          <w:lang w:bidi="fa-IR"/>
        </w:rPr>
        <w:t>(</w:t>
      </w:r>
      <w:proofErr w:type="spellStart"/>
      <w:r w:rsidRPr="00AF6F8F">
        <w:rPr>
          <w:rStyle w:val="Hyperlink"/>
          <w:sz w:val="18"/>
          <w:szCs w:val="18"/>
          <w:lang w:bidi="fa-IR"/>
        </w:rPr>
        <w:t>Slavich</w:t>
      </w:r>
      <w:proofErr w:type="spellEnd"/>
      <w:r w:rsidRPr="00AF6F8F">
        <w:rPr>
          <w:rStyle w:val="Hyperlink"/>
          <w:sz w:val="18"/>
          <w:szCs w:val="18"/>
          <w:lang w:bidi="fa-IR"/>
        </w:rPr>
        <w:t xml:space="preserve"> &amp; Zimbardo,2012</w:t>
      </w:r>
      <w:r w:rsidRPr="00AF6F8F">
        <w:rPr>
          <w:rStyle w:val="Hyperlink"/>
          <w:sz w:val="18"/>
          <w:szCs w:val="18"/>
          <w:rtl/>
          <w:lang w:bidi="fa-IR"/>
        </w:rPr>
        <w:t>)</w:t>
      </w:r>
      <w:r>
        <w:fldChar w:fldCharType="end"/>
      </w:r>
      <w:r w:rsidRPr="006E7429">
        <w:rPr>
          <w:color w:val="auto"/>
          <w:sz w:val="18"/>
          <w:szCs w:val="18"/>
          <w:rtl/>
          <w:lang w:bidi="fa-IR"/>
        </w:rPr>
        <w:t xml:space="preserve">. </w:t>
      </w:r>
      <w:r w:rsidRPr="006E7429">
        <w:rPr>
          <w:rFonts w:ascii="Calibri" w:hAnsi="Calibri" w:cs="B Mitra"/>
          <w:color w:val="auto"/>
          <w:rtl/>
          <w:lang w:bidi="fa-IR"/>
        </w:rPr>
        <w:t>نظر</w:t>
      </w:r>
      <w:r w:rsidRPr="006E7429">
        <w:rPr>
          <w:rFonts w:ascii="Calibri" w:hAnsi="Calibri" w:cs="B Mitra" w:hint="cs"/>
          <w:color w:val="auto"/>
          <w:rtl/>
          <w:lang w:bidi="fa-IR"/>
        </w:rPr>
        <w:t>ی</w:t>
      </w:r>
      <w:r w:rsidRPr="006E7429">
        <w:rPr>
          <w:rFonts w:ascii="Calibri" w:hAnsi="Calibri" w:cs="B Mitra" w:hint="eastAsia"/>
          <w:color w:val="auto"/>
          <w:rtl/>
          <w:lang w:bidi="fa-IR"/>
        </w:rPr>
        <w:t>ه</w:t>
      </w:r>
      <w:r w:rsidRPr="006E7429">
        <w:rPr>
          <w:rFonts w:ascii="Calibri" w:hAnsi="Calibri" w:cs="B Mitra"/>
          <w:color w:val="auto"/>
          <w:rtl/>
          <w:lang w:bidi="fa-IR"/>
        </w:rPr>
        <w:t xml:space="preserve"> خودتع</w:t>
      </w:r>
      <w:r w:rsidRPr="006E7429">
        <w:rPr>
          <w:rFonts w:ascii="Calibri" w:hAnsi="Calibri" w:cs="B Mitra" w:hint="cs"/>
          <w:color w:val="auto"/>
          <w:rtl/>
          <w:lang w:bidi="fa-IR"/>
        </w:rPr>
        <w:t>یی</w:t>
      </w:r>
      <w:r w:rsidRPr="006E7429">
        <w:rPr>
          <w:rFonts w:ascii="Calibri" w:hAnsi="Calibri" w:cs="B Mitra" w:hint="eastAsia"/>
          <w:color w:val="auto"/>
          <w:rtl/>
          <w:lang w:bidi="fa-IR"/>
        </w:rPr>
        <w:t>ن‌گر</w:t>
      </w:r>
      <w:r w:rsidRPr="006E7429">
        <w:rPr>
          <w:rFonts w:ascii="Calibri" w:hAnsi="Calibri" w:cs="B Mitra" w:hint="cs"/>
          <w:color w:val="auto"/>
          <w:rtl/>
          <w:lang w:bidi="fa-IR"/>
        </w:rPr>
        <w:t>ی</w:t>
      </w:r>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ز</w:t>
      </w:r>
      <w:r w:rsidRPr="006E7429">
        <w:rPr>
          <w:rFonts w:ascii="Calibri" w:hAnsi="Calibri" w:cs="B Mitra"/>
          <w:color w:val="auto"/>
          <w:rtl/>
          <w:lang w:bidi="fa-IR"/>
        </w:rPr>
        <w:t xml:space="preserve"> به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چارچوب چندوجه</w:t>
      </w:r>
      <w:r w:rsidRPr="006E7429">
        <w:rPr>
          <w:rFonts w:ascii="Calibri" w:hAnsi="Calibri" w:cs="B Mitra" w:hint="cs"/>
          <w:color w:val="auto"/>
          <w:rtl/>
          <w:lang w:bidi="fa-IR"/>
        </w:rPr>
        <w:t>ی</w:t>
      </w:r>
      <w:r w:rsidRPr="006E7429">
        <w:rPr>
          <w:rFonts w:ascii="Calibri" w:hAnsi="Calibri" w:cs="B Mitra"/>
          <w:color w:val="auto"/>
          <w:rtl/>
          <w:lang w:bidi="fa-IR"/>
        </w:rPr>
        <w:t xml:space="preserve"> کمک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 xml:space="preserve"> و با تمرکز بر برآورده کردن ن</w:t>
      </w:r>
      <w:r w:rsidRPr="006E7429">
        <w:rPr>
          <w:rFonts w:ascii="Calibri" w:hAnsi="Calibri" w:cs="B Mitra" w:hint="cs"/>
          <w:color w:val="auto"/>
          <w:rtl/>
          <w:lang w:bidi="fa-IR"/>
        </w:rPr>
        <w:t>ی</w:t>
      </w:r>
      <w:r w:rsidRPr="006E7429">
        <w:rPr>
          <w:rFonts w:ascii="Calibri" w:hAnsi="Calibri" w:cs="B Mitra" w:hint="eastAsia"/>
          <w:color w:val="auto"/>
          <w:rtl/>
          <w:lang w:bidi="fa-IR"/>
        </w:rPr>
        <w:t>ازها</w:t>
      </w:r>
      <w:r w:rsidRPr="006E7429">
        <w:rPr>
          <w:rFonts w:ascii="Calibri" w:hAnsi="Calibri" w:cs="B Mitra" w:hint="cs"/>
          <w:color w:val="auto"/>
          <w:rtl/>
          <w:lang w:bidi="fa-IR"/>
        </w:rPr>
        <w:t>ی</w:t>
      </w:r>
      <w:r w:rsidRPr="006E7429">
        <w:rPr>
          <w:rFonts w:ascii="Calibri" w:hAnsi="Calibri" w:cs="B Mitra"/>
          <w:color w:val="auto"/>
          <w:rtl/>
          <w:lang w:bidi="fa-IR"/>
        </w:rPr>
        <w:t xml:space="preserve"> روان‌شناخت</w:t>
      </w:r>
      <w:r w:rsidRPr="006E7429">
        <w:rPr>
          <w:rFonts w:ascii="Calibri" w:hAnsi="Calibri" w:cs="B Mitra" w:hint="cs"/>
          <w:color w:val="auto"/>
          <w:rtl/>
          <w:lang w:bidi="fa-IR"/>
        </w:rPr>
        <w:t>ی</w:t>
      </w:r>
      <w:r w:rsidRPr="006E7429">
        <w:rPr>
          <w:rFonts w:ascii="Calibri" w:hAnsi="Calibri" w:cs="B Mitra"/>
          <w:color w:val="auto"/>
          <w:rtl/>
          <w:lang w:bidi="fa-IR"/>
        </w:rPr>
        <w:t xml:space="preserve"> اصل</w:t>
      </w:r>
      <w:r w:rsidRPr="006E7429">
        <w:rPr>
          <w:rFonts w:ascii="Calibri" w:hAnsi="Calibri" w:cs="B Mitra" w:hint="cs"/>
          <w:color w:val="auto"/>
          <w:rtl/>
          <w:lang w:bidi="fa-IR"/>
        </w:rPr>
        <w:t>ی</w:t>
      </w:r>
      <w:r w:rsidRPr="006E7429">
        <w:rPr>
          <w:rFonts w:ascii="Calibri" w:hAnsi="Calibri" w:cs="B Mitra"/>
          <w:color w:val="auto"/>
          <w:rtl/>
          <w:lang w:bidi="fa-IR"/>
        </w:rPr>
        <w:t xml:space="preserve"> خودمختار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شا</w:t>
      </w:r>
      <w:r w:rsidRPr="006E7429">
        <w:rPr>
          <w:rFonts w:ascii="Calibri" w:hAnsi="Calibri" w:cs="B Mitra" w:hint="cs"/>
          <w:color w:val="auto"/>
          <w:rtl/>
          <w:lang w:bidi="fa-IR"/>
        </w:rPr>
        <w:t>ی</w:t>
      </w:r>
      <w:r w:rsidRPr="006E7429">
        <w:rPr>
          <w:rFonts w:ascii="Calibri" w:hAnsi="Calibri" w:cs="B Mitra" w:hint="eastAsia"/>
          <w:color w:val="auto"/>
          <w:rtl/>
          <w:lang w:bidi="fa-IR"/>
        </w:rPr>
        <w:t>ستگ</w:t>
      </w:r>
      <w:r w:rsidRPr="006E7429">
        <w:rPr>
          <w:rFonts w:ascii="Calibri" w:hAnsi="Calibri" w:cs="B Mitra" w:hint="cs"/>
          <w:color w:val="auto"/>
          <w:rtl/>
          <w:lang w:bidi="fa-IR"/>
        </w:rPr>
        <w:t>ی</w:t>
      </w:r>
      <w:r w:rsidRPr="006E7429">
        <w:rPr>
          <w:rFonts w:ascii="Calibri" w:hAnsi="Calibri" w:cs="B Mitra"/>
          <w:color w:val="auto"/>
          <w:rtl/>
          <w:lang w:bidi="fa-IR"/>
        </w:rPr>
        <w:t xml:space="preserve"> و ارتباط،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ازها</w:t>
      </w:r>
      <w:r w:rsidRPr="006E7429">
        <w:rPr>
          <w:rFonts w:ascii="Calibri" w:hAnsi="Calibri" w:cs="B Mitra"/>
          <w:color w:val="auto"/>
          <w:rtl/>
          <w:lang w:bidi="fa-IR"/>
        </w:rPr>
        <w:t xml:space="preserve"> را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پرورش انگ</w:t>
      </w:r>
      <w:r w:rsidRPr="006E7429">
        <w:rPr>
          <w:rFonts w:ascii="Calibri" w:hAnsi="Calibri" w:cs="B Mitra" w:hint="cs"/>
          <w:color w:val="auto"/>
          <w:rtl/>
          <w:lang w:bidi="fa-IR"/>
        </w:rPr>
        <w:t>ی</w:t>
      </w:r>
      <w:r w:rsidRPr="006E7429">
        <w:rPr>
          <w:rFonts w:ascii="Calibri" w:hAnsi="Calibri" w:cs="B Mitra" w:hint="eastAsia"/>
          <w:color w:val="auto"/>
          <w:rtl/>
          <w:lang w:bidi="fa-IR"/>
        </w:rPr>
        <w:t>زه</w:t>
      </w:r>
      <w:r w:rsidRPr="006E7429">
        <w:rPr>
          <w:rFonts w:ascii="Calibri" w:hAnsi="Calibri" w:cs="B Mitra"/>
          <w:color w:val="auto"/>
          <w:rtl/>
          <w:lang w:bidi="fa-IR"/>
        </w:rPr>
        <w:t xml:space="preserve"> درون</w:t>
      </w:r>
      <w:r w:rsidRPr="006E7429">
        <w:rPr>
          <w:rFonts w:ascii="Calibri" w:hAnsi="Calibri" w:cs="B Mitra" w:hint="cs"/>
          <w:color w:val="auto"/>
          <w:rtl/>
          <w:lang w:bidi="fa-IR"/>
        </w:rPr>
        <w:t>ی</w:t>
      </w:r>
      <w:r w:rsidRPr="006E7429">
        <w:rPr>
          <w:rFonts w:ascii="Calibri" w:hAnsi="Calibri" w:cs="B Mitra"/>
          <w:color w:val="auto"/>
          <w:rtl/>
          <w:lang w:bidi="fa-IR"/>
        </w:rPr>
        <w:t xml:space="preserve"> و حفظ سطوح بالا</w:t>
      </w:r>
      <w:r w:rsidRPr="006E7429">
        <w:rPr>
          <w:rFonts w:ascii="Calibri" w:hAnsi="Calibri" w:cs="B Mitra" w:hint="cs"/>
          <w:color w:val="auto"/>
          <w:rtl/>
          <w:lang w:bidi="fa-IR"/>
        </w:rPr>
        <w:t>ی</w:t>
      </w:r>
      <w:r w:rsidRPr="006E7429">
        <w:rPr>
          <w:rFonts w:ascii="Calibri" w:hAnsi="Calibri" w:cs="B Mitra"/>
          <w:color w:val="auto"/>
          <w:rtl/>
          <w:lang w:bidi="fa-IR"/>
        </w:rPr>
        <w:t xml:space="preserve"> مشارکت معلمان ضرور</w:t>
      </w:r>
      <w:r w:rsidRPr="006E7429">
        <w:rPr>
          <w:rFonts w:ascii="Calibri" w:hAnsi="Calibri" w:cs="B Mitra" w:hint="cs"/>
          <w:color w:val="auto"/>
          <w:rtl/>
          <w:lang w:bidi="fa-IR"/>
        </w:rPr>
        <w:t>ی</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color w:val="auto"/>
          <w:rtl/>
          <w:lang w:bidi="fa-IR"/>
        </w:rPr>
        <w:t>‌داند. درمجموع،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د</w:t>
      </w:r>
      <w:r w:rsidRPr="006E7429">
        <w:rPr>
          <w:rFonts w:ascii="Calibri" w:hAnsi="Calibri" w:cs="B Mitra" w:hint="cs"/>
          <w:color w:val="auto"/>
          <w:rtl/>
          <w:lang w:bidi="fa-IR"/>
        </w:rPr>
        <w:t>ی</w:t>
      </w:r>
      <w:r w:rsidRPr="006E7429">
        <w:rPr>
          <w:rFonts w:ascii="Calibri" w:hAnsi="Calibri" w:cs="B Mitra" w:hint="eastAsia"/>
          <w:color w:val="auto"/>
          <w:rtl/>
          <w:lang w:bidi="fa-IR"/>
        </w:rPr>
        <w:t>دگاه‌ها</w:t>
      </w:r>
      <w:r w:rsidRPr="006E7429">
        <w:rPr>
          <w:rFonts w:ascii="Calibri" w:hAnsi="Calibri" w:cs="B Mitra" w:hint="cs"/>
          <w:color w:val="auto"/>
          <w:rtl/>
          <w:lang w:bidi="fa-IR"/>
        </w:rPr>
        <w:t>ی</w:t>
      </w:r>
      <w:r w:rsidRPr="006E7429">
        <w:rPr>
          <w:rFonts w:ascii="Calibri" w:hAnsi="Calibri" w:cs="B Mitra"/>
          <w:color w:val="auto"/>
          <w:rtl/>
          <w:lang w:bidi="fa-IR"/>
        </w:rPr>
        <w:t xml:space="preserve"> نظر</w:t>
      </w:r>
      <w:r w:rsidRPr="006E7429">
        <w:rPr>
          <w:rFonts w:ascii="Calibri" w:hAnsi="Calibri" w:cs="B Mitra" w:hint="cs"/>
          <w:color w:val="auto"/>
          <w:rtl/>
          <w:lang w:bidi="fa-IR"/>
        </w:rPr>
        <w:t>ی</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کد</w:t>
      </w:r>
      <w:r w:rsidRPr="006E7429">
        <w:rPr>
          <w:rFonts w:ascii="Calibri" w:hAnsi="Calibri" w:cs="B Mitra" w:hint="cs"/>
          <w:color w:val="auto"/>
          <w:rtl/>
          <w:lang w:bidi="fa-IR"/>
        </w:rPr>
        <w:t>ی</w:t>
      </w:r>
      <w:r w:rsidRPr="006E7429">
        <w:rPr>
          <w:rFonts w:ascii="Calibri" w:hAnsi="Calibri" w:cs="B Mitra" w:hint="eastAsia"/>
          <w:color w:val="auto"/>
          <w:rtl/>
          <w:lang w:bidi="fa-IR"/>
        </w:rPr>
        <w:t>گر</w:t>
      </w:r>
      <w:r w:rsidRPr="006E7429">
        <w:rPr>
          <w:rFonts w:ascii="Calibri" w:hAnsi="Calibri" w:cs="B Mitra"/>
          <w:color w:val="auto"/>
          <w:rtl/>
          <w:lang w:bidi="fa-IR"/>
        </w:rPr>
        <w:t xml:space="preserve"> را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کنند</w:t>
      </w:r>
      <w:r w:rsidRPr="006E7429">
        <w:rPr>
          <w:rFonts w:ascii="Calibri" w:hAnsi="Calibri" w:cs="B Mitra"/>
          <w:color w:val="auto"/>
          <w:rtl/>
          <w:lang w:bidi="fa-IR"/>
        </w:rPr>
        <w:t xml:space="preserve"> و به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درک همگرا م</w:t>
      </w:r>
      <w:r w:rsidRPr="006E7429">
        <w:rPr>
          <w:rFonts w:ascii="Calibri" w:hAnsi="Calibri" w:cs="B Mitra" w:hint="cs"/>
          <w:color w:val="auto"/>
          <w:rtl/>
          <w:lang w:bidi="fa-IR"/>
        </w:rPr>
        <w:t>ی‌</w:t>
      </w:r>
      <w:r w:rsidRPr="006E7429">
        <w:rPr>
          <w:rFonts w:ascii="Calibri" w:hAnsi="Calibri" w:cs="B Mitra" w:hint="eastAsia"/>
          <w:color w:val="auto"/>
          <w:rtl/>
          <w:lang w:bidi="fa-IR"/>
        </w:rPr>
        <w:t>شوند</w:t>
      </w:r>
      <w:r w:rsidRPr="006E7429">
        <w:rPr>
          <w:rFonts w:ascii="Calibri" w:hAnsi="Calibri" w:cs="B Mitra"/>
          <w:color w:val="auto"/>
          <w:rtl/>
          <w:lang w:bidi="fa-IR"/>
        </w:rPr>
        <w:t xml:space="preserve"> که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صرفاً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ابتکار مد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hint="cs"/>
          <w:color w:val="auto"/>
          <w:rtl/>
          <w:lang w:bidi="fa-IR"/>
        </w:rPr>
        <w:t>ی</w:t>
      </w:r>
      <w:r w:rsidRPr="006E7429">
        <w:rPr>
          <w:rFonts w:ascii="Calibri" w:hAnsi="Calibri" w:cs="B Mitra"/>
          <w:color w:val="auto"/>
          <w:rtl/>
          <w:lang w:bidi="fa-IR"/>
        </w:rPr>
        <w:t xml:space="preserve"> از بالا به پا</w:t>
      </w:r>
      <w:r w:rsidRPr="006E7429">
        <w:rPr>
          <w:rFonts w:ascii="Calibri" w:hAnsi="Calibri" w:cs="B Mitra" w:hint="cs"/>
          <w:color w:val="auto"/>
          <w:rtl/>
          <w:lang w:bidi="fa-IR"/>
        </w:rPr>
        <w:t>یی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ست،</w:t>
      </w:r>
      <w:r w:rsidRPr="006E7429">
        <w:rPr>
          <w:rFonts w:ascii="Calibri" w:hAnsi="Calibri" w:cs="B Mitra"/>
          <w:color w:val="auto"/>
          <w:rtl/>
          <w:lang w:bidi="fa-IR"/>
        </w:rPr>
        <w:t xml:space="preserve"> بلکه فرآ</w:t>
      </w:r>
      <w:r w:rsidRPr="006E7429">
        <w:rPr>
          <w:rFonts w:ascii="Calibri" w:hAnsi="Calibri" w:cs="B Mitra" w:hint="cs"/>
          <w:color w:val="auto"/>
          <w:rtl/>
          <w:lang w:bidi="fa-IR"/>
        </w:rPr>
        <w:t>ی</w:t>
      </w:r>
      <w:r w:rsidRPr="006E7429">
        <w:rPr>
          <w:rFonts w:ascii="Calibri" w:hAnsi="Calibri" w:cs="B Mitra" w:hint="eastAsia"/>
          <w:color w:val="auto"/>
          <w:rtl/>
          <w:lang w:bidi="fa-IR"/>
        </w:rPr>
        <w:t>ند</w:t>
      </w:r>
      <w:r w:rsidRPr="006E7429">
        <w:rPr>
          <w:rFonts w:ascii="Calibri" w:hAnsi="Calibri" w:cs="B Mitra" w:hint="cs"/>
          <w:color w:val="auto"/>
          <w:rtl/>
          <w:lang w:bidi="fa-IR"/>
        </w:rPr>
        <w:t>ی</w:t>
      </w:r>
      <w:r w:rsidRPr="006E7429">
        <w:rPr>
          <w:rFonts w:ascii="Calibri" w:hAnsi="Calibri" w:cs="B Mitra"/>
          <w:color w:val="auto"/>
          <w:rtl/>
          <w:lang w:bidi="fa-IR"/>
        </w:rPr>
        <w:t xml:space="preserve"> متقابل است که تمر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تأمل</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تفکر نوآورانه و همکار</w:t>
      </w:r>
      <w:r w:rsidRPr="006E7429">
        <w:rPr>
          <w:rFonts w:ascii="Calibri" w:hAnsi="Calibri" w:cs="B Mitra" w:hint="cs"/>
          <w:color w:val="auto"/>
          <w:rtl/>
          <w:lang w:bidi="fa-IR"/>
        </w:rPr>
        <w:t>ی</w:t>
      </w:r>
      <w:r w:rsidRPr="006E7429">
        <w:rPr>
          <w:rFonts w:ascii="Calibri" w:hAnsi="Calibri" w:cs="B Mitra"/>
          <w:color w:val="auto"/>
          <w:rtl/>
          <w:lang w:bidi="fa-IR"/>
        </w:rPr>
        <w:t xml:space="preserve"> همکارانه را تشو</w:t>
      </w:r>
      <w:r w:rsidRPr="006E7429">
        <w:rPr>
          <w:rFonts w:ascii="Calibri" w:hAnsi="Calibri" w:cs="B Mitra" w:hint="cs"/>
          <w:color w:val="auto"/>
          <w:rtl/>
          <w:lang w:bidi="fa-IR"/>
        </w:rPr>
        <w:t>ی</w:t>
      </w:r>
      <w:r w:rsidRPr="006E7429">
        <w:rPr>
          <w:rFonts w:ascii="Calibri" w:hAnsi="Calibri" w:cs="B Mitra" w:hint="eastAsia"/>
          <w:color w:val="auto"/>
          <w:rtl/>
          <w:lang w:bidi="fa-IR"/>
        </w:rPr>
        <w:t>ق</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نما</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w:t>
      </w:r>
      <w:hyperlink w:anchor="Dago" w:history="1">
        <w:r w:rsidRPr="001C101E">
          <w:rPr>
            <w:rStyle w:val="Hyperlink"/>
            <w:rFonts w:ascii="Calibri" w:hAnsi="Calibri" w:cs="B Mitra"/>
            <w:rtl/>
            <w:lang w:bidi="fa-IR"/>
          </w:rPr>
          <w:t>(</w:t>
        </w:r>
        <w:r w:rsidRPr="001C101E">
          <w:rPr>
            <w:rStyle w:val="Hyperlink"/>
            <w:sz w:val="18"/>
            <w:szCs w:val="18"/>
            <w:lang w:bidi="fa-IR"/>
          </w:rPr>
          <w:t>Dago-</w:t>
        </w:r>
        <w:proofErr w:type="spellStart"/>
        <w:r w:rsidRPr="001C101E">
          <w:rPr>
            <w:rStyle w:val="Hyperlink"/>
            <w:sz w:val="18"/>
            <w:szCs w:val="18"/>
            <w:lang w:bidi="fa-IR"/>
          </w:rPr>
          <w:t>oc</w:t>
        </w:r>
        <w:proofErr w:type="spellEnd"/>
        <w:r w:rsidRPr="001C101E">
          <w:rPr>
            <w:rStyle w:val="Hyperlink"/>
            <w:sz w:val="18"/>
            <w:szCs w:val="18"/>
            <w:lang w:bidi="fa-IR"/>
          </w:rPr>
          <w:t xml:space="preserve"> &amp; Tagadiad,2023</w:t>
        </w:r>
        <w:r w:rsidRPr="001C101E">
          <w:rPr>
            <w:rStyle w:val="Hyperlink"/>
            <w:sz w:val="18"/>
            <w:szCs w:val="18"/>
            <w:rtl/>
            <w:lang w:bidi="fa-IR"/>
          </w:rPr>
          <w:t>)</w:t>
        </w:r>
      </w:hyperlink>
      <w:r w:rsidRPr="006E7429">
        <w:rPr>
          <w:color w:val="auto"/>
          <w:sz w:val="18"/>
          <w:szCs w:val="18"/>
          <w:rtl/>
          <w:lang w:bidi="fa-IR"/>
        </w:rPr>
        <w:t xml:space="preserve">. </w:t>
      </w:r>
      <w:r w:rsidRPr="006E7429">
        <w:rPr>
          <w:rFonts w:ascii="Calibri" w:hAnsi="Calibri" w:cs="B Mitra"/>
          <w:color w:val="auto"/>
          <w:rtl/>
          <w:lang w:bidi="fa-IR"/>
        </w:rPr>
        <w:t xml:space="preserve">این رویکرد یکپارچه نشان می‌دهد که با استفاده از هم‌افزایی بین رهبری تحول‌آفرین، آموزش سازنده گرا و خودتعیین‌گری، مؤسسات آموزشی می‌توانند به‌طور مؤثر محیطی را پرورش دهند که از توسعه حرفه‌ای مستمر و استراتژی‌های تدریس انطباقی حمایت می‌کند </w:t>
      </w:r>
      <w:r>
        <w:fldChar w:fldCharType="begin"/>
      </w:r>
      <w:r>
        <w:instrText>HYPERLINK \l "Chukwuma"</w:instrText>
      </w:r>
      <w:r>
        <w:fldChar w:fldCharType="separate"/>
      </w:r>
      <w:r w:rsidRPr="001C101E">
        <w:rPr>
          <w:rStyle w:val="Hyperlink"/>
          <w:sz w:val="18"/>
          <w:szCs w:val="18"/>
          <w:rtl/>
          <w:lang w:bidi="fa-IR"/>
        </w:rPr>
        <w:t>(</w:t>
      </w:r>
      <w:r w:rsidRPr="001C101E">
        <w:rPr>
          <w:rStyle w:val="Hyperlink"/>
          <w:sz w:val="18"/>
          <w:szCs w:val="18"/>
          <w:lang w:bidi="fa-IR"/>
        </w:rPr>
        <w:t>Chukwuma &amp; Zondo,2024</w:t>
      </w:r>
      <w:r w:rsidRPr="001C101E">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B Mitra" w:hint="cs"/>
          <w:color w:val="auto"/>
          <w:rtl/>
          <w:lang w:bidi="fa-IR"/>
        </w:rPr>
        <w:t xml:space="preserve"> </w:t>
      </w:r>
      <w:r w:rsidRPr="006E7429">
        <w:rPr>
          <w:rFonts w:ascii="Calibri" w:hAnsi="Calibri" w:cs="B Mitra"/>
          <w:color w:val="auto"/>
          <w:rtl/>
          <w:lang w:bidi="fa-IR"/>
        </w:rPr>
        <w:t xml:space="preserve">تحریک فکری به‌عنوان یک عامل توانمند ساز حیاتی برای موفقیت معلم و دانش‌آموز ظهور می‌کند و تعهد به بهبود مستمر و پیگیری تعالی در محیط‌های آموزشی معاصر را تقویت می‌نماید </w:t>
      </w:r>
      <w:r>
        <w:fldChar w:fldCharType="begin"/>
      </w:r>
      <w:r>
        <w:instrText>HYPERLINK \l "Slavich"</w:instrText>
      </w:r>
      <w:r>
        <w:fldChar w:fldCharType="separate"/>
      </w:r>
      <w:r w:rsidRPr="00AF6F8F">
        <w:rPr>
          <w:rStyle w:val="Hyperlink"/>
          <w:sz w:val="18"/>
          <w:szCs w:val="18"/>
          <w:rtl/>
          <w:lang w:bidi="fa-IR"/>
        </w:rPr>
        <w:t>(</w:t>
      </w:r>
      <w:proofErr w:type="spellStart"/>
      <w:r w:rsidRPr="00AF6F8F">
        <w:rPr>
          <w:rStyle w:val="Hyperlink"/>
          <w:sz w:val="18"/>
          <w:szCs w:val="18"/>
          <w:lang w:bidi="fa-IR"/>
        </w:rPr>
        <w:t>Slavich</w:t>
      </w:r>
      <w:proofErr w:type="spellEnd"/>
      <w:r w:rsidRPr="00AF6F8F">
        <w:rPr>
          <w:rStyle w:val="Hyperlink"/>
          <w:sz w:val="18"/>
          <w:szCs w:val="18"/>
          <w:lang w:bidi="fa-IR"/>
        </w:rPr>
        <w:t xml:space="preserve"> &amp; Zimbardo,2012</w:t>
      </w:r>
      <w:r w:rsidRPr="00AF6F8F">
        <w:rPr>
          <w:rStyle w:val="Hyperlink"/>
          <w:sz w:val="18"/>
          <w:szCs w:val="18"/>
          <w:rtl/>
          <w:lang w:bidi="fa-IR"/>
        </w:rPr>
        <w:t>)</w:t>
      </w:r>
      <w:r>
        <w:fldChar w:fldCharType="end"/>
      </w:r>
      <w:r w:rsidRPr="006E7429">
        <w:rPr>
          <w:color w:val="auto"/>
          <w:sz w:val="18"/>
          <w:szCs w:val="18"/>
          <w:rtl/>
          <w:lang w:bidi="fa-IR"/>
        </w:rPr>
        <w:t>.</w:t>
      </w:r>
      <w:r w:rsidRPr="006E7429">
        <w:rPr>
          <w:rFonts w:ascii="Calibri" w:hAnsi="Calibri" w:cs="Arial"/>
          <w:color w:val="auto"/>
          <w:sz w:val="22"/>
          <w:szCs w:val="22"/>
          <w:rtl/>
          <w:lang w:bidi="fa-IR"/>
        </w:rPr>
        <w:t xml:space="preserve"> </w:t>
      </w:r>
      <w:r w:rsidRPr="006E7429">
        <w:rPr>
          <w:rFonts w:ascii="Calibri" w:hAnsi="Calibri" w:cs="B Mitra"/>
          <w:color w:val="auto"/>
          <w:rtl/>
          <w:lang w:bidi="fa-IR"/>
        </w:rPr>
        <w:t>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به‌عنوان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سازوکار کل</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hint="cs"/>
          <w:color w:val="auto"/>
          <w:rtl/>
          <w:lang w:bidi="fa-IR"/>
        </w:rPr>
        <w:t>ی</w:t>
      </w:r>
      <w:r w:rsidRPr="006E7429">
        <w:rPr>
          <w:rFonts w:ascii="Calibri" w:hAnsi="Calibri" w:cs="B Mitra"/>
          <w:color w:val="auto"/>
          <w:rtl/>
          <w:lang w:bidi="fa-IR"/>
        </w:rPr>
        <w:t xml:space="preserve"> در چارچوب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تحول‌آفر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پژوهش حائز اهم</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است.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سازه نه‌تنها عامل</w:t>
      </w:r>
      <w:r w:rsidRPr="006E7429">
        <w:rPr>
          <w:rFonts w:ascii="Calibri" w:hAnsi="Calibri" w:cs="B Mitra" w:hint="cs"/>
          <w:color w:val="auto"/>
          <w:rtl/>
          <w:lang w:bidi="fa-IR"/>
        </w:rPr>
        <w:t>ی</w:t>
      </w:r>
      <w:r w:rsidRPr="006E7429">
        <w:rPr>
          <w:rFonts w:ascii="Calibri" w:hAnsi="Calibri" w:cs="B Mitra"/>
          <w:color w:val="auto"/>
          <w:rtl/>
          <w:lang w:bidi="fa-IR"/>
        </w:rPr>
        <w:t xml:space="preserve"> برا</w:t>
      </w:r>
      <w:r w:rsidRPr="006E7429">
        <w:rPr>
          <w:rFonts w:ascii="Calibri" w:hAnsi="Calibri" w:cs="B Mitra" w:hint="cs"/>
          <w:color w:val="auto"/>
          <w:rtl/>
          <w:lang w:bidi="fa-IR"/>
        </w:rPr>
        <w:t>ی</w:t>
      </w:r>
      <w:r w:rsidRPr="006E7429">
        <w:rPr>
          <w:rFonts w:ascii="Calibri" w:hAnsi="Calibri" w:cs="B Mitra"/>
          <w:color w:val="auto"/>
          <w:rtl/>
          <w:lang w:bidi="fa-IR"/>
        </w:rPr>
        <w:t xml:space="preserve"> ارتقاء تفکر خلاق و نوآورانه در معلمان است، بلکه انتظار م</w:t>
      </w:r>
      <w:r w:rsidRPr="006E7429">
        <w:rPr>
          <w:rFonts w:ascii="Calibri" w:hAnsi="Calibri" w:cs="B Mitra" w:hint="cs"/>
          <w:color w:val="auto"/>
          <w:rtl/>
          <w:lang w:bidi="fa-IR"/>
        </w:rPr>
        <w:t>ی‌</w:t>
      </w:r>
      <w:r w:rsidRPr="006E7429">
        <w:rPr>
          <w:rFonts w:ascii="Calibri" w:hAnsi="Calibri" w:cs="B Mitra" w:hint="eastAsia"/>
          <w:color w:val="auto"/>
          <w:rtl/>
          <w:lang w:bidi="fa-IR"/>
        </w:rPr>
        <w:t>رود</w:t>
      </w:r>
      <w:r w:rsidRPr="006E7429">
        <w:rPr>
          <w:rFonts w:ascii="Calibri" w:hAnsi="Calibri" w:cs="B Mitra"/>
          <w:color w:val="auto"/>
          <w:rtl/>
          <w:lang w:bidi="fa-IR"/>
        </w:rPr>
        <w:t xml:space="preserve"> که با پرورش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مهارت‌ها،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آنان را در قبال مسائل و اهداف س</w:t>
      </w:r>
      <w:r w:rsidRPr="006E7429">
        <w:rPr>
          <w:rFonts w:ascii="Calibri" w:hAnsi="Calibri" w:cs="B Mitra" w:hint="eastAsia"/>
          <w:color w:val="auto"/>
          <w:rtl/>
          <w:lang w:bidi="fa-IR"/>
        </w:rPr>
        <w:t>ازمان</w:t>
      </w:r>
      <w:r w:rsidRPr="006E7429">
        <w:rPr>
          <w:rFonts w:ascii="Calibri" w:hAnsi="Calibri" w:cs="B Mitra" w:hint="cs"/>
          <w:color w:val="auto"/>
          <w:rtl/>
          <w:lang w:bidi="fa-IR"/>
        </w:rPr>
        <w:t>ی</w:t>
      </w:r>
      <w:r w:rsidRPr="006E7429">
        <w:rPr>
          <w:rFonts w:ascii="Calibri" w:hAnsi="Calibri" w:cs="B Mitra"/>
          <w:color w:val="auto"/>
          <w:rtl/>
          <w:lang w:bidi="fa-IR"/>
        </w:rPr>
        <w:t xml:space="preserve"> ن</w:t>
      </w:r>
      <w:r w:rsidRPr="006E7429">
        <w:rPr>
          <w:rFonts w:ascii="Calibri" w:hAnsi="Calibri" w:cs="B Mitra" w:hint="cs"/>
          <w:color w:val="auto"/>
          <w:rtl/>
          <w:lang w:bidi="fa-IR"/>
        </w:rPr>
        <w:t>ی</w:t>
      </w:r>
      <w:r w:rsidRPr="006E7429">
        <w:rPr>
          <w:rFonts w:ascii="Calibri" w:hAnsi="Calibri" w:cs="B Mitra" w:hint="eastAsia"/>
          <w:color w:val="auto"/>
          <w:rtl/>
          <w:lang w:bidi="fa-IR"/>
        </w:rPr>
        <w:t>ز</w:t>
      </w:r>
      <w:r w:rsidRPr="006E7429">
        <w:rPr>
          <w:rFonts w:ascii="Calibri" w:hAnsi="Calibri" w:cs="B Mitra"/>
          <w:color w:val="auto"/>
          <w:rtl/>
          <w:lang w:bidi="fa-IR"/>
        </w:rPr>
        <w:t xml:space="preserve">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نما</w:t>
      </w:r>
      <w:r w:rsidRPr="006E7429">
        <w:rPr>
          <w:rFonts w:ascii="Calibri" w:hAnsi="Calibri" w:cs="B Mitra" w:hint="cs"/>
          <w:color w:val="auto"/>
          <w:rtl/>
          <w:lang w:bidi="fa-IR"/>
        </w:rPr>
        <w:t>ی</w:t>
      </w:r>
      <w:r w:rsidRPr="006E7429">
        <w:rPr>
          <w:rFonts w:ascii="Calibri" w:hAnsi="Calibri" w:cs="B Mitra" w:hint="eastAsia"/>
          <w:color w:val="auto"/>
          <w:rtl/>
          <w:lang w:bidi="fa-IR"/>
        </w:rPr>
        <w:t>د</w:t>
      </w:r>
      <w:r w:rsidRPr="006E7429">
        <w:rPr>
          <w:rFonts w:ascii="Calibri" w:hAnsi="Calibri" w:cs="B Mitra"/>
          <w:color w:val="auto"/>
          <w:rtl/>
          <w:lang w:bidi="fa-IR"/>
        </w:rPr>
        <w:t>؛ بنابرا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به‌عنوان </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متغ</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انج</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رابطه م</w:t>
      </w:r>
      <w:r w:rsidRPr="006E7429">
        <w:rPr>
          <w:rFonts w:ascii="Calibri" w:hAnsi="Calibri" w:cs="B Mitra" w:hint="cs"/>
          <w:color w:val="auto"/>
          <w:rtl/>
          <w:lang w:bidi="fa-IR"/>
        </w:rPr>
        <w:t>ی</w:t>
      </w:r>
      <w:r w:rsidRPr="006E7429">
        <w:rPr>
          <w:rFonts w:ascii="Calibri" w:hAnsi="Calibri" w:cs="B Mitra" w:hint="eastAsia"/>
          <w:color w:val="auto"/>
          <w:rtl/>
          <w:lang w:bidi="fa-IR"/>
        </w:rPr>
        <w:t>ان</w:t>
      </w:r>
      <w:r w:rsidRPr="006E7429">
        <w:rPr>
          <w:rFonts w:ascii="Calibri" w:hAnsi="Calibri" w:cs="B Mitra"/>
          <w:color w:val="auto"/>
          <w:rtl/>
          <w:lang w:bidi="fa-IR"/>
        </w:rPr>
        <w:t xml:space="preserve">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و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را به‌صورت غ</w:t>
      </w:r>
      <w:r w:rsidRPr="006E7429">
        <w:rPr>
          <w:rFonts w:ascii="Calibri" w:hAnsi="Calibri" w:cs="B Mitra" w:hint="cs"/>
          <w:color w:val="auto"/>
          <w:rtl/>
          <w:lang w:bidi="fa-IR"/>
        </w:rPr>
        <w:t>ی</w:t>
      </w:r>
      <w:r w:rsidRPr="006E7429">
        <w:rPr>
          <w:rFonts w:ascii="Calibri" w:hAnsi="Calibri" w:cs="B Mitra" w:hint="eastAsia"/>
          <w:color w:val="auto"/>
          <w:rtl/>
          <w:lang w:bidi="fa-IR"/>
        </w:rPr>
        <w:t>رمستق</w:t>
      </w:r>
      <w:r w:rsidRPr="006E7429">
        <w:rPr>
          <w:rFonts w:ascii="Calibri" w:hAnsi="Calibri" w:cs="B Mitra" w:hint="cs"/>
          <w:color w:val="auto"/>
          <w:rtl/>
          <w:lang w:bidi="fa-IR"/>
        </w:rPr>
        <w:t>ی</w:t>
      </w:r>
      <w:r w:rsidRPr="006E7429">
        <w:rPr>
          <w:rFonts w:ascii="Calibri" w:hAnsi="Calibri" w:cs="B Mitra" w:hint="eastAsia"/>
          <w:color w:val="auto"/>
          <w:rtl/>
          <w:lang w:bidi="fa-IR"/>
        </w:rPr>
        <w:t>م</w:t>
      </w:r>
      <w:r w:rsidRPr="006E7429">
        <w:rPr>
          <w:rFonts w:ascii="Calibri" w:hAnsi="Calibri" w:cs="B Mitra"/>
          <w:color w:val="auto"/>
          <w:rtl/>
          <w:lang w:bidi="fa-IR"/>
        </w:rPr>
        <w:t xml:space="preserve"> تب</w:t>
      </w:r>
      <w:r w:rsidRPr="006E7429">
        <w:rPr>
          <w:rFonts w:ascii="Calibri" w:hAnsi="Calibri" w:cs="B Mitra" w:hint="cs"/>
          <w:color w:val="auto"/>
          <w:rtl/>
          <w:lang w:bidi="fa-IR"/>
        </w:rPr>
        <w:t>یی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کند</w:t>
      </w:r>
      <w:r w:rsidRPr="006E7429">
        <w:rPr>
          <w:rFonts w:ascii="Calibri" w:hAnsi="Calibri" w:cs="B Mitra"/>
          <w:color w:val="auto"/>
          <w:rtl/>
          <w:lang w:bidi="fa-IR"/>
        </w:rPr>
        <w:t>.</w:t>
      </w:r>
    </w:p>
    <w:p w14:paraId="43D9E360" w14:textId="77777777" w:rsidR="006E7429" w:rsidRPr="006E7429" w:rsidRDefault="006E7429" w:rsidP="006E7429">
      <w:pPr>
        <w:bidi/>
        <w:spacing w:after="0" w:line="240" w:lineRule="auto"/>
        <w:jc w:val="both"/>
        <w:rPr>
          <w:rFonts w:ascii="Calibri" w:hAnsi="Calibri" w:cs="B Mitra"/>
          <w:color w:val="auto"/>
          <w:rtl/>
          <w:lang w:bidi="fa-IR"/>
        </w:rPr>
      </w:pPr>
    </w:p>
    <w:p w14:paraId="32290FB5" w14:textId="77777777" w:rsidR="006E7429" w:rsidRPr="006E7429" w:rsidRDefault="006E7429" w:rsidP="006E7429">
      <w:pPr>
        <w:keepNext/>
        <w:keepLines/>
        <w:bidi/>
        <w:spacing w:after="0" w:line="259" w:lineRule="auto"/>
        <w:outlineLvl w:val="0"/>
        <w:rPr>
          <w:rFonts w:ascii="Calibri Light" w:eastAsia="Times New Roman" w:hAnsi="Calibri Light" w:cs="B Mitra"/>
          <w:b/>
          <w:bCs/>
          <w:color w:val="002060"/>
          <w:rtl/>
          <w:lang w:bidi="fa-IR"/>
        </w:rPr>
      </w:pPr>
      <w:r w:rsidRPr="006E7429">
        <w:rPr>
          <w:rFonts w:ascii="Calibri Light" w:eastAsia="Times New Roman" w:hAnsi="Calibri Light" w:cs="B Mitra" w:hint="cs"/>
          <w:b/>
          <w:bCs/>
          <w:color w:val="002060"/>
          <w:rtl/>
          <w:lang w:bidi="fa-IR"/>
        </w:rPr>
        <w:t>پیشینه پژوهش</w:t>
      </w:r>
    </w:p>
    <w:p w14:paraId="6C4C6BB1" w14:textId="2DAE76E3"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در فضای آموزشی امروز، رهبری تحول‌آفرین به‌عنوان یک رویکرد محوری برای پرورش محیط‌های یادگیری پویا و ارتقای اثربخشی معلم شناخته‌شده است. این سبک رهبری که توسط باس و آوولیو پایه‌ریزی شد، با رفتارهایی چون بیان چشم‌انداز الهام‌بخش، توجه فردی به نیازهای معلمان، انگ</w:t>
      </w:r>
      <w:r w:rsidRPr="006E7429">
        <w:rPr>
          <w:rFonts w:ascii="Calibri" w:hAnsi="Calibri" w:cs="B Mitra" w:hint="cs"/>
          <w:color w:val="auto"/>
          <w:rtl/>
          <w:lang w:bidi="fa-IR"/>
        </w:rPr>
        <w:t>ی</w:t>
      </w:r>
      <w:r w:rsidRPr="006E7429">
        <w:rPr>
          <w:rFonts w:ascii="Calibri" w:hAnsi="Calibri" w:cs="B Mitra" w:hint="eastAsia"/>
          <w:color w:val="auto"/>
          <w:rtl/>
          <w:lang w:bidi="fa-IR"/>
        </w:rPr>
        <w:t>زش</w:t>
      </w:r>
      <w:r w:rsidRPr="006E7429">
        <w:rPr>
          <w:rFonts w:ascii="Calibri" w:hAnsi="Calibri" w:cs="B Mitra"/>
          <w:color w:val="auto"/>
          <w:rtl/>
          <w:lang w:bidi="fa-IR"/>
        </w:rPr>
        <w:t xml:space="preserve"> بخش</w:t>
      </w:r>
      <w:r w:rsidRPr="006E7429">
        <w:rPr>
          <w:rFonts w:ascii="Calibri" w:hAnsi="Calibri" w:cs="B Mitra" w:hint="cs"/>
          <w:color w:val="auto"/>
          <w:rtl/>
          <w:lang w:bidi="fa-IR"/>
        </w:rPr>
        <w:t>ی</w:t>
      </w:r>
      <w:r w:rsidRPr="006E7429">
        <w:rPr>
          <w:rFonts w:ascii="Calibri" w:hAnsi="Calibri" w:cs="B Mitra"/>
          <w:color w:val="auto"/>
          <w:rtl/>
          <w:lang w:bidi="fa-IR"/>
        </w:rPr>
        <w:t xml:space="preserve"> و به چالش کشیدن فکری آنان مشخص می‌شود </w:t>
      </w:r>
      <w:r>
        <w:fldChar w:fldCharType="begin"/>
      </w:r>
      <w:r>
        <w:instrText>HYPERLINK \l "Oude"</w:instrText>
      </w:r>
      <w:r>
        <w:fldChar w:fldCharType="separate"/>
      </w:r>
      <w:r w:rsidRPr="001C101E">
        <w:rPr>
          <w:rStyle w:val="Hyperlink"/>
          <w:rFonts w:ascii="Calibri" w:hAnsi="Calibri" w:cs="B Mitra"/>
          <w:rtl/>
          <w:lang w:bidi="fa-IR"/>
        </w:rPr>
        <w:t>(</w:t>
      </w:r>
      <w:r w:rsidRPr="001C101E">
        <w:rPr>
          <w:rStyle w:val="Hyperlink"/>
          <w:sz w:val="18"/>
          <w:szCs w:val="18"/>
          <w:lang w:bidi="fa-IR"/>
        </w:rPr>
        <w:t xml:space="preserve">Oude Groote </w:t>
      </w:r>
      <w:proofErr w:type="spellStart"/>
      <w:r w:rsidRPr="001C101E">
        <w:rPr>
          <w:rStyle w:val="Hyperlink"/>
          <w:sz w:val="18"/>
          <w:szCs w:val="18"/>
          <w:lang w:bidi="fa-IR"/>
        </w:rPr>
        <w:t>Beverborg</w:t>
      </w:r>
      <w:proofErr w:type="spellEnd"/>
      <w:r w:rsidRPr="001C101E">
        <w:rPr>
          <w:rStyle w:val="Hyperlink"/>
          <w:sz w:val="18"/>
          <w:szCs w:val="18"/>
          <w:lang w:bidi="fa-IR"/>
        </w:rPr>
        <w:t xml:space="preserve"> et al. 2015</w:t>
      </w:r>
      <w:r w:rsidRPr="001C101E">
        <w:rPr>
          <w:rStyle w:val="Hyperlink"/>
          <w:rFonts w:ascii="Calibri" w:hAnsi="Calibri" w:cs="B Mitra"/>
          <w:rtl/>
          <w:lang w:bidi="fa-IR"/>
        </w:rPr>
        <w:t>)</w:t>
      </w:r>
      <w:r>
        <w:fldChar w:fldCharType="end"/>
      </w:r>
      <w:r w:rsidRPr="006E7429">
        <w:rPr>
          <w:rFonts w:ascii="Calibri" w:hAnsi="Calibri" w:cs="B Mitra"/>
          <w:color w:val="auto"/>
          <w:rtl/>
          <w:lang w:bidi="fa-IR"/>
        </w:rPr>
        <w:t>. یکی از مهم‌تر</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پیامدهای این نوع رهبری در مدارس، تقویت مسئولیت‌پذیری جمعی معلمان است؛ مفهومی که به تعهد مشترک آن‌ها برای همکاری، حل چالش‌ها و بهبود مستمر نتایج یادگیری دانش‌آموزان اشاره دارد.</w:t>
      </w:r>
      <w:r w:rsidRPr="006E7429">
        <w:rPr>
          <w:rFonts w:ascii="Calibri" w:hAnsi="Calibri" w:cs="B Mitra" w:hint="cs"/>
          <w:color w:val="auto"/>
          <w:rtl/>
          <w:lang w:bidi="fa-IR"/>
        </w:rPr>
        <w:t xml:space="preserve"> </w:t>
      </w:r>
      <w:r w:rsidRPr="006E7429">
        <w:rPr>
          <w:rFonts w:ascii="Calibri" w:hAnsi="Calibri" w:cs="B Mitra"/>
          <w:color w:val="auto"/>
          <w:rtl/>
          <w:lang w:bidi="fa-IR"/>
        </w:rPr>
        <w:t xml:space="preserve">در این میان، تحریک فکری، به‌عنوان یکی از ابعاد کلیدی رهبری تحول‌آفرین، نقشی حیاتی در تسهیل این فرآیند ایفا می‌کند. تحریک فکری شامل تشویق معلمان به تفکر انتقادی، زیر سؤال بردن روش‌های سنتی و یافتن راه‌حل‌های خلاقانه برای مسائل آموزشی است </w:t>
      </w:r>
      <w:r>
        <w:fldChar w:fldCharType="begin"/>
      </w:r>
      <w:r>
        <w:instrText>HYPERLINK \l "Shaikhah"</w:instrText>
      </w:r>
      <w:r>
        <w:fldChar w:fldCharType="separate"/>
      </w:r>
      <w:r w:rsidRPr="001C101E">
        <w:rPr>
          <w:rStyle w:val="Hyperlink"/>
          <w:rFonts w:ascii="Calibri" w:hAnsi="Calibri" w:cs="B Mitra"/>
          <w:rtl/>
          <w:lang w:bidi="fa-IR"/>
        </w:rPr>
        <w:t>(</w:t>
      </w:r>
      <w:proofErr w:type="spellStart"/>
      <w:r w:rsidRPr="001C101E">
        <w:rPr>
          <w:rStyle w:val="Hyperlink"/>
          <w:sz w:val="18"/>
          <w:szCs w:val="18"/>
          <w:shd w:val="clear" w:color="auto" w:fill="FFFFFF"/>
          <w:lang w:bidi="fa-IR"/>
        </w:rPr>
        <w:t>Shaikhah</w:t>
      </w:r>
      <w:proofErr w:type="spellEnd"/>
      <w:r w:rsidRPr="001C101E">
        <w:rPr>
          <w:rStyle w:val="Hyperlink"/>
          <w:sz w:val="18"/>
          <w:szCs w:val="18"/>
          <w:shd w:val="clear" w:color="auto" w:fill="FFFFFF"/>
          <w:lang w:bidi="fa-IR"/>
        </w:rPr>
        <w:t xml:space="preserve"> et al,2023</w:t>
      </w:r>
      <w:r w:rsidRPr="001C101E">
        <w:rPr>
          <w:rStyle w:val="Hyperlink"/>
          <w:rFonts w:ascii="Calibri" w:hAnsi="Calibri" w:cs="B Mitra"/>
          <w:rtl/>
          <w:lang w:bidi="fa-IR"/>
        </w:rPr>
        <w:t>)</w:t>
      </w:r>
      <w:r>
        <w:fldChar w:fldCharType="end"/>
      </w:r>
      <w:r w:rsidRPr="006E7429">
        <w:rPr>
          <w:rFonts w:ascii="Calibri" w:hAnsi="Calibri" w:cs="B Mitra"/>
          <w:color w:val="auto"/>
          <w:rtl/>
          <w:lang w:bidi="fa-IR"/>
        </w:rPr>
        <w:t>. هدف این مرور پیشینه، ارائه خلاصه‌ای متمرکز و به‌روز از ادبیات موجود در خصوص رابطه بین رهبری تحول‌آفرین و مسئولیت‌پذیری جمعی معلمان، با تأکید و</w:t>
      </w:r>
      <w:r w:rsidRPr="006E7429">
        <w:rPr>
          <w:rFonts w:ascii="Calibri" w:hAnsi="Calibri" w:cs="B Mitra" w:hint="cs"/>
          <w:color w:val="auto"/>
          <w:rtl/>
          <w:lang w:bidi="fa-IR"/>
        </w:rPr>
        <w:t>ی</w:t>
      </w:r>
      <w:r w:rsidRPr="006E7429">
        <w:rPr>
          <w:rFonts w:ascii="Calibri" w:hAnsi="Calibri" w:cs="B Mitra" w:hint="eastAsia"/>
          <w:color w:val="auto"/>
          <w:rtl/>
          <w:lang w:bidi="fa-IR"/>
        </w:rPr>
        <w:t>ژه‌بر</w:t>
      </w:r>
      <w:r w:rsidRPr="006E7429">
        <w:rPr>
          <w:rFonts w:ascii="Calibri" w:hAnsi="Calibri" w:cs="B Mitra"/>
          <w:color w:val="auto"/>
          <w:rtl/>
          <w:lang w:bidi="fa-IR"/>
        </w:rPr>
        <w:t xml:space="preserve"> نقش م</w:t>
      </w:r>
      <w:r w:rsidRPr="006E7429">
        <w:rPr>
          <w:rFonts w:ascii="Calibri" w:hAnsi="Calibri" w:cs="B Mitra" w:hint="cs"/>
          <w:color w:val="auto"/>
          <w:rtl/>
          <w:lang w:bidi="fa-IR"/>
        </w:rPr>
        <w:t>ی</w:t>
      </w:r>
      <w:r w:rsidRPr="006E7429">
        <w:rPr>
          <w:rFonts w:ascii="Calibri" w:hAnsi="Calibri" w:cs="B Mitra" w:hint="eastAsia"/>
          <w:color w:val="auto"/>
          <w:rtl/>
          <w:lang w:bidi="fa-IR"/>
        </w:rPr>
        <w:t>انج</w:t>
      </w:r>
      <w:r w:rsidRPr="006E7429">
        <w:rPr>
          <w:rFonts w:ascii="Calibri" w:hAnsi="Calibri" w:cs="B Mitra" w:hint="cs"/>
          <w:color w:val="auto"/>
          <w:rtl/>
          <w:lang w:bidi="fa-IR"/>
        </w:rPr>
        <w:t>ی</w:t>
      </w:r>
      <w:r w:rsidRPr="006E7429">
        <w:rPr>
          <w:rFonts w:ascii="Calibri" w:hAnsi="Calibri" w:cs="B Mitra"/>
          <w:color w:val="auto"/>
          <w:rtl/>
          <w:lang w:bidi="fa-IR"/>
        </w:rPr>
        <w:t xml:space="preserve"> گر تحریک فکری</w:t>
      </w:r>
      <w:r w:rsidRPr="006E7429">
        <w:rPr>
          <w:rFonts w:ascii="Calibri" w:hAnsi="Calibri" w:cs="B Mitra" w:hint="cs"/>
          <w:color w:val="auto"/>
          <w:rtl/>
          <w:lang w:bidi="fa-IR"/>
        </w:rPr>
        <w:t xml:space="preserve"> </w:t>
      </w:r>
      <w:r w:rsidRPr="006E7429">
        <w:rPr>
          <w:rFonts w:ascii="Calibri" w:hAnsi="Calibri" w:cs="B Mitra"/>
          <w:color w:val="auto"/>
          <w:rtl/>
          <w:lang w:bidi="fa-IR"/>
        </w:rPr>
        <w:t>م</w:t>
      </w:r>
      <w:r w:rsidRPr="006E7429">
        <w:rPr>
          <w:rFonts w:ascii="Calibri" w:hAnsi="Calibri" w:cs="B Mitra" w:hint="cs"/>
          <w:color w:val="auto"/>
          <w:rtl/>
          <w:lang w:bidi="fa-IR"/>
        </w:rPr>
        <w:t>ی‌</w:t>
      </w:r>
      <w:r w:rsidRPr="006E7429">
        <w:rPr>
          <w:rFonts w:ascii="Calibri" w:hAnsi="Calibri" w:cs="B Mitra" w:hint="eastAsia"/>
          <w:color w:val="auto"/>
          <w:rtl/>
          <w:lang w:bidi="fa-IR"/>
        </w:rPr>
        <w:t>باشد</w:t>
      </w:r>
      <w:r w:rsidRPr="006E7429">
        <w:rPr>
          <w:rFonts w:ascii="Calibri" w:hAnsi="Calibri" w:cs="B Mitra" w:hint="cs"/>
          <w:color w:val="auto"/>
          <w:rtl/>
          <w:lang w:bidi="fa-IR"/>
        </w:rPr>
        <w:t>.</w:t>
      </w:r>
    </w:p>
    <w:p w14:paraId="1C1D11AF" w14:textId="77777777"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اگرچه در ا</w:t>
      </w:r>
      <w:r w:rsidRPr="006E7429">
        <w:rPr>
          <w:rFonts w:ascii="Calibri" w:hAnsi="Calibri" w:cs="B Mitra" w:hint="cs"/>
          <w:color w:val="auto"/>
          <w:rtl/>
          <w:lang w:bidi="fa-IR"/>
        </w:rPr>
        <w:t>ی</w:t>
      </w:r>
      <w:r w:rsidRPr="006E7429">
        <w:rPr>
          <w:rFonts w:ascii="Calibri" w:hAnsi="Calibri" w:cs="B Mitra" w:hint="eastAsia"/>
          <w:color w:val="auto"/>
          <w:rtl/>
          <w:lang w:bidi="fa-IR"/>
        </w:rPr>
        <w:t>ران</w:t>
      </w:r>
      <w:r w:rsidRPr="006E7429">
        <w:rPr>
          <w:rFonts w:ascii="Calibri" w:hAnsi="Calibri" w:cs="B Mitra"/>
          <w:color w:val="auto"/>
          <w:rtl/>
          <w:lang w:bidi="fa-IR"/>
        </w:rPr>
        <w:t xml:space="preserve"> پژوهش</w:t>
      </w:r>
      <w:r w:rsidRPr="006E7429">
        <w:rPr>
          <w:rFonts w:ascii="Calibri" w:hAnsi="Calibri" w:cs="B Mitra" w:hint="cs"/>
          <w:color w:val="auto"/>
          <w:rtl/>
          <w:lang w:bidi="fa-IR"/>
        </w:rPr>
        <w:t>ی</w:t>
      </w:r>
      <w:r w:rsidRPr="006E7429">
        <w:rPr>
          <w:rFonts w:ascii="Calibri" w:hAnsi="Calibri" w:cs="B Mitra"/>
          <w:color w:val="auto"/>
          <w:rtl/>
          <w:lang w:bidi="fa-IR"/>
        </w:rPr>
        <w:t xml:space="preserve"> که مستق</w:t>
      </w:r>
      <w:r w:rsidRPr="006E7429">
        <w:rPr>
          <w:rFonts w:ascii="Calibri" w:hAnsi="Calibri" w:cs="B Mitra" w:hint="cs"/>
          <w:color w:val="auto"/>
          <w:rtl/>
          <w:lang w:bidi="fa-IR"/>
        </w:rPr>
        <w:t>ی</w:t>
      </w:r>
      <w:r w:rsidRPr="006E7429">
        <w:rPr>
          <w:rFonts w:ascii="Calibri" w:hAnsi="Calibri" w:cs="B Mitra" w:hint="eastAsia"/>
          <w:color w:val="auto"/>
          <w:rtl/>
          <w:lang w:bidi="fa-IR"/>
        </w:rPr>
        <w:t>ماً</w:t>
      </w:r>
      <w:r w:rsidRPr="006E7429">
        <w:rPr>
          <w:rFonts w:ascii="Calibri" w:hAnsi="Calibri" w:cs="B Mitra"/>
          <w:color w:val="auto"/>
          <w:rtl/>
          <w:lang w:bidi="fa-IR"/>
        </w:rPr>
        <w:t xml:space="preserve"> رابطه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با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و نقش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بررس</w:t>
      </w:r>
      <w:r w:rsidRPr="006E7429">
        <w:rPr>
          <w:rFonts w:ascii="Calibri" w:hAnsi="Calibri" w:cs="B Mitra" w:hint="cs"/>
          <w:color w:val="auto"/>
          <w:rtl/>
          <w:lang w:bidi="fa-IR"/>
        </w:rPr>
        <w:t>ی</w:t>
      </w:r>
      <w:r w:rsidRPr="006E7429">
        <w:rPr>
          <w:rFonts w:ascii="Calibri" w:hAnsi="Calibri" w:cs="B Mitra"/>
          <w:color w:val="auto"/>
          <w:rtl/>
          <w:lang w:bidi="fa-IR"/>
        </w:rPr>
        <w:t xml:space="preserve"> کرده باشد </w:t>
      </w:r>
      <w:r w:rsidRPr="006E7429">
        <w:rPr>
          <w:rFonts w:ascii="Calibri" w:hAnsi="Calibri" w:cs="B Mitra" w:hint="cs"/>
          <w:color w:val="auto"/>
          <w:rtl/>
          <w:lang w:bidi="fa-IR"/>
        </w:rPr>
        <w:t>ی</w:t>
      </w:r>
      <w:r w:rsidRPr="006E7429">
        <w:rPr>
          <w:rFonts w:ascii="Calibri" w:hAnsi="Calibri" w:cs="B Mitra" w:hint="eastAsia"/>
          <w:color w:val="auto"/>
          <w:rtl/>
          <w:lang w:bidi="fa-IR"/>
        </w:rPr>
        <w:t>افت</w:t>
      </w:r>
      <w:r w:rsidRPr="006E7429">
        <w:rPr>
          <w:rFonts w:ascii="Calibri" w:hAnsi="Calibri" w:cs="B Mitra"/>
          <w:color w:val="auto"/>
          <w:rtl/>
          <w:lang w:bidi="fa-IR"/>
        </w:rPr>
        <w:t xml:space="preserve"> نشد، اما پژوهش‌ها</w:t>
      </w:r>
      <w:r w:rsidRPr="006E7429">
        <w:rPr>
          <w:rFonts w:ascii="Calibri" w:hAnsi="Calibri" w:cs="B Mitra" w:hint="cs"/>
          <w:color w:val="auto"/>
          <w:rtl/>
          <w:lang w:bidi="fa-IR"/>
        </w:rPr>
        <w:t>ی</w:t>
      </w:r>
      <w:r w:rsidRPr="006E7429">
        <w:rPr>
          <w:rFonts w:ascii="Calibri" w:hAnsi="Calibri" w:cs="B Mitra"/>
          <w:color w:val="auto"/>
          <w:rtl/>
          <w:lang w:bidi="fa-IR"/>
        </w:rPr>
        <w:t xml:space="preserve"> متعدد</w:t>
      </w:r>
      <w:r w:rsidRPr="006E7429">
        <w:rPr>
          <w:rFonts w:ascii="Calibri" w:hAnsi="Calibri" w:cs="B Mitra" w:hint="cs"/>
          <w:color w:val="auto"/>
          <w:rtl/>
          <w:lang w:bidi="fa-IR"/>
        </w:rPr>
        <w:t>ی</w:t>
      </w:r>
      <w:r w:rsidRPr="006E7429">
        <w:rPr>
          <w:rFonts w:ascii="Calibri" w:hAnsi="Calibri" w:cs="B Mitra"/>
          <w:color w:val="auto"/>
          <w:rtl/>
          <w:lang w:bidi="fa-IR"/>
        </w:rPr>
        <w:t xml:space="preserve"> به بررس</w:t>
      </w:r>
      <w:r w:rsidRPr="006E7429">
        <w:rPr>
          <w:rFonts w:ascii="Calibri" w:hAnsi="Calibri" w:cs="B Mitra" w:hint="cs"/>
          <w:color w:val="auto"/>
          <w:rtl/>
          <w:lang w:bidi="fa-IR"/>
        </w:rPr>
        <w:t>ی</w:t>
      </w:r>
      <w:r w:rsidRPr="006E7429">
        <w:rPr>
          <w:rFonts w:ascii="Calibri" w:hAnsi="Calibri" w:cs="B Mitra"/>
          <w:color w:val="auto"/>
          <w:rtl/>
          <w:lang w:bidi="fa-IR"/>
        </w:rPr>
        <w:t xml:space="preserve"> متغ</w:t>
      </w:r>
      <w:r w:rsidRPr="006E7429">
        <w:rPr>
          <w:rFonts w:ascii="Calibri" w:hAnsi="Calibri" w:cs="B Mitra" w:hint="cs"/>
          <w:color w:val="auto"/>
          <w:rtl/>
          <w:lang w:bidi="fa-IR"/>
        </w:rPr>
        <w:t>ی</w:t>
      </w:r>
      <w:r w:rsidRPr="006E7429">
        <w:rPr>
          <w:rFonts w:ascii="Calibri" w:hAnsi="Calibri" w:cs="B Mitra" w:hint="eastAsia"/>
          <w:color w:val="auto"/>
          <w:rtl/>
          <w:lang w:bidi="fa-IR"/>
        </w:rPr>
        <w:t>رها</w:t>
      </w:r>
      <w:r w:rsidRPr="006E7429">
        <w:rPr>
          <w:rFonts w:ascii="Calibri" w:hAnsi="Calibri" w:cs="B Mitra" w:hint="cs"/>
          <w:color w:val="auto"/>
          <w:rtl/>
          <w:lang w:bidi="fa-IR"/>
        </w:rPr>
        <w:t>ی</w:t>
      </w:r>
      <w:r w:rsidRPr="006E7429">
        <w:rPr>
          <w:rFonts w:ascii="Calibri" w:hAnsi="Calibri" w:cs="B Mitra"/>
          <w:color w:val="auto"/>
          <w:rtl/>
          <w:lang w:bidi="fa-IR"/>
        </w:rPr>
        <w:t xml:space="preserve"> نزد</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پرداخته‌اند. برا</w:t>
      </w:r>
      <w:r w:rsidRPr="006E7429">
        <w:rPr>
          <w:rFonts w:ascii="Calibri" w:hAnsi="Calibri" w:cs="B Mitra" w:hint="cs"/>
          <w:color w:val="auto"/>
          <w:rtl/>
          <w:lang w:bidi="fa-IR"/>
        </w:rPr>
        <w:t>ی</w:t>
      </w:r>
      <w:r w:rsidRPr="006E7429">
        <w:rPr>
          <w:rFonts w:ascii="Calibri" w:hAnsi="Calibri" w:cs="B Mitra"/>
          <w:color w:val="auto"/>
          <w:rtl/>
          <w:lang w:bidi="fa-IR"/>
        </w:rPr>
        <w:t xml:space="preserve"> نمونه، نتا</w:t>
      </w:r>
      <w:r w:rsidRPr="006E7429">
        <w:rPr>
          <w:rFonts w:ascii="Calibri" w:hAnsi="Calibri" w:cs="B Mitra" w:hint="cs"/>
          <w:color w:val="auto"/>
          <w:rtl/>
          <w:lang w:bidi="fa-IR"/>
        </w:rPr>
        <w:t>ی</w:t>
      </w:r>
      <w:r w:rsidRPr="006E7429">
        <w:rPr>
          <w:rFonts w:ascii="Calibri" w:hAnsi="Calibri" w:cs="B Mitra" w:hint="eastAsia"/>
          <w:color w:val="auto"/>
          <w:rtl/>
          <w:lang w:bidi="fa-IR"/>
        </w:rPr>
        <w:t>ج</w:t>
      </w:r>
      <w:r w:rsidRPr="006E7429">
        <w:rPr>
          <w:rFonts w:ascii="Calibri" w:hAnsi="Calibri" w:cs="B Mitra"/>
          <w:color w:val="auto"/>
          <w:rtl/>
          <w:lang w:bidi="fa-IR"/>
        </w:rPr>
        <w:t xml:space="preserve"> تحق</w:t>
      </w:r>
      <w:r w:rsidRPr="006E7429">
        <w:rPr>
          <w:rFonts w:ascii="Calibri" w:hAnsi="Calibri" w:cs="B Mitra" w:hint="cs"/>
          <w:color w:val="auto"/>
          <w:rtl/>
          <w:lang w:bidi="fa-IR"/>
        </w:rPr>
        <w:t>ی</w:t>
      </w:r>
      <w:r w:rsidRPr="006E7429">
        <w:rPr>
          <w:rFonts w:ascii="Calibri" w:hAnsi="Calibri" w:cs="B Mitra" w:hint="eastAsia"/>
          <w:color w:val="auto"/>
          <w:rtl/>
          <w:lang w:bidi="fa-IR"/>
        </w:rPr>
        <w:t>قات</w:t>
      </w:r>
      <w:r w:rsidRPr="006E7429">
        <w:rPr>
          <w:rFonts w:ascii="Calibri" w:hAnsi="Calibri" w:cs="B Mitra"/>
          <w:color w:val="auto"/>
          <w:rtl/>
          <w:lang w:bidi="fa-IR"/>
        </w:rPr>
        <w:t xml:space="preserve"> نشان داده‌اند که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موجب افزا</w:t>
      </w:r>
      <w:r w:rsidRPr="006E7429">
        <w:rPr>
          <w:rFonts w:ascii="Calibri" w:hAnsi="Calibri" w:cs="B Mitra" w:hint="cs"/>
          <w:color w:val="auto"/>
          <w:rtl/>
          <w:lang w:bidi="fa-IR"/>
        </w:rPr>
        <w:t>ی</w:t>
      </w:r>
      <w:r w:rsidRPr="006E7429">
        <w:rPr>
          <w:rFonts w:ascii="Calibri" w:hAnsi="Calibri" w:cs="B Mitra" w:hint="eastAsia"/>
          <w:color w:val="auto"/>
          <w:rtl/>
          <w:lang w:bidi="fa-IR"/>
        </w:rPr>
        <w:t>ش</w:t>
      </w:r>
      <w:r w:rsidRPr="006E7429">
        <w:rPr>
          <w:rFonts w:ascii="Calibri" w:hAnsi="Calibri" w:cs="B Mitra"/>
          <w:color w:val="auto"/>
          <w:rtl/>
          <w:lang w:bidi="fa-IR"/>
        </w:rPr>
        <w:t xml:space="preserve"> تعهد سازمان</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خودکارآمد</w:t>
      </w:r>
      <w:r w:rsidRPr="006E7429">
        <w:rPr>
          <w:rFonts w:ascii="Calibri" w:hAnsi="Calibri" w:cs="B Mitra" w:hint="cs"/>
          <w:color w:val="auto"/>
          <w:rtl/>
          <w:lang w:bidi="fa-IR"/>
        </w:rPr>
        <w:t>ی</w:t>
      </w:r>
      <w:r w:rsidRPr="006E7429">
        <w:rPr>
          <w:rFonts w:ascii="Calibri" w:hAnsi="Calibri" w:cs="B Mitra"/>
          <w:color w:val="auto"/>
          <w:rtl/>
          <w:lang w:bidi="fa-IR"/>
        </w:rPr>
        <w:t xml:space="preserve"> و رفتارها</w:t>
      </w:r>
      <w:r w:rsidRPr="006E7429">
        <w:rPr>
          <w:rFonts w:ascii="Calibri" w:hAnsi="Calibri" w:cs="B Mitra" w:hint="cs"/>
          <w:color w:val="auto"/>
          <w:rtl/>
          <w:lang w:bidi="fa-IR"/>
        </w:rPr>
        <w:t>ی</w:t>
      </w:r>
      <w:r w:rsidRPr="006E7429">
        <w:rPr>
          <w:rFonts w:ascii="Calibri" w:hAnsi="Calibri" w:cs="B Mitra"/>
          <w:color w:val="auto"/>
          <w:rtl/>
          <w:lang w:bidi="fa-IR"/>
        </w:rPr>
        <w:t xml:space="preserve"> مشارکت</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م</w:t>
      </w:r>
      <w:r w:rsidRPr="006E7429">
        <w:rPr>
          <w:rFonts w:ascii="Calibri" w:hAnsi="Calibri" w:cs="B Mitra" w:hint="cs"/>
          <w:color w:val="auto"/>
          <w:rtl/>
          <w:lang w:bidi="fa-IR"/>
        </w:rPr>
        <w:t>ی‌</w:t>
      </w:r>
      <w:r w:rsidRPr="006E7429">
        <w:rPr>
          <w:rFonts w:ascii="Calibri" w:hAnsi="Calibri" w:cs="B Mitra" w:hint="eastAsia"/>
          <w:color w:val="auto"/>
          <w:rtl/>
          <w:lang w:bidi="fa-IR"/>
        </w:rPr>
        <w:t>شود</w:t>
      </w:r>
      <w:r w:rsidRPr="006E7429">
        <w:rPr>
          <w:rFonts w:ascii="Calibri" w:hAnsi="Calibri" w:cs="B Mitra"/>
          <w:color w:val="auto"/>
          <w:rtl/>
          <w:lang w:bidi="fa-IR"/>
        </w:rPr>
        <w:t>. از سو</w:t>
      </w:r>
      <w:r w:rsidRPr="006E7429">
        <w:rPr>
          <w:rFonts w:ascii="Calibri" w:hAnsi="Calibri" w:cs="B Mitra" w:hint="cs"/>
          <w:color w:val="auto"/>
          <w:rtl/>
          <w:lang w:bidi="fa-IR"/>
        </w:rPr>
        <w:t>ی</w:t>
      </w:r>
      <w:r w:rsidRPr="006E7429">
        <w:rPr>
          <w:rFonts w:ascii="Calibri" w:hAnsi="Calibri" w:cs="B Mitra"/>
          <w:color w:val="auto"/>
          <w:rtl/>
          <w:lang w:bidi="fa-IR"/>
        </w:rPr>
        <w:t xml:space="preserve"> د</w:t>
      </w:r>
      <w:r w:rsidRPr="006E7429">
        <w:rPr>
          <w:rFonts w:ascii="Calibri" w:hAnsi="Calibri" w:cs="B Mitra" w:hint="cs"/>
          <w:color w:val="auto"/>
          <w:rtl/>
          <w:lang w:bidi="fa-IR"/>
        </w:rPr>
        <w:t>ی</w:t>
      </w:r>
      <w:r w:rsidRPr="006E7429">
        <w:rPr>
          <w:rFonts w:ascii="Calibri" w:hAnsi="Calibri" w:cs="B Mitra" w:hint="eastAsia"/>
          <w:color w:val="auto"/>
          <w:rtl/>
          <w:lang w:bidi="fa-IR"/>
        </w:rPr>
        <w:t>گر،</w:t>
      </w:r>
      <w:r w:rsidRPr="006E7429">
        <w:rPr>
          <w:rFonts w:ascii="Calibri" w:hAnsi="Calibri" w:cs="B Mitra"/>
          <w:color w:val="auto"/>
          <w:rtl/>
          <w:lang w:bidi="fa-IR"/>
        </w:rPr>
        <w:t xml:space="preserve"> برخ</w:t>
      </w:r>
      <w:r w:rsidRPr="006E7429">
        <w:rPr>
          <w:rFonts w:ascii="Calibri" w:hAnsi="Calibri" w:cs="B Mitra" w:hint="cs"/>
          <w:color w:val="auto"/>
          <w:rtl/>
          <w:lang w:bidi="fa-IR"/>
        </w:rPr>
        <w:t>ی</w:t>
      </w:r>
      <w:r w:rsidRPr="006E7429">
        <w:rPr>
          <w:rFonts w:ascii="Calibri" w:hAnsi="Calibri" w:cs="B Mitra"/>
          <w:color w:val="auto"/>
          <w:rtl/>
          <w:lang w:bidi="fa-IR"/>
        </w:rPr>
        <w:t xml:space="preserve"> پژوهش‌ها نقش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سبک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در ارتقا</w:t>
      </w:r>
      <w:r w:rsidRPr="006E7429">
        <w:rPr>
          <w:rFonts w:ascii="Calibri" w:hAnsi="Calibri" w:cs="B Mitra" w:hint="cs"/>
          <w:color w:val="auto"/>
          <w:rtl/>
          <w:lang w:bidi="fa-IR"/>
        </w:rPr>
        <w:t>ی</w:t>
      </w:r>
      <w:r w:rsidRPr="006E7429">
        <w:rPr>
          <w:rFonts w:ascii="Calibri" w:hAnsi="Calibri" w:cs="B Mitra"/>
          <w:color w:val="auto"/>
          <w:rtl/>
          <w:lang w:bidi="fa-IR"/>
        </w:rPr>
        <w:t xml:space="preserve"> نوآور</w:t>
      </w:r>
      <w:r w:rsidRPr="006E7429">
        <w:rPr>
          <w:rFonts w:ascii="Calibri" w:hAnsi="Calibri" w:cs="B Mitra" w:hint="cs"/>
          <w:color w:val="auto"/>
          <w:rtl/>
          <w:lang w:bidi="fa-IR"/>
        </w:rPr>
        <w:t>ی</w:t>
      </w:r>
      <w:r w:rsidRPr="006E7429">
        <w:rPr>
          <w:rFonts w:ascii="Calibri" w:hAnsi="Calibri" w:cs="B Mitra" w:hint="eastAsia"/>
          <w:color w:val="auto"/>
          <w:rtl/>
          <w:lang w:bidi="fa-IR"/>
        </w:rPr>
        <w:t>،</w:t>
      </w:r>
      <w:r w:rsidRPr="006E7429">
        <w:rPr>
          <w:rFonts w:ascii="Calibri" w:hAnsi="Calibri" w:cs="B Mitra"/>
          <w:color w:val="auto"/>
          <w:rtl/>
          <w:lang w:bidi="fa-IR"/>
        </w:rPr>
        <w:t xml:space="preserve"> خلاق</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و </w:t>
      </w:r>
      <w:r w:rsidRPr="006E7429">
        <w:rPr>
          <w:rFonts w:ascii="Calibri" w:hAnsi="Calibri" w:cs="B Mitra" w:hint="cs"/>
          <w:color w:val="auto"/>
          <w:rtl/>
          <w:lang w:bidi="fa-IR"/>
        </w:rPr>
        <w:t>ی</w:t>
      </w:r>
      <w:r w:rsidRPr="006E7429">
        <w:rPr>
          <w:rFonts w:ascii="Calibri" w:hAnsi="Calibri" w:cs="B Mitra" w:hint="eastAsia"/>
          <w:color w:val="auto"/>
          <w:rtl/>
          <w:lang w:bidi="fa-IR"/>
        </w:rPr>
        <w:t>ادگ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سازمان</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تأ</w:t>
      </w:r>
      <w:r w:rsidRPr="006E7429">
        <w:rPr>
          <w:rFonts w:ascii="Calibri" w:hAnsi="Calibri" w:cs="B Mitra" w:hint="cs"/>
          <w:color w:val="auto"/>
          <w:rtl/>
          <w:lang w:bidi="fa-IR"/>
        </w:rPr>
        <w:t>یی</w:t>
      </w:r>
      <w:r w:rsidRPr="006E7429">
        <w:rPr>
          <w:rFonts w:ascii="Calibri" w:hAnsi="Calibri" w:cs="B Mitra" w:hint="eastAsia"/>
          <w:color w:val="auto"/>
          <w:rtl/>
          <w:lang w:bidi="fa-IR"/>
        </w:rPr>
        <w:t>د</w:t>
      </w:r>
      <w:r w:rsidRPr="006E7429">
        <w:rPr>
          <w:rFonts w:ascii="Calibri" w:hAnsi="Calibri" w:cs="B Mitra"/>
          <w:color w:val="auto"/>
          <w:rtl/>
          <w:lang w:bidi="fa-IR"/>
        </w:rPr>
        <w:t xml:space="preserve"> کرده‌اند که م</w:t>
      </w:r>
      <w:r w:rsidRPr="006E7429">
        <w:rPr>
          <w:rFonts w:ascii="Calibri" w:hAnsi="Calibri" w:cs="B Mitra" w:hint="cs"/>
          <w:color w:val="auto"/>
          <w:rtl/>
          <w:lang w:bidi="fa-IR"/>
        </w:rPr>
        <w:t>ی‌</w:t>
      </w:r>
      <w:r w:rsidRPr="006E7429">
        <w:rPr>
          <w:rFonts w:ascii="Calibri" w:hAnsi="Calibri" w:cs="B Mitra" w:hint="eastAsia"/>
          <w:color w:val="auto"/>
          <w:rtl/>
          <w:lang w:bidi="fa-IR"/>
        </w:rPr>
        <w:t>توان</w:t>
      </w:r>
      <w:r w:rsidRPr="006E7429">
        <w:rPr>
          <w:rFonts w:ascii="Calibri" w:hAnsi="Calibri" w:cs="B Mitra"/>
          <w:color w:val="auto"/>
          <w:rtl/>
          <w:lang w:bidi="fa-IR"/>
        </w:rPr>
        <w:t xml:space="preserve"> آن را معادل تحر</w:t>
      </w:r>
      <w:r w:rsidRPr="006E7429">
        <w:rPr>
          <w:rFonts w:ascii="Calibri" w:hAnsi="Calibri" w:cs="B Mitra" w:hint="cs"/>
          <w:color w:val="auto"/>
          <w:rtl/>
          <w:lang w:bidi="fa-IR"/>
        </w:rPr>
        <w:t>ی</w:t>
      </w:r>
      <w:r w:rsidRPr="006E7429">
        <w:rPr>
          <w:rFonts w:ascii="Calibri" w:hAnsi="Calibri" w:cs="B Mitra" w:hint="eastAsia"/>
          <w:color w:val="auto"/>
          <w:rtl/>
          <w:lang w:bidi="fa-IR"/>
        </w:rPr>
        <w:t>ک</w:t>
      </w:r>
      <w:r w:rsidRPr="006E7429">
        <w:rPr>
          <w:rFonts w:ascii="Calibri" w:hAnsi="Calibri" w:cs="B Mitra"/>
          <w:color w:val="auto"/>
          <w:rtl/>
          <w:lang w:bidi="fa-IR"/>
        </w:rPr>
        <w:t xml:space="preserve"> فکر</w:t>
      </w:r>
      <w:r w:rsidRPr="006E7429">
        <w:rPr>
          <w:rFonts w:ascii="Calibri" w:hAnsi="Calibri" w:cs="B Mitra" w:hint="cs"/>
          <w:color w:val="auto"/>
          <w:rtl/>
          <w:lang w:bidi="fa-IR"/>
        </w:rPr>
        <w:t>ی</w:t>
      </w:r>
      <w:r w:rsidRPr="006E7429">
        <w:rPr>
          <w:rFonts w:ascii="Calibri" w:hAnsi="Calibri" w:cs="B Mitra"/>
          <w:color w:val="auto"/>
          <w:rtl/>
          <w:lang w:bidi="fa-IR"/>
        </w:rPr>
        <w:t xml:space="preserve"> دانست. همچن</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مطالعات داخل</w:t>
      </w:r>
      <w:r w:rsidRPr="006E7429">
        <w:rPr>
          <w:rFonts w:ascii="Calibri" w:hAnsi="Calibri" w:cs="B Mitra" w:hint="cs"/>
          <w:color w:val="auto"/>
          <w:rtl/>
          <w:lang w:bidi="fa-IR"/>
        </w:rPr>
        <w:t>ی</w:t>
      </w:r>
      <w:r w:rsidRPr="006E7429">
        <w:rPr>
          <w:rFonts w:ascii="Calibri" w:hAnsi="Calibri" w:cs="B Mitra"/>
          <w:color w:val="auto"/>
          <w:rtl/>
          <w:lang w:bidi="fa-IR"/>
        </w:rPr>
        <w:t xml:space="preserve"> نشان داده‌اند که تعهد، همک</w:t>
      </w:r>
      <w:r w:rsidRPr="006E7429">
        <w:rPr>
          <w:rFonts w:ascii="Calibri" w:hAnsi="Calibri" w:cs="B Mitra" w:hint="eastAsia"/>
          <w:color w:val="auto"/>
          <w:rtl/>
          <w:lang w:bidi="fa-IR"/>
        </w:rPr>
        <w:t>ار</w:t>
      </w:r>
      <w:r w:rsidRPr="006E7429">
        <w:rPr>
          <w:rFonts w:ascii="Calibri" w:hAnsi="Calibri" w:cs="B Mitra" w:hint="cs"/>
          <w:color w:val="auto"/>
          <w:rtl/>
          <w:lang w:bidi="fa-IR"/>
        </w:rPr>
        <w:t>ی</w:t>
      </w:r>
      <w:r w:rsidRPr="006E7429">
        <w:rPr>
          <w:rFonts w:ascii="Calibri" w:hAnsi="Calibri" w:cs="B Mitra"/>
          <w:color w:val="auto"/>
          <w:rtl/>
          <w:lang w:bidi="fa-IR"/>
        </w:rPr>
        <w:t xml:space="preserve"> و رفتار شهروند</w:t>
      </w:r>
      <w:r w:rsidRPr="006E7429">
        <w:rPr>
          <w:rFonts w:ascii="Calibri" w:hAnsi="Calibri" w:cs="B Mitra" w:hint="cs"/>
          <w:color w:val="auto"/>
          <w:rtl/>
          <w:lang w:bidi="fa-IR"/>
        </w:rPr>
        <w:t>ی</w:t>
      </w:r>
      <w:r w:rsidRPr="006E7429">
        <w:rPr>
          <w:rFonts w:ascii="Calibri" w:hAnsi="Calibri" w:cs="B Mitra"/>
          <w:color w:val="auto"/>
          <w:rtl/>
          <w:lang w:bidi="fa-IR"/>
        </w:rPr>
        <w:t xml:space="preserve"> سازمان</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در پرتو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تحول‌گرا تقو</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شود</w:t>
      </w:r>
      <w:r w:rsidRPr="006E7429">
        <w:rPr>
          <w:rFonts w:ascii="Calibri" w:hAnsi="Calibri" w:cs="B Mitra"/>
          <w:color w:val="auto"/>
          <w:rtl/>
          <w:lang w:bidi="fa-IR"/>
        </w:rPr>
        <w:t xml:space="preserve"> که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w:t>
      </w:r>
      <w:r w:rsidRPr="006E7429">
        <w:rPr>
          <w:rFonts w:ascii="Calibri" w:hAnsi="Calibri" w:cs="B Mitra" w:hint="cs"/>
          <w:color w:val="auto"/>
          <w:rtl/>
          <w:lang w:bidi="fa-IR"/>
        </w:rPr>
        <w:t>ی</w:t>
      </w:r>
      <w:r w:rsidRPr="006E7429">
        <w:rPr>
          <w:rFonts w:ascii="Calibri" w:hAnsi="Calibri" w:cs="B Mitra" w:hint="eastAsia"/>
          <w:color w:val="auto"/>
          <w:rtl/>
          <w:lang w:bidi="fa-IR"/>
        </w:rPr>
        <w:t>افته‌ها</w:t>
      </w:r>
      <w:r w:rsidRPr="006E7429">
        <w:rPr>
          <w:rFonts w:ascii="Calibri" w:hAnsi="Calibri" w:cs="B Mitra"/>
          <w:color w:val="auto"/>
          <w:rtl/>
          <w:lang w:bidi="fa-IR"/>
        </w:rPr>
        <w:t xml:space="preserve"> به‌طور غ</w:t>
      </w:r>
      <w:r w:rsidRPr="006E7429">
        <w:rPr>
          <w:rFonts w:ascii="Calibri" w:hAnsi="Calibri" w:cs="B Mitra" w:hint="cs"/>
          <w:color w:val="auto"/>
          <w:rtl/>
          <w:lang w:bidi="fa-IR"/>
        </w:rPr>
        <w:t>ی</w:t>
      </w:r>
      <w:r w:rsidRPr="006E7429">
        <w:rPr>
          <w:rFonts w:ascii="Calibri" w:hAnsi="Calibri" w:cs="B Mitra" w:hint="eastAsia"/>
          <w:color w:val="auto"/>
          <w:rtl/>
          <w:lang w:bidi="fa-IR"/>
        </w:rPr>
        <w:t>رمستق</w:t>
      </w:r>
      <w:r w:rsidRPr="006E7429">
        <w:rPr>
          <w:rFonts w:ascii="Calibri" w:hAnsi="Calibri" w:cs="B Mitra" w:hint="cs"/>
          <w:color w:val="auto"/>
          <w:rtl/>
          <w:lang w:bidi="fa-IR"/>
        </w:rPr>
        <w:t>ی</w:t>
      </w:r>
      <w:r w:rsidRPr="006E7429">
        <w:rPr>
          <w:rFonts w:ascii="Calibri" w:hAnsi="Calibri" w:cs="B Mitra" w:hint="eastAsia"/>
          <w:color w:val="auto"/>
          <w:rtl/>
          <w:lang w:bidi="fa-IR"/>
        </w:rPr>
        <w:t>م</w:t>
      </w:r>
      <w:r w:rsidRPr="006E7429">
        <w:rPr>
          <w:rFonts w:ascii="Calibri" w:hAnsi="Calibri" w:cs="B Mitra"/>
          <w:color w:val="auto"/>
          <w:rtl/>
          <w:lang w:bidi="fa-IR"/>
        </w:rPr>
        <w:t xml:space="preserve"> م</w:t>
      </w:r>
      <w:r w:rsidRPr="006E7429">
        <w:rPr>
          <w:rFonts w:ascii="Calibri" w:hAnsi="Calibri" w:cs="B Mitra" w:hint="cs"/>
          <w:color w:val="auto"/>
          <w:rtl/>
          <w:lang w:bidi="fa-IR"/>
        </w:rPr>
        <w:t>ی‌</w:t>
      </w:r>
      <w:r w:rsidRPr="006E7429">
        <w:rPr>
          <w:rFonts w:ascii="Calibri" w:hAnsi="Calibri" w:cs="B Mitra" w:hint="eastAsia"/>
          <w:color w:val="auto"/>
          <w:rtl/>
          <w:lang w:bidi="fa-IR"/>
        </w:rPr>
        <w:t>تواند</w:t>
      </w:r>
      <w:r w:rsidRPr="006E7429">
        <w:rPr>
          <w:rFonts w:ascii="Calibri" w:hAnsi="Calibri" w:cs="B Mitra"/>
          <w:color w:val="auto"/>
          <w:rtl/>
          <w:lang w:bidi="fa-IR"/>
        </w:rPr>
        <w:t xml:space="preserve"> اهم</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نقش 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سبک رهبر</w:t>
      </w:r>
      <w:r w:rsidRPr="006E7429">
        <w:rPr>
          <w:rFonts w:ascii="Calibri" w:hAnsi="Calibri" w:cs="B Mitra" w:hint="cs"/>
          <w:color w:val="auto"/>
          <w:rtl/>
          <w:lang w:bidi="fa-IR"/>
        </w:rPr>
        <w:t>ی</w:t>
      </w:r>
      <w:r w:rsidRPr="006E7429">
        <w:rPr>
          <w:rFonts w:ascii="Calibri" w:hAnsi="Calibri" w:cs="B Mitra"/>
          <w:color w:val="auto"/>
          <w:rtl/>
          <w:lang w:bidi="fa-IR"/>
        </w:rPr>
        <w:t xml:space="preserve"> را در شکل‌گ</w:t>
      </w:r>
      <w:r w:rsidRPr="006E7429">
        <w:rPr>
          <w:rFonts w:ascii="Calibri" w:hAnsi="Calibri" w:cs="B Mitra" w:hint="cs"/>
          <w:color w:val="auto"/>
          <w:rtl/>
          <w:lang w:bidi="fa-IR"/>
        </w:rPr>
        <w:t>ی</w:t>
      </w:r>
      <w:r w:rsidRPr="006E7429">
        <w:rPr>
          <w:rFonts w:ascii="Calibri" w:hAnsi="Calibri" w:cs="B Mitra" w:hint="eastAsia"/>
          <w:color w:val="auto"/>
          <w:rtl/>
          <w:lang w:bidi="fa-IR"/>
        </w:rPr>
        <w:t>ر</w:t>
      </w:r>
      <w:r w:rsidRPr="006E7429">
        <w:rPr>
          <w:rFonts w:ascii="Calibri" w:hAnsi="Calibri" w:cs="B Mitra" w:hint="cs"/>
          <w:color w:val="auto"/>
          <w:rtl/>
          <w:lang w:bidi="fa-IR"/>
        </w:rPr>
        <w:t>ی</w:t>
      </w:r>
      <w:r w:rsidRPr="006E7429">
        <w:rPr>
          <w:rFonts w:ascii="Calibri" w:hAnsi="Calibri" w:cs="B Mitra"/>
          <w:color w:val="auto"/>
          <w:rtl/>
          <w:lang w:bidi="fa-IR"/>
        </w:rPr>
        <w:t xml:space="preserve"> مسئول</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جمع</w:t>
      </w:r>
      <w:r w:rsidRPr="006E7429">
        <w:rPr>
          <w:rFonts w:ascii="Calibri" w:hAnsi="Calibri" w:cs="B Mitra" w:hint="cs"/>
          <w:color w:val="auto"/>
          <w:rtl/>
          <w:lang w:bidi="fa-IR"/>
        </w:rPr>
        <w:t>ی</w:t>
      </w:r>
      <w:r w:rsidRPr="006E7429">
        <w:rPr>
          <w:rFonts w:ascii="Calibri" w:hAnsi="Calibri" w:cs="B Mitra"/>
          <w:color w:val="auto"/>
          <w:rtl/>
          <w:lang w:bidi="fa-IR"/>
        </w:rPr>
        <w:t xml:space="preserve"> معلمان تب</w:t>
      </w:r>
      <w:r w:rsidRPr="006E7429">
        <w:rPr>
          <w:rFonts w:ascii="Calibri" w:hAnsi="Calibri" w:cs="B Mitra" w:hint="cs"/>
          <w:color w:val="auto"/>
          <w:rtl/>
          <w:lang w:bidi="fa-IR"/>
        </w:rPr>
        <w:t>یی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کند.</w:t>
      </w:r>
    </w:p>
    <w:p w14:paraId="223C17E1" w14:textId="284749C0" w:rsidR="006E7429" w:rsidRPr="006E7429" w:rsidRDefault="00967379" w:rsidP="00E81EB3">
      <w:pPr>
        <w:bidi/>
        <w:spacing w:after="0" w:line="240" w:lineRule="auto"/>
        <w:jc w:val="both"/>
        <w:rPr>
          <w:rFonts w:ascii="Calibri" w:hAnsi="Calibri" w:cs="B Mitra"/>
          <w:color w:val="auto"/>
          <w:rtl/>
          <w:lang w:bidi="fa-IR"/>
        </w:rPr>
      </w:pPr>
      <w:hyperlink w:anchor="Afshari" w:history="1">
        <w:r w:rsidR="001C101E" w:rsidRPr="001C101E">
          <w:rPr>
            <w:rStyle w:val="Hyperlink"/>
            <w:rFonts w:asciiTheme="majorBidi" w:hAnsiTheme="majorBidi" w:cstheme="majorBidi"/>
            <w:sz w:val="18"/>
            <w:szCs w:val="18"/>
          </w:rPr>
          <w:t>Afshari &amp; Arshadi</w:t>
        </w:r>
        <w:r w:rsidR="001C101E" w:rsidRPr="001C101E">
          <w:rPr>
            <w:rStyle w:val="Hyperlink"/>
            <w:rFonts w:asciiTheme="majorBidi" w:hAnsiTheme="majorBidi" w:cstheme="majorBidi"/>
            <w:sz w:val="18"/>
            <w:szCs w:val="18"/>
            <w:rtl/>
            <w:lang w:bidi="fa-IR"/>
          </w:rPr>
          <w:t xml:space="preserve"> </w:t>
        </w:r>
        <w:r w:rsidR="006E7429" w:rsidRPr="001C101E">
          <w:rPr>
            <w:rStyle w:val="Hyperlink"/>
            <w:rFonts w:asciiTheme="majorBidi" w:hAnsiTheme="majorBidi" w:cstheme="majorBidi"/>
            <w:sz w:val="18"/>
            <w:szCs w:val="18"/>
            <w:rtl/>
            <w:lang w:bidi="fa-IR"/>
          </w:rPr>
          <w:t>(</w:t>
        </w:r>
        <w:r w:rsidR="001C101E" w:rsidRPr="001C101E">
          <w:rPr>
            <w:rStyle w:val="Hyperlink"/>
            <w:rFonts w:asciiTheme="majorBidi" w:hAnsiTheme="majorBidi" w:cstheme="majorBidi"/>
            <w:sz w:val="18"/>
            <w:szCs w:val="18"/>
            <w:lang w:bidi="fa-IR"/>
          </w:rPr>
          <w:t>2014</w:t>
        </w:r>
        <w:r w:rsidR="006E7429" w:rsidRPr="001C101E">
          <w:rPr>
            <w:rStyle w:val="Hyperlink"/>
            <w:rFonts w:asciiTheme="majorBidi" w:hAnsiTheme="majorBidi" w:cstheme="majorBidi"/>
            <w:sz w:val="18"/>
            <w:szCs w:val="18"/>
            <w:rtl/>
            <w:lang w:bidi="fa-IR"/>
          </w:rPr>
          <w:t>)</w:t>
        </w:r>
      </w:hyperlink>
      <w:r w:rsidR="006E7429" w:rsidRPr="006E7429">
        <w:rPr>
          <w:rFonts w:ascii="Calibri" w:hAnsi="Calibri" w:cs="B Mitra"/>
          <w:color w:val="auto"/>
          <w:rtl/>
          <w:lang w:bidi="fa-IR"/>
        </w:rPr>
        <w:t xml:space="preserve"> 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رابط</w:t>
      </w:r>
      <w:r w:rsidR="006E7429" w:rsidRPr="006E7429">
        <w:rPr>
          <w:rFonts w:ascii="Calibri" w:hAnsi="Calibri" w:cs="B Mitra" w:hint="cs"/>
          <w:color w:val="auto"/>
          <w:rtl/>
          <w:lang w:bidi="fa-IR"/>
        </w:rPr>
        <w:t>ۀ</w:t>
      </w:r>
      <w:r w:rsidR="006E7429" w:rsidRPr="006E7429">
        <w:rPr>
          <w:rFonts w:ascii="Calibri" w:hAnsi="Calibri" w:cs="B Mitra"/>
          <w:color w:val="auto"/>
          <w:rtl/>
          <w:lang w:bidi="fa-IR"/>
        </w:rPr>
        <w:t xml:space="preserve">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سبک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ساختار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جوسازمان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و 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بر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پرداختند.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آنان نشان داد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به‌طور 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و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خود اثربخش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خلاق، موجب 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شود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w:t>
      </w:r>
      <w:r w:rsidR="006E7429" w:rsidRPr="006E7429">
        <w:rPr>
          <w:rFonts w:ascii="Calibri" w:hAnsi="Calibri" w:cs="B Mitra"/>
          <w:color w:val="auto"/>
          <w:rtl/>
          <w:lang w:bidi="fa-IR"/>
        </w:rPr>
        <w:t xml:space="preserve"> </w:t>
      </w:r>
      <w:r w:rsidR="006E7429" w:rsidRPr="006E7429">
        <w:rPr>
          <w:rFonts w:ascii="Calibri" w:hAnsi="Calibri" w:cs="B Mitra"/>
          <w:color w:val="auto"/>
          <w:rtl/>
          <w:lang w:bidi="fa-IR"/>
        </w:rPr>
        <w:lastRenderedPageBreak/>
        <w:t>نشان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دهد</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با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خود اثربخش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منجر به بروز رفتارها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مطلو</w:t>
      </w:r>
      <w:r w:rsidR="006E7429" w:rsidRPr="006E7429">
        <w:rPr>
          <w:rFonts w:ascii="Calibri" w:hAnsi="Calibri" w:cs="B Mitra" w:hint="eastAsia"/>
          <w:color w:val="auto"/>
          <w:rtl/>
          <w:lang w:bidi="fa-IR"/>
        </w:rPr>
        <w:t>ب</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مانند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تعهد شود.</w:t>
      </w:r>
    </w:p>
    <w:p w14:paraId="766CDA24" w14:textId="47126A35" w:rsidR="006E7429" w:rsidRPr="006E7429" w:rsidRDefault="00967379" w:rsidP="001C101E">
      <w:pPr>
        <w:bidi/>
        <w:spacing w:after="0" w:line="240" w:lineRule="auto"/>
        <w:jc w:val="both"/>
        <w:rPr>
          <w:rFonts w:ascii="Calibri" w:hAnsi="Calibri" w:cs="B Mitra"/>
          <w:color w:val="auto"/>
          <w:lang w:bidi="fa-IR"/>
        </w:rPr>
      </w:pPr>
      <w:hyperlink w:anchor="Tabatabaei" w:history="1">
        <w:r w:rsidR="001C101E" w:rsidRPr="001C101E">
          <w:rPr>
            <w:rStyle w:val="Hyperlink"/>
            <w:rFonts w:asciiTheme="majorBidi" w:hAnsiTheme="majorBidi" w:cstheme="majorBidi"/>
            <w:sz w:val="18"/>
            <w:szCs w:val="18"/>
            <w:lang w:bidi="fa-IR"/>
          </w:rPr>
          <w:t>Tabatabaei et al</w:t>
        </w:r>
        <w:r w:rsidR="001C101E" w:rsidRPr="001C101E">
          <w:rPr>
            <w:rStyle w:val="Hyperlink"/>
            <w:rFonts w:asciiTheme="majorBidi" w:hAnsiTheme="majorBidi" w:cstheme="majorBidi"/>
            <w:sz w:val="18"/>
            <w:szCs w:val="18"/>
            <w:rtl/>
            <w:lang w:bidi="fa-IR"/>
          </w:rPr>
          <w:t xml:space="preserve"> </w:t>
        </w:r>
        <w:r w:rsidR="006E7429" w:rsidRPr="001C101E">
          <w:rPr>
            <w:rStyle w:val="Hyperlink"/>
            <w:rFonts w:asciiTheme="majorBidi" w:hAnsiTheme="majorBidi" w:cstheme="majorBidi"/>
            <w:sz w:val="18"/>
            <w:szCs w:val="18"/>
            <w:rtl/>
            <w:lang w:bidi="fa-IR"/>
          </w:rPr>
          <w:t>(</w:t>
        </w:r>
        <w:r w:rsidR="001C101E" w:rsidRPr="001C101E">
          <w:rPr>
            <w:rStyle w:val="Hyperlink"/>
            <w:rFonts w:asciiTheme="majorBidi" w:hAnsiTheme="majorBidi" w:cstheme="majorBidi"/>
            <w:sz w:val="18"/>
            <w:szCs w:val="18"/>
            <w:lang w:bidi="fa-IR"/>
          </w:rPr>
          <w:t>2020</w:t>
        </w:r>
        <w:r w:rsidR="006E7429" w:rsidRPr="001C101E">
          <w:rPr>
            <w:rStyle w:val="Hyperlink"/>
            <w:rFonts w:asciiTheme="majorBidi" w:hAnsiTheme="majorBidi" w:cstheme="majorBidi"/>
            <w:sz w:val="18"/>
            <w:szCs w:val="18"/>
            <w:rtl/>
            <w:lang w:bidi="fa-IR"/>
          </w:rPr>
          <w:t>)</w:t>
        </w:r>
      </w:hyperlink>
      <w:r w:rsidR="006E7429" w:rsidRPr="006E7429">
        <w:rPr>
          <w:rFonts w:ascii="Calibri" w:hAnsi="Calibri" w:cs="B Mitra"/>
          <w:color w:val="auto"/>
          <w:rtl/>
          <w:lang w:bidi="fa-IR"/>
        </w:rPr>
        <w:t xml:space="preserve"> در پژوهشی با عنوان نقش فرهنگ‌سازمان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رهبری تحول‌آفرین در گرایش به رفتار شهروندی سازمانی به این نتیجه دست یافتند که بین ابعاد رهبری تحول‌آفرین و فرهنگ‌سازمان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رفتار شهروندی سازمانی رابطه مثبت و معناداری وجود دارد. آن‌ها دریافتند که رهبران تحول‌آفرین با تعریف یک رسالت مشترک و الهام‌بخش، کارکنان را ترغیب می‌کنند که فراتر از وظایف رسمی و شرح شغل خود عمل کنند و در قبال موفقیت سازمان احساس مسئولیت نمایند. این تحقیق ازا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ن‌جهت</w:t>
      </w:r>
      <w:r w:rsidR="006E7429" w:rsidRPr="006E7429">
        <w:rPr>
          <w:rFonts w:ascii="Calibri" w:hAnsi="Calibri" w:cs="B Mitra"/>
          <w:color w:val="auto"/>
          <w:rtl/>
          <w:lang w:bidi="fa-IR"/>
        </w:rPr>
        <w:t xml:space="preserve"> برای مطالعه حاضر حائز اهمیت است که رفتار شهروندی سازمانی نمونه‌ای عینی از مسئولیت جمعی است و نشان می‌دهد چگونه رهبری تحول‌آفرین با تحریک فکری و ایجاد انگیزه، میل به همکاری و مشارکت جمعی داوطلبانه را در اعضای سازمان نهادینه می‌کند</w:t>
      </w:r>
      <w:r w:rsidR="006E7429" w:rsidRPr="006E7429">
        <w:rPr>
          <w:rFonts w:ascii="Calibri" w:hAnsi="Calibri" w:cs="B Mitra"/>
          <w:color w:val="auto"/>
          <w:lang w:bidi="fa-IR"/>
        </w:rPr>
        <w:t>.</w:t>
      </w:r>
    </w:p>
    <w:p w14:paraId="48F99B40" w14:textId="048D58AA" w:rsidR="006E7429" w:rsidRPr="006E7429" w:rsidRDefault="00967379" w:rsidP="00B72B66">
      <w:pPr>
        <w:bidi/>
        <w:spacing w:after="0" w:line="240" w:lineRule="auto"/>
        <w:jc w:val="both"/>
        <w:rPr>
          <w:rFonts w:ascii="Calibri" w:hAnsi="Calibri" w:cs="B Mitra"/>
          <w:color w:val="auto"/>
          <w:rtl/>
          <w:lang w:bidi="fa-IR"/>
        </w:rPr>
      </w:pPr>
      <w:hyperlink w:anchor="Ghadiri" w:history="1">
        <w:r w:rsidR="00B72B66" w:rsidRPr="00C67701">
          <w:rPr>
            <w:rStyle w:val="Hyperlink"/>
            <w:rFonts w:asciiTheme="majorBidi" w:hAnsiTheme="majorBidi" w:cstheme="majorBidi"/>
            <w:sz w:val="18"/>
            <w:szCs w:val="18"/>
          </w:rPr>
          <w:t>Ghadiri Sheikhi Abadi &amp; Ghanbari</w:t>
        </w:r>
        <w:r w:rsidR="00B72B66" w:rsidRPr="00C67701">
          <w:rPr>
            <w:rStyle w:val="Hyperlink"/>
            <w:rFonts w:asciiTheme="majorBidi" w:hAnsiTheme="majorBidi" w:cstheme="majorBidi"/>
            <w:sz w:val="18"/>
            <w:szCs w:val="18"/>
            <w:rtl/>
            <w:lang w:bidi="fa-IR"/>
          </w:rPr>
          <w:t xml:space="preserve"> </w:t>
        </w:r>
        <w:r w:rsidR="006E7429" w:rsidRPr="00C67701">
          <w:rPr>
            <w:rStyle w:val="Hyperlink"/>
            <w:rFonts w:asciiTheme="majorBidi" w:hAnsiTheme="majorBidi" w:cstheme="majorBidi"/>
            <w:sz w:val="18"/>
            <w:szCs w:val="18"/>
            <w:rtl/>
            <w:lang w:bidi="fa-IR"/>
          </w:rPr>
          <w:t>(</w:t>
        </w:r>
        <w:r w:rsidR="00B72B66" w:rsidRPr="00C67701">
          <w:rPr>
            <w:rStyle w:val="Hyperlink"/>
            <w:rFonts w:asciiTheme="majorBidi" w:hAnsiTheme="majorBidi" w:cstheme="majorBidi"/>
            <w:sz w:val="18"/>
            <w:szCs w:val="18"/>
            <w:lang w:bidi="fa-IR"/>
          </w:rPr>
          <w:t>2022</w:t>
        </w:r>
        <w:r w:rsidR="006E7429" w:rsidRPr="00C67701">
          <w:rPr>
            <w:rStyle w:val="Hyperlink"/>
            <w:rFonts w:asciiTheme="majorBidi" w:hAnsiTheme="majorBidi" w:cstheme="majorBidi"/>
            <w:sz w:val="18"/>
            <w:szCs w:val="18"/>
            <w:rtl/>
            <w:lang w:bidi="fa-IR"/>
          </w:rPr>
          <w:t>)</w:t>
        </w:r>
      </w:hyperlink>
      <w:r w:rsidR="006E7429" w:rsidRPr="006E7429">
        <w:rPr>
          <w:rFonts w:ascii="Calibri" w:hAnsi="Calibri" w:cs="B Mitra"/>
          <w:color w:val="auto"/>
          <w:rtl/>
          <w:lang w:bidi="fa-IR"/>
        </w:rPr>
        <w:t xml:space="preserve"> 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رابطه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با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با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انج</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گر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ادگ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نت</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جه</w:t>
      </w:r>
      <w:r w:rsidR="006E7429" w:rsidRPr="006E7429">
        <w:rPr>
          <w:rFonts w:ascii="Calibri" w:hAnsi="Calibri" w:cs="B Mitra"/>
          <w:color w:val="auto"/>
          <w:rtl/>
          <w:lang w:bidi="fa-IR"/>
        </w:rPr>
        <w:t xml:space="preserve"> رس</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دند</w:t>
      </w:r>
      <w:r w:rsidR="006E7429" w:rsidRPr="006E7429">
        <w:rPr>
          <w:rFonts w:ascii="Calibri" w:hAnsi="Calibri" w:cs="B Mitra"/>
          <w:color w:val="auto"/>
          <w:rtl/>
          <w:lang w:bidi="fa-IR"/>
        </w:rPr>
        <w:t xml:space="preserve">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هم به‌صورت 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و هم 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و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ادگ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برافزا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معلمان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مثبت و معنادار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دارد.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پژوهش نشان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دهد</w:t>
      </w:r>
      <w:r w:rsidR="006E7429" w:rsidRPr="006E7429">
        <w:rPr>
          <w:rFonts w:ascii="Calibri" w:hAnsi="Calibri" w:cs="B Mitra"/>
          <w:color w:val="auto"/>
          <w:rtl/>
          <w:lang w:bidi="fa-IR"/>
        </w:rPr>
        <w:t xml:space="preserve"> که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ران</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با ترغ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ب</w:t>
      </w:r>
      <w:r w:rsidR="006E7429" w:rsidRPr="006E7429">
        <w:rPr>
          <w:rFonts w:ascii="Calibri" w:hAnsi="Calibri" w:cs="B Mitra"/>
          <w:color w:val="auto"/>
          <w:rtl/>
          <w:lang w:bidi="fa-IR"/>
        </w:rPr>
        <w:t xml:space="preserve"> ذهن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کارکنان و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جاد</w:t>
      </w:r>
      <w:r w:rsidR="006E7429" w:rsidRPr="006E7429">
        <w:rPr>
          <w:rFonts w:ascii="Calibri" w:hAnsi="Calibri" w:cs="B Mitra"/>
          <w:color w:val="auto"/>
          <w:rtl/>
          <w:lang w:bidi="fa-IR"/>
        </w:rPr>
        <w:t xml:space="preserve"> مح</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ط</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پو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w:t>
      </w:r>
      <w:r w:rsidR="006E7429" w:rsidRPr="006E7429">
        <w:rPr>
          <w:rFonts w:ascii="Calibri" w:hAnsi="Calibri" w:cs="B Mitra"/>
          <w:color w:val="auto"/>
          <w:rtl/>
          <w:lang w:bidi="fa-IR"/>
        </w:rPr>
        <w:t xml:space="preserve">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ادگ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بستر لازم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بروز نوآور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تفکر خلاق را فراهم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کنند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نتا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بیان می‌کند که</w:t>
      </w:r>
      <w:r w:rsidR="006E7429" w:rsidRPr="006E7429">
        <w:rPr>
          <w:rFonts w:ascii="Calibri" w:hAnsi="Calibri" w:cs="B Mitra"/>
          <w:color w:val="auto"/>
          <w:rtl/>
          <w:lang w:bidi="fa-IR"/>
        </w:rPr>
        <w:t xml:space="preserve"> مؤلفه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به‌عنوان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ارکان اصل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مکان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سم‌ها</w:t>
      </w:r>
      <w:r w:rsidR="006E7429" w:rsidRPr="006E7429">
        <w:rPr>
          <w:rFonts w:ascii="Calibri" w:hAnsi="Calibri" w:cs="B Mitra" w:hint="cs"/>
          <w:color w:val="auto"/>
          <w:rtl/>
          <w:lang w:bidi="fa-IR"/>
        </w:rPr>
        <w:t>یی</w:t>
      </w:r>
      <w:r w:rsidR="006E7429" w:rsidRPr="006E7429">
        <w:rPr>
          <w:rFonts w:ascii="Calibri" w:hAnsi="Calibri" w:cs="B Mitra"/>
          <w:color w:val="auto"/>
          <w:rtl/>
          <w:lang w:bidi="fa-IR"/>
        </w:rPr>
        <w:t xml:space="preserve"> مانند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ادگ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منجر به 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حس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تعهد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معلمان شود.</w:t>
      </w:r>
    </w:p>
    <w:p w14:paraId="2AC5CFFA" w14:textId="203D0007" w:rsidR="006E7429" w:rsidRDefault="00967379" w:rsidP="00B72B66">
      <w:pPr>
        <w:bidi/>
        <w:spacing w:after="0" w:line="240" w:lineRule="auto"/>
        <w:jc w:val="both"/>
        <w:rPr>
          <w:rFonts w:ascii="Calibri" w:hAnsi="Calibri" w:cs="B Mitra"/>
          <w:color w:val="auto"/>
          <w:rtl/>
          <w:lang w:bidi="fa-IR"/>
        </w:rPr>
      </w:pPr>
      <w:hyperlink w:anchor="Zahed" w:history="1">
        <w:proofErr w:type="spellStart"/>
        <w:r w:rsidR="00B72B66" w:rsidRPr="00B72B66">
          <w:rPr>
            <w:rStyle w:val="Hyperlink"/>
            <w:rFonts w:asciiTheme="majorBidi" w:hAnsiTheme="majorBidi" w:cstheme="majorBidi"/>
            <w:sz w:val="18"/>
            <w:szCs w:val="18"/>
            <w:lang w:bidi="fa-IR"/>
          </w:rPr>
          <w:t>Zahed</w:t>
        </w:r>
        <w:proofErr w:type="spellEnd"/>
        <w:r w:rsidR="00B72B66" w:rsidRPr="00B72B66">
          <w:rPr>
            <w:rStyle w:val="Hyperlink"/>
            <w:rFonts w:asciiTheme="majorBidi" w:hAnsiTheme="majorBidi" w:cstheme="majorBidi"/>
            <w:sz w:val="18"/>
            <w:szCs w:val="18"/>
            <w:lang w:bidi="fa-IR"/>
          </w:rPr>
          <w:t xml:space="preserve"> </w:t>
        </w:r>
        <w:proofErr w:type="spellStart"/>
        <w:r w:rsidR="00B72B66" w:rsidRPr="00B72B66">
          <w:rPr>
            <w:rStyle w:val="Hyperlink"/>
            <w:rFonts w:asciiTheme="majorBidi" w:hAnsiTheme="majorBidi" w:cstheme="majorBidi"/>
            <w:sz w:val="18"/>
            <w:szCs w:val="18"/>
            <w:lang w:bidi="fa-IR"/>
          </w:rPr>
          <w:t>Bablean</w:t>
        </w:r>
        <w:proofErr w:type="spellEnd"/>
        <w:r w:rsidR="00B72B66" w:rsidRPr="00B72B66">
          <w:rPr>
            <w:rStyle w:val="Hyperlink"/>
            <w:rFonts w:asciiTheme="majorBidi" w:hAnsiTheme="majorBidi" w:cstheme="majorBidi"/>
            <w:sz w:val="18"/>
            <w:szCs w:val="18"/>
            <w:lang w:bidi="fa-IR"/>
          </w:rPr>
          <w:t xml:space="preserve"> et al</w:t>
        </w:r>
        <w:r w:rsidR="00B72B66" w:rsidRPr="00B72B66">
          <w:rPr>
            <w:rStyle w:val="Hyperlink"/>
            <w:rFonts w:asciiTheme="majorBidi" w:hAnsiTheme="majorBidi" w:cstheme="majorBidi"/>
            <w:sz w:val="18"/>
            <w:szCs w:val="18"/>
            <w:rtl/>
            <w:lang w:bidi="fa-IR"/>
          </w:rPr>
          <w:t xml:space="preserve"> </w:t>
        </w:r>
        <w:r w:rsidR="006E7429" w:rsidRPr="00B72B66">
          <w:rPr>
            <w:rStyle w:val="Hyperlink"/>
            <w:rFonts w:asciiTheme="majorBidi" w:hAnsiTheme="majorBidi" w:cstheme="majorBidi"/>
            <w:sz w:val="18"/>
            <w:szCs w:val="18"/>
            <w:rtl/>
            <w:lang w:bidi="fa-IR"/>
          </w:rPr>
          <w:t>(</w:t>
        </w:r>
        <w:r w:rsidR="00B72B66" w:rsidRPr="00B72B66">
          <w:rPr>
            <w:rStyle w:val="Hyperlink"/>
            <w:rFonts w:asciiTheme="majorBidi" w:hAnsiTheme="majorBidi" w:cstheme="majorBidi"/>
            <w:sz w:val="18"/>
            <w:szCs w:val="18"/>
            <w:lang w:bidi="fa-IR"/>
          </w:rPr>
          <w:t>2022</w:t>
        </w:r>
        <w:r w:rsidR="006E7429" w:rsidRPr="00B72B66">
          <w:rPr>
            <w:rStyle w:val="Hyperlink"/>
            <w:rFonts w:asciiTheme="majorBidi" w:hAnsiTheme="majorBidi" w:cstheme="majorBidi"/>
            <w:sz w:val="18"/>
            <w:szCs w:val="18"/>
            <w:rtl/>
            <w:lang w:bidi="fa-IR"/>
          </w:rPr>
          <w:t>)</w:t>
        </w:r>
      </w:hyperlink>
      <w:r w:rsidR="006E7429" w:rsidRPr="006E7429">
        <w:rPr>
          <w:rFonts w:ascii="Calibri" w:hAnsi="Calibri" w:cs="B Mitra"/>
          <w:color w:val="auto"/>
          <w:rtl/>
          <w:lang w:bidi="fa-IR"/>
        </w:rPr>
        <w:t xml:space="preserve"> در مطالعه‌ای با عنوان الگوسازی تأثیر رهبری تحول‌آفرین بر خودکارآمدی معلمان با میانجی‌گری فرهنگ مدرسه دریافتند که رهبری تحول‌آفرین هم به شکل مستقیم و هم با واسطه‌گری فرهنگ مدرسه، بر خودکارآمدی معلمان تأثیرگذار است. آن‌ها استدلال کردند که مدیران تحول‌گرا با ایجاد فرهنگی مشارکتی، حمایتی و مبتنی بر اعتماد، این باور را در معلمان تقویت می‌کنند که می‌توانند به‌طور جمعی بر چالش‌ها غلبه کرده و بر نتایج آموزشی تأثیر بگذارند. این یافته با مفهوم مسئولیت جمعی مرتبط است، زیرا نشان می‌دهد رهبری تحول‌آفرین از طریق ایجاد یک فرهنگ‌سازمان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که مشوق همکاری و نوآوری (شکل دیگری از تحریک فکری) است، می‌توانند احساس توانمندی و تعهد گروهی را در معلمان افزایش دهند</w:t>
      </w:r>
      <w:r w:rsidR="006E7429" w:rsidRPr="006E7429">
        <w:rPr>
          <w:rFonts w:ascii="Calibri" w:hAnsi="Calibri" w:cs="B Mitra"/>
          <w:color w:val="auto"/>
          <w:lang w:bidi="fa-IR"/>
        </w:rPr>
        <w:t>.</w:t>
      </w:r>
    </w:p>
    <w:p w14:paraId="56B5FE34" w14:textId="38712CA6" w:rsidR="00B72B66" w:rsidRPr="00B72B66" w:rsidRDefault="00967379" w:rsidP="00B72B66">
      <w:pPr>
        <w:bidi/>
        <w:spacing w:after="0" w:line="240" w:lineRule="auto"/>
        <w:jc w:val="both"/>
        <w:rPr>
          <w:rFonts w:ascii="Calibri" w:hAnsi="Calibri" w:cs="B Mitra"/>
          <w:color w:val="FF0000"/>
          <w:rtl/>
          <w:lang w:bidi="fa-IR"/>
        </w:rPr>
      </w:pPr>
      <w:hyperlink w:anchor="Nikkhah" w:history="1">
        <w:r w:rsidR="00B72B66" w:rsidRPr="00B72B66">
          <w:rPr>
            <w:rStyle w:val="Hyperlink"/>
            <w:rFonts w:asciiTheme="majorBidi" w:hAnsiTheme="majorBidi" w:cstheme="majorBidi"/>
            <w:sz w:val="18"/>
            <w:szCs w:val="18"/>
            <w:lang w:bidi="fa-IR"/>
          </w:rPr>
          <w:t>Nikkhah &amp; Heydari</w:t>
        </w:r>
        <w:r w:rsidR="00B72B66" w:rsidRPr="00B72B66">
          <w:rPr>
            <w:rStyle w:val="Hyperlink"/>
            <w:rFonts w:asciiTheme="majorBidi" w:hAnsiTheme="majorBidi" w:cstheme="majorBidi"/>
            <w:sz w:val="18"/>
            <w:szCs w:val="18"/>
            <w:rtl/>
            <w:lang w:bidi="fa-IR"/>
          </w:rPr>
          <w:t xml:space="preserve"> (</w:t>
        </w:r>
        <w:r w:rsidR="00B72B66" w:rsidRPr="00B72B66">
          <w:rPr>
            <w:rStyle w:val="Hyperlink"/>
            <w:rFonts w:asciiTheme="majorBidi" w:hAnsiTheme="majorBidi" w:cstheme="majorBidi"/>
            <w:sz w:val="18"/>
            <w:szCs w:val="18"/>
            <w:lang w:bidi="fa-IR"/>
          </w:rPr>
          <w:t>2022</w:t>
        </w:r>
        <w:r w:rsidR="00B72B66" w:rsidRPr="00B72B66">
          <w:rPr>
            <w:rStyle w:val="Hyperlink"/>
            <w:rFonts w:asciiTheme="majorBidi" w:hAnsiTheme="majorBidi" w:cstheme="majorBidi"/>
            <w:sz w:val="18"/>
            <w:szCs w:val="18"/>
            <w:rtl/>
            <w:lang w:bidi="fa-IR"/>
          </w:rPr>
          <w:t>)</w:t>
        </w:r>
      </w:hyperlink>
      <w:r w:rsidR="00B72B66" w:rsidRPr="00B72B66">
        <w:rPr>
          <w:rFonts w:asciiTheme="majorBidi" w:hAnsiTheme="majorBidi" w:cstheme="majorBidi"/>
          <w:color w:val="auto"/>
          <w:sz w:val="18"/>
          <w:szCs w:val="18"/>
          <w:rtl/>
          <w:lang w:bidi="fa-IR"/>
        </w:rPr>
        <w:t xml:space="preserve"> </w:t>
      </w:r>
      <w:r w:rsidR="00B72B66" w:rsidRPr="006E7429">
        <w:rPr>
          <w:rFonts w:ascii="Calibri" w:hAnsi="Calibri" w:cs="B Mitra"/>
          <w:color w:val="auto"/>
          <w:rtl/>
          <w:lang w:bidi="fa-IR"/>
        </w:rPr>
        <w:t>در پژوهش</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با عنوان الگو</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ساختار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رهبر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تحول</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با خلاق</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ت</w:t>
      </w:r>
      <w:r w:rsidR="00B72B66" w:rsidRPr="006E7429">
        <w:rPr>
          <w:rFonts w:ascii="Calibri" w:hAnsi="Calibri" w:cs="B Mitra"/>
          <w:color w:val="auto"/>
          <w:rtl/>
          <w:lang w:bidi="fa-IR"/>
        </w:rPr>
        <w:t xml:space="preserve"> کارکنان و نوآور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سازمان</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با توجه به نقش م</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انج</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خودکارآمد</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خلاق به ا</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ن</w:t>
      </w:r>
      <w:r w:rsidR="00B72B66" w:rsidRPr="006E7429">
        <w:rPr>
          <w:rFonts w:ascii="Calibri" w:hAnsi="Calibri" w:cs="B Mitra"/>
          <w:color w:val="auto"/>
          <w:rtl/>
          <w:lang w:bidi="fa-IR"/>
        </w:rPr>
        <w:t xml:space="preserve"> نت</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جه</w:t>
      </w:r>
      <w:r w:rsidR="00B72B66" w:rsidRPr="006E7429">
        <w:rPr>
          <w:rFonts w:ascii="Calibri" w:hAnsi="Calibri" w:cs="B Mitra"/>
          <w:color w:val="auto"/>
          <w:rtl/>
          <w:lang w:bidi="fa-IR"/>
        </w:rPr>
        <w:t xml:space="preserve"> رس</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دند</w:t>
      </w:r>
      <w:r w:rsidR="00B72B66" w:rsidRPr="006E7429">
        <w:rPr>
          <w:rFonts w:ascii="Calibri" w:hAnsi="Calibri" w:cs="B Mitra"/>
          <w:color w:val="auto"/>
          <w:rtl/>
          <w:lang w:bidi="fa-IR"/>
        </w:rPr>
        <w:t xml:space="preserve"> که رهبر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تحول‌آفر</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ن</w:t>
      </w:r>
      <w:r w:rsidR="00B72B66" w:rsidRPr="006E7429">
        <w:rPr>
          <w:rFonts w:ascii="Calibri" w:hAnsi="Calibri" w:cs="B Mitra"/>
          <w:color w:val="auto"/>
          <w:rtl/>
          <w:lang w:bidi="fa-IR"/>
        </w:rPr>
        <w:t xml:space="preserve"> از طر</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ق</w:t>
      </w:r>
      <w:r w:rsidR="00B72B66" w:rsidRPr="006E7429">
        <w:rPr>
          <w:rFonts w:ascii="Calibri" w:hAnsi="Calibri" w:cs="B Mitra"/>
          <w:color w:val="auto"/>
          <w:rtl/>
          <w:lang w:bidi="fa-IR"/>
        </w:rPr>
        <w:t xml:space="preserve"> خودکارآمد</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خلاق، تأث</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ر</w:t>
      </w:r>
      <w:r w:rsidR="00B72B66" w:rsidRPr="006E7429">
        <w:rPr>
          <w:rFonts w:ascii="Calibri" w:hAnsi="Calibri" w:cs="B Mitra"/>
          <w:color w:val="auto"/>
          <w:rtl/>
          <w:lang w:bidi="fa-IR"/>
        </w:rPr>
        <w:t xml:space="preserve"> غ</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رمستق</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م</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بر خلاق</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ت</w:t>
      </w:r>
      <w:r w:rsidR="00B72B66" w:rsidRPr="006E7429">
        <w:rPr>
          <w:rFonts w:ascii="Calibri" w:hAnsi="Calibri" w:cs="B Mitra"/>
          <w:color w:val="auto"/>
          <w:rtl/>
          <w:lang w:bidi="fa-IR"/>
        </w:rPr>
        <w:t xml:space="preserve"> و نوآور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سازمان</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دارد. ا</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ن</w:t>
      </w:r>
      <w:r w:rsidR="00B72B66" w:rsidRPr="006E7429">
        <w:rPr>
          <w:rFonts w:ascii="Calibri" w:hAnsi="Calibri" w:cs="B Mitra"/>
          <w:color w:val="auto"/>
          <w:rtl/>
          <w:lang w:bidi="fa-IR"/>
        </w:rPr>
        <w:t xml:space="preserve"> </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افته</w:t>
      </w:r>
      <w:r w:rsidR="00B72B66" w:rsidRPr="006E7429">
        <w:rPr>
          <w:rFonts w:ascii="Calibri" w:hAnsi="Calibri" w:cs="B Mitra"/>
          <w:color w:val="auto"/>
          <w:rtl/>
          <w:lang w:bidi="fa-IR"/>
        </w:rPr>
        <w:t xml:space="preserve"> نشان م</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دهد</w:t>
      </w:r>
      <w:r w:rsidR="00B72B66" w:rsidRPr="006E7429">
        <w:rPr>
          <w:rFonts w:ascii="Calibri" w:hAnsi="Calibri" w:cs="B Mitra"/>
          <w:color w:val="auto"/>
          <w:rtl/>
          <w:lang w:bidi="fa-IR"/>
        </w:rPr>
        <w:t xml:space="preserve"> که رهبر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تحول‌آفر</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ن</w:t>
      </w:r>
      <w:r w:rsidR="00B72B66" w:rsidRPr="006E7429">
        <w:rPr>
          <w:rFonts w:ascii="Calibri" w:hAnsi="Calibri" w:cs="B Mitra"/>
          <w:color w:val="auto"/>
          <w:rtl/>
          <w:lang w:bidi="fa-IR"/>
        </w:rPr>
        <w:t xml:space="preserve"> م</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تواند</w:t>
      </w:r>
      <w:r w:rsidR="00B72B66" w:rsidRPr="006E7429">
        <w:rPr>
          <w:rFonts w:ascii="Calibri" w:hAnsi="Calibri" w:cs="B Mitra"/>
          <w:color w:val="auto"/>
          <w:rtl/>
          <w:lang w:bidi="fa-IR"/>
        </w:rPr>
        <w:t xml:space="preserve"> با تقو</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ت</w:t>
      </w:r>
      <w:r w:rsidR="00B72B66" w:rsidRPr="006E7429">
        <w:rPr>
          <w:rFonts w:ascii="Calibri" w:hAnsi="Calibri" w:cs="B Mitra"/>
          <w:color w:val="auto"/>
          <w:rtl/>
          <w:lang w:bidi="fa-IR"/>
        </w:rPr>
        <w:t xml:space="preserve"> خودکارآمد</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w:t>
      </w:r>
      <w:r w:rsidR="00B72B66" w:rsidRPr="006E7429">
        <w:rPr>
          <w:rFonts w:ascii="Calibri" w:hAnsi="Calibri" w:cs="B Mitra"/>
          <w:color w:val="auto"/>
          <w:rtl/>
          <w:lang w:bidi="fa-IR"/>
        </w:rPr>
        <w:t xml:space="preserve"> به‌عنوان </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ک</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از ابعاد مسئول</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ت</w:t>
      </w:r>
      <w:r w:rsidR="00B72B66" w:rsidRPr="006E7429">
        <w:rPr>
          <w:rFonts w:ascii="Calibri" w:hAnsi="Calibri" w:cs="B Mitra"/>
          <w:color w:val="auto"/>
          <w:rtl/>
          <w:lang w:bidi="fa-IR"/>
        </w:rPr>
        <w:t xml:space="preserve"> جمع</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w:t>
      </w:r>
      <w:r w:rsidR="00B72B66" w:rsidRPr="006E7429">
        <w:rPr>
          <w:rFonts w:ascii="Calibri" w:hAnsi="Calibri" w:cs="B Mitra"/>
          <w:color w:val="auto"/>
          <w:rtl/>
          <w:lang w:bidi="fa-IR"/>
        </w:rPr>
        <w:t xml:space="preserve"> منجر به تحر</w:t>
      </w:r>
      <w:r w:rsidR="00B72B66" w:rsidRPr="006E7429">
        <w:rPr>
          <w:rFonts w:ascii="Calibri" w:hAnsi="Calibri" w:cs="B Mitra" w:hint="cs"/>
          <w:color w:val="auto"/>
          <w:rtl/>
          <w:lang w:bidi="fa-IR"/>
        </w:rPr>
        <w:t>ی</w:t>
      </w:r>
      <w:r w:rsidR="00B72B66" w:rsidRPr="006E7429">
        <w:rPr>
          <w:rFonts w:ascii="Calibri" w:hAnsi="Calibri" w:cs="B Mitra" w:hint="eastAsia"/>
          <w:color w:val="auto"/>
          <w:rtl/>
          <w:lang w:bidi="fa-IR"/>
        </w:rPr>
        <w:t>ک</w:t>
      </w:r>
      <w:r w:rsidR="00B72B66" w:rsidRPr="006E7429">
        <w:rPr>
          <w:rFonts w:ascii="Calibri" w:hAnsi="Calibri" w:cs="B Mitra"/>
          <w:color w:val="auto"/>
          <w:rtl/>
          <w:lang w:bidi="fa-IR"/>
        </w:rPr>
        <w:t xml:space="preserve"> فکر</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و رفتارها</w:t>
      </w:r>
      <w:r w:rsidR="00B72B66" w:rsidRPr="006E7429">
        <w:rPr>
          <w:rFonts w:ascii="Calibri" w:hAnsi="Calibri" w:cs="B Mitra" w:hint="cs"/>
          <w:color w:val="auto"/>
          <w:rtl/>
          <w:lang w:bidi="fa-IR"/>
        </w:rPr>
        <w:t>ی</w:t>
      </w:r>
      <w:r w:rsidR="00B72B66" w:rsidRPr="006E7429">
        <w:rPr>
          <w:rFonts w:ascii="Calibri" w:hAnsi="Calibri" w:cs="B Mitra"/>
          <w:color w:val="auto"/>
          <w:rtl/>
          <w:lang w:bidi="fa-IR"/>
        </w:rPr>
        <w:t xml:space="preserve"> نوآورانه در معلمان شود.</w:t>
      </w:r>
    </w:p>
    <w:p w14:paraId="01C8689D" w14:textId="06D7BBE3" w:rsidR="006E7429" w:rsidRPr="006E7429" w:rsidRDefault="00967379" w:rsidP="00061119">
      <w:pPr>
        <w:bidi/>
        <w:spacing w:after="0" w:line="240" w:lineRule="auto"/>
        <w:jc w:val="both"/>
        <w:rPr>
          <w:rFonts w:ascii="Calibri" w:hAnsi="Calibri" w:cs="B Mitra"/>
          <w:color w:val="auto"/>
          <w:rtl/>
          <w:lang w:bidi="fa-IR"/>
        </w:rPr>
      </w:pPr>
      <w:hyperlink w:anchor="Barkhoda" w:history="1">
        <w:proofErr w:type="spellStart"/>
        <w:r w:rsidR="00B72B66" w:rsidRPr="00B72B66">
          <w:rPr>
            <w:rStyle w:val="Hyperlink"/>
            <w:rFonts w:asciiTheme="majorBidi" w:hAnsiTheme="majorBidi" w:cstheme="majorBidi"/>
            <w:sz w:val="18"/>
            <w:szCs w:val="18"/>
            <w:lang w:bidi="fa-IR"/>
          </w:rPr>
          <w:t>Barkhoda</w:t>
        </w:r>
        <w:proofErr w:type="spellEnd"/>
        <w:r w:rsidR="00B72B66" w:rsidRPr="00B72B66">
          <w:rPr>
            <w:rStyle w:val="Hyperlink"/>
            <w:rFonts w:asciiTheme="majorBidi" w:hAnsiTheme="majorBidi" w:cstheme="majorBidi"/>
            <w:sz w:val="18"/>
            <w:szCs w:val="18"/>
            <w:lang w:bidi="fa-IR"/>
          </w:rPr>
          <w:t xml:space="preserve"> et al</w:t>
        </w:r>
        <w:r w:rsidR="00B72B66" w:rsidRPr="00B72B66">
          <w:rPr>
            <w:rStyle w:val="Hyperlink"/>
            <w:rFonts w:asciiTheme="majorBidi" w:hAnsiTheme="majorBidi" w:cstheme="majorBidi"/>
            <w:sz w:val="18"/>
            <w:szCs w:val="18"/>
            <w:rtl/>
            <w:lang w:bidi="fa-IR"/>
          </w:rPr>
          <w:t xml:space="preserve"> </w:t>
        </w:r>
        <w:r w:rsidR="006E7429" w:rsidRPr="00B72B66">
          <w:rPr>
            <w:rStyle w:val="Hyperlink"/>
            <w:rFonts w:asciiTheme="majorBidi" w:hAnsiTheme="majorBidi" w:cstheme="majorBidi"/>
            <w:sz w:val="18"/>
            <w:szCs w:val="18"/>
            <w:rtl/>
            <w:lang w:bidi="fa-IR"/>
          </w:rPr>
          <w:t>(</w:t>
        </w:r>
        <w:r w:rsidR="00B72B66" w:rsidRPr="00B72B66">
          <w:rPr>
            <w:rStyle w:val="Hyperlink"/>
            <w:rFonts w:asciiTheme="majorBidi" w:hAnsiTheme="majorBidi" w:cstheme="majorBidi"/>
            <w:sz w:val="18"/>
            <w:szCs w:val="18"/>
            <w:lang w:bidi="fa-IR"/>
          </w:rPr>
          <w:t>2024</w:t>
        </w:r>
        <w:r w:rsidR="006E7429" w:rsidRPr="00B72B66">
          <w:rPr>
            <w:rStyle w:val="Hyperlink"/>
            <w:rFonts w:asciiTheme="majorBidi" w:hAnsiTheme="majorBidi" w:cstheme="majorBidi"/>
            <w:sz w:val="18"/>
            <w:szCs w:val="18"/>
            <w:rtl/>
            <w:lang w:bidi="fa-IR"/>
          </w:rPr>
          <w:t>)</w:t>
        </w:r>
      </w:hyperlink>
      <w:r w:rsidR="006E7429" w:rsidRPr="00B72B66">
        <w:rPr>
          <w:rFonts w:asciiTheme="majorBidi" w:hAnsiTheme="majorBidi" w:cstheme="majorBidi"/>
          <w:color w:val="auto"/>
          <w:sz w:val="18"/>
          <w:szCs w:val="18"/>
          <w:rtl/>
          <w:lang w:bidi="fa-IR"/>
        </w:rPr>
        <w:t xml:space="preserve"> </w:t>
      </w:r>
      <w:r w:rsidR="006E7429" w:rsidRPr="006E7429">
        <w:rPr>
          <w:rFonts w:ascii="Calibri" w:hAnsi="Calibri" w:cs="B Mitra"/>
          <w:color w:val="auto"/>
          <w:rtl/>
          <w:lang w:bidi="fa-IR"/>
        </w:rPr>
        <w:t>در مطالعه‌ا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بر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و نوآور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کارکنان با نقش تعد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ل</w:t>
      </w:r>
      <w:r w:rsidR="006E7429" w:rsidRPr="006E7429">
        <w:rPr>
          <w:rFonts w:ascii="Calibri" w:hAnsi="Calibri" w:cs="B Mitra"/>
          <w:color w:val="auto"/>
          <w:rtl/>
          <w:lang w:bidi="fa-IR"/>
        </w:rPr>
        <w:t xml:space="preserve"> گر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زه</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افتند</w:t>
      </w:r>
      <w:r w:rsidR="006E7429" w:rsidRPr="006E7429">
        <w:rPr>
          <w:rFonts w:ascii="Calibri" w:hAnsi="Calibri" w:cs="B Mitra"/>
          <w:color w:val="auto"/>
          <w:rtl/>
          <w:lang w:bidi="fa-IR"/>
        </w:rPr>
        <w:t xml:space="preserve">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به‌طور 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بر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و نوآور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رگذار</w:t>
      </w:r>
      <w:r w:rsidR="006E7429" w:rsidRPr="006E7429">
        <w:rPr>
          <w:rFonts w:ascii="Calibri" w:hAnsi="Calibri" w:cs="B Mitra"/>
          <w:color w:val="auto"/>
          <w:rtl/>
          <w:lang w:bidi="fa-IR"/>
        </w:rPr>
        <w:t xml:space="preserve"> است و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زه</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رابطه را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کند.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نتا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w:t>
      </w:r>
      <w:r w:rsidR="006E7429" w:rsidRPr="006E7429">
        <w:rPr>
          <w:rFonts w:ascii="Calibri" w:hAnsi="Calibri" w:cs="B Mitra"/>
          <w:color w:val="auto"/>
          <w:rtl/>
          <w:lang w:bidi="fa-IR"/>
        </w:rPr>
        <w:t xml:space="preserve"> حاک</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آن است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با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زه</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بستر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بروز خلاق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و نوآور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فراهم کند که با مفهوم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همپوشان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دارد. همچن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زه</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به 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تعهد و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w:t>
      </w:r>
      <w:r w:rsidR="006E7429" w:rsidRPr="006E7429">
        <w:rPr>
          <w:rFonts w:ascii="Calibri" w:hAnsi="Calibri" w:cs="B Mitra" w:hint="eastAsia"/>
          <w:color w:val="auto"/>
          <w:rtl/>
          <w:lang w:bidi="fa-IR"/>
        </w:rPr>
        <w:t>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انجامد</w:t>
      </w:r>
      <w:r w:rsidR="006E7429" w:rsidRPr="006E7429">
        <w:rPr>
          <w:rFonts w:ascii="Calibri" w:hAnsi="Calibri" w:cs="B Mitra"/>
          <w:color w:val="auto"/>
          <w:rtl/>
          <w:lang w:bidi="fa-IR"/>
        </w:rPr>
        <w:t>.</w:t>
      </w:r>
    </w:p>
    <w:p w14:paraId="4C435F0A" w14:textId="46601A79" w:rsidR="006E7429" w:rsidRPr="006E7429" w:rsidRDefault="00967379" w:rsidP="009611A1">
      <w:pPr>
        <w:bidi/>
        <w:spacing w:after="0" w:line="240" w:lineRule="auto"/>
        <w:jc w:val="both"/>
        <w:rPr>
          <w:rFonts w:ascii="Calibri" w:hAnsi="Calibri" w:cs="B Mitra"/>
          <w:color w:val="auto"/>
          <w:rtl/>
          <w:lang w:bidi="fa-IR"/>
        </w:rPr>
      </w:pPr>
      <w:hyperlink w:anchor="Ismaeili" w:history="1">
        <w:proofErr w:type="spellStart"/>
        <w:r w:rsidR="009611A1" w:rsidRPr="009611A1">
          <w:rPr>
            <w:rStyle w:val="Hyperlink"/>
            <w:rFonts w:asciiTheme="majorBidi" w:hAnsiTheme="majorBidi" w:cstheme="majorBidi"/>
            <w:sz w:val="18"/>
            <w:szCs w:val="18"/>
            <w:lang w:bidi="fa-IR"/>
          </w:rPr>
          <w:t>Ismaeili</w:t>
        </w:r>
        <w:proofErr w:type="spellEnd"/>
        <w:r w:rsidR="009611A1" w:rsidRPr="009611A1">
          <w:rPr>
            <w:rStyle w:val="Hyperlink"/>
            <w:rFonts w:asciiTheme="majorBidi" w:hAnsiTheme="majorBidi" w:cstheme="majorBidi"/>
            <w:sz w:val="18"/>
            <w:szCs w:val="18"/>
            <w:lang w:bidi="fa-IR"/>
          </w:rPr>
          <w:t xml:space="preserve"> et al</w:t>
        </w:r>
        <w:r w:rsidR="009611A1" w:rsidRPr="009611A1">
          <w:rPr>
            <w:rStyle w:val="Hyperlink"/>
            <w:rFonts w:asciiTheme="majorBidi" w:hAnsiTheme="majorBidi" w:cstheme="majorBidi"/>
            <w:sz w:val="18"/>
            <w:szCs w:val="18"/>
            <w:rtl/>
            <w:lang w:bidi="fa-IR"/>
          </w:rPr>
          <w:t xml:space="preserve"> </w:t>
        </w:r>
        <w:r w:rsidR="006E7429" w:rsidRPr="009611A1">
          <w:rPr>
            <w:rStyle w:val="Hyperlink"/>
            <w:rFonts w:asciiTheme="majorBidi" w:hAnsiTheme="majorBidi" w:cstheme="majorBidi"/>
            <w:sz w:val="18"/>
            <w:szCs w:val="18"/>
            <w:rtl/>
            <w:lang w:bidi="fa-IR"/>
          </w:rPr>
          <w:t>(</w:t>
        </w:r>
        <w:r w:rsidR="009611A1" w:rsidRPr="009611A1">
          <w:rPr>
            <w:rStyle w:val="Hyperlink"/>
            <w:rFonts w:asciiTheme="majorBidi" w:hAnsiTheme="majorBidi" w:cstheme="majorBidi"/>
            <w:sz w:val="18"/>
            <w:szCs w:val="18"/>
            <w:lang w:bidi="fa-IR"/>
          </w:rPr>
          <w:t>2024</w:t>
        </w:r>
        <w:r w:rsidR="006E7429" w:rsidRPr="009611A1">
          <w:rPr>
            <w:rStyle w:val="Hyperlink"/>
            <w:rFonts w:asciiTheme="majorBidi" w:hAnsiTheme="majorBidi" w:cstheme="majorBidi"/>
            <w:sz w:val="18"/>
            <w:szCs w:val="18"/>
            <w:rtl/>
            <w:lang w:bidi="fa-IR"/>
          </w:rPr>
          <w:t>)</w:t>
        </w:r>
      </w:hyperlink>
      <w:r w:rsidR="006E7429" w:rsidRPr="006E7429">
        <w:rPr>
          <w:rFonts w:ascii="Calibri" w:hAnsi="Calibri" w:cs="B Mitra"/>
          <w:color w:val="auto"/>
          <w:rtl/>
          <w:lang w:bidi="fa-IR"/>
        </w:rPr>
        <w:t xml:space="preserve"> 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رابطه سواد 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تال</w:t>
      </w:r>
      <w:r w:rsidR="006E7429" w:rsidRPr="006E7429">
        <w:rPr>
          <w:rFonts w:ascii="Calibri" w:hAnsi="Calibri" w:cs="B Mitra"/>
          <w:color w:val="auto"/>
          <w:rtl/>
          <w:lang w:bidi="fa-IR"/>
        </w:rPr>
        <w:t xml:space="preserve"> و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با توسعه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با نقش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انج</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نشان دادند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و مثبت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توسعه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دارد. همچن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خودکارآ</w:t>
      </w:r>
      <w:r w:rsidR="006E7429" w:rsidRPr="006E7429">
        <w:rPr>
          <w:rFonts w:ascii="Calibri" w:hAnsi="Calibri" w:cs="B Mitra" w:hint="eastAsia"/>
          <w:color w:val="auto"/>
          <w:rtl/>
          <w:lang w:bidi="fa-IR"/>
        </w:rPr>
        <w:t>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به‌عنوان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متغ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انج</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رابطه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و توسعه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را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 xml:space="preserve">بیان </w:t>
      </w:r>
      <w:r w:rsidR="006E7429" w:rsidRPr="006E7429">
        <w:rPr>
          <w:rFonts w:ascii="Calibri" w:hAnsi="Calibri" w:cs="B Mitra"/>
          <w:color w:val="auto"/>
          <w:rtl/>
          <w:lang w:bidi="fa-IR"/>
        </w:rPr>
        <w:t>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کند</w:t>
      </w:r>
      <w:r w:rsidR="006E7429" w:rsidRPr="006E7429">
        <w:rPr>
          <w:rFonts w:ascii="Calibri" w:hAnsi="Calibri" w:cs="B Mitra" w:hint="cs"/>
          <w:color w:val="auto"/>
          <w:rtl/>
          <w:lang w:bidi="fa-IR"/>
        </w:rPr>
        <w:t xml:space="preserve"> </w:t>
      </w:r>
      <w:r w:rsidR="006E7429" w:rsidRPr="006E7429">
        <w:rPr>
          <w:rFonts w:ascii="Calibri" w:hAnsi="Calibri" w:cs="B Mitra"/>
          <w:color w:val="auto"/>
          <w:rtl/>
          <w:lang w:bidi="fa-IR"/>
        </w:rPr>
        <w:t>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به‌عنوان بخش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نظر گرفته شود و نشان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دهد</w:t>
      </w:r>
      <w:r w:rsidR="006E7429" w:rsidRPr="006E7429">
        <w:rPr>
          <w:rFonts w:ascii="Calibri" w:hAnsi="Calibri" w:cs="B Mitra"/>
          <w:color w:val="auto"/>
          <w:rtl/>
          <w:lang w:bidi="fa-IR"/>
        </w:rPr>
        <w:t xml:space="preserve">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‌تواند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باورها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به بهبود رفتارها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مشارکت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منجر شود.</w:t>
      </w:r>
    </w:p>
    <w:p w14:paraId="4FA1D3B3" w14:textId="2E94411E" w:rsidR="006E7429" w:rsidRPr="006E7429" w:rsidRDefault="00967379" w:rsidP="009611A1">
      <w:pPr>
        <w:bidi/>
        <w:spacing w:after="0" w:line="240" w:lineRule="auto"/>
        <w:jc w:val="both"/>
        <w:rPr>
          <w:rFonts w:ascii="Calibri" w:hAnsi="Calibri" w:cs="B Mitra"/>
          <w:color w:val="auto"/>
          <w:rtl/>
          <w:lang w:bidi="fa-IR"/>
        </w:rPr>
      </w:pPr>
      <w:hyperlink w:anchor="Changaee" w:history="1">
        <w:proofErr w:type="spellStart"/>
        <w:r w:rsidR="009611A1" w:rsidRPr="00F32DD9">
          <w:rPr>
            <w:rStyle w:val="Hyperlink"/>
            <w:rFonts w:asciiTheme="majorBidi" w:hAnsiTheme="majorBidi" w:cstheme="majorBidi"/>
            <w:sz w:val="18"/>
            <w:szCs w:val="18"/>
            <w:lang w:bidi="fa-IR"/>
          </w:rPr>
          <w:t>Changaee</w:t>
        </w:r>
        <w:proofErr w:type="spellEnd"/>
        <w:r w:rsidR="009611A1" w:rsidRPr="00F32DD9">
          <w:rPr>
            <w:rStyle w:val="Hyperlink"/>
            <w:rFonts w:asciiTheme="majorBidi" w:hAnsiTheme="majorBidi" w:cstheme="majorBidi"/>
            <w:sz w:val="18"/>
            <w:szCs w:val="18"/>
            <w:lang w:bidi="fa-IR"/>
          </w:rPr>
          <w:t xml:space="preserve"> et al</w:t>
        </w:r>
        <w:r w:rsidR="009611A1" w:rsidRPr="00F32DD9">
          <w:rPr>
            <w:rStyle w:val="Hyperlink"/>
            <w:rFonts w:asciiTheme="majorBidi" w:hAnsiTheme="majorBidi" w:cstheme="majorBidi"/>
            <w:sz w:val="18"/>
            <w:szCs w:val="18"/>
            <w:rtl/>
            <w:lang w:bidi="fa-IR"/>
          </w:rPr>
          <w:t xml:space="preserve"> </w:t>
        </w:r>
        <w:r w:rsidR="006E7429" w:rsidRPr="00F32DD9">
          <w:rPr>
            <w:rStyle w:val="Hyperlink"/>
            <w:rFonts w:asciiTheme="majorBidi" w:hAnsiTheme="majorBidi" w:cstheme="majorBidi"/>
            <w:sz w:val="18"/>
            <w:szCs w:val="18"/>
            <w:rtl/>
            <w:lang w:bidi="fa-IR"/>
          </w:rPr>
          <w:t>(</w:t>
        </w:r>
        <w:r w:rsidR="009611A1" w:rsidRPr="00F32DD9">
          <w:rPr>
            <w:rStyle w:val="Hyperlink"/>
            <w:rFonts w:asciiTheme="majorBidi" w:hAnsiTheme="majorBidi" w:cstheme="majorBidi"/>
            <w:sz w:val="18"/>
            <w:szCs w:val="18"/>
            <w:lang w:bidi="fa-IR"/>
          </w:rPr>
          <w:t>2024</w:t>
        </w:r>
        <w:r w:rsidR="006E7429" w:rsidRPr="00F32DD9">
          <w:rPr>
            <w:rStyle w:val="Hyperlink"/>
            <w:rFonts w:asciiTheme="majorBidi" w:hAnsiTheme="majorBidi" w:cstheme="majorBidi"/>
            <w:sz w:val="18"/>
            <w:szCs w:val="18"/>
            <w:rtl/>
            <w:lang w:bidi="fa-IR"/>
          </w:rPr>
          <w:t>)</w:t>
        </w:r>
      </w:hyperlink>
      <w:r w:rsidR="006E7429" w:rsidRPr="009611A1">
        <w:rPr>
          <w:rFonts w:asciiTheme="majorBidi" w:hAnsiTheme="majorBidi" w:cstheme="majorBidi"/>
          <w:color w:val="auto"/>
          <w:sz w:val="18"/>
          <w:szCs w:val="18"/>
          <w:rtl/>
          <w:lang w:bidi="fa-IR"/>
        </w:rPr>
        <w:t xml:space="preserve"> </w:t>
      </w:r>
      <w:r w:rsidR="006E7429" w:rsidRPr="006E7429">
        <w:rPr>
          <w:rFonts w:ascii="Calibri" w:hAnsi="Calibri" w:cs="B Mitra"/>
          <w:color w:val="auto"/>
          <w:rtl/>
          <w:lang w:bidi="fa-IR"/>
        </w:rPr>
        <w:t>در مطالعه‌ا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رفتارها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نوآورانه و توسع</w:t>
      </w:r>
      <w:r w:rsidR="006E7429" w:rsidRPr="006E7429">
        <w:rPr>
          <w:rFonts w:ascii="Calibri" w:hAnsi="Calibri" w:cs="B Mitra" w:hint="cs"/>
          <w:color w:val="auto"/>
          <w:rtl/>
          <w:lang w:bidi="fa-IR"/>
        </w:rPr>
        <w:t>ۀ</w:t>
      </w:r>
      <w:r w:rsidR="006E7429" w:rsidRPr="006E7429">
        <w:rPr>
          <w:rFonts w:ascii="Calibri" w:hAnsi="Calibri" w:cs="B Mitra"/>
          <w:color w:val="auto"/>
          <w:rtl/>
          <w:lang w:bidi="fa-IR"/>
        </w:rPr>
        <w:t xml:space="preserve">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بر اساس مؤلفه‌ها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تحول‌گرا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ران</w:t>
      </w:r>
      <w:r w:rsidR="006E7429" w:rsidRPr="006E7429">
        <w:rPr>
          <w:rFonts w:ascii="Calibri" w:hAnsi="Calibri" w:cs="B Mitra"/>
          <w:color w:val="auto"/>
          <w:rtl/>
          <w:lang w:bidi="fa-IR"/>
        </w:rPr>
        <w:t xml:space="preserve"> در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افتند</w:t>
      </w:r>
      <w:r w:rsidR="006E7429" w:rsidRPr="006E7429">
        <w:rPr>
          <w:rFonts w:ascii="Calibri" w:hAnsi="Calibri" w:cs="B Mitra"/>
          <w:color w:val="auto"/>
          <w:rtl/>
          <w:lang w:bidi="fa-IR"/>
        </w:rPr>
        <w:t xml:space="preserve"> که مؤلفه‌ها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تحول‌گرا</w:t>
      </w:r>
      <w:r w:rsidR="006E7429" w:rsidRPr="006E7429">
        <w:rPr>
          <w:rFonts w:cs="B Mitra" w:hint="cs"/>
          <w:color w:val="auto"/>
          <w:rtl/>
          <w:lang w:bidi="fa-IR"/>
        </w:rPr>
        <w:t xml:space="preserve"> (</w:t>
      </w:r>
      <w:r w:rsidR="006E7429" w:rsidRPr="006E7429">
        <w:rPr>
          <w:rFonts w:ascii="Calibri" w:hAnsi="Calibri" w:cs="B Mitra" w:hint="cs"/>
          <w:color w:val="auto"/>
          <w:rtl/>
          <w:lang w:bidi="fa-IR"/>
        </w:rPr>
        <w:t>به‌وی</w:t>
      </w:r>
      <w:r w:rsidR="006E7429" w:rsidRPr="006E7429">
        <w:rPr>
          <w:rFonts w:ascii="Calibri" w:hAnsi="Calibri" w:cs="B Mitra" w:hint="eastAsia"/>
          <w:color w:val="auto"/>
          <w:rtl/>
          <w:lang w:bidi="fa-IR"/>
        </w:rPr>
        <w:t>ژه</w:t>
      </w:r>
      <w:r w:rsidR="006E7429" w:rsidRPr="006E7429">
        <w:rPr>
          <w:rFonts w:ascii="Calibri" w:hAnsi="Calibri" w:cs="B Mitra"/>
          <w:color w:val="auto"/>
          <w:rtl/>
          <w:lang w:bidi="fa-IR"/>
        </w:rPr>
        <w:t xml:space="preserve"> ملاحظات فرد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نفوذ آرمان</w:t>
      </w:r>
      <w:r w:rsidR="006E7429" w:rsidRPr="006E7429">
        <w:rPr>
          <w:rFonts w:ascii="Calibri" w:hAnsi="Calibri" w:cs="B Mitra" w:hint="cs"/>
          <w:color w:val="auto"/>
          <w:rtl/>
          <w:lang w:bidi="fa-IR"/>
        </w:rPr>
        <w:t>ی)</w:t>
      </w:r>
      <w:r w:rsidR="006E7429" w:rsidRPr="006E7429">
        <w:rPr>
          <w:rFonts w:cs="B Mitra" w:hint="cs"/>
          <w:color w:val="auto"/>
          <w:rtl/>
          <w:lang w:bidi="fa-IR"/>
        </w:rPr>
        <w:t xml:space="preserve"> </w:t>
      </w:r>
      <w:r w:rsidR="006E7429" w:rsidRPr="006E7429">
        <w:rPr>
          <w:rFonts w:ascii="Calibri" w:hAnsi="Calibri" w:cs="B Mitra" w:hint="cs"/>
          <w:color w:val="auto"/>
          <w:rtl/>
          <w:lang w:bidi="fa-IR"/>
        </w:rPr>
        <w:t>به‌طور</w:t>
      </w:r>
      <w:r w:rsidR="006E7429" w:rsidRPr="006E7429">
        <w:rPr>
          <w:rFonts w:ascii="Calibri" w:hAnsi="Calibri" w:cs="B Mitra"/>
          <w:color w:val="auto"/>
          <w:rtl/>
          <w:lang w:bidi="fa-IR"/>
        </w:rPr>
        <w:t xml:space="preserve"> معنادار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قادر به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رفتارها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نوآ</w:t>
      </w:r>
      <w:r w:rsidR="006E7429" w:rsidRPr="006E7429">
        <w:rPr>
          <w:rFonts w:ascii="Calibri" w:hAnsi="Calibri" w:cs="B Mitra" w:hint="eastAsia"/>
          <w:color w:val="auto"/>
          <w:rtl/>
          <w:lang w:bidi="fa-IR"/>
        </w:rPr>
        <w:t>ورانه</w:t>
      </w:r>
      <w:r w:rsidR="006E7429" w:rsidRPr="006E7429">
        <w:rPr>
          <w:rFonts w:ascii="Calibri" w:hAnsi="Calibri" w:cs="B Mitra"/>
          <w:color w:val="auto"/>
          <w:rtl/>
          <w:lang w:bidi="fa-IR"/>
        </w:rPr>
        <w:t xml:space="preserve"> و توسع</w:t>
      </w:r>
      <w:r w:rsidR="006E7429" w:rsidRPr="006E7429">
        <w:rPr>
          <w:rFonts w:ascii="Calibri" w:hAnsi="Calibri" w:cs="B Mitra" w:hint="cs"/>
          <w:color w:val="auto"/>
          <w:rtl/>
          <w:lang w:bidi="fa-IR"/>
        </w:rPr>
        <w:t>ۀ</w:t>
      </w:r>
      <w:r w:rsidR="006E7429" w:rsidRPr="006E7429">
        <w:rPr>
          <w:rFonts w:ascii="Calibri" w:hAnsi="Calibri" w:cs="B Mitra"/>
          <w:color w:val="auto"/>
          <w:rtl/>
          <w:lang w:bidi="fa-IR"/>
        </w:rPr>
        <w:t xml:space="preserve">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هستند.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پژوهش نشان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دهد</w:t>
      </w:r>
      <w:r w:rsidR="006E7429" w:rsidRPr="006E7429">
        <w:rPr>
          <w:rFonts w:ascii="Calibri" w:hAnsi="Calibri" w:cs="B Mitra"/>
          <w:color w:val="auto"/>
          <w:rtl/>
          <w:lang w:bidi="fa-IR"/>
        </w:rPr>
        <w:t xml:space="preserve">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با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جاد</w:t>
      </w:r>
      <w:r w:rsidR="006E7429" w:rsidRPr="006E7429">
        <w:rPr>
          <w:rFonts w:ascii="Calibri" w:hAnsi="Calibri" w:cs="B Mitra"/>
          <w:color w:val="auto"/>
          <w:rtl/>
          <w:lang w:bidi="fa-IR"/>
        </w:rPr>
        <w:t xml:space="preserve"> فضا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اعتماد و حما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زم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نه</w:t>
      </w:r>
      <w:r w:rsidR="006E7429" w:rsidRPr="006E7429">
        <w:rPr>
          <w:rFonts w:ascii="Calibri" w:hAnsi="Calibri" w:cs="B Mitra"/>
          <w:color w:val="auto"/>
          <w:rtl/>
          <w:lang w:bidi="fa-IR"/>
        </w:rPr>
        <w:t xml:space="preserve"> را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بروز رفتارها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مشارکت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فراهم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کند</w:t>
      </w:r>
      <w:r w:rsidR="006E7429" w:rsidRPr="006E7429">
        <w:rPr>
          <w:rFonts w:ascii="Calibri" w:hAnsi="Calibri" w:cs="B Mitra"/>
          <w:color w:val="auto"/>
          <w:rtl/>
          <w:lang w:bidi="fa-IR"/>
        </w:rPr>
        <w:t>؛ بنابرا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w:t>
      </w:r>
      <w:r w:rsidR="006E7429" w:rsidRPr="006E7429">
        <w:rPr>
          <w:rFonts w:ascii="Calibri" w:hAnsi="Calibri" w:cs="B Mitra"/>
          <w:color w:val="auto"/>
          <w:rtl/>
          <w:lang w:bidi="fa-IR"/>
        </w:rPr>
        <w:t xml:space="preserve"> استنباط کرد که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cs="B Mitra" w:hint="cs"/>
          <w:color w:val="auto"/>
          <w:rtl/>
          <w:lang w:bidi="fa-IR"/>
        </w:rPr>
        <w:t xml:space="preserve"> </w:t>
      </w:r>
      <w:r w:rsidR="006E7429" w:rsidRPr="006E7429">
        <w:rPr>
          <w:rFonts w:ascii="Calibri" w:hAnsi="Calibri" w:cs="B Mitra"/>
          <w:color w:val="auto"/>
          <w:rtl/>
          <w:lang w:bidi="fa-IR"/>
        </w:rPr>
        <w:t xml:space="preserve">به‌عنوان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مؤلفه‌ها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w:t>
      </w:r>
      <w:r w:rsidR="006E7429" w:rsidRPr="006E7429">
        <w:rPr>
          <w:rFonts w:ascii="Calibri" w:hAnsi="Calibri" w:cs="B Mitra" w:hint="eastAsia"/>
          <w:color w:val="auto"/>
          <w:rtl/>
          <w:lang w:bidi="fa-IR"/>
        </w:rPr>
        <w:t>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cs="B Mitra" w:hint="cs"/>
          <w:color w:val="auto"/>
          <w:rtl/>
          <w:lang w:bidi="fa-IR"/>
        </w:rPr>
        <w:t xml:space="preserve"> </w:t>
      </w:r>
      <w:r w:rsidR="006E7429" w:rsidRPr="006E7429">
        <w:rPr>
          <w:rFonts w:ascii="Calibri" w:hAnsi="Calibri" w:cs="B Mitra" w:hint="cs"/>
          <w:color w:val="auto"/>
          <w:rtl/>
          <w:lang w:bidi="fa-IR"/>
        </w:rPr>
        <w:t>می‌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نقش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انج</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گر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فا</w:t>
      </w:r>
      <w:r w:rsidR="006E7429" w:rsidRPr="006E7429">
        <w:rPr>
          <w:rFonts w:ascii="Calibri" w:hAnsi="Calibri" w:cs="B Mitra"/>
          <w:color w:val="auto"/>
          <w:rtl/>
          <w:lang w:bidi="fa-IR"/>
        </w:rPr>
        <w:t xml:space="preserve"> کند.</w:t>
      </w:r>
    </w:p>
    <w:p w14:paraId="489915F3" w14:textId="3A4BFB83" w:rsidR="006E7429" w:rsidRPr="006E7429" w:rsidRDefault="00967379" w:rsidP="006E7429">
      <w:pPr>
        <w:bidi/>
        <w:spacing w:after="0" w:line="240" w:lineRule="auto"/>
        <w:jc w:val="both"/>
        <w:rPr>
          <w:rFonts w:ascii="Calibri" w:hAnsi="Calibri" w:cs="B Mitra"/>
          <w:color w:val="auto"/>
          <w:rtl/>
          <w:lang w:bidi="fa-IR"/>
        </w:rPr>
      </w:pPr>
      <w:hyperlink w:anchor="Lee" w:history="1">
        <w:r w:rsidR="006E7429" w:rsidRPr="008508B7">
          <w:rPr>
            <w:rStyle w:val="Hyperlink"/>
            <w:sz w:val="20"/>
            <w:szCs w:val="20"/>
            <w:lang w:bidi="fa-IR"/>
          </w:rPr>
          <w:t>Lee and Kuo</w:t>
        </w:r>
        <w:r w:rsidR="006E7429" w:rsidRPr="008508B7">
          <w:rPr>
            <w:rStyle w:val="Hyperlink"/>
            <w:sz w:val="20"/>
            <w:szCs w:val="20"/>
            <w:rtl/>
            <w:lang w:bidi="fa-IR"/>
          </w:rPr>
          <w:t xml:space="preserve"> (</w:t>
        </w:r>
        <w:r w:rsidR="006E7429" w:rsidRPr="008508B7">
          <w:rPr>
            <w:rStyle w:val="Hyperlink"/>
            <w:sz w:val="20"/>
            <w:szCs w:val="20"/>
            <w:lang w:bidi="fa-IR"/>
          </w:rPr>
          <w:t>2019</w:t>
        </w:r>
        <w:r w:rsidR="006E7429" w:rsidRPr="008508B7">
          <w:rPr>
            <w:rStyle w:val="Hyperlink"/>
            <w:sz w:val="20"/>
            <w:szCs w:val="20"/>
            <w:rtl/>
            <w:lang w:bidi="fa-IR"/>
          </w:rPr>
          <w:t>)</w:t>
        </w:r>
      </w:hyperlink>
      <w:r w:rsidR="006E7429" w:rsidRPr="006E7429">
        <w:rPr>
          <w:rFonts w:ascii="Calibri" w:hAnsi="Calibri" w:cs="B Mitra"/>
          <w:color w:val="auto"/>
          <w:rtl/>
          <w:lang w:bidi="fa-IR"/>
        </w:rPr>
        <w:t xml:space="preserve"> در مطالعه‌ا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 رو</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مدارس تا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وان،</w:t>
      </w:r>
      <w:r w:rsidR="006E7429" w:rsidRPr="006E7429">
        <w:rPr>
          <w:rFonts w:ascii="Calibri" w:hAnsi="Calibri" w:cs="B Mitra"/>
          <w:color w:val="auto"/>
          <w:rtl/>
          <w:lang w:bidi="fa-IR"/>
        </w:rPr>
        <w:t xml:space="preserve"> رابطه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ران</w:t>
      </w:r>
      <w:r w:rsidR="006E7429" w:rsidRPr="006E7429">
        <w:rPr>
          <w:rFonts w:ascii="Calibri" w:hAnsi="Calibri" w:cs="B Mitra"/>
          <w:color w:val="auto"/>
          <w:rtl/>
          <w:lang w:bidi="fa-IR"/>
        </w:rPr>
        <w:t xml:space="preserve"> و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color w:val="auto"/>
          <w:rtl/>
          <w:lang w:bidi="fa-IR"/>
        </w:rPr>
        <w:t xml:space="preserve"> شغل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را موردبررس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قراردادند.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آنان نشان داد که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دو همبستگ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مثبت و معنادار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وجود دارد و از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ان</w:t>
      </w:r>
      <w:r w:rsidR="006E7429" w:rsidRPr="006E7429">
        <w:rPr>
          <w:rFonts w:ascii="Calibri" w:hAnsi="Calibri" w:cs="B Mitra"/>
          <w:color w:val="auto"/>
          <w:rtl/>
          <w:lang w:bidi="fa-IR"/>
        </w:rPr>
        <w:t xml:space="preserve"> مؤلفه‌ها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w:t>
      </w:r>
      <w:r w:rsidR="006E7429" w:rsidRPr="006E7429">
        <w:rPr>
          <w:rFonts w:ascii="Calibri" w:hAnsi="Calibri" w:cs="B Mitra"/>
          <w:color w:val="auto"/>
          <w:rtl/>
          <w:lang w:bidi="fa-IR"/>
        </w:rPr>
        <w:lastRenderedPageBreak/>
        <w:t>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ملاحظات فرد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ن‌کننده‌ها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color w:val="auto"/>
          <w:rtl/>
          <w:lang w:bidi="fa-IR"/>
        </w:rPr>
        <w:t xml:space="preserve"> شغل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بودند.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مطالعه مؤ</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 xml:space="preserve"> آن است که وقت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ران</w:t>
      </w:r>
      <w:r w:rsidR="006E7429" w:rsidRPr="006E7429">
        <w:rPr>
          <w:rFonts w:ascii="Calibri" w:hAnsi="Calibri" w:cs="B Mitra"/>
          <w:color w:val="auto"/>
          <w:rtl/>
          <w:lang w:bidi="fa-IR"/>
        </w:rPr>
        <w:t xml:space="preserve"> ذهن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معلمان را به چالش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کشند</w:t>
      </w:r>
      <w:r w:rsidR="006E7429" w:rsidRPr="006E7429">
        <w:rPr>
          <w:rFonts w:ascii="Calibri" w:hAnsi="Calibri" w:cs="B Mitra"/>
          <w:color w:val="auto"/>
          <w:rtl/>
          <w:lang w:bidi="fa-IR"/>
        </w:rPr>
        <w:t xml:space="preserve"> و به 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ازها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فرد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آنان توجه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کنند،</w:t>
      </w:r>
      <w:r w:rsidR="006E7429" w:rsidRPr="006E7429">
        <w:rPr>
          <w:rFonts w:ascii="Calibri" w:hAnsi="Calibri" w:cs="B Mitra"/>
          <w:color w:val="auto"/>
          <w:rtl/>
          <w:lang w:bidi="fa-IR"/>
        </w:rPr>
        <w:t xml:space="preserve"> سطح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color w:val="auto"/>
          <w:rtl/>
          <w:lang w:bidi="fa-IR"/>
        </w:rPr>
        <w:t xml:space="preserve"> درون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تعهد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آنان به‌طور قابل‌توجه</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ابد</w:t>
      </w:r>
      <w:r w:rsidR="006E7429" w:rsidRPr="006E7429">
        <w:rPr>
          <w:rFonts w:ascii="Calibri" w:hAnsi="Calibri" w:cs="B Mitra"/>
          <w:color w:val="auto"/>
          <w:rtl/>
          <w:lang w:bidi="fa-IR"/>
        </w:rPr>
        <w:t>.</w:t>
      </w:r>
      <w:r w:rsidR="006E7429" w:rsidRPr="006E7429">
        <w:rPr>
          <w:rFonts w:ascii="Calibri" w:hAnsi="Calibri" w:cs="Arial"/>
          <w:color w:val="auto"/>
          <w:sz w:val="22"/>
          <w:szCs w:val="22"/>
          <w:rtl/>
          <w:lang w:bidi="fa-IR"/>
        </w:rPr>
        <w:t xml:space="preserve"> </w:t>
      </w:r>
      <w:r w:rsidR="006E7429" w:rsidRPr="006E7429">
        <w:rPr>
          <w:rFonts w:ascii="Calibri" w:hAnsi="Calibri" w:cs="B Mitra"/>
          <w:color w:val="auto"/>
          <w:rtl/>
          <w:lang w:bidi="fa-IR"/>
        </w:rPr>
        <w:t>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مؤلفه‌ها همگ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ابعاد اساس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مسئول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 شمار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روند</w:t>
      </w:r>
      <w:r w:rsidR="006E7429" w:rsidRPr="006E7429">
        <w:rPr>
          <w:rFonts w:ascii="Calibri" w:hAnsi="Calibri" w:cs="B Mitra"/>
          <w:color w:val="auto"/>
          <w:rtl/>
          <w:lang w:bidi="fa-IR"/>
        </w:rPr>
        <w:t>.</w:t>
      </w:r>
    </w:p>
    <w:p w14:paraId="33EBDFF3" w14:textId="6363879F" w:rsidR="006E7429" w:rsidRPr="006E7429" w:rsidRDefault="00967379" w:rsidP="006E7429">
      <w:pPr>
        <w:bidi/>
        <w:spacing w:after="0" w:line="240" w:lineRule="auto"/>
        <w:jc w:val="both"/>
        <w:rPr>
          <w:rFonts w:ascii="Calibri" w:hAnsi="Calibri" w:cs="B Mitra"/>
          <w:color w:val="auto"/>
          <w:rtl/>
          <w:lang w:bidi="fa-IR"/>
        </w:rPr>
      </w:pPr>
      <w:hyperlink w:anchor="Liu" w:history="1">
        <w:r w:rsidR="006E7429" w:rsidRPr="00F32DD9">
          <w:rPr>
            <w:rStyle w:val="Hyperlink"/>
            <w:sz w:val="20"/>
            <w:szCs w:val="20"/>
            <w:lang w:bidi="fa-IR"/>
          </w:rPr>
          <w:t>Liu et al</w:t>
        </w:r>
        <w:r w:rsidR="006E7429" w:rsidRPr="00F32DD9">
          <w:rPr>
            <w:rStyle w:val="Hyperlink"/>
            <w:sz w:val="20"/>
            <w:szCs w:val="20"/>
            <w:rtl/>
            <w:lang w:bidi="fa-IR"/>
          </w:rPr>
          <w:t xml:space="preserve"> (</w:t>
        </w:r>
        <w:r w:rsidR="006E7429" w:rsidRPr="00F32DD9">
          <w:rPr>
            <w:rStyle w:val="Hyperlink"/>
            <w:sz w:val="20"/>
            <w:szCs w:val="20"/>
            <w:lang w:bidi="fa-IR"/>
          </w:rPr>
          <w:t>2020</w:t>
        </w:r>
        <w:r w:rsidR="006E7429" w:rsidRPr="00F32DD9">
          <w:rPr>
            <w:rStyle w:val="Hyperlink"/>
            <w:sz w:val="20"/>
            <w:szCs w:val="20"/>
            <w:rtl/>
            <w:lang w:bidi="fa-IR"/>
          </w:rPr>
          <w:t>)</w:t>
        </w:r>
      </w:hyperlink>
      <w:r w:rsidR="006E7429" w:rsidRPr="006E7429">
        <w:rPr>
          <w:rFonts w:ascii="Calibri" w:hAnsi="Calibri" w:cs="B Mitra"/>
          <w:color w:val="auto"/>
          <w:rtl/>
          <w:lang w:bidi="fa-IR"/>
        </w:rPr>
        <w:t xml:space="preserve"> 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درک رابطه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و اثربخش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در مدارس ابتدا</w:t>
      </w:r>
      <w:r w:rsidR="006E7429" w:rsidRPr="006E7429">
        <w:rPr>
          <w:rFonts w:ascii="Calibri" w:hAnsi="Calibri" w:cs="B Mitra" w:hint="cs"/>
          <w:color w:val="auto"/>
          <w:rtl/>
          <w:lang w:bidi="fa-IR"/>
        </w:rPr>
        <w:t>یی</w:t>
      </w:r>
      <w:r w:rsidR="006E7429" w:rsidRPr="006E7429">
        <w:rPr>
          <w:rFonts w:ascii="Calibri" w:hAnsi="Calibri" w:cs="B Mitra"/>
          <w:color w:val="auto"/>
          <w:rtl/>
          <w:lang w:bidi="fa-IR"/>
        </w:rPr>
        <w:t xml:space="preserve"> 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به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رابطه در بافت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بافاصله قدرت بالا پرداختند. نتا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w:t>
      </w:r>
      <w:r w:rsidR="006E7429" w:rsidRPr="006E7429">
        <w:rPr>
          <w:rFonts w:ascii="Calibri" w:hAnsi="Calibri" w:cs="B Mitra"/>
          <w:color w:val="auto"/>
          <w:rtl/>
          <w:lang w:bidi="fa-IR"/>
        </w:rPr>
        <w:t xml:space="preserve"> تحل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ل</w:t>
      </w:r>
      <w:r w:rsidR="006E7429" w:rsidRPr="006E7429">
        <w:rPr>
          <w:rFonts w:ascii="Calibri" w:hAnsi="Calibri" w:cs="B Mitra"/>
          <w:color w:val="auto"/>
          <w:rtl/>
          <w:lang w:bidi="fa-IR"/>
        </w:rPr>
        <w:t xml:space="preserve"> مس</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آنان نشان داد که مؤلفه‌ها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به‌و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ژه</w:t>
      </w:r>
      <w:r w:rsidR="006E7429" w:rsidRPr="006E7429">
        <w:rPr>
          <w:rFonts w:ascii="Calibri" w:hAnsi="Calibri" w:cs="B Mitra"/>
          <w:color w:val="auto"/>
          <w:rtl/>
          <w:lang w:bidi="fa-IR"/>
        </w:rPr>
        <w:t xml:space="preserve"> تع</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جهت </w:t>
      </w:r>
      <w:r w:rsidR="006E7429" w:rsidRPr="006E7429">
        <w:rPr>
          <w:rFonts w:ascii="Calibri" w:hAnsi="Calibri" w:cs="B Mitra" w:hint="eastAsia"/>
          <w:color w:val="auto"/>
          <w:rtl/>
          <w:lang w:bidi="fa-IR"/>
        </w:rPr>
        <w:t>و</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برنامه آموزش</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ن‌کننده‌ها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معنادار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هستند.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w:t>
      </w:r>
      <w:r w:rsidR="006E7429" w:rsidRPr="006E7429">
        <w:rPr>
          <w:rFonts w:ascii="Calibri" w:hAnsi="Calibri" w:cs="B Mitra"/>
          <w:color w:val="auto"/>
          <w:rtl/>
          <w:lang w:bidi="fa-IR"/>
        </w:rPr>
        <w:t xml:space="preserve"> حائز اهم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است ز</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w:t>
      </w:r>
      <w:r w:rsidR="006E7429" w:rsidRPr="006E7429">
        <w:rPr>
          <w:rFonts w:ascii="Calibri" w:hAnsi="Calibri" w:cs="B Mitra"/>
          <w:color w:val="auto"/>
          <w:rtl/>
          <w:lang w:bidi="fa-IR"/>
        </w:rPr>
        <w:t xml:space="preserve"> نشان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دهد</w:t>
      </w:r>
      <w:r w:rsidR="006E7429" w:rsidRPr="006E7429">
        <w:rPr>
          <w:rFonts w:ascii="Calibri" w:hAnsi="Calibri" w:cs="B Mitra"/>
          <w:color w:val="auto"/>
          <w:rtl/>
          <w:lang w:bidi="fa-IR"/>
        </w:rPr>
        <w:t xml:space="preserve"> حت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بافت‌ها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سلسله‌مراتب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باور مشترک معلمان به توانا</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خود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رگذار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 </w:t>
      </w:r>
      <w:r w:rsidR="006E7429" w:rsidRPr="006E7429">
        <w:rPr>
          <w:rFonts w:ascii="Calibri" w:hAnsi="Calibri" w:cs="B Mitra" w:hint="cs"/>
          <w:color w:val="auto"/>
          <w:rtl/>
          <w:lang w:bidi="fa-IR"/>
        </w:rPr>
        <w:t xml:space="preserve">برنامه‌های </w:t>
      </w:r>
      <w:r w:rsidR="006E7429" w:rsidRPr="006E7429">
        <w:rPr>
          <w:rFonts w:ascii="Calibri" w:hAnsi="Calibri" w:cs="B Mitra"/>
          <w:color w:val="auto"/>
          <w:rtl/>
          <w:lang w:bidi="fa-IR"/>
        </w:rPr>
        <w:t>آموزش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را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کند.</w:t>
      </w:r>
    </w:p>
    <w:p w14:paraId="7AFB2A7E" w14:textId="0EB38ECF" w:rsidR="006E7429" w:rsidRPr="006E7429" w:rsidRDefault="00967379" w:rsidP="006E7429">
      <w:pPr>
        <w:bidi/>
        <w:spacing w:after="0" w:line="240" w:lineRule="auto"/>
        <w:jc w:val="both"/>
        <w:rPr>
          <w:rFonts w:ascii="Calibri" w:hAnsi="Calibri" w:cs="B Mitra"/>
          <w:color w:val="auto"/>
          <w:rtl/>
          <w:lang w:bidi="fa-IR"/>
        </w:rPr>
      </w:pPr>
      <w:hyperlink w:anchor="Windlinger" w:history="1">
        <w:proofErr w:type="spellStart"/>
        <w:r w:rsidR="006E7429" w:rsidRPr="008508B7">
          <w:rPr>
            <w:rStyle w:val="Hyperlink"/>
            <w:sz w:val="20"/>
            <w:szCs w:val="20"/>
            <w:lang w:bidi="fa-IR"/>
          </w:rPr>
          <w:t>Windlinger</w:t>
        </w:r>
        <w:proofErr w:type="spellEnd"/>
        <w:r w:rsidR="006E7429" w:rsidRPr="008508B7">
          <w:rPr>
            <w:rStyle w:val="Hyperlink"/>
            <w:sz w:val="20"/>
            <w:szCs w:val="20"/>
            <w:lang w:bidi="fa-IR"/>
          </w:rPr>
          <w:t xml:space="preserve"> et al</w:t>
        </w:r>
        <w:r w:rsidR="006E7429" w:rsidRPr="008508B7">
          <w:rPr>
            <w:rStyle w:val="Hyperlink"/>
            <w:sz w:val="20"/>
            <w:szCs w:val="20"/>
            <w:rtl/>
            <w:lang w:bidi="fa-IR"/>
          </w:rPr>
          <w:t xml:space="preserve"> (</w:t>
        </w:r>
        <w:r w:rsidR="006E7429" w:rsidRPr="008508B7">
          <w:rPr>
            <w:rStyle w:val="Hyperlink"/>
            <w:sz w:val="20"/>
            <w:szCs w:val="20"/>
            <w:lang w:bidi="fa-IR"/>
          </w:rPr>
          <w:t>2020</w:t>
        </w:r>
        <w:r w:rsidR="006E7429" w:rsidRPr="008508B7">
          <w:rPr>
            <w:rStyle w:val="Hyperlink"/>
            <w:sz w:val="20"/>
            <w:szCs w:val="20"/>
            <w:rtl/>
            <w:lang w:bidi="fa-IR"/>
          </w:rPr>
          <w:t>)</w:t>
        </w:r>
      </w:hyperlink>
      <w:r w:rsidR="006E7429" w:rsidRPr="006E7429">
        <w:rPr>
          <w:color w:val="auto"/>
          <w:sz w:val="20"/>
          <w:szCs w:val="20"/>
          <w:rtl/>
          <w:lang w:bidi="fa-IR"/>
        </w:rPr>
        <w:t xml:space="preserve"> </w:t>
      </w:r>
      <w:r w:rsidR="006E7429" w:rsidRPr="006E7429">
        <w:rPr>
          <w:rFonts w:ascii="Calibri" w:hAnsi="Calibri" w:cs="B Mitra"/>
          <w:color w:val="auto"/>
          <w:rtl/>
          <w:lang w:bidi="fa-IR"/>
        </w:rPr>
        <w:t xml:space="preserve">در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مطالعه </w:t>
      </w:r>
      <w:r w:rsidR="00061119">
        <w:rPr>
          <w:rFonts w:ascii="Calibri" w:hAnsi="Calibri" w:cs="B Mitra"/>
          <w:color w:val="auto"/>
          <w:rtl/>
          <w:lang w:bidi="fa-IR"/>
        </w:rPr>
        <w:t>چند سطح</w:t>
      </w:r>
      <w:r w:rsidR="00061119">
        <w:rPr>
          <w:rFonts w:ascii="Calibri" w:hAnsi="Calibri" w:cs="B Mitra" w:hint="cs"/>
          <w:color w:val="auto"/>
          <w:rtl/>
          <w:lang w:bidi="fa-IR"/>
        </w:rPr>
        <w:t>ی</w:t>
      </w:r>
      <w:r w:rsidR="006E7429" w:rsidRPr="006E7429">
        <w:rPr>
          <w:rFonts w:ascii="Calibri" w:hAnsi="Calibri" w:cs="B Mitra"/>
          <w:color w:val="auto"/>
          <w:rtl/>
          <w:lang w:bidi="fa-IR"/>
        </w:rPr>
        <w:t xml:space="preserve">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شرفته</w:t>
      </w:r>
      <w:r w:rsidR="006E7429" w:rsidRPr="006E7429">
        <w:rPr>
          <w:rFonts w:ascii="Calibri" w:hAnsi="Calibri" w:cs="B Mitra"/>
          <w:color w:val="auto"/>
          <w:rtl/>
          <w:lang w:bidi="fa-IR"/>
        </w:rPr>
        <w:t xml:space="preserve"> در سوئ</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w:t>
      </w:r>
      <w:r w:rsidR="006E7429" w:rsidRPr="006E7429">
        <w:rPr>
          <w:rFonts w:ascii="Calibri" w:hAnsi="Calibri" w:cs="B Mitra"/>
          <w:color w:val="auto"/>
          <w:rtl/>
          <w:lang w:bidi="fa-IR"/>
        </w:rPr>
        <w:t xml:space="preserve"> به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اثرات دوگانه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(در سطح فرد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گروه</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بر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فرد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پرداختند.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w:t>
      </w:r>
      <w:r w:rsidR="006E7429" w:rsidRPr="006E7429">
        <w:rPr>
          <w:rFonts w:ascii="Calibri" w:hAnsi="Calibri" w:cs="B Mitra"/>
          <w:color w:val="auto"/>
          <w:rtl/>
          <w:lang w:bidi="fa-IR"/>
        </w:rPr>
        <w:t xml:space="preserve"> آنان نشان داد که ابعاد مختلف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(مانند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ر</w:t>
      </w:r>
      <w:r w:rsidR="006E7429" w:rsidRPr="006E7429">
        <w:rPr>
          <w:rFonts w:ascii="Calibri" w:hAnsi="Calibri" w:cs="B Mitra" w:hint="eastAsia"/>
          <w:color w:val="auto"/>
          <w:rtl/>
          <w:lang w:bidi="fa-IR"/>
        </w:rPr>
        <w:t>ا</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w:t>
      </w:r>
      <w:r w:rsidR="006E7429" w:rsidRPr="006E7429">
        <w:rPr>
          <w:rFonts w:ascii="Calibri" w:hAnsi="Calibri" w:cs="B Mitra"/>
          <w:color w:val="auto"/>
          <w:rtl/>
          <w:lang w:bidi="fa-IR"/>
        </w:rPr>
        <w:t xml:space="preserve"> به‌صورت تجرب</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 مؤلفه‌ها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متمرکز بر فرد و گروه تفک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کرد و هرکدام اثرات مستقل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 </w:t>
      </w:r>
      <w:r w:rsidR="006E7429" w:rsidRPr="006E7429">
        <w:rPr>
          <w:rFonts w:ascii="Calibri" w:hAnsi="Calibri" w:cs="B Mitra" w:hint="cs"/>
          <w:color w:val="auto"/>
          <w:rtl/>
          <w:lang w:bidi="fa-IR"/>
        </w:rPr>
        <w:t>پیامدهای آموزشی</w:t>
      </w:r>
      <w:r w:rsidR="006E7429" w:rsidRPr="006E7429">
        <w:rPr>
          <w:rFonts w:ascii="Calibri" w:hAnsi="Calibri" w:cs="B Mitra"/>
          <w:color w:val="auto"/>
          <w:rtl/>
          <w:lang w:bidi="fa-IR"/>
        </w:rPr>
        <w:t xml:space="preserve"> دارند. به‌طور خاص، آن‌ها در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افتند</w:t>
      </w:r>
      <w:r w:rsidR="006E7429" w:rsidRPr="006E7429">
        <w:rPr>
          <w:rFonts w:ascii="Calibri" w:hAnsi="Calibri" w:cs="B Mitra"/>
          <w:color w:val="auto"/>
          <w:rtl/>
          <w:lang w:bidi="fa-IR"/>
        </w:rPr>
        <w:t xml:space="preserve"> که رابطه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و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موقع</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نزد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(حوزه کنترل کوچک‌تر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تر</w:t>
      </w:r>
      <w:r w:rsidR="006E7429" w:rsidRPr="006E7429">
        <w:rPr>
          <w:rFonts w:ascii="Calibri" w:hAnsi="Calibri" w:cs="B Mitra"/>
          <w:color w:val="auto"/>
          <w:rtl/>
          <w:lang w:bidi="fa-IR"/>
        </w:rPr>
        <w:t xml:space="preserve"> است که بر اهم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مجاورت و تعامل 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رهبر با ت</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باورها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تأک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 xml:space="preserve"> دارد.</w:t>
      </w:r>
    </w:p>
    <w:p w14:paraId="109A0CFA" w14:textId="7FBB1860" w:rsidR="006E7429" w:rsidRPr="006E7429" w:rsidRDefault="00967379" w:rsidP="006E7429">
      <w:pPr>
        <w:bidi/>
        <w:spacing w:after="0" w:line="240" w:lineRule="auto"/>
        <w:jc w:val="both"/>
        <w:rPr>
          <w:rFonts w:ascii="Calibri" w:hAnsi="Calibri" w:cs="B Mitra"/>
          <w:color w:val="auto"/>
          <w:rtl/>
          <w:lang w:bidi="fa-IR"/>
        </w:rPr>
      </w:pPr>
      <w:hyperlink w:anchor="Cheruse" w:history="1">
        <w:proofErr w:type="spellStart"/>
        <w:r w:rsidR="006E7429" w:rsidRPr="005711A8">
          <w:rPr>
            <w:rStyle w:val="Hyperlink"/>
            <w:sz w:val="20"/>
            <w:szCs w:val="20"/>
            <w:lang w:bidi="fa-IR"/>
          </w:rPr>
          <w:t>Cheruse</w:t>
        </w:r>
        <w:proofErr w:type="spellEnd"/>
        <w:r w:rsidR="006E7429" w:rsidRPr="005711A8">
          <w:rPr>
            <w:rStyle w:val="Hyperlink"/>
            <w:sz w:val="20"/>
            <w:szCs w:val="20"/>
            <w:rtl/>
            <w:lang w:bidi="fa-IR"/>
          </w:rPr>
          <w:t xml:space="preserve"> (</w:t>
        </w:r>
        <w:r w:rsidR="006E7429" w:rsidRPr="005711A8">
          <w:rPr>
            <w:rStyle w:val="Hyperlink"/>
            <w:sz w:val="20"/>
            <w:szCs w:val="20"/>
            <w:lang w:bidi="fa-IR"/>
          </w:rPr>
          <w:t>2021</w:t>
        </w:r>
        <w:r w:rsidR="006E7429" w:rsidRPr="005711A8">
          <w:rPr>
            <w:rStyle w:val="Hyperlink"/>
            <w:sz w:val="20"/>
            <w:szCs w:val="20"/>
            <w:rtl/>
            <w:lang w:bidi="fa-IR"/>
          </w:rPr>
          <w:t>)</w:t>
        </w:r>
      </w:hyperlink>
      <w:r w:rsidR="006E7429" w:rsidRPr="006E7429">
        <w:rPr>
          <w:rFonts w:ascii="Calibri" w:hAnsi="Calibri" w:cs="B Mitra"/>
          <w:color w:val="auto"/>
          <w:rtl/>
          <w:lang w:bidi="fa-IR"/>
        </w:rPr>
        <w:t xml:space="preserve"> 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رابطه 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شا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ستگ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مدرسه و عملکرد تحص</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دانش‌آموزان، به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مؤلفه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پرداخت.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تحق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نشان داد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ران</w:t>
      </w:r>
      <w:r w:rsidR="006E7429" w:rsidRPr="006E7429">
        <w:rPr>
          <w:rFonts w:ascii="Calibri" w:hAnsi="Calibri" w:cs="B Mitra" w:hint="cs"/>
          <w:color w:val="auto"/>
          <w:rtl/>
          <w:lang w:bidi="fa-IR"/>
        </w:rPr>
        <w:t xml:space="preserve">ی با سبک رهبری </w:t>
      </w:r>
      <w:r w:rsidR="006E7429" w:rsidRPr="006E7429">
        <w:rPr>
          <w:rFonts w:ascii="Calibri" w:hAnsi="Calibri" w:cs="B Mitra"/>
          <w:color w:val="auto"/>
          <w:rtl/>
          <w:lang w:bidi="fa-IR"/>
        </w:rPr>
        <w:t>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که با به چالش کش</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دن</w:t>
      </w:r>
      <w:r w:rsidR="006E7429" w:rsidRPr="006E7429">
        <w:rPr>
          <w:rFonts w:ascii="Calibri" w:hAnsi="Calibri" w:cs="B Mitra"/>
          <w:color w:val="auto"/>
          <w:rtl/>
          <w:lang w:bidi="fa-IR"/>
        </w:rPr>
        <w:t xml:space="preserve"> مفروضات، تشو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به بازاند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ترغ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ب</w:t>
      </w:r>
      <w:r w:rsidR="006E7429" w:rsidRPr="006E7429">
        <w:rPr>
          <w:rFonts w:ascii="Calibri" w:hAnsi="Calibri" w:cs="B Mitra"/>
          <w:color w:val="auto"/>
          <w:rtl/>
          <w:lang w:bidi="fa-IR"/>
        </w:rPr>
        <w:t xml:space="preserve"> معلمان به آزما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روش‌ها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تدر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w:t>
      </w:r>
      <w:r w:rsidR="006E7429" w:rsidRPr="006E7429">
        <w:rPr>
          <w:rFonts w:ascii="Calibri" w:hAnsi="Calibri" w:cs="B Mitra"/>
          <w:color w:val="auto"/>
          <w:rtl/>
          <w:lang w:bidi="fa-IR"/>
        </w:rPr>
        <w:t xml:space="preserve">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را ارائه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دهند،</w:t>
      </w:r>
      <w:r w:rsidR="006E7429" w:rsidRPr="006E7429">
        <w:rPr>
          <w:rFonts w:ascii="Calibri" w:hAnsi="Calibri" w:cs="B Mitra"/>
          <w:color w:val="auto"/>
          <w:rtl/>
          <w:lang w:bidi="fa-IR"/>
        </w:rPr>
        <w:t xml:space="preserve"> به‌طور 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بر اثربخش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مثبت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گذارند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مطالعه نقش محور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را به‌عنوان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سازوکار کل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سازگار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موفق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ت‌آم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w:t>
      </w:r>
      <w:r w:rsidR="006E7429" w:rsidRPr="006E7429">
        <w:rPr>
          <w:rFonts w:ascii="Calibri" w:hAnsi="Calibri" w:cs="B Mitra"/>
          <w:color w:val="auto"/>
          <w:rtl/>
          <w:lang w:bidi="fa-IR"/>
        </w:rPr>
        <w:t xml:space="preserve"> با تغ</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رات</w:t>
      </w:r>
      <w:r w:rsidR="006E7429" w:rsidRPr="006E7429">
        <w:rPr>
          <w:rFonts w:ascii="Calibri" w:hAnsi="Calibri" w:cs="B Mitra"/>
          <w:color w:val="auto"/>
          <w:rtl/>
          <w:lang w:bidi="fa-IR"/>
        </w:rPr>
        <w:t xml:space="preserve"> آموزش</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به‌و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ژه</w:t>
      </w:r>
      <w:r w:rsidR="006E7429" w:rsidRPr="006E7429">
        <w:rPr>
          <w:rFonts w:ascii="Calibri" w:hAnsi="Calibri" w:cs="B Mitra"/>
          <w:color w:val="auto"/>
          <w:rtl/>
          <w:lang w:bidi="fa-IR"/>
        </w:rPr>
        <w:t xml:space="preserve"> در د</w:t>
      </w:r>
      <w:r w:rsidR="006E7429" w:rsidRPr="006E7429">
        <w:rPr>
          <w:rFonts w:ascii="Calibri" w:hAnsi="Calibri" w:cs="B Mitra" w:hint="eastAsia"/>
          <w:color w:val="auto"/>
          <w:rtl/>
          <w:lang w:bidi="fa-IR"/>
        </w:rPr>
        <w:t>وران</w:t>
      </w:r>
      <w:r w:rsidR="006E7429" w:rsidRPr="006E7429">
        <w:rPr>
          <w:rFonts w:ascii="Calibri" w:hAnsi="Calibri" w:cs="B Mitra"/>
          <w:color w:val="auto"/>
          <w:rtl/>
          <w:lang w:bidi="fa-IR"/>
        </w:rPr>
        <w:t xml:space="preserve"> گذار به آموزش ترک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ب</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برجسته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سازد</w:t>
      </w:r>
      <w:r w:rsidR="006E7429" w:rsidRPr="006E7429">
        <w:rPr>
          <w:rFonts w:ascii="Calibri" w:hAnsi="Calibri" w:cs="B Mitra"/>
          <w:color w:val="auto"/>
          <w:rtl/>
          <w:lang w:bidi="fa-IR"/>
        </w:rPr>
        <w:t>.</w:t>
      </w:r>
    </w:p>
    <w:p w14:paraId="00F08733" w14:textId="2A6385CC" w:rsidR="006E7429" w:rsidRPr="006E7429" w:rsidRDefault="00967379" w:rsidP="006E7429">
      <w:pPr>
        <w:bidi/>
        <w:spacing w:after="0" w:line="240" w:lineRule="auto"/>
        <w:jc w:val="both"/>
        <w:rPr>
          <w:rFonts w:ascii="Calibri" w:hAnsi="Calibri" w:cs="B Mitra"/>
          <w:color w:val="auto"/>
          <w:rtl/>
          <w:lang w:bidi="fa-IR"/>
        </w:rPr>
      </w:pPr>
      <w:hyperlink w:anchor="Karacabey" w:history="1">
        <w:proofErr w:type="spellStart"/>
        <w:r w:rsidR="006E7429" w:rsidRPr="008508B7">
          <w:rPr>
            <w:rStyle w:val="Hyperlink"/>
            <w:sz w:val="20"/>
            <w:szCs w:val="20"/>
            <w:lang w:bidi="fa-IR"/>
          </w:rPr>
          <w:t>Karacabey</w:t>
        </w:r>
        <w:proofErr w:type="spellEnd"/>
        <w:r w:rsidR="006E7429" w:rsidRPr="008508B7">
          <w:rPr>
            <w:rStyle w:val="Hyperlink"/>
            <w:sz w:val="20"/>
            <w:szCs w:val="20"/>
            <w:lang w:bidi="fa-IR"/>
          </w:rPr>
          <w:t xml:space="preserve"> et al</w:t>
        </w:r>
        <w:r w:rsidR="006E7429" w:rsidRPr="008508B7">
          <w:rPr>
            <w:rStyle w:val="Hyperlink"/>
            <w:sz w:val="20"/>
            <w:szCs w:val="20"/>
            <w:rtl/>
            <w:lang w:bidi="fa-IR"/>
          </w:rPr>
          <w:t xml:space="preserve"> (</w:t>
        </w:r>
        <w:r w:rsidR="006E7429" w:rsidRPr="008508B7">
          <w:rPr>
            <w:rStyle w:val="Hyperlink"/>
            <w:sz w:val="20"/>
            <w:szCs w:val="20"/>
            <w:lang w:bidi="fa-IR"/>
          </w:rPr>
          <w:t>2022</w:t>
        </w:r>
        <w:r w:rsidR="006E7429" w:rsidRPr="008508B7">
          <w:rPr>
            <w:rStyle w:val="Hyperlink"/>
            <w:sz w:val="20"/>
            <w:szCs w:val="20"/>
            <w:rtl/>
            <w:lang w:bidi="fa-IR"/>
          </w:rPr>
          <w:t>)</w:t>
        </w:r>
      </w:hyperlink>
      <w:r w:rsidR="006E7429" w:rsidRPr="006E7429">
        <w:rPr>
          <w:color w:val="auto"/>
          <w:sz w:val="20"/>
          <w:szCs w:val="20"/>
          <w:rtl/>
          <w:lang w:bidi="fa-IR"/>
        </w:rPr>
        <w:t xml:space="preserve"> </w:t>
      </w:r>
      <w:r w:rsidR="006E7429" w:rsidRPr="006E7429">
        <w:rPr>
          <w:rFonts w:ascii="Calibri" w:hAnsi="Calibri" w:cs="B Mitra"/>
          <w:color w:val="auto"/>
          <w:rtl/>
          <w:lang w:bidi="fa-IR"/>
        </w:rPr>
        <w:t>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و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ادگ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 در مدارس ترک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ه،</w:t>
      </w:r>
      <w:r w:rsidR="006E7429" w:rsidRPr="006E7429">
        <w:rPr>
          <w:rFonts w:ascii="Calibri" w:hAnsi="Calibri" w:cs="B Mitra"/>
          <w:color w:val="auto"/>
          <w:rtl/>
          <w:lang w:bidi="fa-IR"/>
        </w:rPr>
        <w:t xml:space="preserve"> به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نقش واسطه‌ا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اعتماد و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پرداختند. نتا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w:t>
      </w:r>
      <w:r w:rsidR="006E7429" w:rsidRPr="006E7429">
        <w:rPr>
          <w:rFonts w:ascii="Calibri" w:hAnsi="Calibri" w:cs="B Mitra"/>
          <w:color w:val="auto"/>
          <w:rtl/>
          <w:lang w:bidi="fa-IR"/>
        </w:rPr>
        <w:t xml:space="preserve"> آنان که با استفاده از مدل‌ساز</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معادلات ساختار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 دست آمد، نشان داد که هر دو سبک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آم</w:t>
      </w:r>
      <w:r w:rsidR="006E7429" w:rsidRPr="006E7429">
        <w:rPr>
          <w:rFonts w:ascii="Calibri" w:hAnsi="Calibri" w:cs="B Mitra" w:hint="eastAsia"/>
          <w:color w:val="auto"/>
          <w:rtl/>
          <w:lang w:bidi="fa-IR"/>
        </w:rPr>
        <w:t>وزش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ران،</w:t>
      </w:r>
      <w:r w:rsidR="006E7429" w:rsidRPr="006E7429">
        <w:rPr>
          <w:rFonts w:ascii="Calibri" w:hAnsi="Calibri" w:cs="B Mitra"/>
          <w:color w:val="auto"/>
          <w:rtl/>
          <w:lang w:bidi="fa-IR"/>
        </w:rPr>
        <w:t xml:space="preserve"> به‌طور 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رمستق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م</w:t>
      </w:r>
      <w:r w:rsidR="006E7429" w:rsidRPr="006E7429">
        <w:rPr>
          <w:rFonts w:ascii="Calibri" w:hAnsi="Calibri" w:cs="B Mitra"/>
          <w:color w:val="auto"/>
          <w:rtl/>
          <w:lang w:bidi="fa-IR"/>
        </w:rPr>
        <w:t xml:space="preserve"> و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اعتماد معلمان و خودکارآمد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ادگ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حرفه‌ا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را تسه</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ل</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کنند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پژوهش بر اهم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سرما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ه</w:t>
      </w:r>
      <w:r w:rsidR="006E7429" w:rsidRPr="006E7429">
        <w:rPr>
          <w:rFonts w:ascii="Calibri" w:hAnsi="Calibri" w:cs="B Mitra"/>
          <w:color w:val="auto"/>
          <w:rtl/>
          <w:lang w:bidi="fa-IR"/>
        </w:rPr>
        <w:t xml:space="preserve"> اجتماع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باورها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به‌عنوان مکان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سم‌ها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کل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تبد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ل</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به </w:t>
      </w:r>
      <w:r w:rsidR="006E7429" w:rsidRPr="006E7429">
        <w:rPr>
          <w:rFonts w:ascii="Calibri" w:hAnsi="Calibri" w:cs="B Mitra" w:hint="cs"/>
          <w:color w:val="auto"/>
          <w:rtl/>
          <w:lang w:bidi="fa-IR"/>
        </w:rPr>
        <w:t>پیامدهای مطلوب سازمانی</w:t>
      </w:r>
      <w:r w:rsidR="006E7429" w:rsidRPr="006E7429">
        <w:rPr>
          <w:rFonts w:ascii="Calibri" w:hAnsi="Calibri" w:cs="B Mitra"/>
          <w:color w:val="auto"/>
          <w:rtl/>
          <w:lang w:bidi="fa-IR"/>
        </w:rPr>
        <w:t xml:space="preserve"> تأک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کند</w:t>
      </w:r>
      <w:r w:rsidR="006E7429" w:rsidRPr="006E7429">
        <w:rPr>
          <w:rFonts w:ascii="Calibri" w:hAnsi="Calibri" w:cs="B Mitra"/>
          <w:color w:val="auto"/>
          <w:rtl/>
          <w:lang w:bidi="fa-IR"/>
        </w:rPr>
        <w:t>.</w:t>
      </w:r>
    </w:p>
    <w:p w14:paraId="267F61BB" w14:textId="4C582988" w:rsidR="006E7429" w:rsidRPr="006E7429" w:rsidRDefault="00967379" w:rsidP="006E7429">
      <w:pPr>
        <w:bidi/>
        <w:spacing w:after="0" w:line="240" w:lineRule="auto"/>
        <w:jc w:val="both"/>
        <w:rPr>
          <w:rFonts w:ascii="Calibri" w:hAnsi="Calibri" w:cs="B Mitra"/>
          <w:color w:val="auto"/>
          <w:rtl/>
          <w:lang w:bidi="fa-IR"/>
        </w:rPr>
      </w:pPr>
      <w:hyperlink w:anchor="Gunawan" w:history="1">
        <w:r w:rsidR="006E7429" w:rsidRPr="00C32D79">
          <w:rPr>
            <w:rStyle w:val="Hyperlink"/>
            <w:sz w:val="20"/>
            <w:szCs w:val="20"/>
            <w:lang w:bidi="fa-IR"/>
          </w:rPr>
          <w:t>Gunawan</w:t>
        </w:r>
        <w:r w:rsidR="006E7429" w:rsidRPr="00C32D79">
          <w:rPr>
            <w:rStyle w:val="Hyperlink"/>
            <w:sz w:val="20"/>
            <w:szCs w:val="20"/>
            <w:rtl/>
            <w:lang w:bidi="fa-IR"/>
          </w:rPr>
          <w:t xml:space="preserve"> (</w:t>
        </w:r>
        <w:r w:rsidR="006E7429" w:rsidRPr="00C32D79">
          <w:rPr>
            <w:rStyle w:val="Hyperlink"/>
            <w:sz w:val="20"/>
            <w:szCs w:val="20"/>
            <w:lang w:bidi="fa-IR"/>
          </w:rPr>
          <w:t>2023</w:t>
        </w:r>
        <w:r w:rsidR="006E7429" w:rsidRPr="00C32D79">
          <w:rPr>
            <w:rStyle w:val="Hyperlink"/>
            <w:sz w:val="20"/>
            <w:szCs w:val="20"/>
            <w:rtl/>
            <w:lang w:bidi="fa-IR"/>
          </w:rPr>
          <w:t>)</w:t>
        </w:r>
      </w:hyperlink>
      <w:r w:rsidR="006E7429" w:rsidRPr="006E7429">
        <w:rPr>
          <w:rFonts w:ascii="Calibri" w:hAnsi="Calibri" w:cs="B Mitra"/>
          <w:color w:val="auto"/>
          <w:sz w:val="20"/>
          <w:szCs w:val="20"/>
          <w:rtl/>
          <w:lang w:bidi="fa-IR"/>
        </w:rPr>
        <w:t xml:space="preserve"> </w:t>
      </w:r>
      <w:r w:rsidR="006E7429" w:rsidRPr="006E7429">
        <w:rPr>
          <w:rFonts w:ascii="Calibri" w:hAnsi="Calibri" w:cs="B Mitra"/>
          <w:color w:val="auto"/>
          <w:rtl/>
          <w:lang w:bidi="fa-IR"/>
        </w:rPr>
        <w:t>در پژوهش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و رفتار شهروند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آموزش مجاز</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ط</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همه‌گ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کوو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-۱۹، به بررس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نقش واسطه‌ا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رضا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شغل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پرداخت. نتا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مطالعه که بر رو</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اندونز</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w:t>
      </w:r>
      <w:r w:rsidR="006E7429" w:rsidRPr="006E7429">
        <w:rPr>
          <w:rFonts w:ascii="Calibri" w:hAnsi="Calibri" w:cs="B Mitra" w:hint="cs"/>
          <w:color w:val="auto"/>
          <w:rtl/>
          <w:lang w:bidi="fa-IR"/>
        </w:rPr>
        <w:t>یی</w:t>
      </w:r>
      <w:r w:rsidR="006E7429" w:rsidRPr="006E7429">
        <w:rPr>
          <w:rFonts w:ascii="Calibri" w:hAnsi="Calibri" w:cs="B Mitra"/>
          <w:color w:val="auto"/>
          <w:rtl/>
          <w:lang w:bidi="fa-IR"/>
        </w:rPr>
        <w:t xml:space="preserve"> انجام شد، نشان داد که ادراک معلمان از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w:t>
      </w:r>
      <w:r w:rsidR="006E7429" w:rsidRPr="006E7429">
        <w:rPr>
          <w:rFonts w:ascii="Calibri" w:hAnsi="Calibri" w:cs="B Mitra" w:hint="eastAsia"/>
          <w:color w:val="auto"/>
          <w:rtl/>
          <w:lang w:bidi="fa-IR"/>
        </w:rPr>
        <w:t>از</w:t>
      </w:r>
      <w:r w:rsidR="006E7429" w:rsidRPr="006E7429">
        <w:rPr>
          <w:rFonts w:ascii="Calibri" w:hAnsi="Calibri" w:cs="B Mitra"/>
          <w:color w:val="auto"/>
          <w:rtl/>
          <w:lang w:bidi="fa-IR"/>
        </w:rPr>
        <w:t xml:space="preserve">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رضا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شغل</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آنان، منجر به بهبود رفتار شهروند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مح</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ط</w:t>
      </w:r>
      <w:r w:rsidR="006E7429" w:rsidRPr="006E7429">
        <w:rPr>
          <w:rFonts w:ascii="Calibri" w:hAnsi="Calibri" w:cs="B Mitra"/>
          <w:color w:val="auto"/>
          <w:rtl/>
          <w:lang w:bidi="fa-IR"/>
        </w:rPr>
        <w:t xml:space="preserve"> آموزش مجاز</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شود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w:t>
      </w:r>
      <w:r w:rsidR="006E7429" w:rsidRPr="006E7429">
        <w:rPr>
          <w:rFonts w:ascii="Calibri" w:hAnsi="Calibri" w:cs="B Mitra"/>
          <w:color w:val="auto"/>
          <w:rtl/>
          <w:lang w:bidi="fa-IR"/>
        </w:rPr>
        <w:t xml:space="preserve"> بر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نکته ح</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تأک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 xml:space="preserve"> دارد که در شرا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ط</w:t>
      </w:r>
      <w:r w:rsidR="006E7429" w:rsidRPr="006E7429">
        <w:rPr>
          <w:rFonts w:ascii="Calibri" w:hAnsi="Calibri" w:cs="B Mitra"/>
          <w:color w:val="auto"/>
          <w:rtl/>
          <w:lang w:bidi="fa-IR"/>
        </w:rPr>
        <w:t xml:space="preserve"> بحران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w:t>
      </w:r>
      <w:r w:rsidR="00061119">
        <w:rPr>
          <w:rFonts w:ascii="Calibri" w:hAnsi="Calibri" w:cs="B Mitra"/>
          <w:color w:val="auto"/>
          <w:rtl/>
          <w:lang w:bidi="fa-IR"/>
        </w:rPr>
        <w:t>پر چالش</w:t>
      </w:r>
      <w:r w:rsidR="006E7429" w:rsidRPr="006E7429">
        <w:rPr>
          <w:rFonts w:ascii="Calibri" w:hAnsi="Calibri" w:cs="B Mitra"/>
          <w:color w:val="auto"/>
          <w:rtl/>
          <w:lang w:bidi="fa-IR"/>
        </w:rPr>
        <w:t xml:space="preserve"> (مانند همه‌گ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با تأم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رضا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روان‌شناخت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تواند</w:t>
      </w:r>
      <w:r w:rsidR="006E7429" w:rsidRPr="006E7429">
        <w:rPr>
          <w:rFonts w:ascii="Calibri" w:hAnsi="Calibri" w:cs="B Mitra"/>
          <w:color w:val="auto"/>
          <w:rtl/>
          <w:lang w:bidi="fa-IR"/>
        </w:rPr>
        <w:t xml:space="preserve"> آنان را به ا</w:t>
      </w:r>
      <w:r w:rsidR="006E7429" w:rsidRPr="006E7429">
        <w:rPr>
          <w:rFonts w:ascii="Calibri" w:hAnsi="Calibri" w:cs="B Mitra" w:hint="eastAsia"/>
          <w:color w:val="auto"/>
          <w:rtl/>
          <w:lang w:bidi="fa-IR"/>
        </w:rPr>
        <w:t>نجام</w:t>
      </w:r>
      <w:r w:rsidR="006E7429" w:rsidRPr="006E7429">
        <w:rPr>
          <w:rFonts w:ascii="Calibri" w:hAnsi="Calibri" w:cs="B Mitra"/>
          <w:color w:val="auto"/>
          <w:rtl/>
          <w:lang w:bidi="fa-IR"/>
        </w:rPr>
        <w:t xml:space="preserve"> رفتارها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w:t>
      </w:r>
      <w:r w:rsidR="00061119">
        <w:rPr>
          <w:rFonts w:ascii="Calibri" w:hAnsi="Calibri" w:cs="B Mitra"/>
          <w:color w:val="auto"/>
          <w:rtl/>
          <w:lang w:bidi="fa-IR"/>
        </w:rPr>
        <w:t>فرا نقش</w:t>
      </w:r>
      <w:r w:rsidR="006E7429" w:rsidRPr="006E7429">
        <w:rPr>
          <w:rFonts w:ascii="Calibri" w:hAnsi="Calibri" w:cs="B Mitra"/>
          <w:color w:val="auto"/>
          <w:rtl/>
          <w:lang w:bidi="fa-IR"/>
        </w:rPr>
        <w:t xml:space="preserve"> که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موفق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ضرور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است، ترغ</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ب</w:t>
      </w:r>
      <w:r w:rsidR="006E7429" w:rsidRPr="006E7429">
        <w:rPr>
          <w:rFonts w:ascii="Calibri" w:hAnsi="Calibri" w:cs="B Mitra"/>
          <w:color w:val="auto"/>
          <w:rtl/>
          <w:lang w:bidi="fa-IR"/>
        </w:rPr>
        <w:t xml:space="preserve"> نما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w:t>
      </w:r>
      <w:r w:rsidR="006E7429" w:rsidRPr="006E7429">
        <w:rPr>
          <w:rFonts w:ascii="Calibri" w:hAnsi="Calibri" w:cs="Arial"/>
          <w:color w:val="auto"/>
          <w:sz w:val="22"/>
          <w:szCs w:val="22"/>
          <w:rtl/>
          <w:lang w:bidi="fa-IR"/>
        </w:rPr>
        <w:t xml:space="preserve"> </w:t>
      </w:r>
      <w:r w:rsidR="006E7429" w:rsidRPr="006E7429">
        <w:rPr>
          <w:rFonts w:ascii="Calibri" w:hAnsi="Calibri" w:cs="B Mitra"/>
          <w:color w:val="auto"/>
          <w:rtl/>
          <w:lang w:bidi="fa-IR"/>
        </w:rPr>
        <w:t>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مطالع</w:t>
      </w:r>
      <w:r w:rsidR="006E7429" w:rsidRPr="006E7429">
        <w:rPr>
          <w:rFonts w:ascii="Calibri" w:hAnsi="Calibri" w:cs="B Mitra" w:hint="cs"/>
          <w:color w:val="auto"/>
          <w:rtl/>
          <w:lang w:bidi="fa-IR"/>
        </w:rPr>
        <w:t>ه</w:t>
      </w:r>
      <w:r w:rsidR="006E7429" w:rsidRPr="006E7429">
        <w:rPr>
          <w:rFonts w:ascii="Calibri" w:hAnsi="Calibri" w:cs="B Mitra"/>
          <w:color w:val="auto"/>
          <w:rtl/>
          <w:lang w:bidi="fa-IR"/>
        </w:rPr>
        <w:t xml:space="preserve"> تأ</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بر نقش کل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آماده‌ساز</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معلمان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مواجهه با چالش‌ها و تغ</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رات</w:t>
      </w:r>
      <w:r w:rsidR="006E7429" w:rsidRPr="006E7429">
        <w:rPr>
          <w:rFonts w:ascii="Calibri" w:hAnsi="Calibri" w:cs="B Mitra"/>
          <w:color w:val="auto"/>
          <w:rtl/>
          <w:lang w:bidi="fa-IR"/>
        </w:rPr>
        <w:t xml:space="preserve"> آموزش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هستند.</w:t>
      </w:r>
    </w:p>
    <w:p w14:paraId="7FD5113B" w14:textId="560DA161" w:rsidR="006E7429" w:rsidRPr="006E7429" w:rsidRDefault="00967379" w:rsidP="006E7429">
      <w:pPr>
        <w:bidi/>
        <w:spacing w:after="0" w:line="240" w:lineRule="auto"/>
        <w:jc w:val="both"/>
        <w:rPr>
          <w:rFonts w:ascii="Calibri" w:hAnsi="Calibri" w:cs="B Mitra"/>
          <w:color w:val="auto"/>
          <w:rtl/>
          <w:lang w:bidi="fa-IR"/>
        </w:rPr>
      </w:pPr>
      <w:hyperlink w:anchor="Sianipar" w:history="1">
        <w:proofErr w:type="spellStart"/>
        <w:r w:rsidR="006E7429" w:rsidRPr="0005575C">
          <w:rPr>
            <w:rStyle w:val="Hyperlink"/>
            <w:sz w:val="20"/>
            <w:szCs w:val="20"/>
            <w:lang w:bidi="fa-IR"/>
          </w:rPr>
          <w:t>Sianipar</w:t>
        </w:r>
        <w:proofErr w:type="spellEnd"/>
        <w:r w:rsidR="006E7429" w:rsidRPr="0005575C">
          <w:rPr>
            <w:rStyle w:val="Hyperlink"/>
            <w:sz w:val="20"/>
            <w:szCs w:val="20"/>
            <w:rtl/>
            <w:lang w:bidi="fa-IR"/>
          </w:rPr>
          <w:t xml:space="preserve"> (</w:t>
        </w:r>
        <w:r w:rsidR="006E7429" w:rsidRPr="0005575C">
          <w:rPr>
            <w:rStyle w:val="Hyperlink"/>
            <w:sz w:val="20"/>
            <w:szCs w:val="20"/>
            <w:lang w:bidi="fa-IR"/>
          </w:rPr>
          <w:t>2024</w:t>
        </w:r>
        <w:r w:rsidR="006E7429" w:rsidRPr="0005575C">
          <w:rPr>
            <w:rStyle w:val="Hyperlink"/>
            <w:sz w:val="20"/>
            <w:szCs w:val="20"/>
            <w:rtl/>
            <w:lang w:bidi="fa-IR"/>
          </w:rPr>
          <w:t>)</w:t>
        </w:r>
      </w:hyperlink>
      <w:r w:rsidR="006E7429" w:rsidRPr="006E7429">
        <w:rPr>
          <w:color w:val="auto"/>
          <w:sz w:val="20"/>
          <w:szCs w:val="20"/>
          <w:rtl/>
          <w:lang w:bidi="fa-IR"/>
        </w:rPr>
        <w:t xml:space="preserve"> </w:t>
      </w:r>
      <w:r w:rsidR="006E7429" w:rsidRPr="006E7429">
        <w:rPr>
          <w:rFonts w:ascii="Calibri" w:hAnsi="Calibri" w:cs="B Mitra"/>
          <w:color w:val="auto"/>
          <w:rtl/>
          <w:lang w:bidi="fa-IR"/>
        </w:rPr>
        <w:t xml:space="preserve">در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مرور نظام‌مند جامع بر رو</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مقالات پنج سال اخ</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به واکاو</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تأث</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بر عملکرد مدرسه پرداخت.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مطالعه نشان داد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به‌طور معنادار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طر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ق</w:t>
      </w:r>
      <w:r w:rsidR="006E7429" w:rsidRPr="006E7429">
        <w:rPr>
          <w:rFonts w:ascii="Calibri" w:hAnsi="Calibri" w:cs="B Mitra"/>
          <w:color w:val="auto"/>
          <w:rtl/>
          <w:lang w:bidi="fa-IR"/>
        </w:rPr>
        <w:t xml:space="preserve"> مکان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سم‌ها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متعدد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چون افزا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زه</w:t>
      </w:r>
      <w:r w:rsidR="006E7429" w:rsidRPr="006E7429">
        <w:rPr>
          <w:rFonts w:ascii="Calibri" w:hAnsi="Calibri" w:cs="B Mitra"/>
          <w:color w:val="auto"/>
          <w:rtl/>
          <w:lang w:bidi="fa-IR"/>
        </w:rPr>
        <w:t xml:space="preserve"> معلمان، توسعه فرهنگ مشارکت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تعهد سازمان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عملکرد مدرسه را ارتقا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بخشد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پژوهش به‌طور خاص بر نقش کل</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عوامل واسطه‌ا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مانند اعتماد، حما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همکاران و جو مدرسه در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رابطه تأک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 xml:space="preserve"> کرد.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افته‌ها</w:t>
      </w:r>
      <w:r w:rsidR="006E7429" w:rsidRPr="006E7429">
        <w:rPr>
          <w:rFonts w:ascii="Calibri" w:hAnsi="Calibri" w:cs="B Mitra"/>
          <w:color w:val="auto"/>
          <w:rtl/>
          <w:lang w:bidi="fa-IR"/>
        </w:rPr>
        <w:t xml:space="preserve"> حاک</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از آن است که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صرفاً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سبک مد</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ست،</w:t>
      </w:r>
      <w:r w:rsidR="006E7429" w:rsidRPr="006E7429">
        <w:rPr>
          <w:rFonts w:ascii="Calibri" w:hAnsi="Calibri" w:cs="B Mitra"/>
          <w:color w:val="auto"/>
          <w:rtl/>
          <w:lang w:bidi="fa-IR"/>
        </w:rPr>
        <w:t xml:space="preserve"> بلکه بسترساز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جاد</w:t>
      </w:r>
      <w:r w:rsidR="006E7429" w:rsidRPr="006E7429">
        <w:rPr>
          <w:rFonts w:ascii="Calibri" w:hAnsi="Calibri" w:cs="B Mitra"/>
          <w:color w:val="auto"/>
          <w:rtl/>
          <w:lang w:bidi="fa-IR"/>
        </w:rPr>
        <w:t xml:space="preserve"> </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اکوس</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ستم</w:t>
      </w:r>
      <w:r w:rsidR="006E7429" w:rsidRPr="006E7429">
        <w:rPr>
          <w:rFonts w:ascii="Calibri" w:hAnsi="Calibri" w:cs="B Mitra"/>
          <w:color w:val="auto"/>
          <w:rtl/>
          <w:lang w:bidi="fa-IR"/>
        </w:rPr>
        <w:t xml:space="preserve"> سازمان</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است که در آن بهبود عملکرد امکان‌پذ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شود</w:t>
      </w:r>
      <w:r w:rsidR="006E7429" w:rsidRPr="006E7429">
        <w:rPr>
          <w:rFonts w:ascii="Calibri" w:hAnsi="Calibri" w:cs="B Mitra"/>
          <w:color w:val="auto"/>
          <w:rtl/>
          <w:lang w:bidi="fa-IR"/>
        </w:rPr>
        <w:t>.</w:t>
      </w:r>
      <w:r w:rsidR="006E7429" w:rsidRPr="006E7429">
        <w:rPr>
          <w:rFonts w:ascii="Calibri" w:hAnsi="Calibri" w:cs="B Mitra" w:hint="cs"/>
          <w:color w:val="auto"/>
          <w:rtl/>
          <w:lang w:bidi="fa-IR"/>
        </w:rPr>
        <w:t xml:space="preserve"> </w:t>
      </w:r>
      <w:r w:rsidR="006E7429" w:rsidRPr="006E7429">
        <w:rPr>
          <w:rFonts w:ascii="Calibri" w:hAnsi="Calibri" w:cs="B Mitra"/>
          <w:color w:val="auto"/>
          <w:rtl/>
          <w:lang w:bidi="fa-IR"/>
        </w:rPr>
        <w:t>این پژوهش، زمینه را برای درک اثرات گسترده رهبری تحول‌آفرین فراهم می‌آورد و اهمیت آن را در بسترسازی فرهنگی مناسب برای مسئولیت جمعی معلمان تأیید می‌کند</w:t>
      </w:r>
      <w:r w:rsidR="006E7429" w:rsidRPr="006E7429">
        <w:rPr>
          <w:rFonts w:ascii="Calibri" w:hAnsi="Calibri" w:cs="B Mitra"/>
          <w:color w:val="auto"/>
          <w:lang w:bidi="fa-IR"/>
        </w:rPr>
        <w:t>.</w:t>
      </w:r>
    </w:p>
    <w:p w14:paraId="2C030905" w14:textId="58136B02" w:rsidR="006E7429" w:rsidRPr="006E7429" w:rsidRDefault="00967379" w:rsidP="006E7429">
      <w:pPr>
        <w:bidi/>
        <w:spacing w:after="0" w:line="240" w:lineRule="auto"/>
        <w:jc w:val="both"/>
        <w:rPr>
          <w:rFonts w:ascii="Calibri" w:hAnsi="Calibri" w:cs="B Mitra"/>
          <w:color w:val="auto"/>
          <w:rtl/>
          <w:lang w:bidi="fa-IR"/>
        </w:rPr>
      </w:pPr>
      <w:hyperlink w:anchor="Chkheidze" w:history="1">
        <w:r w:rsidR="006E7429" w:rsidRPr="0081315D">
          <w:rPr>
            <w:rStyle w:val="Hyperlink"/>
            <w:sz w:val="20"/>
            <w:szCs w:val="20"/>
            <w:lang w:bidi="fa-IR"/>
          </w:rPr>
          <w:t>Chkheidze</w:t>
        </w:r>
        <w:r w:rsidR="006E7429" w:rsidRPr="0081315D">
          <w:rPr>
            <w:rStyle w:val="Hyperlink"/>
            <w:sz w:val="20"/>
            <w:szCs w:val="20"/>
            <w:rtl/>
            <w:lang w:bidi="fa-IR"/>
          </w:rPr>
          <w:t xml:space="preserve"> (</w:t>
        </w:r>
        <w:r w:rsidR="006E7429" w:rsidRPr="0081315D">
          <w:rPr>
            <w:rStyle w:val="Hyperlink"/>
            <w:sz w:val="20"/>
            <w:szCs w:val="20"/>
            <w:lang w:bidi="fa-IR"/>
          </w:rPr>
          <w:t>2024</w:t>
        </w:r>
        <w:r w:rsidR="006E7429" w:rsidRPr="0081315D">
          <w:rPr>
            <w:rStyle w:val="Hyperlink"/>
            <w:sz w:val="20"/>
            <w:szCs w:val="20"/>
            <w:rtl/>
            <w:lang w:bidi="fa-IR"/>
          </w:rPr>
          <w:t>)</w:t>
        </w:r>
      </w:hyperlink>
      <w:r w:rsidR="006E7429" w:rsidRPr="006E7429">
        <w:rPr>
          <w:rFonts w:ascii="Calibri" w:hAnsi="Calibri" w:cs="B Mitra"/>
          <w:color w:val="auto"/>
          <w:sz w:val="20"/>
          <w:szCs w:val="20"/>
          <w:rtl/>
          <w:lang w:bidi="fa-IR"/>
        </w:rPr>
        <w:t xml:space="preserve"> </w:t>
      </w:r>
      <w:r w:rsidR="006E7429" w:rsidRPr="006E7429">
        <w:rPr>
          <w:rFonts w:ascii="Calibri" w:hAnsi="Calibri" w:cs="B Mitra"/>
          <w:color w:val="auto"/>
          <w:rtl/>
          <w:lang w:bidi="fa-IR"/>
        </w:rPr>
        <w:t>در مقاله‌ا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مفهوم</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عنوان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در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تغ</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در سازمان‌ها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آموزش</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بر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موضوع تأک</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w:t>
      </w:r>
      <w:r w:rsidR="006E7429" w:rsidRPr="006E7429">
        <w:rPr>
          <w:rFonts w:ascii="Calibri" w:hAnsi="Calibri" w:cs="B Mitra"/>
          <w:color w:val="auto"/>
          <w:rtl/>
          <w:lang w:bidi="fa-IR"/>
        </w:rPr>
        <w:t xml:space="preserve"> کرد که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سبک رهبر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با </w:t>
      </w:r>
      <w:r w:rsidR="00061119">
        <w:rPr>
          <w:rFonts w:ascii="Calibri" w:hAnsi="Calibri" w:cs="B Mitra"/>
          <w:color w:val="auto"/>
          <w:rtl/>
          <w:lang w:bidi="fa-IR"/>
        </w:rPr>
        <w:t>تک</w:t>
      </w:r>
      <w:r w:rsidR="00061119">
        <w:rPr>
          <w:rFonts w:ascii="Calibri" w:hAnsi="Calibri" w:cs="B Mitra" w:hint="cs"/>
          <w:color w:val="auto"/>
          <w:rtl/>
          <w:lang w:bidi="fa-IR"/>
        </w:rPr>
        <w:t>ی</w:t>
      </w:r>
      <w:r w:rsidR="00061119">
        <w:rPr>
          <w:rFonts w:ascii="Calibri" w:hAnsi="Calibri" w:cs="B Mitra" w:hint="eastAsia"/>
          <w:color w:val="auto"/>
          <w:rtl/>
          <w:lang w:bidi="fa-IR"/>
        </w:rPr>
        <w:t>ه‌بر</w:t>
      </w:r>
      <w:r w:rsidR="006E7429" w:rsidRPr="006E7429">
        <w:rPr>
          <w:rFonts w:ascii="Calibri" w:hAnsi="Calibri" w:cs="B Mitra"/>
          <w:color w:val="auto"/>
          <w:rtl/>
          <w:lang w:bidi="fa-IR"/>
        </w:rPr>
        <w:t xml:space="preserve"> چهار مؤلفه نفوذ آرمان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انگ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زش</w:t>
      </w:r>
      <w:r w:rsidR="006E7429" w:rsidRPr="006E7429">
        <w:rPr>
          <w:rFonts w:ascii="Calibri" w:hAnsi="Calibri" w:cs="B Mitra"/>
          <w:color w:val="auto"/>
          <w:rtl/>
          <w:lang w:bidi="fa-IR"/>
        </w:rPr>
        <w:t xml:space="preserve"> الهام‌بخش، تحر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w:t>
      </w:r>
      <w:r w:rsidR="006E7429" w:rsidRPr="006E7429">
        <w:rPr>
          <w:rFonts w:ascii="Calibri" w:hAnsi="Calibri" w:cs="B Mitra"/>
          <w:color w:val="auto"/>
          <w:rtl/>
          <w:lang w:bidi="fa-IR"/>
        </w:rPr>
        <w:t xml:space="preserve"> فکر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ملاحظات فرد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ظرف</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لازم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تغ</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رات</w:t>
      </w:r>
      <w:r w:rsidR="006E7429" w:rsidRPr="006E7429">
        <w:rPr>
          <w:rFonts w:ascii="Calibri" w:hAnsi="Calibri" w:cs="B Mitra"/>
          <w:color w:val="auto"/>
          <w:rtl/>
          <w:lang w:bidi="fa-IR"/>
        </w:rPr>
        <w:t xml:space="preserve"> پ</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چ</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w:t>
      </w:r>
      <w:r w:rsidR="006E7429" w:rsidRPr="006E7429">
        <w:rPr>
          <w:rFonts w:ascii="Calibri" w:hAnsi="Calibri" w:cs="B Mitra"/>
          <w:color w:val="auto"/>
          <w:rtl/>
          <w:lang w:bidi="fa-IR"/>
        </w:rPr>
        <w:t xml:space="preserve"> آموزش</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(مانند بازنگر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در برنامه درس</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ادغام فناور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را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جاد</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کند</w:t>
      </w:r>
      <w:r w:rsidR="006E7429" w:rsidRPr="006E7429">
        <w:rPr>
          <w:rFonts w:ascii="Calibri" w:hAnsi="Calibri" w:cs="B Mitra"/>
          <w:color w:val="auto"/>
          <w:rtl/>
          <w:lang w:bidi="fa-IR"/>
        </w:rPr>
        <w:t>.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پژوهش نت</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جه</w:t>
      </w:r>
      <w:r w:rsidR="006E7429" w:rsidRPr="006E7429">
        <w:rPr>
          <w:rFonts w:ascii="Calibri" w:hAnsi="Calibri" w:cs="B Mitra"/>
          <w:color w:val="auto"/>
          <w:rtl/>
          <w:lang w:bidi="fa-IR"/>
        </w:rPr>
        <w:t xml:space="preserve">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گ</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رد</w:t>
      </w:r>
      <w:r w:rsidR="006E7429" w:rsidRPr="006E7429">
        <w:rPr>
          <w:rFonts w:ascii="Calibri" w:hAnsi="Calibri" w:cs="B Mitra"/>
          <w:color w:val="auto"/>
          <w:rtl/>
          <w:lang w:bidi="fa-IR"/>
        </w:rPr>
        <w:t xml:space="preserve"> که رهبران تحول‌آفر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ن</w:t>
      </w:r>
      <w:r w:rsidR="006E7429" w:rsidRPr="006E7429">
        <w:rPr>
          <w:rFonts w:ascii="Calibri" w:hAnsi="Calibri" w:cs="B Mitra"/>
          <w:color w:val="auto"/>
          <w:rtl/>
          <w:lang w:bidi="fa-IR"/>
        </w:rPr>
        <w:t xml:space="preserve"> با ا</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جاد</w:t>
      </w:r>
      <w:r w:rsidR="006E7429" w:rsidRPr="006E7429">
        <w:rPr>
          <w:rFonts w:ascii="Calibri" w:hAnsi="Calibri" w:cs="B Mitra"/>
          <w:color w:val="auto"/>
          <w:rtl/>
          <w:lang w:bidi="fa-IR"/>
        </w:rPr>
        <w:t xml:space="preserve"> اعتماد، تقو</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انعطاف‌پذ</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ر</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و توانمندساز</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کارکنان، نه‌تنها مقاومت در برابر تغ</w:t>
      </w:r>
      <w:r w:rsidR="006E7429" w:rsidRPr="006E7429">
        <w:rPr>
          <w:rFonts w:ascii="Calibri" w:hAnsi="Calibri" w:cs="B Mitra" w:hint="cs"/>
          <w:color w:val="auto"/>
          <w:rtl/>
          <w:lang w:bidi="fa-IR"/>
        </w:rPr>
        <w:t>یی</w:t>
      </w:r>
      <w:r w:rsidR="006E7429" w:rsidRPr="006E7429">
        <w:rPr>
          <w:rFonts w:ascii="Calibri" w:hAnsi="Calibri" w:cs="B Mitra" w:hint="eastAsia"/>
          <w:color w:val="auto"/>
          <w:rtl/>
          <w:lang w:bidi="fa-IR"/>
        </w:rPr>
        <w:t>ر</w:t>
      </w:r>
      <w:r w:rsidR="006E7429" w:rsidRPr="006E7429">
        <w:rPr>
          <w:rFonts w:ascii="Calibri" w:hAnsi="Calibri" w:cs="B Mitra"/>
          <w:color w:val="auto"/>
          <w:rtl/>
          <w:lang w:bidi="fa-IR"/>
        </w:rPr>
        <w:t xml:space="preserve"> را کاهش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دهند،</w:t>
      </w:r>
      <w:r w:rsidR="006E7429" w:rsidRPr="006E7429">
        <w:rPr>
          <w:rFonts w:ascii="Calibri" w:hAnsi="Calibri" w:cs="B Mitra"/>
          <w:color w:val="auto"/>
          <w:rtl/>
          <w:lang w:bidi="fa-IR"/>
        </w:rPr>
        <w:t xml:space="preserve"> بلکه بستر لازم برا</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نوآور</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w:t>
      </w:r>
      <w:r w:rsidR="006E7429" w:rsidRPr="006E7429">
        <w:rPr>
          <w:rFonts w:ascii="Calibri" w:hAnsi="Calibri" w:cs="B Mitra"/>
          <w:color w:val="auto"/>
          <w:rtl/>
          <w:lang w:bidi="fa-IR"/>
        </w:rPr>
        <w:t xml:space="preserve"> خلا</w:t>
      </w:r>
      <w:r w:rsidR="006E7429" w:rsidRPr="006E7429">
        <w:rPr>
          <w:rFonts w:ascii="Calibri" w:hAnsi="Calibri" w:cs="B Mitra" w:hint="eastAsia"/>
          <w:color w:val="auto"/>
          <w:rtl/>
          <w:lang w:bidi="fa-IR"/>
        </w:rPr>
        <w:t>ق</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ت</w:t>
      </w:r>
      <w:r w:rsidR="006E7429" w:rsidRPr="006E7429">
        <w:rPr>
          <w:rFonts w:ascii="Calibri" w:hAnsi="Calibri" w:cs="B Mitra"/>
          <w:color w:val="auto"/>
          <w:rtl/>
          <w:lang w:bidi="fa-IR"/>
        </w:rPr>
        <w:t xml:space="preserve"> و حل مسئله جمع</w:t>
      </w:r>
      <w:r w:rsidR="006E7429" w:rsidRPr="006E7429">
        <w:rPr>
          <w:rFonts w:ascii="Calibri" w:hAnsi="Calibri" w:cs="B Mitra" w:hint="cs"/>
          <w:color w:val="auto"/>
          <w:rtl/>
          <w:lang w:bidi="fa-IR"/>
        </w:rPr>
        <w:t>ی</w:t>
      </w:r>
      <w:r w:rsidR="006E7429" w:rsidRPr="006E7429">
        <w:rPr>
          <w:rFonts w:ascii="Calibri" w:hAnsi="Calibri" w:cs="B Mitra"/>
          <w:color w:val="auto"/>
          <w:rtl/>
          <w:lang w:bidi="fa-IR"/>
        </w:rPr>
        <w:t xml:space="preserve"> را فراهم م</w:t>
      </w:r>
      <w:r w:rsidR="006E7429" w:rsidRPr="006E7429">
        <w:rPr>
          <w:rFonts w:ascii="Calibri" w:hAnsi="Calibri" w:cs="B Mitra" w:hint="cs"/>
          <w:color w:val="auto"/>
          <w:rtl/>
          <w:lang w:bidi="fa-IR"/>
        </w:rPr>
        <w:t>ی‌</w:t>
      </w:r>
      <w:r w:rsidR="006E7429" w:rsidRPr="006E7429">
        <w:rPr>
          <w:rFonts w:ascii="Calibri" w:hAnsi="Calibri" w:cs="B Mitra" w:hint="eastAsia"/>
          <w:color w:val="auto"/>
          <w:rtl/>
          <w:lang w:bidi="fa-IR"/>
        </w:rPr>
        <w:t>آورند</w:t>
      </w:r>
      <w:r w:rsidR="006E7429" w:rsidRPr="006E7429">
        <w:rPr>
          <w:rFonts w:ascii="Calibri" w:hAnsi="Calibri" w:cs="B Mitra"/>
          <w:color w:val="auto"/>
          <w:rtl/>
          <w:lang w:bidi="fa-IR"/>
        </w:rPr>
        <w:t>.</w:t>
      </w:r>
    </w:p>
    <w:p w14:paraId="0B7DDB5D" w14:textId="77777777" w:rsidR="006E7429" w:rsidRPr="006E7429"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lastRenderedPageBreak/>
        <w:t>مرور دقیق ادبیات داخلی و خارجی نشان می‌دهد که رهبری تحول‌آفرین به‌عنوان یک نیروی محرک اصلی در ارتقای اثربخشی آموزشی شناخته‌شده است. پژوهش‌های متعدد داخلی، هرچند به‌طور مستقیم به مدل پیشنهادی ما نپرداخته‌اند، اما تأثیر مثبت این سبک رهبری بر متغیرهای مرتبطی مانند تعهد سازمانی، خلاقیت، خودکارآمدی و رفتار شهروندی سازمانی معلمان را تأیید می‌کنند. این یافته‌ها به‌طور ضمنی حاکی از آن است که رهبری تحول‌آفرین می‌تواند بستر مناسب برای شکل‌گیری مسئولیت جمعی را فراهم آورد. به‌طور مشابه، تحقیقات بین‌المللی نیز به رابطه قوی رهبری تحول‌آفرین با اثربخشی جمعی، انگیزش شغلی و یادگیری حرفه‌ای معلمان اشاره‌کرده‌اند. در این میان، تحریک فکری به‌عنوان یکی از ابعاد کلیدی رهبری تحول‌آفرین، در هر دو زمینه به‌عنوان مکانیزمی مهم برای ترویج نوآوری، حل مسئله و انگیزش درونی شناسا</w:t>
      </w:r>
      <w:r w:rsidRPr="006E7429">
        <w:rPr>
          <w:rFonts w:ascii="Calibri" w:hAnsi="Calibri" w:cs="B Mitra" w:hint="cs"/>
          <w:color w:val="auto"/>
          <w:rtl/>
          <w:lang w:bidi="fa-IR"/>
        </w:rPr>
        <w:t>یی‌</w:t>
      </w:r>
      <w:r w:rsidRPr="006E7429">
        <w:rPr>
          <w:rFonts w:ascii="Calibri" w:hAnsi="Calibri" w:cs="B Mitra" w:hint="eastAsia"/>
          <w:color w:val="auto"/>
          <w:rtl/>
          <w:lang w:bidi="fa-IR"/>
        </w:rPr>
        <w:t>شده</w:t>
      </w:r>
      <w:r w:rsidRPr="006E7429">
        <w:rPr>
          <w:rFonts w:ascii="Calibri" w:hAnsi="Calibri" w:cs="B Mitra"/>
          <w:color w:val="auto"/>
          <w:rtl/>
          <w:lang w:bidi="fa-IR"/>
        </w:rPr>
        <w:t xml:space="preserve"> است.</w:t>
      </w:r>
    </w:p>
    <w:p w14:paraId="4264FE93" w14:textId="08C2E170" w:rsidR="00F035F1" w:rsidRDefault="006E7429" w:rsidP="006E7429">
      <w:pPr>
        <w:bidi/>
        <w:spacing w:after="0" w:line="240" w:lineRule="auto"/>
        <w:jc w:val="both"/>
        <w:rPr>
          <w:rFonts w:ascii="Calibri" w:hAnsi="Calibri" w:cs="B Mitra"/>
          <w:color w:val="auto"/>
          <w:rtl/>
          <w:lang w:bidi="fa-IR"/>
        </w:rPr>
      </w:pPr>
      <w:r w:rsidRPr="006E7429">
        <w:rPr>
          <w:rFonts w:ascii="Calibri" w:hAnsi="Calibri" w:cs="B Mitra"/>
          <w:color w:val="auto"/>
          <w:rtl/>
          <w:lang w:bidi="fa-IR"/>
        </w:rPr>
        <w:t>باوجودا</w:t>
      </w:r>
      <w:r w:rsidRPr="006E7429">
        <w:rPr>
          <w:rFonts w:ascii="Calibri" w:hAnsi="Calibri" w:cs="B Mitra" w:hint="cs"/>
          <w:color w:val="auto"/>
          <w:rtl/>
          <w:lang w:bidi="fa-IR"/>
        </w:rPr>
        <w:t>ی</w:t>
      </w:r>
      <w:r w:rsidRPr="006E7429">
        <w:rPr>
          <w:rFonts w:ascii="Calibri" w:hAnsi="Calibri" w:cs="B Mitra" w:hint="eastAsia"/>
          <w:color w:val="auto"/>
          <w:rtl/>
          <w:lang w:bidi="fa-IR"/>
        </w:rPr>
        <w:t>ن</w:t>
      </w:r>
      <w:r w:rsidRPr="006E7429">
        <w:rPr>
          <w:rFonts w:ascii="Calibri" w:hAnsi="Calibri" w:cs="B Mitra"/>
          <w:color w:val="auto"/>
          <w:rtl/>
          <w:lang w:bidi="fa-IR"/>
        </w:rPr>
        <w:t xml:space="preserve"> پیشینه‌ها، یک شکاف تحقیقاتی آشکار وجود دارد: هیچ پژوهش داخلی و تعداد معدودی از پژوهش‌های خارجی به‌طور جامع و مشخص، رابطه سه‌گانه رهبری تحول‌آفرین، مسئولیت جمعی معلمان و نقش میانجی تحریک فکری را بررسی نکرده‌اند. پژوهش‌های قبلی، هرچند به تأثیر رهبری تحول‌آفرین بر مؤلفه‌هایی مانند خلاقیت یا خودکارآمدی اشاره‌کرده‌اند که می‌توانند بخشی از مسئولیت جمعی باشند، اما به‌طور مدل‌وار به نقش میانجی‌گرانه تحریک فکری در تبیین رابطه میان رهبری تحول‌آفرین و کل مفهوم مسئولیت جمعی نپرداخته‌اند؛ بنابراین، پژوهش حاضر تلاش می‌کند با پر کردن این شکاف، درک عمیق‌تری از سازوکارهای تأثیرگذاری رهبری تحول‌آفرین بر مسئولیت‌پذیری گروهی در میان معلمان ارائه دهد. این پژوهش ازا</w:t>
      </w:r>
      <w:r w:rsidRPr="006E7429">
        <w:rPr>
          <w:rFonts w:ascii="Calibri" w:hAnsi="Calibri" w:cs="B Mitra" w:hint="cs"/>
          <w:color w:val="auto"/>
          <w:rtl/>
          <w:lang w:bidi="fa-IR"/>
        </w:rPr>
        <w:t>ی</w:t>
      </w:r>
      <w:r w:rsidRPr="006E7429">
        <w:rPr>
          <w:rFonts w:ascii="Calibri" w:hAnsi="Calibri" w:cs="B Mitra" w:hint="eastAsia"/>
          <w:color w:val="auto"/>
          <w:rtl/>
          <w:lang w:bidi="fa-IR"/>
        </w:rPr>
        <w:t>ن‌جهت</w:t>
      </w:r>
      <w:r w:rsidRPr="006E7429">
        <w:rPr>
          <w:rFonts w:ascii="Calibri" w:hAnsi="Calibri" w:cs="B Mitra"/>
          <w:color w:val="auto"/>
          <w:rtl/>
          <w:lang w:bidi="fa-IR"/>
        </w:rPr>
        <w:t xml:space="preserve"> ضروری است که به مدیران آموزشی کمک می‌کند تا با تمرکز بر مؤلفه تحریک فکری، فرهنگی را در مدارس ایجاد کنند که در آن معلمان به‌طور جمعی برای بهبود مستمر نتایج آموزشی و حل چالش‌های مشترک احساس تعهد و مسئولیت داشته باشند.</w:t>
      </w:r>
      <w:r w:rsidRPr="006E7429">
        <w:rPr>
          <w:rFonts w:ascii="Calibri" w:hAnsi="Calibri" w:cs="B Mitra" w:hint="cs"/>
          <w:color w:val="auto"/>
          <w:rtl/>
          <w:lang w:bidi="fa-IR"/>
        </w:rPr>
        <w:t xml:space="preserve"> </w:t>
      </w:r>
      <w:r w:rsidRPr="006E7429">
        <w:rPr>
          <w:rFonts w:ascii="Calibri" w:hAnsi="Calibri" w:cs="B Mitra"/>
          <w:color w:val="auto"/>
          <w:rtl/>
          <w:lang w:bidi="fa-IR"/>
        </w:rPr>
        <w:t>اهمیت انجام این پژوهش فراتر از تکمیل شکاف‌های نظری است و پیامدهای عملی مهمی را در بردارد. با درک دقیق‌تر چگونگی تأثیر رهبری تحول‌آفرین و به‌و</w:t>
      </w:r>
      <w:r w:rsidRPr="006E7429">
        <w:rPr>
          <w:rFonts w:ascii="Calibri" w:hAnsi="Calibri" w:cs="B Mitra" w:hint="cs"/>
          <w:color w:val="auto"/>
          <w:rtl/>
          <w:lang w:bidi="fa-IR"/>
        </w:rPr>
        <w:t>ی</w:t>
      </w:r>
      <w:r w:rsidRPr="006E7429">
        <w:rPr>
          <w:rFonts w:ascii="Calibri" w:hAnsi="Calibri" w:cs="B Mitra" w:hint="eastAsia"/>
          <w:color w:val="auto"/>
          <w:rtl/>
          <w:lang w:bidi="fa-IR"/>
        </w:rPr>
        <w:t>ژه</w:t>
      </w:r>
      <w:r w:rsidRPr="006E7429">
        <w:rPr>
          <w:rFonts w:ascii="Calibri" w:hAnsi="Calibri" w:cs="B Mitra"/>
          <w:color w:val="auto"/>
          <w:rtl/>
          <w:lang w:bidi="fa-IR"/>
        </w:rPr>
        <w:t xml:space="preserve"> تحریک فکری بر مسئولیت‌پذیری جمعی معلمان در مدارس ایران، می‌توانیم برنامه‌های توسعه رهبری مؤثرتری را برای مدیران مدارس طراحی کنیم. این برنامه‌ها می‌توانند به مدیران کمک کنند تا نه‌تنها چشم‌اندازی روشن و الهام‌بخش ایجاد کنند، بلکه با به چالش کشیدن فکری معلمان و تشویق آن‌ها به تفکر انتقادی و نوآوری، زمینه را برای ارتقای همکاری، تعهد و درنها</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xml:space="preserve"> بهبود کیفیت آموزشی در سطح مدارس کشور فراهم آورند. درنها</w:t>
      </w:r>
      <w:r w:rsidRPr="006E7429">
        <w:rPr>
          <w:rFonts w:ascii="Calibri" w:hAnsi="Calibri" w:cs="B Mitra" w:hint="cs"/>
          <w:color w:val="auto"/>
          <w:rtl/>
          <w:lang w:bidi="fa-IR"/>
        </w:rPr>
        <w:t>ی</w:t>
      </w:r>
      <w:r w:rsidRPr="006E7429">
        <w:rPr>
          <w:rFonts w:ascii="Calibri" w:hAnsi="Calibri" w:cs="B Mitra" w:hint="eastAsia"/>
          <w:color w:val="auto"/>
          <w:rtl/>
          <w:lang w:bidi="fa-IR"/>
        </w:rPr>
        <w:t>ت</w:t>
      </w:r>
      <w:r w:rsidRPr="006E7429">
        <w:rPr>
          <w:rFonts w:ascii="Calibri" w:hAnsi="Calibri" w:cs="B Mitra"/>
          <w:color w:val="auto"/>
          <w:rtl/>
          <w:lang w:bidi="fa-IR"/>
        </w:rPr>
        <w:t>، این پژوهش می‌تواند گامی مهم در جهت توسعه دانش بومی در حوزه مدیریت و رهبری آموزشی ایران باشد و به سیاست‌گذاران و متصد</w:t>
      </w:r>
      <w:r w:rsidRPr="006E7429">
        <w:rPr>
          <w:rFonts w:ascii="Calibri" w:hAnsi="Calibri" w:cs="B Mitra" w:hint="cs"/>
          <w:color w:val="auto"/>
          <w:rtl/>
          <w:lang w:bidi="fa-IR"/>
        </w:rPr>
        <w:t>ی</w:t>
      </w:r>
      <w:r w:rsidRPr="006E7429">
        <w:rPr>
          <w:rFonts w:ascii="Calibri" w:hAnsi="Calibri" w:cs="B Mitra" w:hint="eastAsia"/>
          <w:color w:val="auto"/>
          <w:rtl/>
          <w:lang w:bidi="fa-IR"/>
        </w:rPr>
        <w:t>ان</w:t>
      </w:r>
      <w:r w:rsidRPr="006E7429">
        <w:rPr>
          <w:rFonts w:ascii="Calibri" w:hAnsi="Calibri" w:cs="B Mitra"/>
          <w:color w:val="auto"/>
          <w:rtl/>
          <w:lang w:bidi="fa-IR"/>
        </w:rPr>
        <w:t xml:space="preserve"> نظام تعلیم و تربیت کمک کند تا استراتژی‌های کارآمدتری را برای پرورش جوامع یادگیری حرفه‌ای و پویا در مدارس ایرانی اتخاذ نمایند.</w:t>
      </w:r>
    </w:p>
    <w:p w14:paraId="18F4A5B5" w14:textId="77777777" w:rsidR="006E7429" w:rsidRPr="006E7429" w:rsidRDefault="006E7429" w:rsidP="006E7429">
      <w:pPr>
        <w:bidi/>
        <w:spacing w:after="0" w:line="240" w:lineRule="auto"/>
        <w:jc w:val="both"/>
        <w:rPr>
          <w:rFonts w:ascii="Calibri" w:hAnsi="Calibri" w:cs="B Mitra"/>
          <w:color w:val="auto"/>
          <w:rtl/>
          <w:lang w:bidi="fa-IR"/>
        </w:rPr>
      </w:pPr>
    </w:p>
    <w:p w14:paraId="4F0CF7D4" w14:textId="565628B8" w:rsidR="009B1B14" w:rsidRPr="00983191" w:rsidRDefault="009B1B14" w:rsidP="00F035F1">
      <w:pPr>
        <w:pStyle w:val="Heading2"/>
        <w:bidi/>
        <w:spacing w:line="276" w:lineRule="auto"/>
        <w:rPr>
          <w:b/>
          <w:bCs/>
          <w:color w:val="002060"/>
          <w:sz w:val="24"/>
          <w:rtl/>
        </w:rPr>
      </w:pPr>
      <w:r w:rsidRPr="00983191">
        <w:rPr>
          <w:b/>
          <w:bCs/>
          <w:color w:val="002060"/>
          <w:sz w:val="24"/>
          <w:rtl/>
        </w:rPr>
        <w:t>روش</w:t>
      </w:r>
      <w:r w:rsidR="00652D5A" w:rsidRPr="00983191">
        <w:rPr>
          <w:rFonts w:hint="cs"/>
          <w:b/>
          <w:bCs/>
          <w:color w:val="002060"/>
          <w:sz w:val="24"/>
          <w:rtl/>
        </w:rPr>
        <w:t>‌</w:t>
      </w:r>
      <w:r w:rsidRPr="00983191">
        <w:rPr>
          <w:b/>
          <w:bCs/>
          <w:color w:val="002060"/>
          <w:sz w:val="24"/>
          <w:rtl/>
        </w:rPr>
        <w:t>شناس</w:t>
      </w:r>
      <w:r w:rsidRPr="00983191">
        <w:rPr>
          <w:rFonts w:hint="cs"/>
          <w:b/>
          <w:bCs/>
          <w:color w:val="002060"/>
          <w:sz w:val="24"/>
          <w:rtl/>
        </w:rPr>
        <w:t>ی</w:t>
      </w:r>
      <w:r w:rsidRPr="00983191">
        <w:rPr>
          <w:b/>
          <w:bCs/>
          <w:color w:val="002060"/>
          <w:sz w:val="24"/>
          <w:rtl/>
        </w:rPr>
        <w:t xml:space="preserve"> پژوهش</w:t>
      </w:r>
    </w:p>
    <w:p w14:paraId="60D73A9F" w14:textId="77777777" w:rsidR="00FA05B9" w:rsidRPr="00FA05B9" w:rsidRDefault="00FA05B9" w:rsidP="00FA05B9">
      <w:pPr>
        <w:bidi/>
        <w:spacing w:after="0" w:line="240" w:lineRule="auto"/>
        <w:jc w:val="both"/>
        <w:rPr>
          <w:rFonts w:ascii="Calibri" w:hAnsi="Calibri" w:cs="B Mitra"/>
          <w:color w:val="auto"/>
          <w:rtl/>
          <w:lang w:bidi="fa-IR"/>
        </w:rPr>
      </w:pPr>
      <w:r w:rsidRPr="00FA05B9">
        <w:rPr>
          <w:rFonts w:ascii="Calibri" w:hAnsi="Calibri" w:cs="B Mitra" w:hint="eastAsia"/>
          <w:color w:val="auto"/>
          <w:rtl/>
          <w:lang w:bidi="fa-IR"/>
        </w:rPr>
        <w:t>مطالعه‌</w:t>
      </w:r>
      <w:r w:rsidRPr="00FA05B9">
        <w:rPr>
          <w:rFonts w:ascii="Calibri" w:hAnsi="Calibri" w:cs="B Mitra" w:hint="cs"/>
          <w:color w:val="auto"/>
          <w:rtl/>
          <w:lang w:bidi="fa-IR"/>
        </w:rPr>
        <w:t>ی</w:t>
      </w:r>
      <w:r w:rsidRPr="00FA05B9">
        <w:rPr>
          <w:rFonts w:ascii="Calibri" w:hAnsi="Calibri" w:cs="B Mitra"/>
          <w:color w:val="auto"/>
          <w:rtl/>
          <w:lang w:bidi="fa-IR"/>
        </w:rPr>
        <w:t xml:space="preserve"> حاضر ازنظر هدف در گروه مطالعات کاربرد</w:t>
      </w:r>
      <w:r w:rsidRPr="00FA05B9">
        <w:rPr>
          <w:rFonts w:ascii="Calibri" w:hAnsi="Calibri" w:cs="B Mitra" w:hint="cs"/>
          <w:color w:val="auto"/>
          <w:rtl/>
          <w:lang w:bidi="fa-IR"/>
        </w:rPr>
        <w:t>ی</w:t>
      </w:r>
      <w:r w:rsidRPr="00FA05B9">
        <w:rPr>
          <w:rFonts w:ascii="Calibri" w:hAnsi="Calibri" w:cs="B Mitra"/>
          <w:color w:val="auto"/>
          <w:rtl/>
          <w:lang w:bidi="fa-IR"/>
        </w:rPr>
        <w:t xml:space="preserve"> قرار دارد. هم‌چن</w:t>
      </w:r>
      <w:r w:rsidRPr="00FA05B9">
        <w:rPr>
          <w:rFonts w:ascii="Calibri" w:hAnsi="Calibri" w:cs="B Mitra" w:hint="cs"/>
          <w:color w:val="auto"/>
          <w:rtl/>
          <w:lang w:bidi="fa-IR"/>
        </w:rPr>
        <w:t>ی</w:t>
      </w:r>
      <w:r w:rsidRPr="00FA05B9">
        <w:rPr>
          <w:rFonts w:ascii="Calibri" w:hAnsi="Calibri" w:cs="B Mitra" w:hint="eastAsia"/>
          <w:color w:val="auto"/>
          <w:rtl/>
          <w:lang w:bidi="fa-IR"/>
        </w:rPr>
        <w:t>ن</w:t>
      </w:r>
      <w:r w:rsidRPr="00FA05B9">
        <w:rPr>
          <w:rFonts w:ascii="Calibri" w:hAnsi="Calibri" w:cs="B Mitra"/>
          <w:color w:val="auto"/>
          <w:rtl/>
          <w:lang w:bidi="fa-IR"/>
        </w:rPr>
        <w:t xml:space="preserve"> ازنظر نحوه گردآور</w:t>
      </w:r>
      <w:r w:rsidRPr="00FA05B9">
        <w:rPr>
          <w:rFonts w:ascii="Calibri" w:hAnsi="Calibri" w:cs="B Mitra" w:hint="cs"/>
          <w:color w:val="auto"/>
          <w:rtl/>
          <w:lang w:bidi="fa-IR"/>
        </w:rPr>
        <w:t>ی</w:t>
      </w:r>
      <w:r w:rsidRPr="00FA05B9">
        <w:rPr>
          <w:rFonts w:ascii="Calibri" w:hAnsi="Calibri" w:cs="B Mitra"/>
          <w:color w:val="auto"/>
          <w:rtl/>
          <w:lang w:bidi="fa-IR"/>
        </w:rPr>
        <w:t xml:space="preserve"> داده‌ها پ</w:t>
      </w:r>
      <w:r w:rsidRPr="00FA05B9">
        <w:rPr>
          <w:rFonts w:ascii="Calibri" w:hAnsi="Calibri" w:cs="B Mitra" w:hint="cs"/>
          <w:color w:val="auto"/>
          <w:rtl/>
          <w:lang w:bidi="fa-IR"/>
        </w:rPr>
        <w:t>ی</w:t>
      </w:r>
      <w:r w:rsidRPr="00FA05B9">
        <w:rPr>
          <w:rFonts w:ascii="Calibri" w:hAnsi="Calibri" w:cs="B Mitra" w:hint="eastAsia"/>
          <w:color w:val="auto"/>
          <w:rtl/>
          <w:lang w:bidi="fa-IR"/>
        </w:rPr>
        <w:t>ما</w:t>
      </w:r>
      <w:r w:rsidRPr="00FA05B9">
        <w:rPr>
          <w:rFonts w:ascii="Calibri" w:hAnsi="Calibri" w:cs="B Mitra" w:hint="cs"/>
          <w:color w:val="auto"/>
          <w:rtl/>
          <w:lang w:bidi="fa-IR"/>
        </w:rPr>
        <w:t>ی</w:t>
      </w:r>
      <w:r w:rsidRPr="00FA05B9">
        <w:rPr>
          <w:rFonts w:ascii="Calibri" w:hAnsi="Calibri" w:cs="B Mitra" w:hint="eastAsia"/>
          <w:color w:val="auto"/>
          <w:rtl/>
          <w:lang w:bidi="fa-IR"/>
        </w:rPr>
        <w:t>ش</w:t>
      </w:r>
      <w:r w:rsidRPr="00FA05B9">
        <w:rPr>
          <w:rFonts w:ascii="Calibri" w:hAnsi="Calibri" w:cs="B Mitra" w:hint="cs"/>
          <w:color w:val="auto"/>
          <w:rtl/>
          <w:lang w:bidi="fa-IR"/>
        </w:rPr>
        <w:t>ی</w:t>
      </w:r>
      <w:r w:rsidRPr="00FA05B9">
        <w:rPr>
          <w:rFonts w:ascii="Calibri" w:hAnsi="Calibri" w:cs="B Mitra"/>
          <w:color w:val="auto"/>
          <w:rtl/>
          <w:lang w:bidi="fa-IR"/>
        </w:rPr>
        <w:t xml:space="preserve"> و ازنظر روش پژوهش جزء پژوهش‌ها</w:t>
      </w:r>
      <w:r w:rsidRPr="00FA05B9">
        <w:rPr>
          <w:rFonts w:ascii="Calibri" w:hAnsi="Calibri" w:cs="B Mitra" w:hint="cs"/>
          <w:color w:val="auto"/>
          <w:rtl/>
          <w:lang w:bidi="fa-IR"/>
        </w:rPr>
        <w:t>ی</w:t>
      </w:r>
      <w:r w:rsidRPr="00FA05B9">
        <w:rPr>
          <w:rFonts w:ascii="Calibri" w:hAnsi="Calibri" w:cs="B Mitra"/>
          <w:color w:val="auto"/>
          <w:rtl/>
          <w:lang w:bidi="fa-IR"/>
        </w:rPr>
        <w:t xml:space="preserve"> توص</w:t>
      </w:r>
      <w:r w:rsidRPr="00FA05B9">
        <w:rPr>
          <w:rFonts w:ascii="Calibri" w:hAnsi="Calibri" w:cs="B Mitra" w:hint="cs"/>
          <w:color w:val="auto"/>
          <w:rtl/>
          <w:lang w:bidi="fa-IR"/>
        </w:rPr>
        <w:t>ی</w:t>
      </w:r>
      <w:r w:rsidRPr="00FA05B9">
        <w:rPr>
          <w:rFonts w:ascii="Calibri" w:hAnsi="Calibri" w:cs="B Mitra" w:hint="eastAsia"/>
          <w:color w:val="auto"/>
          <w:rtl/>
          <w:lang w:bidi="fa-IR"/>
        </w:rPr>
        <w:t>ف</w:t>
      </w:r>
      <w:r w:rsidRPr="00FA05B9">
        <w:rPr>
          <w:rFonts w:ascii="Calibri" w:hAnsi="Calibri" w:cs="B Mitra" w:hint="cs"/>
          <w:color w:val="auto"/>
          <w:rtl/>
          <w:lang w:bidi="fa-IR"/>
        </w:rPr>
        <w:t>ی</w:t>
      </w:r>
      <w:r w:rsidRPr="00FA05B9">
        <w:rPr>
          <w:rFonts w:ascii="Calibri" w:hAnsi="Calibri" w:cs="B Mitra"/>
          <w:color w:val="auto"/>
          <w:rtl/>
          <w:lang w:bidi="fa-IR"/>
        </w:rPr>
        <w:t xml:space="preserve"> - همبستگ</w:t>
      </w:r>
      <w:r w:rsidRPr="00FA05B9">
        <w:rPr>
          <w:rFonts w:ascii="Calibri" w:hAnsi="Calibri" w:cs="B Mitra" w:hint="cs"/>
          <w:color w:val="auto"/>
          <w:rtl/>
          <w:lang w:bidi="fa-IR"/>
        </w:rPr>
        <w:t>ی</w:t>
      </w:r>
      <w:r w:rsidRPr="00FA05B9">
        <w:rPr>
          <w:rFonts w:ascii="Calibri" w:hAnsi="Calibri" w:cs="B Mitra"/>
          <w:color w:val="auto"/>
          <w:rtl/>
          <w:lang w:bidi="fa-IR"/>
        </w:rPr>
        <w:t xml:space="preserve"> و از نوع معادلات ساختار</w:t>
      </w:r>
      <w:r w:rsidRPr="00FA05B9">
        <w:rPr>
          <w:rFonts w:ascii="Calibri" w:hAnsi="Calibri" w:cs="B Mitra" w:hint="cs"/>
          <w:color w:val="auto"/>
          <w:rtl/>
          <w:lang w:bidi="fa-IR"/>
        </w:rPr>
        <w:t>ی</w:t>
      </w:r>
      <w:r w:rsidRPr="00FA05B9">
        <w:rPr>
          <w:rFonts w:ascii="Calibri" w:hAnsi="Calibri" w:cs="B Mitra"/>
          <w:color w:val="auto"/>
          <w:rtl/>
          <w:lang w:bidi="fa-IR"/>
        </w:rPr>
        <w:t xml:space="preserve"> است. جامعه‌</w:t>
      </w:r>
      <w:r w:rsidRPr="00FA05B9">
        <w:rPr>
          <w:rFonts w:ascii="Calibri" w:hAnsi="Calibri" w:cs="B Mitra" w:hint="cs"/>
          <w:color w:val="auto"/>
          <w:rtl/>
          <w:lang w:bidi="fa-IR"/>
        </w:rPr>
        <w:t>ی</w:t>
      </w:r>
      <w:r w:rsidRPr="00FA05B9">
        <w:rPr>
          <w:rFonts w:ascii="Calibri" w:hAnsi="Calibri" w:cs="B Mitra"/>
          <w:color w:val="auto"/>
          <w:rtl/>
          <w:lang w:bidi="fa-IR"/>
        </w:rPr>
        <w:t xml:space="preserve"> آمار</w:t>
      </w:r>
      <w:r w:rsidRPr="00FA05B9">
        <w:rPr>
          <w:rFonts w:ascii="Calibri" w:hAnsi="Calibri" w:cs="B Mitra" w:hint="cs"/>
          <w:color w:val="auto"/>
          <w:rtl/>
          <w:lang w:bidi="fa-IR"/>
        </w:rPr>
        <w:t>ی</w:t>
      </w:r>
      <w:r w:rsidRPr="00FA05B9">
        <w:rPr>
          <w:rFonts w:ascii="Calibri" w:hAnsi="Calibri" w:cs="B Mitra"/>
          <w:color w:val="auto"/>
          <w:rtl/>
          <w:lang w:bidi="fa-IR"/>
        </w:rPr>
        <w:t xml:space="preserve"> پژوهش شامل 1619 معلم مقطع ابتدا</w:t>
      </w:r>
      <w:r w:rsidRPr="00FA05B9">
        <w:rPr>
          <w:rFonts w:ascii="Calibri" w:hAnsi="Calibri" w:cs="B Mitra" w:hint="cs"/>
          <w:color w:val="auto"/>
          <w:rtl/>
          <w:lang w:bidi="fa-IR"/>
        </w:rPr>
        <w:t>یی</w:t>
      </w:r>
      <w:r w:rsidRPr="00FA05B9">
        <w:rPr>
          <w:rFonts w:ascii="Calibri" w:hAnsi="Calibri" w:cs="B Mitra"/>
          <w:color w:val="auto"/>
          <w:rtl/>
          <w:lang w:bidi="fa-IR"/>
        </w:rPr>
        <w:t xml:space="preserve"> نواح</w:t>
      </w:r>
      <w:r w:rsidRPr="00FA05B9">
        <w:rPr>
          <w:rFonts w:ascii="Calibri" w:hAnsi="Calibri" w:cs="B Mitra" w:hint="cs"/>
          <w:color w:val="auto"/>
          <w:rtl/>
          <w:lang w:bidi="fa-IR"/>
        </w:rPr>
        <w:t>ی</w:t>
      </w:r>
      <w:r w:rsidRPr="00FA05B9">
        <w:rPr>
          <w:rFonts w:ascii="Calibri" w:hAnsi="Calibri" w:cs="B Mitra"/>
          <w:color w:val="auto"/>
          <w:rtl/>
          <w:lang w:bidi="fa-IR"/>
        </w:rPr>
        <w:t xml:space="preserve"> </w:t>
      </w:r>
      <w:r w:rsidRPr="00FA05B9">
        <w:rPr>
          <w:rFonts w:ascii="Calibri" w:hAnsi="Calibri" w:cs="B Mitra" w:hint="cs"/>
          <w:color w:val="auto"/>
          <w:rtl/>
          <w:lang w:bidi="fa-IR"/>
        </w:rPr>
        <w:t>ی</w:t>
      </w:r>
      <w:r w:rsidRPr="00FA05B9">
        <w:rPr>
          <w:rFonts w:ascii="Calibri" w:hAnsi="Calibri" w:cs="B Mitra" w:hint="eastAsia"/>
          <w:color w:val="auto"/>
          <w:rtl/>
          <w:lang w:bidi="fa-IR"/>
        </w:rPr>
        <w:t>ک</w:t>
      </w:r>
      <w:r w:rsidRPr="00FA05B9">
        <w:rPr>
          <w:rFonts w:ascii="Calibri" w:hAnsi="Calibri" w:cs="B Mitra"/>
          <w:color w:val="auto"/>
          <w:rtl/>
          <w:lang w:bidi="fa-IR"/>
        </w:rPr>
        <w:t xml:space="preserve"> و دو شهر خرم‌آباد است که همگ</w:t>
      </w:r>
      <w:r w:rsidRPr="00FA05B9">
        <w:rPr>
          <w:rFonts w:ascii="Calibri" w:hAnsi="Calibri" w:cs="B Mitra" w:hint="cs"/>
          <w:color w:val="auto"/>
          <w:rtl/>
          <w:lang w:bidi="fa-IR"/>
        </w:rPr>
        <w:t>ی</w:t>
      </w:r>
      <w:r w:rsidRPr="00FA05B9">
        <w:rPr>
          <w:rFonts w:ascii="Calibri" w:hAnsi="Calibri" w:cs="B Mitra"/>
          <w:color w:val="auto"/>
          <w:rtl/>
          <w:lang w:bidi="fa-IR"/>
        </w:rPr>
        <w:t xml:space="preserve"> در سال تحص</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hint="cs"/>
          <w:color w:val="auto"/>
          <w:rtl/>
          <w:lang w:bidi="fa-IR"/>
        </w:rPr>
        <w:t>ی</w:t>
      </w:r>
      <w:r w:rsidRPr="00FA05B9">
        <w:rPr>
          <w:rFonts w:ascii="Calibri" w:hAnsi="Calibri" w:cs="B Mitra"/>
          <w:color w:val="auto"/>
          <w:rtl/>
          <w:lang w:bidi="fa-IR"/>
        </w:rPr>
        <w:t xml:space="preserve"> 1403-1404 مشغول به کار م</w:t>
      </w:r>
      <w:r w:rsidRPr="00FA05B9">
        <w:rPr>
          <w:rFonts w:ascii="Calibri" w:hAnsi="Calibri" w:cs="B Mitra" w:hint="cs"/>
          <w:color w:val="auto"/>
          <w:rtl/>
          <w:lang w:bidi="fa-IR"/>
        </w:rPr>
        <w:t>ی‌</w:t>
      </w:r>
      <w:r w:rsidRPr="00FA05B9">
        <w:rPr>
          <w:rFonts w:ascii="Calibri" w:hAnsi="Calibri" w:cs="B Mitra" w:hint="eastAsia"/>
          <w:color w:val="auto"/>
          <w:rtl/>
          <w:lang w:bidi="fa-IR"/>
        </w:rPr>
        <w:t>باشند</w:t>
      </w:r>
      <w:r w:rsidRPr="00FA05B9">
        <w:rPr>
          <w:rFonts w:ascii="Calibri" w:hAnsi="Calibri" w:cs="B Mitra"/>
          <w:color w:val="auto"/>
          <w:rtl/>
          <w:lang w:bidi="fa-IR"/>
        </w:rPr>
        <w:t>. برا</w:t>
      </w:r>
      <w:r w:rsidRPr="00FA05B9">
        <w:rPr>
          <w:rFonts w:ascii="Calibri" w:hAnsi="Calibri" w:cs="B Mitra" w:hint="cs"/>
          <w:color w:val="auto"/>
          <w:rtl/>
          <w:lang w:bidi="fa-IR"/>
        </w:rPr>
        <w:t>ی</w:t>
      </w:r>
      <w:r w:rsidRPr="00FA05B9">
        <w:rPr>
          <w:rFonts w:ascii="Calibri" w:hAnsi="Calibri" w:cs="B Mitra"/>
          <w:color w:val="auto"/>
          <w:rtl/>
          <w:lang w:bidi="fa-IR"/>
        </w:rPr>
        <w:t xml:space="preserve"> انتخاب حجم نمونه از جدول کرجس</w:t>
      </w:r>
      <w:r w:rsidRPr="00FA05B9">
        <w:rPr>
          <w:rFonts w:ascii="Calibri" w:hAnsi="Calibri" w:cs="B Mitra" w:hint="cs"/>
          <w:color w:val="auto"/>
          <w:rtl/>
          <w:lang w:bidi="fa-IR"/>
        </w:rPr>
        <w:t>ی</w:t>
      </w:r>
      <w:r w:rsidRPr="00FA05B9">
        <w:rPr>
          <w:rFonts w:ascii="Calibri" w:hAnsi="Calibri" w:cs="B Mitra"/>
          <w:color w:val="auto"/>
          <w:rtl/>
          <w:lang w:bidi="fa-IR"/>
        </w:rPr>
        <w:t xml:space="preserve"> و مورگان استفاده شد که با توجه به تعداد جامعه، حجم نمونه برابر 310 (172 نفر ناح</w:t>
      </w:r>
      <w:r w:rsidRPr="00FA05B9">
        <w:rPr>
          <w:rFonts w:ascii="Calibri" w:hAnsi="Calibri" w:cs="B Mitra" w:hint="cs"/>
          <w:color w:val="auto"/>
          <w:rtl/>
          <w:lang w:bidi="fa-IR"/>
        </w:rPr>
        <w:t>ی</w:t>
      </w:r>
      <w:r w:rsidRPr="00FA05B9">
        <w:rPr>
          <w:rFonts w:ascii="Calibri" w:hAnsi="Calibri" w:cs="B Mitra" w:hint="eastAsia"/>
          <w:color w:val="auto"/>
          <w:rtl/>
          <w:lang w:bidi="fa-IR"/>
        </w:rPr>
        <w:t>ه</w:t>
      </w:r>
      <w:r w:rsidRPr="00FA05B9">
        <w:rPr>
          <w:rFonts w:ascii="Calibri" w:hAnsi="Calibri" w:cs="B Mitra"/>
          <w:color w:val="auto"/>
          <w:rtl/>
          <w:lang w:bidi="fa-IR"/>
        </w:rPr>
        <w:t xml:space="preserve"> دو:131 نفر زن و 216 نفر مرد؛ و 138 نفر از ناح</w:t>
      </w:r>
      <w:r w:rsidRPr="00FA05B9">
        <w:rPr>
          <w:rFonts w:ascii="Calibri" w:hAnsi="Calibri" w:cs="B Mitra" w:hint="cs"/>
          <w:color w:val="auto"/>
          <w:rtl/>
          <w:lang w:bidi="fa-IR"/>
        </w:rPr>
        <w:t>ی</w:t>
      </w:r>
      <w:r w:rsidRPr="00FA05B9">
        <w:rPr>
          <w:rFonts w:ascii="Calibri" w:hAnsi="Calibri" w:cs="B Mitra" w:hint="eastAsia"/>
          <w:color w:val="auto"/>
          <w:rtl/>
          <w:lang w:bidi="fa-IR"/>
        </w:rPr>
        <w:t>ه</w:t>
      </w:r>
      <w:r w:rsidRPr="00FA05B9">
        <w:rPr>
          <w:rFonts w:ascii="Calibri" w:hAnsi="Calibri" w:cs="B Mitra"/>
          <w:color w:val="auto"/>
          <w:rtl/>
          <w:lang w:bidi="fa-IR"/>
        </w:rPr>
        <w:t xml:space="preserve"> </w:t>
      </w:r>
      <w:r w:rsidRPr="00FA05B9">
        <w:rPr>
          <w:rFonts w:ascii="Calibri" w:hAnsi="Calibri" w:cs="B Mitra" w:hint="cs"/>
          <w:color w:val="auto"/>
          <w:rtl/>
          <w:lang w:bidi="fa-IR"/>
        </w:rPr>
        <w:t>ی</w:t>
      </w:r>
      <w:r w:rsidRPr="00FA05B9">
        <w:rPr>
          <w:rFonts w:ascii="Calibri" w:hAnsi="Calibri" w:cs="B Mitra" w:hint="eastAsia"/>
          <w:color w:val="auto"/>
          <w:rtl/>
          <w:lang w:bidi="fa-IR"/>
        </w:rPr>
        <w:t>ک</w:t>
      </w:r>
      <w:r w:rsidRPr="00FA05B9">
        <w:rPr>
          <w:rFonts w:ascii="Calibri" w:hAnsi="Calibri" w:cs="B Mitra"/>
          <w:color w:val="auto"/>
          <w:rtl/>
          <w:lang w:bidi="fa-IR"/>
        </w:rPr>
        <w:t>:11 نفر زن و 41 نفر مرد) به‌صورت تصادف</w:t>
      </w:r>
      <w:r w:rsidRPr="00FA05B9">
        <w:rPr>
          <w:rFonts w:ascii="Calibri" w:hAnsi="Calibri" w:cs="B Mitra" w:hint="cs"/>
          <w:color w:val="auto"/>
          <w:rtl/>
          <w:lang w:bidi="fa-IR"/>
        </w:rPr>
        <w:t>ی</w:t>
      </w:r>
      <w:r w:rsidRPr="00FA05B9">
        <w:rPr>
          <w:rFonts w:ascii="Calibri" w:hAnsi="Calibri" w:cs="B Mitra"/>
          <w:color w:val="auto"/>
          <w:rtl/>
          <w:lang w:bidi="fa-IR"/>
        </w:rPr>
        <w:t xml:space="preserve"> طبقات</w:t>
      </w:r>
      <w:r w:rsidRPr="00FA05B9">
        <w:rPr>
          <w:rFonts w:ascii="Calibri" w:hAnsi="Calibri" w:cs="B Mitra" w:hint="cs"/>
          <w:color w:val="auto"/>
          <w:rtl/>
          <w:lang w:bidi="fa-IR"/>
        </w:rPr>
        <w:t>ی</w:t>
      </w:r>
      <w:r w:rsidRPr="00FA05B9">
        <w:rPr>
          <w:rFonts w:ascii="Calibri" w:hAnsi="Calibri" w:cs="B Mitra"/>
          <w:color w:val="auto"/>
          <w:rtl/>
          <w:lang w:bidi="fa-IR"/>
        </w:rPr>
        <w:t xml:space="preserve"> به‌عنوان نمونه انتخاب شدند. جهت گردآور</w:t>
      </w:r>
      <w:r w:rsidRPr="00FA05B9">
        <w:rPr>
          <w:rFonts w:ascii="Calibri" w:hAnsi="Calibri" w:cs="B Mitra" w:hint="cs"/>
          <w:color w:val="auto"/>
          <w:rtl/>
          <w:lang w:bidi="fa-IR"/>
        </w:rPr>
        <w:t>ی</w:t>
      </w:r>
      <w:r w:rsidRPr="00FA05B9">
        <w:rPr>
          <w:rFonts w:ascii="Calibri" w:hAnsi="Calibri" w:cs="B Mitra"/>
          <w:color w:val="auto"/>
          <w:rtl/>
          <w:lang w:bidi="fa-IR"/>
        </w:rPr>
        <w:t xml:space="preserve"> داده‌ها از پرسشنامه‌ها</w:t>
      </w:r>
      <w:r w:rsidRPr="00FA05B9">
        <w:rPr>
          <w:rFonts w:ascii="Calibri" w:hAnsi="Calibri" w:cs="B Mitra" w:hint="cs"/>
          <w:color w:val="auto"/>
          <w:rtl/>
          <w:lang w:bidi="fa-IR"/>
        </w:rPr>
        <w:t>ی</w:t>
      </w:r>
      <w:r w:rsidRPr="00FA05B9">
        <w:rPr>
          <w:rFonts w:ascii="Calibri" w:hAnsi="Calibri" w:cs="B Mitra"/>
          <w:color w:val="auto"/>
          <w:rtl/>
          <w:lang w:bidi="fa-IR"/>
        </w:rPr>
        <w:t xml:space="preserve"> مربوط به هر</w:t>
      </w:r>
      <w:r w:rsidRPr="00FA05B9">
        <w:rPr>
          <w:rFonts w:ascii="Calibri" w:hAnsi="Calibri" w:cs="B Mitra" w:hint="cs"/>
          <w:color w:val="auto"/>
          <w:rtl/>
          <w:lang w:bidi="fa-IR"/>
        </w:rPr>
        <w:t>ی</w:t>
      </w:r>
      <w:r w:rsidRPr="00FA05B9">
        <w:rPr>
          <w:rFonts w:ascii="Calibri" w:hAnsi="Calibri" w:cs="B Mitra" w:hint="eastAsia"/>
          <w:color w:val="auto"/>
          <w:rtl/>
          <w:lang w:bidi="fa-IR"/>
        </w:rPr>
        <w:t>ک</w:t>
      </w:r>
      <w:r w:rsidRPr="00FA05B9">
        <w:rPr>
          <w:rFonts w:ascii="Calibri" w:hAnsi="Calibri" w:cs="B Mitra"/>
          <w:color w:val="auto"/>
          <w:rtl/>
          <w:lang w:bidi="fa-IR"/>
        </w:rPr>
        <w:t xml:space="preserve"> از متغ</w:t>
      </w:r>
      <w:r w:rsidRPr="00FA05B9">
        <w:rPr>
          <w:rFonts w:ascii="Calibri" w:hAnsi="Calibri" w:cs="B Mitra" w:hint="cs"/>
          <w:color w:val="auto"/>
          <w:rtl/>
          <w:lang w:bidi="fa-IR"/>
        </w:rPr>
        <w:t>ی</w:t>
      </w:r>
      <w:r w:rsidRPr="00FA05B9">
        <w:rPr>
          <w:rFonts w:ascii="Calibri" w:hAnsi="Calibri" w:cs="B Mitra" w:hint="eastAsia"/>
          <w:color w:val="auto"/>
          <w:rtl/>
          <w:lang w:bidi="fa-IR"/>
        </w:rPr>
        <w:t>رها</w:t>
      </w:r>
      <w:r w:rsidRPr="00FA05B9">
        <w:rPr>
          <w:rFonts w:ascii="Calibri" w:hAnsi="Calibri" w:cs="B Mitra"/>
          <w:color w:val="auto"/>
          <w:rtl/>
          <w:lang w:bidi="fa-IR"/>
        </w:rPr>
        <w:t xml:space="preserve"> در ط</w:t>
      </w:r>
      <w:r w:rsidRPr="00FA05B9">
        <w:rPr>
          <w:rFonts w:ascii="Calibri" w:hAnsi="Calibri" w:cs="B Mitra" w:hint="cs"/>
          <w:color w:val="auto"/>
          <w:rtl/>
          <w:lang w:bidi="fa-IR"/>
        </w:rPr>
        <w:t>ی</w:t>
      </w:r>
      <w:r w:rsidRPr="00FA05B9">
        <w:rPr>
          <w:rFonts w:ascii="Calibri" w:hAnsi="Calibri" w:cs="B Mitra" w:hint="eastAsia"/>
          <w:color w:val="auto"/>
          <w:rtl/>
          <w:lang w:bidi="fa-IR"/>
        </w:rPr>
        <w:t>ف</w:t>
      </w:r>
      <w:r w:rsidRPr="00FA05B9">
        <w:rPr>
          <w:rFonts w:ascii="Calibri" w:hAnsi="Calibri" w:cs="B Mitra"/>
          <w:color w:val="auto"/>
          <w:rtl/>
          <w:lang w:bidi="fa-IR"/>
        </w:rPr>
        <w:t xml:space="preserve"> 5 درجه‌ا</w:t>
      </w:r>
      <w:r w:rsidRPr="00FA05B9">
        <w:rPr>
          <w:rFonts w:ascii="Calibri" w:hAnsi="Calibri" w:cs="B Mitra" w:hint="cs"/>
          <w:color w:val="auto"/>
          <w:rtl/>
          <w:lang w:bidi="fa-IR"/>
        </w:rPr>
        <w:t>ی</w:t>
      </w:r>
      <w:r w:rsidRPr="00FA05B9">
        <w:rPr>
          <w:rFonts w:ascii="Calibri" w:hAnsi="Calibri" w:cs="B Mitra"/>
          <w:color w:val="auto"/>
          <w:rtl/>
          <w:lang w:bidi="fa-IR"/>
        </w:rPr>
        <w:t xml:space="preserve"> ل</w:t>
      </w:r>
      <w:r w:rsidRPr="00FA05B9">
        <w:rPr>
          <w:rFonts w:ascii="Calibri" w:hAnsi="Calibri" w:cs="B Mitra" w:hint="cs"/>
          <w:color w:val="auto"/>
          <w:rtl/>
          <w:lang w:bidi="fa-IR"/>
        </w:rPr>
        <w:t>ی</w:t>
      </w:r>
      <w:r w:rsidRPr="00FA05B9">
        <w:rPr>
          <w:rFonts w:ascii="Calibri" w:hAnsi="Calibri" w:cs="B Mitra" w:hint="eastAsia"/>
          <w:color w:val="auto"/>
          <w:rtl/>
          <w:lang w:bidi="fa-IR"/>
        </w:rPr>
        <w:t>کرت</w:t>
      </w:r>
      <w:r w:rsidRPr="00FA05B9">
        <w:rPr>
          <w:rFonts w:ascii="Calibri" w:hAnsi="Calibri" w:cs="B Mitra"/>
          <w:color w:val="auto"/>
          <w:rtl/>
          <w:lang w:bidi="fa-IR"/>
        </w:rPr>
        <w:t xml:space="preserve"> استفاده شد</w:t>
      </w:r>
      <w:r w:rsidRPr="00FA05B9">
        <w:rPr>
          <w:rFonts w:ascii="Calibri" w:hAnsi="Calibri" w:cs="B Mitra" w:hint="cs"/>
          <w:color w:val="auto"/>
          <w:rtl/>
          <w:lang w:bidi="fa-IR"/>
        </w:rPr>
        <w:t>.</w:t>
      </w:r>
    </w:p>
    <w:p w14:paraId="3BF0DD46" w14:textId="2BA83BB3" w:rsidR="00FA05B9" w:rsidRPr="00FA05B9" w:rsidRDefault="00FA05B9" w:rsidP="003539E4">
      <w:pPr>
        <w:bidi/>
        <w:spacing w:after="0" w:line="240" w:lineRule="auto"/>
        <w:jc w:val="both"/>
        <w:rPr>
          <w:rFonts w:ascii="Calibri" w:hAnsi="Calibri" w:cs="B Mitra"/>
          <w:color w:val="auto"/>
          <w:rtl/>
          <w:lang w:bidi="fa-IR"/>
        </w:rPr>
      </w:pPr>
      <w:r w:rsidRPr="00FA05B9">
        <w:rPr>
          <w:rFonts w:ascii="Calibri" w:hAnsi="Calibri" w:cs="B Mitra"/>
          <w:color w:val="auto"/>
          <w:rtl/>
          <w:lang w:bidi="fa-IR"/>
        </w:rPr>
        <w:t>به‌منظور</w:t>
      </w:r>
      <w:r w:rsidRPr="00FA05B9">
        <w:rPr>
          <w:rFonts w:ascii="Calibri" w:hAnsi="Calibri" w:cs="B Mitra" w:hint="cs"/>
          <w:color w:val="auto"/>
          <w:rtl/>
          <w:lang w:bidi="fa-IR"/>
        </w:rPr>
        <w:t xml:space="preserve"> سنجش رهبری </w:t>
      </w:r>
      <w:r w:rsidRPr="00FA05B9">
        <w:rPr>
          <w:rFonts w:ascii="Calibri" w:hAnsi="Calibri" w:cs="B Mitra"/>
          <w:color w:val="auto"/>
          <w:rtl/>
          <w:lang w:bidi="fa-IR"/>
        </w:rPr>
        <w:t>تحول‌گرا</w:t>
      </w:r>
      <w:r w:rsidR="003539E4">
        <w:rPr>
          <w:rFonts w:ascii="Calibri" w:hAnsi="Calibri" w:cs="B Mitra" w:hint="cs"/>
          <w:color w:val="auto"/>
          <w:rtl/>
          <w:lang w:bidi="fa-IR"/>
        </w:rPr>
        <w:t xml:space="preserve"> از پرسشنامه 5 گویه</w:t>
      </w:r>
      <w:r w:rsidR="003539E4">
        <w:rPr>
          <w:rFonts w:ascii="Symbol" w:hAnsi="Symbol" w:cs="B Mitra" w:hint="cs"/>
          <w:color w:val="auto"/>
          <w:rtl/>
          <w:lang w:bidi="fa-IR"/>
        </w:rPr>
        <w:t>‌ای</w:t>
      </w:r>
      <w:r w:rsidRPr="00FA05B9">
        <w:rPr>
          <w:rFonts w:ascii="Calibri" w:hAnsi="Calibri" w:cs="B Mitra" w:hint="cs"/>
          <w:color w:val="auto"/>
          <w:rtl/>
          <w:lang w:bidi="fa-IR"/>
        </w:rPr>
        <w:t xml:space="preserve"> </w:t>
      </w:r>
      <w:r w:rsidRPr="00FA05B9">
        <w:rPr>
          <w:rFonts w:ascii="Calibri" w:hAnsi="Calibri" w:cs="B Mitra"/>
          <w:color w:val="auto"/>
          <w:rtl/>
          <w:lang w:bidi="fa-IR"/>
        </w:rPr>
        <w:t>ساخته‌شده</w:t>
      </w:r>
      <w:r w:rsidRPr="00FA05B9">
        <w:rPr>
          <w:rFonts w:ascii="Calibri" w:hAnsi="Calibri" w:cs="B Mitra" w:hint="cs"/>
          <w:color w:val="auto"/>
          <w:rtl/>
          <w:lang w:bidi="fa-IR"/>
        </w:rPr>
        <w:t xml:space="preserve"> توسط </w:t>
      </w:r>
      <w:hyperlink w:anchor="Yi" w:history="1">
        <w:r w:rsidRPr="008508B7">
          <w:rPr>
            <w:rStyle w:val="Hyperlink"/>
            <w:sz w:val="18"/>
            <w:szCs w:val="18"/>
            <w:lang w:bidi="fa-IR"/>
          </w:rPr>
          <w:t>Yi et al</w:t>
        </w:r>
        <w:r w:rsidRPr="008508B7">
          <w:rPr>
            <w:rStyle w:val="Hyperlink"/>
            <w:rFonts w:ascii="Calibri" w:hAnsi="Calibri" w:cs="B Mitra" w:hint="cs"/>
            <w:rtl/>
            <w:lang w:bidi="fa-IR"/>
          </w:rPr>
          <w:t xml:space="preserve"> (</w:t>
        </w:r>
        <w:r w:rsidRPr="008508B7">
          <w:rPr>
            <w:rStyle w:val="Hyperlink"/>
            <w:sz w:val="18"/>
            <w:szCs w:val="18"/>
            <w:lang w:bidi="fa-IR"/>
          </w:rPr>
          <w:t>2019</w:t>
        </w:r>
        <w:r w:rsidRPr="008508B7">
          <w:rPr>
            <w:rStyle w:val="Hyperlink"/>
            <w:rFonts w:ascii="Calibri" w:hAnsi="Calibri" w:cs="B Mitra" w:hint="cs"/>
            <w:rtl/>
            <w:lang w:bidi="fa-IR"/>
          </w:rPr>
          <w:t>)</w:t>
        </w:r>
      </w:hyperlink>
      <w:r w:rsidRPr="00FA05B9">
        <w:rPr>
          <w:rFonts w:ascii="Calibri" w:hAnsi="Calibri" w:cs="B Mitra" w:hint="cs"/>
          <w:color w:val="auto"/>
          <w:rtl/>
          <w:lang w:bidi="fa-IR"/>
        </w:rPr>
        <w:t xml:space="preserve">، استفاده شد. برای سنجش مسئولیت جمعی از </w:t>
      </w:r>
      <w:r w:rsidRPr="00FA05B9">
        <w:rPr>
          <w:rFonts w:ascii="Calibri" w:hAnsi="Calibri" w:cs="B Mitra"/>
          <w:color w:val="auto"/>
          <w:rtl/>
          <w:lang w:bidi="fa-IR"/>
        </w:rPr>
        <w:t>پرسش‌نامه</w:t>
      </w:r>
      <w:r w:rsidRPr="00FA05B9">
        <w:rPr>
          <w:rFonts w:ascii="Calibri" w:hAnsi="Calibri" w:cs="B Mitra" w:hint="cs"/>
          <w:color w:val="auto"/>
          <w:rtl/>
          <w:lang w:bidi="fa-IR"/>
        </w:rPr>
        <w:t xml:space="preserve"> 6 </w:t>
      </w:r>
      <w:r w:rsidR="003539E4">
        <w:rPr>
          <w:rFonts w:ascii="Calibri" w:hAnsi="Calibri" w:cs="B Mitra" w:hint="cs"/>
          <w:color w:val="auto"/>
          <w:rtl/>
          <w:lang w:bidi="fa-IR"/>
        </w:rPr>
        <w:t>گویه</w:t>
      </w:r>
      <w:r w:rsidR="003539E4">
        <w:rPr>
          <w:rFonts w:ascii="Symbol" w:hAnsi="Symbol" w:cs="B Mitra" w:hint="cs"/>
          <w:color w:val="auto"/>
          <w:rtl/>
          <w:lang w:bidi="fa-IR"/>
        </w:rPr>
        <w:t>‌ای</w:t>
      </w:r>
      <w:r w:rsidR="003539E4">
        <w:rPr>
          <w:color w:val="auto"/>
          <w:sz w:val="18"/>
          <w:szCs w:val="18"/>
          <w:lang w:bidi="fa-IR"/>
        </w:rPr>
        <w:t xml:space="preserve"> </w:t>
      </w:r>
      <w:hyperlink w:anchor="LoGerfo" w:history="1">
        <w:r w:rsidRPr="008508B7">
          <w:rPr>
            <w:rStyle w:val="Hyperlink"/>
            <w:sz w:val="18"/>
            <w:szCs w:val="18"/>
            <w:lang w:bidi="fa-IR"/>
          </w:rPr>
          <w:t>LoGerfo &amp; Goddard</w:t>
        </w:r>
        <w:r w:rsidRPr="008508B7">
          <w:rPr>
            <w:rStyle w:val="Hyperlink"/>
            <w:rFonts w:ascii="Calibri" w:hAnsi="Calibri" w:cs="B Mitra"/>
            <w:rtl/>
            <w:lang w:bidi="fa-IR"/>
          </w:rPr>
          <w:t xml:space="preserve"> (</w:t>
        </w:r>
        <w:r w:rsidRPr="008508B7">
          <w:rPr>
            <w:rStyle w:val="Hyperlink"/>
            <w:sz w:val="18"/>
            <w:szCs w:val="18"/>
            <w:lang w:bidi="fa-IR"/>
          </w:rPr>
          <w:t>2008</w:t>
        </w:r>
        <w:r w:rsidRPr="008508B7">
          <w:rPr>
            <w:rStyle w:val="Hyperlink"/>
            <w:rFonts w:ascii="Calibri" w:hAnsi="Calibri" w:cs="B Mitra" w:hint="cs"/>
            <w:rtl/>
            <w:lang w:bidi="fa-IR"/>
          </w:rPr>
          <w:t>)</w:t>
        </w:r>
      </w:hyperlink>
      <w:r w:rsidRPr="00FA05B9">
        <w:rPr>
          <w:rFonts w:ascii="Calibri" w:hAnsi="Calibri" w:cs="B Mitra" w:hint="cs"/>
          <w:color w:val="auto"/>
          <w:rtl/>
          <w:lang w:bidi="fa-IR"/>
        </w:rPr>
        <w:t xml:space="preserve">، استفاده شد. همچنین برای سنجش تحریک فکری از پرسشنامه 8 </w:t>
      </w:r>
      <w:r w:rsidR="003539E4">
        <w:rPr>
          <w:rFonts w:ascii="Calibri" w:hAnsi="Calibri" w:cs="B Mitra" w:hint="cs"/>
          <w:color w:val="auto"/>
          <w:rtl/>
          <w:lang w:bidi="fa-IR"/>
        </w:rPr>
        <w:t>گویه</w:t>
      </w:r>
      <w:r w:rsidR="003539E4">
        <w:rPr>
          <w:rFonts w:ascii="Symbol" w:hAnsi="Symbol" w:cs="B Mitra" w:hint="cs"/>
          <w:color w:val="auto"/>
          <w:rtl/>
          <w:lang w:bidi="fa-IR"/>
        </w:rPr>
        <w:t>‌ای</w:t>
      </w:r>
      <w:hyperlink w:anchor="Butaki" w:history="1">
        <w:r w:rsidR="003539E4" w:rsidRPr="005932C2">
          <w:rPr>
            <w:rStyle w:val="Hyperlink"/>
            <w:sz w:val="18"/>
            <w:szCs w:val="18"/>
            <w:lang w:bidi="fa-IR"/>
          </w:rPr>
          <w:t xml:space="preserve"> </w:t>
        </w:r>
        <w:proofErr w:type="spellStart"/>
        <w:r w:rsidRPr="005932C2">
          <w:rPr>
            <w:rStyle w:val="Hyperlink"/>
            <w:sz w:val="18"/>
            <w:szCs w:val="18"/>
            <w:lang w:bidi="fa-IR"/>
          </w:rPr>
          <w:t>Butaki</w:t>
        </w:r>
        <w:proofErr w:type="spellEnd"/>
        <w:r w:rsidRPr="005932C2">
          <w:rPr>
            <w:rStyle w:val="Hyperlink"/>
            <w:sz w:val="18"/>
            <w:szCs w:val="18"/>
            <w:lang w:bidi="fa-IR"/>
          </w:rPr>
          <w:t xml:space="preserve"> et al</w:t>
        </w:r>
        <w:r w:rsidRPr="005932C2">
          <w:rPr>
            <w:rStyle w:val="Hyperlink"/>
            <w:rFonts w:ascii="Calibri" w:hAnsi="Calibri" w:cs="B Mitra"/>
            <w:vertAlign w:val="superscript"/>
            <w:rtl/>
            <w:lang w:bidi="fa-IR"/>
          </w:rPr>
          <w:t xml:space="preserve"> </w:t>
        </w:r>
        <w:r w:rsidRPr="005932C2">
          <w:rPr>
            <w:rStyle w:val="Hyperlink"/>
            <w:rFonts w:ascii="Calibri" w:hAnsi="Calibri" w:cs="B Mitra"/>
            <w:rtl/>
            <w:lang w:bidi="fa-IR"/>
          </w:rPr>
          <w:t>(</w:t>
        </w:r>
        <w:r w:rsidRPr="005932C2">
          <w:rPr>
            <w:rStyle w:val="Hyperlink"/>
            <w:sz w:val="18"/>
            <w:szCs w:val="18"/>
            <w:lang w:bidi="fa-IR"/>
          </w:rPr>
          <w:t>2024</w:t>
        </w:r>
        <w:r w:rsidRPr="005932C2">
          <w:rPr>
            <w:rStyle w:val="Hyperlink"/>
            <w:rFonts w:ascii="Calibri" w:hAnsi="Calibri" w:cs="B Mitra" w:hint="cs"/>
            <w:rtl/>
            <w:lang w:bidi="fa-IR"/>
          </w:rPr>
          <w:t>)</w:t>
        </w:r>
      </w:hyperlink>
      <w:r w:rsidRPr="00FA05B9">
        <w:rPr>
          <w:rFonts w:ascii="Calibri" w:hAnsi="Calibri" w:cs="B Mitra" w:hint="cs"/>
          <w:color w:val="auto"/>
          <w:rtl/>
          <w:lang w:bidi="fa-IR"/>
        </w:rPr>
        <w:t xml:space="preserve"> </w:t>
      </w:r>
      <w:r w:rsidRPr="00FA05B9">
        <w:rPr>
          <w:rFonts w:ascii="Calibri" w:hAnsi="Calibri" w:cs="B Mitra"/>
          <w:color w:val="auto"/>
          <w:rtl/>
          <w:lang w:bidi="fa-IR"/>
        </w:rPr>
        <w:t>استفاده‌شده</w:t>
      </w:r>
      <w:r w:rsidRPr="00FA05B9">
        <w:rPr>
          <w:rFonts w:ascii="Calibri" w:hAnsi="Calibri" w:cs="B Mitra" w:hint="cs"/>
          <w:color w:val="auto"/>
          <w:rtl/>
          <w:lang w:bidi="fa-IR"/>
        </w:rPr>
        <w:t xml:space="preserve"> است. برای سنجش </w:t>
      </w:r>
      <w:bookmarkStart w:id="6" w:name="_Toc120858305"/>
      <w:r w:rsidRPr="00FA05B9">
        <w:rPr>
          <w:rFonts w:ascii="Calibri" w:hAnsi="Calibri" w:cs="B Mitra" w:hint="cs"/>
          <w:color w:val="auto"/>
          <w:rtl/>
        </w:rPr>
        <w:t xml:space="preserve">پایایی متغیرهای مدل </w:t>
      </w:r>
      <w:bookmarkStart w:id="7" w:name="_Toc120858307"/>
      <w:bookmarkEnd w:id="6"/>
      <w:r w:rsidRPr="00FA05B9">
        <w:rPr>
          <w:rFonts w:ascii="Calibri" w:hAnsi="Calibri" w:cs="B Mitra" w:hint="cs"/>
          <w:color w:val="auto"/>
          <w:rtl/>
        </w:rPr>
        <w:t>از شاخص‌های آلفای کرونباخ</w:t>
      </w:r>
      <w:bookmarkEnd w:id="7"/>
      <w:r w:rsidRPr="00FA05B9">
        <w:rPr>
          <w:rFonts w:ascii="Calibri" w:hAnsi="Calibri" w:cs="B Mitra" w:hint="cs"/>
          <w:color w:val="auto"/>
          <w:rtl/>
        </w:rPr>
        <w:t xml:space="preserve"> و پایایی مرکب استفاده شد. حد قابل‌قبول برای شاخص آلفای کرونباخ و شاخص پایایی مرکب، حداقل 7/0 است </w:t>
      </w:r>
      <w:r w:rsidRPr="008508B7">
        <w:rPr>
          <w:rFonts w:ascii="Calibri" w:hAnsi="Calibri" w:cs="B Mitra" w:hint="cs"/>
          <w:color w:val="0070C0"/>
          <w:rtl/>
        </w:rPr>
        <w:t>(</w:t>
      </w:r>
      <w:hyperlink w:anchor="Safari" w:history="1">
        <w:r w:rsidRPr="008508B7">
          <w:rPr>
            <w:rStyle w:val="Hyperlink"/>
            <w:rFonts w:eastAsia="Times New Roman"/>
            <w:sz w:val="18"/>
            <w:szCs w:val="18"/>
            <w:lang w:bidi="fa-IR"/>
          </w:rPr>
          <w:t xml:space="preserve">Safari </w:t>
        </w:r>
        <w:proofErr w:type="spellStart"/>
        <w:r w:rsidRPr="008508B7">
          <w:rPr>
            <w:rStyle w:val="Hyperlink"/>
            <w:rFonts w:eastAsia="Times New Roman"/>
            <w:sz w:val="18"/>
            <w:szCs w:val="18"/>
            <w:lang w:bidi="fa-IR"/>
          </w:rPr>
          <w:t>Shali</w:t>
        </w:r>
        <w:proofErr w:type="spellEnd"/>
        <w:r w:rsidRPr="008508B7">
          <w:rPr>
            <w:rStyle w:val="Hyperlink"/>
            <w:rFonts w:eastAsia="Times New Roman"/>
            <w:sz w:val="18"/>
            <w:szCs w:val="18"/>
            <w:lang w:bidi="fa-IR"/>
          </w:rPr>
          <w:t xml:space="preserve">&amp; </w:t>
        </w:r>
        <w:proofErr w:type="spellStart"/>
        <w:r w:rsidRPr="008508B7">
          <w:rPr>
            <w:rStyle w:val="Hyperlink"/>
            <w:rFonts w:eastAsia="Times New Roman"/>
            <w:sz w:val="18"/>
            <w:szCs w:val="18"/>
            <w:lang w:bidi="fa-IR"/>
          </w:rPr>
          <w:t>Habibpour</w:t>
        </w:r>
        <w:proofErr w:type="spellEnd"/>
        <w:r w:rsidRPr="008508B7">
          <w:rPr>
            <w:rStyle w:val="Hyperlink"/>
            <w:rFonts w:eastAsia="Times New Roman"/>
            <w:sz w:val="18"/>
            <w:szCs w:val="18"/>
            <w:lang w:bidi="fa-IR"/>
          </w:rPr>
          <w:t xml:space="preserve"> Gatabi,2009</w:t>
        </w:r>
      </w:hyperlink>
      <w:r w:rsidRPr="008508B7">
        <w:rPr>
          <w:rFonts w:ascii="Calibri" w:hAnsi="Calibri" w:cs="B Mitra" w:hint="cs"/>
          <w:color w:val="0070C0"/>
          <w:rtl/>
        </w:rPr>
        <w:t>؛</w:t>
      </w:r>
      <w:r w:rsidRPr="008508B7">
        <w:rPr>
          <w:rFonts w:ascii="Calibri" w:hAnsi="Calibri" w:cs="B Mitra" w:hint="cs"/>
          <w:color w:val="0070C0"/>
          <w:rtl/>
          <w:lang w:bidi="fa-IR"/>
        </w:rPr>
        <w:t xml:space="preserve"> </w:t>
      </w:r>
      <w:hyperlink w:anchor="Mohsenin" w:history="1">
        <w:proofErr w:type="spellStart"/>
        <w:r w:rsidRPr="008508B7">
          <w:rPr>
            <w:rStyle w:val="Hyperlink"/>
            <w:rFonts w:eastAsia="Times New Roman"/>
            <w:sz w:val="18"/>
            <w:szCs w:val="18"/>
            <w:lang w:bidi="fa-IR"/>
          </w:rPr>
          <w:t>Mohsenin</w:t>
        </w:r>
        <w:proofErr w:type="spellEnd"/>
        <w:r w:rsidRPr="008508B7">
          <w:rPr>
            <w:rStyle w:val="Hyperlink"/>
            <w:rFonts w:eastAsia="Times New Roman"/>
            <w:sz w:val="18"/>
            <w:szCs w:val="18"/>
            <w:lang w:bidi="fa-IR"/>
          </w:rPr>
          <w:t xml:space="preserve"> &amp; Esfandiari,2014</w:t>
        </w:r>
      </w:hyperlink>
      <w:r w:rsidRPr="008508B7">
        <w:rPr>
          <w:rFonts w:ascii="Calibri" w:hAnsi="Calibri" w:cs="B Mitra" w:hint="cs"/>
          <w:color w:val="0070C0"/>
          <w:rtl/>
          <w:lang w:bidi="fa-IR"/>
        </w:rPr>
        <w:t>)</w:t>
      </w:r>
      <w:r w:rsidRPr="00FA05B9">
        <w:rPr>
          <w:rFonts w:ascii="Calibri" w:hAnsi="Calibri" w:cs="B Mitra" w:hint="cs"/>
          <w:color w:val="auto"/>
          <w:rtl/>
          <w:lang w:bidi="fa-IR"/>
        </w:rPr>
        <w:t>.</w:t>
      </w:r>
      <w:bookmarkStart w:id="8" w:name="_Hlk139874115"/>
      <w:r w:rsidRPr="00FA05B9">
        <w:rPr>
          <w:rFonts w:ascii="Calibri" w:hAnsi="Calibri" w:cs="B Mitra" w:hint="cs"/>
          <w:color w:val="auto"/>
          <w:rtl/>
        </w:rPr>
        <w:t xml:space="preserve"> همچنین به‌منظور سنجش روایی </w:t>
      </w:r>
      <w:r w:rsidRPr="00FA05B9">
        <w:rPr>
          <w:rFonts w:ascii="Calibri" w:hAnsi="Calibri" w:cs="B Mitra"/>
          <w:color w:val="auto"/>
          <w:rtl/>
        </w:rPr>
        <w:t>متغ</w:t>
      </w:r>
      <w:r w:rsidRPr="00FA05B9">
        <w:rPr>
          <w:rFonts w:ascii="Calibri" w:hAnsi="Calibri" w:cs="B Mitra" w:hint="cs"/>
          <w:color w:val="auto"/>
          <w:rtl/>
        </w:rPr>
        <w:t>ی</w:t>
      </w:r>
      <w:r w:rsidRPr="00FA05B9">
        <w:rPr>
          <w:rFonts w:ascii="Calibri" w:hAnsi="Calibri" w:cs="B Mitra" w:hint="eastAsia"/>
          <w:color w:val="auto"/>
          <w:rtl/>
        </w:rPr>
        <w:t>رها</w:t>
      </w:r>
      <w:r w:rsidRPr="00FA05B9">
        <w:rPr>
          <w:rFonts w:ascii="Calibri" w:hAnsi="Calibri" w:cs="B Mitra" w:hint="cs"/>
          <w:color w:val="auto"/>
          <w:rtl/>
        </w:rPr>
        <w:t xml:space="preserve">ی پژوهش از روایی همگرا و واگرا استفاده شد. روایی همگرا، </w:t>
      </w:r>
      <w:r w:rsidRPr="00FA05B9">
        <w:rPr>
          <w:rFonts w:ascii="Calibri" w:hAnsi="Calibri" w:cs="B Mitra" w:hint="cs"/>
          <w:color w:val="auto"/>
          <w:rtl/>
          <w:lang w:bidi="fa-IR"/>
        </w:rPr>
        <w:t>از شاخص متوسط واریانس استخراج‌شده</w:t>
      </w:r>
      <w:r w:rsidRPr="00FA05B9">
        <w:rPr>
          <w:rFonts w:ascii="Calibri" w:hAnsi="Calibri" w:cs="B Mitra" w:hint="cs"/>
          <w:color w:val="auto"/>
          <w:vertAlign w:val="superscript"/>
          <w:rtl/>
          <w:lang w:bidi="fa-IR"/>
        </w:rPr>
        <w:t xml:space="preserve"> </w:t>
      </w:r>
      <w:r w:rsidRPr="00FA05B9">
        <w:rPr>
          <w:rFonts w:ascii="Calibri" w:hAnsi="Calibri" w:cs="B Mitra"/>
          <w:color w:val="auto"/>
          <w:rtl/>
          <w:lang w:bidi="fa-IR"/>
        </w:rPr>
        <w:t>موردسنجش</w:t>
      </w:r>
      <w:r w:rsidRPr="00FA05B9">
        <w:rPr>
          <w:rFonts w:ascii="Calibri" w:hAnsi="Calibri" w:cs="B Mitra" w:hint="cs"/>
          <w:color w:val="auto"/>
          <w:rtl/>
          <w:lang w:bidi="fa-IR"/>
        </w:rPr>
        <w:t xml:space="preserve"> قرار گرفت</w:t>
      </w:r>
      <w:bookmarkEnd w:id="8"/>
      <w:r w:rsidRPr="00FA05B9">
        <w:rPr>
          <w:rFonts w:ascii="Calibri" w:hAnsi="Calibri" w:cs="B Mitra" w:hint="cs"/>
          <w:color w:val="auto"/>
          <w:rtl/>
          <w:lang w:bidi="fa-IR"/>
        </w:rPr>
        <w:t xml:space="preserve">. مقدار </w:t>
      </w:r>
      <w:r w:rsidRPr="00FA05B9">
        <w:rPr>
          <w:rFonts w:ascii="Calibri" w:hAnsi="Calibri" w:cs="B Mitra"/>
          <w:color w:val="auto"/>
          <w:rtl/>
          <w:lang w:bidi="fa-IR"/>
        </w:rPr>
        <w:t>قابل‌قبول</w:t>
      </w:r>
      <w:r w:rsidRPr="00FA05B9">
        <w:rPr>
          <w:rFonts w:ascii="Calibri" w:hAnsi="Calibri" w:cs="B Mitra" w:hint="cs"/>
          <w:color w:val="auto"/>
          <w:rtl/>
          <w:lang w:bidi="fa-IR"/>
        </w:rPr>
        <w:t xml:space="preserve"> برای این شاخص، حداقل 5/0 در نظر گرفته‌شده است و این بدین معناست که متغیر پنهان موردنظر حداقل 50 درصد واریانس مشاهده‌پذیرهای خود را تبیین می‌کند </w:t>
      </w:r>
      <w:r>
        <w:fldChar w:fldCharType="begin"/>
      </w:r>
      <w:r>
        <w:instrText>HYPERLINK \l "Mohsenin"</w:instrText>
      </w:r>
      <w:r>
        <w:fldChar w:fldCharType="separate"/>
      </w:r>
      <w:r w:rsidRPr="008508B7">
        <w:rPr>
          <w:rStyle w:val="Hyperlink"/>
          <w:rFonts w:ascii="Calibri" w:hAnsi="Calibri" w:cs="B Mitra" w:hint="cs"/>
          <w:rtl/>
          <w:lang w:bidi="fa-IR"/>
        </w:rPr>
        <w:t>(</w:t>
      </w:r>
      <w:proofErr w:type="spellStart"/>
      <w:r w:rsidRPr="008508B7">
        <w:rPr>
          <w:rStyle w:val="Hyperlink"/>
          <w:rFonts w:eastAsia="Times New Roman"/>
          <w:sz w:val="18"/>
          <w:szCs w:val="18"/>
          <w:lang w:bidi="fa-IR"/>
        </w:rPr>
        <w:t>Mohsenin</w:t>
      </w:r>
      <w:proofErr w:type="spellEnd"/>
      <w:r w:rsidRPr="008508B7">
        <w:rPr>
          <w:rStyle w:val="Hyperlink"/>
          <w:rFonts w:eastAsia="Times New Roman"/>
          <w:sz w:val="18"/>
          <w:szCs w:val="18"/>
          <w:lang w:bidi="fa-IR"/>
        </w:rPr>
        <w:t xml:space="preserve"> &amp; Esfandiari,2014</w:t>
      </w:r>
      <w:r w:rsidRPr="008508B7">
        <w:rPr>
          <w:rStyle w:val="Hyperlink"/>
          <w:rFonts w:ascii="Calibri" w:hAnsi="Calibri" w:cs="B Mitra" w:hint="cs"/>
          <w:rtl/>
          <w:lang w:bidi="fa-IR"/>
        </w:rPr>
        <w:t>)</w:t>
      </w:r>
      <w:r>
        <w:fldChar w:fldCharType="end"/>
      </w:r>
      <w:r w:rsidRPr="00FA05B9">
        <w:rPr>
          <w:rFonts w:ascii="Calibri" w:hAnsi="Calibri" w:cs="B Mitra" w:hint="cs"/>
          <w:color w:val="auto"/>
          <w:rtl/>
          <w:lang w:bidi="fa-IR"/>
        </w:rPr>
        <w:t xml:space="preserve">. نیز </w:t>
      </w:r>
      <w:r w:rsidRPr="00FA05B9">
        <w:rPr>
          <w:rFonts w:ascii="Calibri" w:hAnsi="Calibri" w:cs="B Mitra"/>
          <w:color w:val="auto"/>
          <w:rtl/>
          <w:lang w:bidi="fa-IR"/>
        </w:rPr>
        <w:t>به‌منظور</w:t>
      </w:r>
      <w:r w:rsidRPr="00FA05B9">
        <w:rPr>
          <w:rFonts w:ascii="Calibri" w:hAnsi="Calibri" w:cs="B Mitra" w:hint="cs"/>
          <w:color w:val="auto"/>
          <w:rtl/>
          <w:lang w:bidi="fa-IR"/>
        </w:rPr>
        <w:t xml:space="preserve"> سنجش روایی</w:t>
      </w:r>
      <w:r w:rsidRPr="00FA05B9">
        <w:rPr>
          <w:rFonts w:ascii="Calibri" w:hAnsi="Calibri" w:cs="B Mitra"/>
          <w:color w:val="auto"/>
          <w:lang w:bidi="fa-IR"/>
        </w:rPr>
        <w:t xml:space="preserve"> </w:t>
      </w:r>
      <w:r w:rsidRPr="00FA05B9">
        <w:rPr>
          <w:rFonts w:ascii="Calibri" w:hAnsi="Calibri" w:cs="B Mitra" w:hint="cs"/>
          <w:color w:val="auto"/>
          <w:rtl/>
          <w:lang w:bidi="fa-IR"/>
        </w:rPr>
        <w:t>واگرا</w:t>
      </w:r>
      <w:r w:rsidRPr="00FA05B9">
        <w:rPr>
          <w:rFonts w:ascii="Calibri" w:hAnsi="Calibri" w:cs="B Mitra"/>
          <w:color w:val="auto"/>
          <w:lang w:bidi="fa-IR"/>
        </w:rPr>
        <w:t xml:space="preserve"> </w:t>
      </w:r>
      <w:r w:rsidRPr="00FA05B9">
        <w:rPr>
          <w:rFonts w:ascii="Calibri" w:hAnsi="Calibri" w:cs="B Mitra" w:hint="cs"/>
          <w:color w:val="auto"/>
          <w:rtl/>
          <w:lang w:bidi="fa-IR"/>
        </w:rPr>
        <w:t>از</w:t>
      </w:r>
      <w:r w:rsidRPr="00FA05B9">
        <w:rPr>
          <w:rFonts w:ascii="Calibri" w:hAnsi="Calibri" w:cs="B Mitra"/>
          <w:color w:val="auto"/>
          <w:lang w:bidi="fa-IR"/>
        </w:rPr>
        <w:t xml:space="preserve"> </w:t>
      </w:r>
      <w:r w:rsidRPr="00FA05B9">
        <w:rPr>
          <w:rFonts w:ascii="Calibri" w:hAnsi="Calibri" w:cs="B Mitra" w:hint="cs"/>
          <w:color w:val="auto"/>
          <w:rtl/>
          <w:lang w:bidi="fa-IR"/>
        </w:rPr>
        <w:t>روش</w:t>
      </w:r>
      <w:r w:rsidRPr="00FA05B9">
        <w:rPr>
          <w:rFonts w:ascii="Calibri" w:hAnsi="Calibri" w:cs="B Mitra"/>
          <w:color w:val="auto"/>
          <w:lang w:bidi="fa-IR"/>
        </w:rPr>
        <w:t xml:space="preserve"> </w:t>
      </w:r>
      <w:r w:rsidRPr="00FA05B9">
        <w:rPr>
          <w:rFonts w:ascii="Calibri" w:hAnsi="Calibri" w:cs="B Mitra" w:hint="cs"/>
          <w:color w:val="auto"/>
          <w:rtl/>
          <w:lang w:bidi="fa-IR"/>
        </w:rPr>
        <w:t>فورنل</w:t>
      </w:r>
      <w:r w:rsidRPr="00FA05B9">
        <w:rPr>
          <w:rFonts w:ascii="Calibri" w:hAnsi="Calibri" w:cs="B Mitra"/>
          <w:color w:val="auto"/>
          <w:lang w:bidi="fa-IR"/>
        </w:rPr>
        <w:t xml:space="preserve"> </w:t>
      </w:r>
      <w:r w:rsidRPr="00FA05B9">
        <w:rPr>
          <w:rFonts w:ascii="Calibri" w:hAnsi="Calibri" w:cs="B Mitra" w:hint="cs"/>
          <w:color w:val="auto"/>
          <w:rtl/>
          <w:lang w:bidi="fa-IR"/>
        </w:rPr>
        <w:t>لارکر</w:t>
      </w:r>
      <w:r w:rsidRPr="00FA05B9">
        <w:rPr>
          <w:rFonts w:ascii="Calibri" w:hAnsi="Calibri" w:cs="B Mitra"/>
          <w:color w:val="auto"/>
          <w:lang w:bidi="fa-IR"/>
        </w:rPr>
        <w:t xml:space="preserve"> </w:t>
      </w:r>
      <w:r w:rsidRPr="00FA05B9">
        <w:rPr>
          <w:rFonts w:ascii="Calibri" w:hAnsi="Calibri" w:cs="B Mitra"/>
          <w:color w:val="auto"/>
          <w:rtl/>
          <w:lang w:bidi="fa-IR"/>
        </w:rPr>
        <w:t>استفاده‌شده</w:t>
      </w:r>
      <w:r w:rsidRPr="00FA05B9">
        <w:rPr>
          <w:rFonts w:ascii="Calibri" w:hAnsi="Calibri" w:cs="B Mitra"/>
          <w:color w:val="auto"/>
          <w:lang w:bidi="fa-IR"/>
        </w:rPr>
        <w:t xml:space="preserve"> </w:t>
      </w:r>
      <w:r w:rsidRPr="00FA05B9">
        <w:rPr>
          <w:rFonts w:ascii="Calibri" w:hAnsi="Calibri" w:cs="B Mitra" w:hint="cs"/>
          <w:color w:val="auto"/>
          <w:rtl/>
          <w:lang w:bidi="fa-IR"/>
        </w:rPr>
        <w:t>که</w:t>
      </w:r>
      <w:r w:rsidRPr="00FA05B9">
        <w:rPr>
          <w:rFonts w:ascii="Calibri" w:hAnsi="Calibri" w:cs="B Mitra"/>
          <w:color w:val="auto"/>
          <w:lang w:bidi="fa-IR"/>
        </w:rPr>
        <w:t xml:space="preserve"> </w:t>
      </w:r>
      <w:r w:rsidRPr="00FA05B9">
        <w:rPr>
          <w:rFonts w:ascii="Calibri" w:hAnsi="Calibri" w:cs="B Mitra" w:hint="cs"/>
          <w:color w:val="auto"/>
          <w:rtl/>
          <w:lang w:bidi="fa-IR"/>
        </w:rPr>
        <w:t>نتایج</w:t>
      </w:r>
      <w:r w:rsidRPr="00FA05B9">
        <w:rPr>
          <w:rFonts w:ascii="Calibri" w:hAnsi="Calibri" w:cs="B Mitra"/>
          <w:color w:val="auto"/>
          <w:lang w:bidi="fa-IR"/>
        </w:rPr>
        <w:t xml:space="preserve"> </w:t>
      </w:r>
      <w:r w:rsidRPr="00FA05B9">
        <w:rPr>
          <w:rFonts w:ascii="Calibri" w:hAnsi="Calibri" w:cs="B Mitra"/>
          <w:color w:val="auto"/>
          <w:rtl/>
          <w:lang w:bidi="fa-IR"/>
        </w:rPr>
        <w:t>آن‌ها</w:t>
      </w:r>
      <w:r w:rsidRPr="00FA05B9">
        <w:rPr>
          <w:rFonts w:ascii="Calibri" w:hAnsi="Calibri" w:cs="B Mitra"/>
          <w:color w:val="auto"/>
          <w:lang w:bidi="fa-IR"/>
        </w:rPr>
        <w:t xml:space="preserve"> </w:t>
      </w:r>
      <w:r w:rsidRPr="00FA05B9">
        <w:rPr>
          <w:rFonts w:ascii="Calibri" w:hAnsi="Calibri" w:cs="B Mitra" w:hint="cs"/>
          <w:color w:val="auto"/>
          <w:rtl/>
          <w:lang w:bidi="fa-IR"/>
        </w:rPr>
        <w:t>در</w:t>
      </w:r>
      <w:r w:rsidRPr="00FA05B9">
        <w:rPr>
          <w:rFonts w:ascii="Calibri" w:hAnsi="Calibri" w:cs="B Mitra"/>
          <w:color w:val="auto"/>
          <w:lang w:bidi="fa-IR"/>
        </w:rPr>
        <w:t xml:space="preserve"> </w:t>
      </w:r>
      <w:r w:rsidRPr="00FA05B9">
        <w:rPr>
          <w:rFonts w:ascii="Calibri" w:hAnsi="Calibri" w:cs="B Mitra" w:hint="cs"/>
          <w:color w:val="auto"/>
          <w:rtl/>
          <w:lang w:bidi="fa-IR"/>
        </w:rPr>
        <w:t>جداول</w:t>
      </w:r>
      <w:r w:rsidRPr="00FA05B9">
        <w:rPr>
          <w:rFonts w:ascii="Calibri" w:hAnsi="Calibri" w:cs="B Mitra"/>
          <w:color w:val="auto"/>
          <w:lang w:bidi="fa-IR"/>
        </w:rPr>
        <w:t xml:space="preserve"> </w:t>
      </w:r>
      <w:r w:rsidRPr="00FA05B9">
        <w:rPr>
          <w:rFonts w:ascii="Calibri" w:hAnsi="Calibri" w:cs="B Mitra" w:hint="cs"/>
          <w:color w:val="auto"/>
          <w:rtl/>
        </w:rPr>
        <w:t xml:space="preserve">(1) </w:t>
      </w:r>
      <w:r w:rsidRPr="00FA05B9">
        <w:rPr>
          <w:rFonts w:ascii="Calibri" w:hAnsi="Calibri" w:cs="B Mitra" w:hint="cs"/>
          <w:color w:val="auto"/>
          <w:rtl/>
          <w:lang w:bidi="fa-IR"/>
        </w:rPr>
        <w:t>و</w:t>
      </w:r>
      <w:r w:rsidRPr="00FA05B9">
        <w:rPr>
          <w:rFonts w:ascii="Calibri" w:hAnsi="Calibri" w:cs="B Mitra"/>
          <w:color w:val="auto"/>
          <w:lang w:bidi="fa-IR"/>
        </w:rPr>
        <w:t xml:space="preserve"> </w:t>
      </w:r>
      <w:r w:rsidRPr="00FA05B9">
        <w:rPr>
          <w:rFonts w:ascii="Calibri" w:hAnsi="Calibri" w:cs="B Mitra" w:hint="cs"/>
          <w:color w:val="auto"/>
          <w:rtl/>
        </w:rPr>
        <w:t xml:space="preserve">(2) </w:t>
      </w:r>
      <w:r w:rsidRPr="00FA05B9">
        <w:rPr>
          <w:rFonts w:ascii="Calibri" w:hAnsi="Calibri" w:cs="B Mitra"/>
          <w:color w:val="auto"/>
          <w:rtl/>
          <w:lang w:bidi="fa-IR"/>
        </w:rPr>
        <w:t>ارائه‌شده</w:t>
      </w:r>
      <w:r w:rsidRPr="00FA05B9">
        <w:rPr>
          <w:rFonts w:ascii="Calibri" w:hAnsi="Calibri" w:cs="B Mitra"/>
          <w:color w:val="auto"/>
          <w:lang w:bidi="fa-IR"/>
        </w:rPr>
        <w:t xml:space="preserve"> </w:t>
      </w:r>
      <w:r w:rsidRPr="00FA05B9">
        <w:rPr>
          <w:rFonts w:ascii="Calibri" w:hAnsi="Calibri" w:cs="B Mitra" w:hint="cs"/>
          <w:color w:val="auto"/>
          <w:rtl/>
          <w:lang w:bidi="fa-IR"/>
        </w:rPr>
        <w:t>است</w:t>
      </w:r>
      <w:r w:rsidRPr="00FA05B9">
        <w:rPr>
          <w:rFonts w:ascii="Calibri" w:hAnsi="Calibri" w:cs="B Mitra"/>
          <w:color w:val="auto"/>
          <w:lang w:bidi="fa-IR"/>
        </w:rPr>
        <w:t>.</w:t>
      </w:r>
    </w:p>
    <w:p w14:paraId="312640CB" w14:textId="04E10F7C" w:rsidR="00A16F40" w:rsidRDefault="00A16F40" w:rsidP="00FA05B9">
      <w:pPr>
        <w:bidi/>
        <w:spacing w:after="160"/>
        <w:jc w:val="both"/>
        <w:rPr>
          <w:rFonts w:asciiTheme="majorBidi" w:hAnsiTheme="majorBidi" w:cstheme="majorBidi"/>
          <w:rtl/>
          <w:lang w:bidi="fa-IR"/>
        </w:rPr>
      </w:pPr>
    </w:p>
    <w:p w14:paraId="42BCB0A2" w14:textId="5B8B9487" w:rsidR="00FA05B9" w:rsidRDefault="00FA05B9" w:rsidP="00FA05B9">
      <w:pPr>
        <w:bidi/>
        <w:spacing w:after="160"/>
        <w:jc w:val="both"/>
        <w:rPr>
          <w:rFonts w:asciiTheme="majorBidi" w:hAnsiTheme="majorBidi" w:cstheme="majorBidi"/>
          <w:rtl/>
          <w:lang w:bidi="fa-IR"/>
        </w:rPr>
      </w:pPr>
    </w:p>
    <w:p w14:paraId="14CDEAA5" w14:textId="77777777" w:rsidR="003C7D3B" w:rsidRPr="00FA05B9" w:rsidRDefault="003C7D3B" w:rsidP="003C7D3B">
      <w:pPr>
        <w:bidi/>
        <w:spacing w:after="160"/>
        <w:jc w:val="both"/>
        <w:rPr>
          <w:rFonts w:asciiTheme="majorBidi" w:hAnsiTheme="majorBidi" w:cstheme="majorBidi"/>
          <w:rtl/>
          <w:lang w:bidi="fa-IR"/>
        </w:rPr>
      </w:pPr>
    </w:p>
    <w:p w14:paraId="5BD108E6"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lang w:bidi="fa-IR"/>
        </w:rPr>
        <w:lastRenderedPageBreak/>
        <w:t xml:space="preserve">جدول 1. </w:t>
      </w:r>
      <w:r w:rsidRPr="00FA05B9">
        <w:rPr>
          <w:rFonts w:asciiTheme="majorBidi" w:hAnsiTheme="majorBidi" w:cs="B Mitra" w:hint="cs"/>
          <w:b/>
          <w:bCs/>
          <w:sz w:val="20"/>
          <w:szCs w:val="20"/>
          <w:rtl/>
        </w:rPr>
        <w:t>شاخص‌های پایایی و روایی همگرا ابزار پژوهش</w:t>
      </w:r>
    </w:p>
    <w:tbl>
      <w:tblPr>
        <w:tblStyle w:val="TableGrid"/>
        <w:bidiVisual/>
        <w:tblW w:w="8552" w:type="dxa"/>
        <w:jc w:val="center"/>
        <w:tblLook w:val="04A0" w:firstRow="1" w:lastRow="0" w:firstColumn="1" w:lastColumn="0" w:noHBand="0" w:noVBand="1"/>
      </w:tblPr>
      <w:tblGrid>
        <w:gridCol w:w="2510"/>
        <w:gridCol w:w="1799"/>
        <w:gridCol w:w="1710"/>
        <w:gridCol w:w="2533"/>
      </w:tblGrid>
      <w:tr w:rsidR="00FA05B9" w:rsidRPr="00FA05B9" w14:paraId="3433A07D" w14:textId="77777777" w:rsidTr="00FA05B9">
        <w:trPr>
          <w:trHeight w:val="198"/>
          <w:jc w:val="center"/>
        </w:trPr>
        <w:tc>
          <w:tcPr>
            <w:tcW w:w="0" w:type="auto"/>
            <w:shd w:val="clear" w:color="auto" w:fill="BDD6EE" w:themeFill="accent1" w:themeFillTint="66"/>
            <w:hideMark/>
          </w:tcPr>
          <w:p w14:paraId="7D4F356B"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rPr>
              <w:t>متغیر</w:t>
            </w:r>
          </w:p>
        </w:tc>
        <w:tc>
          <w:tcPr>
            <w:tcW w:w="1799" w:type="dxa"/>
            <w:shd w:val="clear" w:color="auto" w:fill="BDD6EE" w:themeFill="accent1" w:themeFillTint="66"/>
            <w:hideMark/>
          </w:tcPr>
          <w:p w14:paraId="62C15037" w14:textId="77777777" w:rsidR="00FA05B9" w:rsidRPr="00FA05B9" w:rsidRDefault="00FA05B9" w:rsidP="00FA05B9">
            <w:pPr>
              <w:bidi/>
              <w:spacing w:after="160"/>
              <w:jc w:val="center"/>
              <w:rPr>
                <w:rFonts w:asciiTheme="majorBidi" w:hAnsiTheme="majorBidi" w:cs="B Mitra"/>
                <w:b/>
                <w:bCs/>
                <w:sz w:val="20"/>
                <w:szCs w:val="20"/>
                <w:rtl/>
              </w:rPr>
            </w:pPr>
            <w:r w:rsidRPr="00FA05B9">
              <w:rPr>
                <w:rFonts w:asciiTheme="majorBidi" w:hAnsiTheme="majorBidi" w:cs="B Mitra" w:hint="cs"/>
                <w:b/>
                <w:bCs/>
                <w:sz w:val="20"/>
                <w:szCs w:val="20"/>
                <w:rtl/>
              </w:rPr>
              <w:t>آلفای کرونباخ</w:t>
            </w:r>
          </w:p>
        </w:tc>
        <w:tc>
          <w:tcPr>
            <w:tcW w:w="1710" w:type="dxa"/>
            <w:shd w:val="clear" w:color="auto" w:fill="BDD6EE" w:themeFill="accent1" w:themeFillTint="66"/>
            <w:hideMark/>
          </w:tcPr>
          <w:p w14:paraId="2D2F420C" w14:textId="77777777" w:rsidR="00FA05B9" w:rsidRPr="00FA05B9" w:rsidRDefault="00FA05B9" w:rsidP="00FA05B9">
            <w:pPr>
              <w:bidi/>
              <w:spacing w:after="160"/>
              <w:jc w:val="center"/>
              <w:rPr>
                <w:rFonts w:asciiTheme="majorBidi" w:hAnsiTheme="majorBidi" w:cs="B Mitra"/>
                <w:b/>
                <w:bCs/>
                <w:sz w:val="20"/>
                <w:szCs w:val="20"/>
                <w:rtl/>
                <w:lang w:bidi="fa-IR"/>
              </w:rPr>
            </w:pPr>
            <w:r w:rsidRPr="00FA05B9">
              <w:rPr>
                <w:rFonts w:asciiTheme="majorBidi" w:hAnsiTheme="majorBidi" w:cs="B Mitra" w:hint="cs"/>
                <w:b/>
                <w:bCs/>
                <w:sz w:val="20"/>
                <w:szCs w:val="20"/>
                <w:rtl/>
                <w:lang w:bidi="fa-IR"/>
              </w:rPr>
              <w:t>پایایی مرکب</w:t>
            </w:r>
          </w:p>
        </w:tc>
        <w:tc>
          <w:tcPr>
            <w:tcW w:w="2533" w:type="dxa"/>
            <w:shd w:val="clear" w:color="auto" w:fill="BDD6EE" w:themeFill="accent1" w:themeFillTint="66"/>
            <w:hideMark/>
          </w:tcPr>
          <w:p w14:paraId="090587B3"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rPr>
              <w:t xml:space="preserve">متوسط واریانس </w:t>
            </w:r>
            <w:r w:rsidRPr="00FA05B9">
              <w:rPr>
                <w:rFonts w:asciiTheme="majorBidi" w:hAnsiTheme="majorBidi" w:cs="B Mitra"/>
                <w:b/>
                <w:bCs/>
                <w:sz w:val="20"/>
                <w:szCs w:val="20"/>
                <w:rtl/>
              </w:rPr>
              <w:t>استخراج‌شده</w:t>
            </w:r>
          </w:p>
        </w:tc>
      </w:tr>
      <w:tr w:rsidR="00FA05B9" w:rsidRPr="00FA05B9" w14:paraId="4686AAB8" w14:textId="77777777" w:rsidTr="00FA05B9">
        <w:trPr>
          <w:trHeight w:val="490"/>
          <w:jc w:val="center"/>
        </w:trPr>
        <w:tc>
          <w:tcPr>
            <w:tcW w:w="0" w:type="auto"/>
          </w:tcPr>
          <w:p w14:paraId="3BA0B9AC" w14:textId="77777777" w:rsidR="00FA05B9" w:rsidRPr="00FA05B9" w:rsidRDefault="00FA05B9" w:rsidP="009A412D">
            <w:pPr>
              <w:bidi/>
              <w:spacing w:after="160"/>
              <w:jc w:val="center"/>
              <w:rPr>
                <w:rFonts w:asciiTheme="majorBidi" w:hAnsiTheme="majorBidi" w:cs="B Mitra"/>
                <w:sz w:val="20"/>
                <w:szCs w:val="20"/>
                <w:rtl/>
              </w:rPr>
            </w:pPr>
            <w:r w:rsidRPr="00FA05B9">
              <w:rPr>
                <w:rFonts w:asciiTheme="majorBidi" w:hAnsiTheme="majorBidi" w:cs="B Mitra" w:hint="cs"/>
                <w:sz w:val="20"/>
                <w:szCs w:val="20"/>
                <w:rtl/>
              </w:rPr>
              <w:t xml:space="preserve">رهبری </w:t>
            </w:r>
            <w:r w:rsidRPr="00FA05B9">
              <w:rPr>
                <w:rFonts w:asciiTheme="majorBidi" w:hAnsiTheme="majorBidi" w:cs="B Mitra"/>
                <w:sz w:val="20"/>
                <w:szCs w:val="20"/>
                <w:rtl/>
              </w:rPr>
              <w:t>تحول‌گرا</w:t>
            </w:r>
          </w:p>
        </w:tc>
        <w:tc>
          <w:tcPr>
            <w:tcW w:w="1799" w:type="dxa"/>
          </w:tcPr>
          <w:p w14:paraId="1FFFC24B"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712/0</w:t>
            </w:r>
          </w:p>
        </w:tc>
        <w:tc>
          <w:tcPr>
            <w:tcW w:w="1710" w:type="dxa"/>
          </w:tcPr>
          <w:p w14:paraId="31CD83AD"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711/0</w:t>
            </w:r>
          </w:p>
        </w:tc>
        <w:tc>
          <w:tcPr>
            <w:tcW w:w="2533" w:type="dxa"/>
          </w:tcPr>
          <w:p w14:paraId="344141D0"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445/0</w:t>
            </w:r>
          </w:p>
        </w:tc>
      </w:tr>
      <w:tr w:rsidR="00FA05B9" w:rsidRPr="00FA05B9" w14:paraId="749CF4F9" w14:textId="77777777" w:rsidTr="00FA05B9">
        <w:trPr>
          <w:trHeight w:val="504"/>
          <w:jc w:val="center"/>
        </w:trPr>
        <w:tc>
          <w:tcPr>
            <w:tcW w:w="0" w:type="auto"/>
          </w:tcPr>
          <w:p w14:paraId="37502CBC" w14:textId="77777777" w:rsidR="00FA05B9" w:rsidRPr="00FA05B9" w:rsidRDefault="00FA05B9" w:rsidP="009A412D">
            <w:pPr>
              <w:bidi/>
              <w:spacing w:after="160"/>
              <w:jc w:val="center"/>
              <w:rPr>
                <w:rFonts w:asciiTheme="majorBidi" w:hAnsiTheme="majorBidi" w:cs="B Mitra"/>
                <w:sz w:val="20"/>
                <w:szCs w:val="20"/>
                <w:rtl/>
              </w:rPr>
            </w:pPr>
            <w:r w:rsidRPr="00FA05B9">
              <w:rPr>
                <w:rFonts w:asciiTheme="majorBidi" w:hAnsiTheme="majorBidi" w:cs="B Mitra" w:hint="cs"/>
                <w:sz w:val="20"/>
                <w:szCs w:val="20"/>
                <w:rtl/>
              </w:rPr>
              <w:t>مسئولیت جمعی</w:t>
            </w:r>
          </w:p>
        </w:tc>
        <w:tc>
          <w:tcPr>
            <w:tcW w:w="1799" w:type="dxa"/>
          </w:tcPr>
          <w:p w14:paraId="19D1049C"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805/0</w:t>
            </w:r>
          </w:p>
        </w:tc>
        <w:tc>
          <w:tcPr>
            <w:tcW w:w="1710" w:type="dxa"/>
          </w:tcPr>
          <w:p w14:paraId="02AAA61F"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805/0</w:t>
            </w:r>
          </w:p>
        </w:tc>
        <w:tc>
          <w:tcPr>
            <w:tcW w:w="2533" w:type="dxa"/>
          </w:tcPr>
          <w:p w14:paraId="67B3B7BE"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507/0</w:t>
            </w:r>
          </w:p>
        </w:tc>
      </w:tr>
      <w:tr w:rsidR="00FA05B9" w:rsidRPr="00FA05B9" w14:paraId="19A399FE" w14:textId="77777777" w:rsidTr="00FA05B9">
        <w:trPr>
          <w:trHeight w:val="490"/>
          <w:jc w:val="center"/>
        </w:trPr>
        <w:tc>
          <w:tcPr>
            <w:tcW w:w="0" w:type="auto"/>
          </w:tcPr>
          <w:p w14:paraId="446EFC74"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تحریک فکری</w:t>
            </w:r>
          </w:p>
        </w:tc>
        <w:tc>
          <w:tcPr>
            <w:tcW w:w="1799" w:type="dxa"/>
          </w:tcPr>
          <w:p w14:paraId="70D7BBB0"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850/0</w:t>
            </w:r>
          </w:p>
        </w:tc>
        <w:tc>
          <w:tcPr>
            <w:tcW w:w="1710" w:type="dxa"/>
          </w:tcPr>
          <w:p w14:paraId="1F484F11"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851/0</w:t>
            </w:r>
          </w:p>
        </w:tc>
        <w:tc>
          <w:tcPr>
            <w:tcW w:w="2533" w:type="dxa"/>
          </w:tcPr>
          <w:p w14:paraId="340E0A08"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488/0</w:t>
            </w:r>
          </w:p>
        </w:tc>
      </w:tr>
    </w:tbl>
    <w:p w14:paraId="18AC3021" w14:textId="77777777" w:rsidR="00FA05B9" w:rsidRPr="00FA05B9" w:rsidRDefault="00FA05B9" w:rsidP="00FA05B9">
      <w:pPr>
        <w:bidi/>
        <w:spacing w:after="160"/>
        <w:jc w:val="both"/>
        <w:rPr>
          <w:rFonts w:asciiTheme="majorBidi" w:hAnsiTheme="majorBidi" w:cstheme="majorBidi"/>
          <w:rtl/>
          <w:lang w:bidi="fa-IR"/>
        </w:rPr>
      </w:pPr>
    </w:p>
    <w:p w14:paraId="5D9BC86B" w14:textId="1CC7C0D7" w:rsidR="00FA05B9" w:rsidRPr="00FA05B9" w:rsidRDefault="00FA05B9" w:rsidP="00FA05B9">
      <w:pPr>
        <w:bidi/>
        <w:spacing w:after="160"/>
        <w:jc w:val="center"/>
        <w:rPr>
          <w:rFonts w:asciiTheme="majorBidi" w:hAnsiTheme="majorBidi" w:cs="B Mitra"/>
          <w:b/>
          <w:bCs/>
          <w:sz w:val="22"/>
          <w:szCs w:val="22"/>
          <w:rtl/>
          <w:lang w:bidi="fa-IR"/>
        </w:rPr>
      </w:pPr>
      <w:r w:rsidRPr="00FA05B9">
        <w:rPr>
          <w:rFonts w:asciiTheme="majorBidi" w:hAnsiTheme="majorBidi" w:cs="B Mitra" w:hint="cs"/>
          <w:b/>
          <w:bCs/>
          <w:sz w:val="22"/>
          <w:szCs w:val="22"/>
          <w:rtl/>
          <w:lang w:bidi="fa-IR"/>
        </w:rPr>
        <w:t>جدول 2. روایی</w:t>
      </w:r>
      <w:r w:rsidRPr="00FA05B9">
        <w:rPr>
          <w:rFonts w:asciiTheme="majorBidi" w:hAnsiTheme="majorBidi" w:cs="B Mitra"/>
          <w:b/>
          <w:bCs/>
          <w:sz w:val="22"/>
          <w:szCs w:val="22"/>
          <w:lang w:bidi="fa-IR"/>
        </w:rPr>
        <w:t xml:space="preserve"> </w:t>
      </w:r>
      <w:r w:rsidRPr="00FA05B9">
        <w:rPr>
          <w:rFonts w:asciiTheme="majorBidi" w:hAnsiTheme="majorBidi" w:cs="B Mitra" w:hint="cs"/>
          <w:b/>
          <w:bCs/>
          <w:sz w:val="22"/>
          <w:szCs w:val="22"/>
          <w:rtl/>
          <w:lang w:bidi="fa-IR"/>
        </w:rPr>
        <w:t>واگرا</w:t>
      </w:r>
      <w:r w:rsidRPr="00FA05B9">
        <w:rPr>
          <w:rFonts w:asciiTheme="majorBidi" w:hAnsiTheme="majorBidi" w:cs="B Mitra"/>
          <w:b/>
          <w:bCs/>
          <w:sz w:val="22"/>
          <w:szCs w:val="22"/>
          <w:lang w:bidi="fa-IR"/>
        </w:rPr>
        <w:t xml:space="preserve"> </w:t>
      </w:r>
      <w:r w:rsidRPr="00FA05B9">
        <w:rPr>
          <w:rFonts w:asciiTheme="majorBidi" w:hAnsiTheme="majorBidi" w:cs="B Mitra" w:hint="cs"/>
          <w:b/>
          <w:bCs/>
          <w:sz w:val="22"/>
          <w:szCs w:val="22"/>
          <w:rtl/>
          <w:lang w:bidi="fa-IR"/>
        </w:rPr>
        <w:t>به</w:t>
      </w:r>
      <w:r w:rsidRPr="00FA05B9">
        <w:rPr>
          <w:rFonts w:asciiTheme="majorBidi" w:hAnsiTheme="majorBidi" w:cs="B Mitra"/>
          <w:b/>
          <w:bCs/>
          <w:sz w:val="22"/>
          <w:szCs w:val="22"/>
          <w:lang w:bidi="fa-IR"/>
        </w:rPr>
        <w:t xml:space="preserve"> </w:t>
      </w:r>
      <w:r w:rsidRPr="00FA05B9">
        <w:rPr>
          <w:rFonts w:asciiTheme="majorBidi" w:hAnsiTheme="majorBidi" w:cs="B Mitra" w:hint="cs"/>
          <w:b/>
          <w:bCs/>
          <w:sz w:val="22"/>
          <w:szCs w:val="22"/>
          <w:rtl/>
          <w:lang w:bidi="fa-IR"/>
        </w:rPr>
        <w:t>روش</w:t>
      </w:r>
      <w:r w:rsidRPr="00FA05B9">
        <w:rPr>
          <w:rFonts w:asciiTheme="majorBidi" w:hAnsiTheme="majorBidi" w:cs="B Mitra"/>
          <w:b/>
          <w:bCs/>
          <w:sz w:val="22"/>
          <w:szCs w:val="22"/>
          <w:lang w:bidi="fa-IR"/>
        </w:rPr>
        <w:t xml:space="preserve"> </w:t>
      </w:r>
      <w:r w:rsidRPr="00FA05B9">
        <w:rPr>
          <w:rFonts w:asciiTheme="majorBidi" w:hAnsiTheme="majorBidi" w:cs="B Mitra" w:hint="cs"/>
          <w:b/>
          <w:bCs/>
          <w:sz w:val="22"/>
          <w:szCs w:val="22"/>
          <w:rtl/>
          <w:lang w:bidi="fa-IR"/>
        </w:rPr>
        <w:t>فورنل</w:t>
      </w:r>
      <w:r w:rsidRPr="00FA05B9">
        <w:rPr>
          <w:rFonts w:asciiTheme="majorBidi" w:hAnsiTheme="majorBidi" w:cs="B Mitra"/>
          <w:b/>
          <w:bCs/>
          <w:sz w:val="22"/>
          <w:szCs w:val="22"/>
          <w:lang w:bidi="fa-IR"/>
        </w:rPr>
        <w:t xml:space="preserve"> </w:t>
      </w:r>
      <w:r w:rsidRPr="00FA05B9">
        <w:rPr>
          <w:rFonts w:asciiTheme="majorBidi" w:hAnsiTheme="majorBidi" w:cs="B Mitra" w:hint="cs"/>
          <w:b/>
          <w:bCs/>
          <w:sz w:val="22"/>
          <w:szCs w:val="22"/>
          <w:rtl/>
          <w:lang w:bidi="fa-IR"/>
        </w:rPr>
        <w:t>و</w:t>
      </w:r>
      <w:r w:rsidRPr="00FA05B9">
        <w:rPr>
          <w:rFonts w:asciiTheme="majorBidi" w:hAnsiTheme="majorBidi" w:cs="B Mitra"/>
          <w:b/>
          <w:bCs/>
          <w:sz w:val="22"/>
          <w:szCs w:val="22"/>
          <w:lang w:bidi="fa-IR"/>
        </w:rPr>
        <w:t xml:space="preserve"> </w:t>
      </w:r>
      <w:r w:rsidRPr="00FA05B9">
        <w:rPr>
          <w:rFonts w:asciiTheme="majorBidi" w:hAnsiTheme="majorBidi" w:cs="B Mitra" w:hint="cs"/>
          <w:b/>
          <w:bCs/>
          <w:sz w:val="22"/>
          <w:szCs w:val="22"/>
          <w:rtl/>
          <w:lang w:bidi="fa-IR"/>
        </w:rPr>
        <w:t>لاکر</w:t>
      </w:r>
    </w:p>
    <w:tbl>
      <w:tblPr>
        <w:tblStyle w:val="TableGrid"/>
        <w:bidiVisual/>
        <w:tblW w:w="8552" w:type="dxa"/>
        <w:jc w:val="center"/>
        <w:tblLook w:val="04A0" w:firstRow="1" w:lastRow="0" w:firstColumn="1" w:lastColumn="0" w:noHBand="0" w:noVBand="1"/>
      </w:tblPr>
      <w:tblGrid>
        <w:gridCol w:w="2510"/>
        <w:gridCol w:w="1799"/>
        <w:gridCol w:w="1975"/>
        <w:gridCol w:w="2268"/>
      </w:tblGrid>
      <w:tr w:rsidR="00FA05B9" w:rsidRPr="00FA05B9" w14:paraId="2E6FB01F" w14:textId="77777777" w:rsidTr="00FA05B9">
        <w:trPr>
          <w:trHeight w:val="198"/>
          <w:jc w:val="center"/>
        </w:trPr>
        <w:tc>
          <w:tcPr>
            <w:tcW w:w="0" w:type="auto"/>
            <w:shd w:val="clear" w:color="auto" w:fill="BDD6EE" w:themeFill="accent1" w:themeFillTint="66"/>
            <w:hideMark/>
          </w:tcPr>
          <w:p w14:paraId="3C649ABF"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rPr>
              <w:t>متغیر</w:t>
            </w:r>
          </w:p>
        </w:tc>
        <w:tc>
          <w:tcPr>
            <w:tcW w:w="1799" w:type="dxa"/>
            <w:shd w:val="clear" w:color="auto" w:fill="BDD6EE" w:themeFill="accent1" w:themeFillTint="66"/>
            <w:hideMark/>
          </w:tcPr>
          <w:p w14:paraId="7A915E1C" w14:textId="77777777" w:rsidR="00FA05B9" w:rsidRPr="00FA05B9" w:rsidRDefault="00FA05B9" w:rsidP="00FA05B9">
            <w:pPr>
              <w:bidi/>
              <w:spacing w:after="160"/>
              <w:jc w:val="center"/>
              <w:rPr>
                <w:rFonts w:asciiTheme="majorBidi" w:hAnsiTheme="majorBidi" w:cs="B Mitra"/>
                <w:b/>
                <w:bCs/>
                <w:sz w:val="20"/>
                <w:szCs w:val="20"/>
                <w:rtl/>
              </w:rPr>
            </w:pPr>
            <w:r w:rsidRPr="00FA05B9">
              <w:rPr>
                <w:rFonts w:asciiTheme="majorBidi" w:hAnsiTheme="majorBidi" w:cs="B Mitra" w:hint="cs"/>
                <w:b/>
                <w:bCs/>
                <w:sz w:val="20"/>
                <w:szCs w:val="20"/>
                <w:rtl/>
              </w:rPr>
              <w:t xml:space="preserve">رهبری </w:t>
            </w:r>
            <w:r w:rsidRPr="00FA05B9">
              <w:rPr>
                <w:rFonts w:asciiTheme="majorBidi" w:hAnsiTheme="majorBidi" w:cs="B Mitra"/>
                <w:b/>
                <w:bCs/>
                <w:sz w:val="20"/>
                <w:szCs w:val="20"/>
                <w:rtl/>
              </w:rPr>
              <w:t>تحول‌گرا</w:t>
            </w:r>
          </w:p>
        </w:tc>
        <w:tc>
          <w:tcPr>
            <w:tcW w:w="1975" w:type="dxa"/>
            <w:shd w:val="clear" w:color="auto" w:fill="BDD6EE" w:themeFill="accent1" w:themeFillTint="66"/>
            <w:hideMark/>
          </w:tcPr>
          <w:p w14:paraId="35D45860" w14:textId="77777777" w:rsidR="00FA05B9" w:rsidRPr="00FA05B9" w:rsidRDefault="00FA05B9" w:rsidP="00FA05B9">
            <w:pPr>
              <w:bidi/>
              <w:spacing w:after="160"/>
              <w:jc w:val="center"/>
              <w:rPr>
                <w:rFonts w:asciiTheme="majorBidi" w:hAnsiTheme="majorBidi" w:cs="B Mitra"/>
                <w:b/>
                <w:bCs/>
                <w:sz w:val="20"/>
                <w:szCs w:val="20"/>
                <w:rtl/>
              </w:rPr>
            </w:pPr>
            <w:r w:rsidRPr="00FA05B9">
              <w:rPr>
                <w:rFonts w:asciiTheme="majorBidi" w:hAnsiTheme="majorBidi" w:cs="B Mitra" w:hint="cs"/>
                <w:b/>
                <w:bCs/>
                <w:sz w:val="20"/>
                <w:szCs w:val="20"/>
                <w:rtl/>
              </w:rPr>
              <w:t>مسئولیت جمعی</w:t>
            </w:r>
          </w:p>
        </w:tc>
        <w:tc>
          <w:tcPr>
            <w:tcW w:w="2268" w:type="dxa"/>
            <w:shd w:val="clear" w:color="auto" w:fill="BDD6EE" w:themeFill="accent1" w:themeFillTint="66"/>
            <w:hideMark/>
          </w:tcPr>
          <w:p w14:paraId="2E4F2CA0"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lang w:bidi="fa-IR"/>
              </w:rPr>
              <w:t>تحریک فکری</w:t>
            </w:r>
          </w:p>
        </w:tc>
      </w:tr>
      <w:tr w:rsidR="00FA05B9" w:rsidRPr="00FA05B9" w14:paraId="56B5CD6F" w14:textId="77777777" w:rsidTr="00FA05B9">
        <w:trPr>
          <w:trHeight w:val="490"/>
          <w:jc w:val="center"/>
        </w:trPr>
        <w:tc>
          <w:tcPr>
            <w:tcW w:w="0" w:type="auto"/>
          </w:tcPr>
          <w:p w14:paraId="0DC45F5F" w14:textId="77777777" w:rsidR="00FA05B9" w:rsidRPr="00FA05B9" w:rsidRDefault="00FA05B9" w:rsidP="009A412D">
            <w:pPr>
              <w:bidi/>
              <w:spacing w:after="160"/>
              <w:jc w:val="center"/>
              <w:rPr>
                <w:rFonts w:asciiTheme="majorBidi" w:hAnsiTheme="majorBidi" w:cs="B Mitra"/>
                <w:sz w:val="20"/>
                <w:szCs w:val="20"/>
                <w:rtl/>
              </w:rPr>
            </w:pPr>
            <w:r w:rsidRPr="00FA05B9">
              <w:rPr>
                <w:rFonts w:asciiTheme="majorBidi" w:hAnsiTheme="majorBidi" w:cs="B Mitra" w:hint="cs"/>
                <w:sz w:val="20"/>
                <w:szCs w:val="20"/>
                <w:rtl/>
              </w:rPr>
              <w:t xml:space="preserve">رهبری </w:t>
            </w:r>
            <w:r w:rsidRPr="00FA05B9">
              <w:rPr>
                <w:rFonts w:asciiTheme="majorBidi" w:hAnsiTheme="majorBidi" w:cs="B Mitra"/>
                <w:sz w:val="20"/>
                <w:szCs w:val="20"/>
                <w:rtl/>
              </w:rPr>
              <w:t>تحول‌گرا</w:t>
            </w:r>
          </w:p>
        </w:tc>
        <w:tc>
          <w:tcPr>
            <w:tcW w:w="1799" w:type="dxa"/>
          </w:tcPr>
          <w:p w14:paraId="418B6547"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667/0</w:t>
            </w:r>
          </w:p>
        </w:tc>
        <w:tc>
          <w:tcPr>
            <w:tcW w:w="1975" w:type="dxa"/>
          </w:tcPr>
          <w:p w14:paraId="1BB91D40" w14:textId="77777777" w:rsidR="00FA05B9" w:rsidRPr="00FA05B9" w:rsidRDefault="00FA05B9" w:rsidP="009A412D">
            <w:pPr>
              <w:bidi/>
              <w:spacing w:after="160"/>
              <w:jc w:val="center"/>
              <w:rPr>
                <w:rFonts w:asciiTheme="majorBidi" w:hAnsiTheme="majorBidi" w:cs="B Mitra"/>
                <w:sz w:val="20"/>
                <w:szCs w:val="20"/>
                <w:rtl/>
                <w:lang w:bidi="fa-IR"/>
              </w:rPr>
            </w:pPr>
          </w:p>
        </w:tc>
        <w:tc>
          <w:tcPr>
            <w:tcW w:w="2268" w:type="dxa"/>
          </w:tcPr>
          <w:p w14:paraId="27A3EC87" w14:textId="77777777" w:rsidR="00FA05B9" w:rsidRPr="00FA05B9" w:rsidRDefault="00FA05B9" w:rsidP="009A412D">
            <w:pPr>
              <w:bidi/>
              <w:spacing w:after="160"/>
              <w:jc w:val="center"/>
              <w:rPr>
                <w:rFonts w:asciiTheme="majorBidi" w:hAnsiTheme="majorBidi" w:cs="B Mitra"/>
                <w:sz w:val="20"/>
                <w:szCs w:val="20"/>
                <w:lang w:bidi="fa-IR"/>
              </w:rPr>
            </w:pPr>
          </w:p>
        </w:tc>
      </w:tr>
      <w:tr w:rsidR="00FA05B9" w:rsidRPr="00FA05B9" w14:paraId="0250488A" w14:textId="77777777" w:rsidTr="00FA05B9">
        <w:trPr>
          <w:trHeight w:val="504"/>
          <w:jc w:val="center"/>
        </w:trPr>
        <w:tc>
          <w:tcPr>
            <w:tcW w:w="0" w:type="auto"/>
          </w:tcPr>
          <w:p w14:paraId="179705BA" w14:textId="77777777" w:rsidR="00FA05B9" w:rsidRPr="00FA05B9" w:rsidRDefault="00FA05B9" w:rsidP="009A412D">
            <w:pPr>
              <w:bidi/>
              <w:spacing w:after="160"/>
              <w:jc w:val="center"/>
              <w:rPr>
                <w:rFonts w:asciiTheme="majorBidi" w:hAnsiTheme="majorBidi" w:cs="B Mitra"/>
                <w:sz w:val="20"/>
                <w:szCs w:val="20"/>
                <w:rtl/>
              </w:rPr>
            </w:pPr>
            <w:r w:rsidRPr="00FA05B9">
              <w:rPr>
                <w:rFonts w:asciiTheme="majorBidi" w:hAnsiTheme="majorBidi" w:cs="B Mitra" w:hint="cs"/>
                <w:sz w:val="20"/>
                <w:szCs w:val="20"/>
                <w:rtl/>
              </w:rPr>
              <w:t>مسئولیت جمعی</w:t>
            </w:r>
          </w:p>
        </w:tc>
        <w:tc>
          <w:tcPr>
            <w:tcW w:w="1799" w:type="dxa"/>
          </w:tcPr>
          <w:p w14:paraId="17C3615A"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320/0</w:t>
            </w:r>
          </w:p>
        </w:tc>
        <w:tc>
          <w:tcPr>
            <w:tcW w:w="1975" w:type="dxa"/>
          </w:tcPr>
          <w:p w14:paraId="3D7A76B0"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712/0</w:t>
            </w:r>
          </w:p>
        </w:tc>
        <w:tc>
          <w:tcPr>
            <w:tcW w:w="2268" w:type="dxa"/>
          </w:tcPr>
          <w:p w14:paraId="1E28123C" w14:textId="77777777" w:rsidR="00FA05B9" w:rsidRPr="00FA05B9" w:rsidRDefault="00FA05B9" w:rsidP="009A412D">
            <w:pPr>
              <w:bidi/>
              <w:spacing w:after="160"/>
              <w:jc w:val="center"/>
              <w:rPr>
                <w:rFonts w:asciiTheme="majorBidi" w:hAnsiTheme="majorBidi" w:cs="B Mitra"/>
                <w:sz w:val="20"/>
                <w:szCs w:val="20"/>
                <w:rtl/>
                <w:lang w:bidi="fa-IR"/>
              </w:rPr>
            </w:pPr>
          </w:p>
        </w:tc>
      </w:tr>
      <w:tr w:rsidR="00FA05B9" w:rsidRPr="00FA05B9" w14:paraId="49E37BC2" w14:textId="77777777" w:rsidTr="00FA05B9">
        <w:trPr>
          <w:trHeight w:val="490"/>
          <w:jc w:val="center"/>
        </w:trPr>
        <w:tc>
          <w:tcPr>
            <w:tcW w:w="0" w:type="auto"/>
          </w:tcPr>
          <w:p w14:paraId="5CFB8736"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تحریک فکری</w:t>
            </w:r>
          </w:p>
        </w:tc>
        <w:tc>
          <w:tcPr>
            <w:tcW w:w="1799" w:type="dxa"/>
          </w:tcPr>
          <w:p w14:paraId="387EFB7C"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381/0</w:t>
            </w:r>
          </w:p>
        </w:tc>
        <w:tc>
          <w:tcPr>
            <w:tcW w:w="1975" w:type="dxa"/>
          </w:tcPr>
          <w:p w14:paraId="7A829EDB"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524/0</w:t>
            </w:r>
          </w:p>
        </w:tc>
        <w:tc>
          <w:tcPr>
            <w:tcW w:w="2268" w:type="dxa"/>
          </w:tcPr>
          <w:p w14:paraId="00153D76"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699/0</w:t>
            </w:r>
          </w:p>
        </w:tc>
      </w:tr>
    </w:tbl>
    <w:p w14:paraId="370F9B8B" w14:textId="77777777" w:rsidR="00FA05B9" w:rsidRPr="00FA05B9" w:rsidRDefault="00FA05B9" w:rsidP="00FA05B9">
      <w:pPr>
        <w:bidi/>
        <w:spacing w:after="160"/>
        <w:jc w:val="both"/>
        <w:rPr>
          <w:rFonts w:asciiTheme="majorBidi" w:hAnsiTheme="majorBidi" w:cstheme="majorBidi"/>
          <w:rtl/>
          <w:lang w:bidi="fa-IR"/>
        </w:rPr>
      </w:pPr>
    </w:p>
    <w:p w14:paraId="1279345A" w14:textId="77777777" w:rsidR="00FA05B9" w:rsidRPr="00FA05B9" w:rsidRDefault="00FA05B9" w:rsidP="00FA05B9">
      <w:pPr>
        <w:bidi/>
        <w:spacing w:after="0" w:line="240" w:lineRule="auto"/>
        <w:jc w:val="both"/>
        <w:rPr>
          <w:rFonts w:ascii="Calibri" w:hAnsi="Calibri" w:cs="B Mitra"/>
          <w:color w:val="auto"/>
          <w:rtl/>
          <w:lang w:bidi="fa-IR"/>
        </w:rPr>
      </w:pPr>
      <w:r w:rsidRPr="00FA05B9">
        <w:rPr>
          <w:rFonts w:ascii="Calibri" w:hAnsi="Calibri" w:cs="B Mitra"/>
          <w:color w:val="auto"/>
          <w:rtl/>
          <w:lang w:bidi="fa-IR"/>
        </w:rPr>
        <w:t>نتا</w:t>
      </w:r>
      <w:r w:rsidRPr="00FA05B9">
        <w:rPr>
          <w:rFonts w:ascii="Calibri" w:hAnsi="Calibri" w:cs="B Mitra" w:hint="cs"/>
          <w:color w:val="auto"/>
          <w:rtl/>
          <w:lang w:bidi="fa-IR"/>
        </w:rPr>
        <w:t>ی</w:t>
      </w:r>
      <w:r w:rsidRPr="00FA05B9">
        <w:rPr>
          <w:rFonts w:ascii="Calibri" w:hAnsi="Calibri" w:cs="B Mitra" w:hint="eastAsia"/>
          <w:color w:val="auto"/>
          <w:rtl/>
          <w:lang w:bidi="fa-IR"/>
        </w:rPr>
        <w:t>ج</w:t>
      </w:r>
      <w:r w:rsidRPr="00FA05B9">
        <w:rPr>
          <w:rFonts w:ascii="Calibri" w:hAnsi="Calibri" w:cs="B Mitra"/>
          <w:color w:val="auto"/>
          <w:rtl/>
          <w:lang w:bidi="fa-IR"/>
        </w:rPr>
        <w:t xml:space="preserve"> بررس</w:t>
      </w:r>
      <w:r w:rsidRPr="00FA05B9">
        <w:rPr>
          <w:rFonts w:ascii="Calibri" w:hAnsi="Calibri" w:cs="B Mitra" w:hint="cs"/>
          <w:color w:val="auto"/>
          <w:rtl/>
          <w:lang w:bidi="fa-IR"/>
        </w:rPr>
        <w:t>ی</w:t>
      </w:r>
      <w:r w:rsidRPr="00FA05B9">
        <w:rPr>
          <w:rFonts w:ascii="Calibri" w:hAnsi="Calibri" w:cs="B Mitra"/>
          <w:color w:val="auto"/>
          <w:rtl/>
          <w:lang w:bidi="fa-IR"/>
        </w:rPr>
        <w:t xml:space="preserve"> شاخص‌ها</w:t>
      </w:r>
      <w:r w:rsidRPr="00FA05B9">
        <w:rPr>
          <w:rFonts w:ascii="Calibri" w:hAnsi="Calibri" w:cs="B Mitra" w:hint="cs"/>
          <w:color w:val="auto"/>
          <w:rtl/>
          <w:lang w:bidi="fa-IR"/>
        </w:rPr>
        <w:t>ی</w:t>
      </w:r>
      <w:r w:rsidRPr="00FA05B9">
        <w:rPr>
          <w:rFonts w:ascii="Calibri" w:hAnsi="Calibri" w:cs="B Mitra"/>
          <w:color w:val="auto"/>
          <w:rtl/>
          <w:lang w:bidi="fa-IR"/>
        </w:rPr>
        <w:t xml:space="preserve"> سه‌گانه ب</w:t>
      </w:r>
      <w:r w:rsidRPr="00FA05B9">
        <w:rPr>
          <w:rFonts w:ascii="Calibri" w:hAnsi="Calibri" w:cs="B Mitra" w:hint="cs"/>
          <w:color w:val="auto"/>
          <w:rtl/>
          <w:lang w:bidi="fa-IR"/>
        </w:rPr>
        <w:t>ی</w:t>
      </w:r>
      <w:r w:rsidRPr="00FA05B9">
        <w:rPr>
          <w:rFonts w:ascii="Calibri" w:hAnsi="Calibri" w:cs="B Mitra" w:hint="eastAsia"/>
          <w:color w:val="auto"/>
          <w:rtl/>
          <w:lang w:bidi="fa-IR"/>
        </w:rPr>
        <w:t>ان‌گر</w:t>
      </w:r>
      <w:r w:rsidRPr="00FA05B9">
        <w:rPr>
          <w:rFonts w:ascii="Calibri" w:hAnsi="Calibri" w:cs="B Mitra"/>
          <w:color w:val="auto"/>
          <w:rtl/>
          <w:lang w:bidi="fa-IR"/>
        </w:rPr>
        <w:t xml:space="preserve"> پا</w:t>
      </w:r>
      <w:r w:rsidRPr="00FA05B9">
        <w:rPr>
          <w:rFonts w:ascii="Calibri" w:hAnsi="Calibri" w:cs="B Mitra" w:hint="cs"/>
          <w:color w:val="auto"/>
          <w:rtl/>
          <w:lang w:bidi="fa-IR"/>
        </w:rPr>
        <w:t>ی</w:t>
      </w:r>
      <w:r w:rsidRPr="00FA05B9">
        <w:rPr>
          <w:rFonts w:ascii="Calibri" w:hAnsi="Calibri" w:cs="B Mitra" w:hint="eastAsia"/>
          <w:color w:val="auto"/>
          <w:rtl/>
          <w:lang w:bidi="fa-IR"/>
        </w:rPr>
        <w:t>ا</w:t>
      </w:r>
      <w:r w:rsidRPr="00FA05B9">
        <w:rPr>
          <w:rFonts w:ascii="Calibri" w:hAnsi="Calibri" w:cs="B Mitra" w:hint="cs"/>
          <w:color w:val="auto"/>
          <w:rtl/>
          <w:lang w:bidi="fa-IR"/>
        </w:rPr>
        <w:t>یی</w:t>
      </w:r>
      <w:r w:rsidRPr="00FA05B9">
        <w:rPr>
          <w:rFonts w:ascii="Calibri" w:hAnsi="Calibri" w:cs="B Mitra"/>
          <w:color w:val="auto"/>
          <w:rtl/>
          <w:lang w:bidi="fa-IR"/>
        </w:rPr>
        <w:t xml:space="preserve"> و روا</w:t>
      </w:r>
      <w:r w:rsidRPr="00FA05B9">
        <w:rPr>
          <w:rFonts w:ascii="Calibri" w:hAnsi="Calibri" w:cs="B Mitra" w:hint="cs"/>
          <w:color w:val="auto"/>
          <w:rtl/>
          <w:lang w:bidi="fa-IR"/>
        </w:rPr>
        <w:t>یی</w:t>
      </w:r>
      <w:r w:rsidRPr="00FA05B9">
        <w:rPr>
          <w:rFonts w:ascii="Calibri" w:hAnsi="Calibri" w:cs="B Mitra"/>
          <w:color w:val="auto"/>
          <w:rtl/>
          <w:lang w:bidi="fa-IR"/>
        </w:rPr>
        <w:t xml:space="preserve"> ابزار پژوهش است (جدول </w:t>
      </w:r>
      <w:r w:rsidRPr="00FA05B9">
        <w:rPr>
          <w:rFonts w:ascii="Calibri" w:hAnsi="Calibri" w:cs="B Mitra" w:hint="cs"/>
          <w:color w:val="auto"/>
          <w:rtl/>
          <w:lang w:bidi="fa-IR"/>
        </w:rPr>
        <w:t>1</w:t>
      </w:r>
      <w:r w:rsidRPr="00FA05B9">
        <w:rPr>
          <w:rFonts w:ascii="Calibri" w:hAnsi="Calibri" w:cs="B Mitra"/>
          <w:color w:val="auto"/>
          <w:rtl/>
          <w:lang w:bidi="fa-IR"/>
        </w:rPr>
        <w:t xml:space="preserve"> و </w:t>
      </w:r>
      <w:r w:rsidRPr="00FA05B9">
        <w:rPr>
          <w:rFonts w:ascii="Calibri" w:hAnsi="Calibri" w:cs="B Mitra" w:hint="cs"/>
          <w:color w:val="auto"/>
          <w:rtl/>
          <w:lang w:bidi="fa-IR"/>
        </w:rPr>
        <w:t>2</w:t>
      </w:r>
      <w:r w:rsidRPr="00FA05B9">
        <w:rPr>
          <w:rFonts w:ascii="Calibri" w:hAnsi="Calibri" w:cs="B Mitra"/>
          <w:color w:val="auto"/>
          <w:rtl/>
          <w:lang w:bidi="fa-IR"/>
        </w:rPr>
        <w:t>).</w:t>
      </w:r>
      <w:r w:rsidRPr="00FA05B9">
        <w:rPr>
          <w:rFonts w:ascii="Calibri" w:hAnsi="Calibri" w:cs="B Mitra" w:hint="cs"/>
          <w:color w:val="auto"/>
          <w:rtl/>
          <w:lang w:bidi="fa-IR"/>
        </w:rPr>
        <w:t xml:space="preserve"> </w:t>
      </w:r>
      <w:r w:rsidRPr="00FA05B9">
        <w:rPr>
          <w:rFonts w:ascii="Calibri" w:hAnsi="Calibri" w:cs="B Mitra"/>
          <w:color w:val="auto"/>
          <w:rtl/>
          <w:lang w:bidi="fa-IR"/>
        </w:rPr>
        <w:t>با توجه به ا</w:t>
      </w:r>
      <w:r w:rsidRPr="00FA05B9">
        <w:rPr>
          <w:rFonts w:ascii="Calibri" w:hAnsi="Calibri" w:cs="B Mitra" w:hint="cs"/>
          <w:color w:val="auto"/>
          <w:rtl/>
          <w:lang w:bidi="fa-IR"/>
        </w:rPr>
        <w:t>ی</w:t>
      </w:r>
      <w:r w:rsidRPr="00FA05B9">
        <w:rPr>
          <w:rFonts w:ascii="Calibri" w:hAnsi="Calibri" w:cs="B Mitra" w:hint="eastAsia"/>
          <w:color w:val="auto"/>
          <w:rtl/>
          <w:lang w:bidi="fa-IR"/>
        </w:rPr>
        <w:t>نکه</w:t>
      </w:r>
      <w:r w:rsidRPr="00FA05B9">
        <w:rPr>
          <w:rFonts w:ascii="Calibri" w:hAnsi="Calibri" w:cs="B Mitra"/>
          <w:color w:val="auto"/>
          <w:rtl/>
          <w:lang w:bidi="fa-IR"/>
        </w:rPr>
        <w:t xml:space="preserve"> همبستگ</w:t>
      </w:r>
      <w:r w:rsidRPr="00FA05B9">
        <w:rPr>
          <w:rFonts w:ascii="Calibri" w:hAnsi="Calibri" w:cs="B Mitra" w:hint="cs"/>
          <w:color w:val="auto"/>
          <w:rtl/>
          <w:lang w:bidi="fa-IR"/>
        </w:rPr>
        <w:t>ی</w:t>
      </w:r>
      <w:r w:rsidRPr="00FA05B9">
        <w:rPr>
          <w:rFonts w:ascii="Calibri" w:hAnsi="Calibri" w:cs="B Mitra"/>
          <w:color w:val="auto"/>
          <w:rtl/>
          <w:lang w:bidi="fa-IR"/>
        </w:rPr>
        <w:t xml:space="preserve"> هر سازه با شاخص مربوط به آن ب</w:t>
      </w:r>
      <w:r w:rsidRPr="00FA05B9">
        <w:rPr>
          <w:rFonts w:ascii="Calibri" w:hAnsi="Calibri" w:cs="B Mitra" w:hint="cs"/>
          <w:color w:val="auto"/>
          <w:rtl/>
          <w:lang w:bidi="fa-IR"/>
        </w:rPr>
        <w:t>ی</w:t>
      </w:r>
      <w:r w:rsidRPr="00FA05B9">
        <w:rPr>
          <w:rFonts w:ascii="Calibri" w:hAnsi="Calibri" w:cs="B Mitra" w:hint="eastAsia"/>
          <w:color w:val="auto"/>
          <w:rtl/>
          <w:lang w:bidi="fa-IR"/>
        </w:rPr>
        <w:t>شتر</w:t>
      </w:r>
      <w:r w:rsidRPr="00FA05B9">
        <w:rPr>
          <w:rFonts w:ascii="Calibri" w:hAnsi="Calibri" w:cs="B Mitra"/>
          <w:color w:val="auto"/>
          <w:rtl/>
          <w:lang w:bidi="fa-IR"/>
        </w:rPr>
        <w:t xml:space="preserve"> از سازه با شاخص متغ</w:t>
      </w:r>
      <w:r w:rsidRPr="00FA05B9">
        <w:rPr>
          <w:rFonts w:ascii="Calibri" w:hAnsi="Calibri" w:cs="B Mitra" w:hint="cs"/>
          <w:color w:val="auto"/>
          <w:rtl/>
          <w:lang w:bidi="fa-IR"/>
        </w:rPr>
        <w:t>ی</w:t>
      </w:r>
      <w:r w:rsidRPr="00FA05B9">
        <w:rPr>
          <w:rFonts w:ascii="Calibri" w:hAnsi="Calibri" w:cs="B Mitra" w:hint="eastAsia"/>
          <w:color w:val="auto"/>
          <w:rtl/>
          <w:lang w:bidi="fa-IR"/>
        </w:rPr>
        <w:t>رها</w:t>
      </w:r>
      <w:r w:rsidRPr="00FA05B9">
        <w:rPr>
          <w:rFonts w:ascii="Calibri" w:hAnsi="Calibri" w:cs="B Mitra" w:hint="cs"/>
          <w:color w:val="auto"/>
          <w:rtl/>
          <w:lang w:bidi="fa-IR"/>
        </w:rPr>
        <w:t>ی</w:t>
      </w:r>
      <w:r w:rsidRPr="00FA05B9">
        <w:rPr>
          <w:rFonts w:ascii="Calibri" w:hAnsi="Calibri" w:cs="B Mitra"/>
          <w:color w:val="auto"/>
          <w:rtl/>
          <w:lang w:bidi="fa-IR"/>
        </w:rPr>
        <w:t xml:space="preserve"> د</w:t>
      </w:r>
      <w:r w:rsidRPr="00FA05B9">
        <w:rPr>
          <w:rFonts w:ascii="Calibri" w:hAnsi="Calibri" w:cs="B Mitra" w:hint="cs"/>
          <w:color w:val="auto"/>
          <w:rtl/>
          <w:lang w:bidi="fa-IR"/>
        </w:rPr>
        <w:t>ی</w:t>
      </w:r>
      <w:r w:rsidRPr="00FA05B9">
        <w:rPr>
          <w:rFonts w:ascii="Calibri" w:hAnsi="Calibri" w:cs="B Mitra" w:hint="eastAsia"/>
          <w:color w:val="auto"/>
          <w:rtl/>
          <w:lang w:bidi="fa-IR"/>
        </w:rPr>
        <w:t>گر</w:t>
      </w:r>
      <w:r w:rsidRPr="00FA05B9">
        <w:rPr>
          <w:rFonts w:ascii="Calibri" w:hAnsi="Calibri" w:cs="B Mitra"/>
          <w:color w:val="auto"/>
          <w:rtl/>
          <w:lang w:bidi="fa-IR"/>
        </w:rPr>
        <w:t xml:space="preserve"> است</w:t>
      </w:r>
      <w:r w:rsidRPr="00FA05B9">
        <w:rPr>
          <w:rFonts w:ascii="Calibri" w:hAnsi="Calibri" w:cs="B Mitra" w:hint="cs"/>
          <w:color w:val="auto"/>
          <w:rtl/>
          <w:lang w:bidi="fa-IR"/>
        </w:rPr>
        <w:t>،</w:t>
      </w:r>
      <w:r w:rsidRPr="00FA05B9">
        <w:rPr>
          <w:rFonts w:ascii="Calibri" w:hAnsi="Calibri" w:cs="B Mitra"/>
          <w:color w:val="auto"/>
          <w:rtl/>
          <w:lang w:bidi="fa-IR"/>
        </w:rPr>
        <w:t xml:space="preserve"> بنابرا</w:t>
      </w:r>
      <w:r w:rsidRPr="00FA05B9">
        <w:rPr>
          <w:rFonts w:ascii="Calibri" w:hAnsi="Calibri" w:cs="B Mitra" w:hint="cs"/>
          <w:color w:val="auto"/>
          <w:rtl/>
          <w:lang w:bidi="fa-IR"/>
        </w:rPr>
        <w:t>ی</w:t>
      </w:r>
      <w:r w:rsidRPr="00FA05B9">
        <w:rPr>
          <w:rFonts w:ascii="Calibri" w:hAnsi="Calibri" w:cs="B Mitra" w:hint="eastAsia"/>
          <w:color w:val="auto"/>
          <w:rtl/>
          <w:lang w:bidi="fa-IR"/>
        </w:rPr>
        <w:t>ن</w:t>
      </w:r>
      <w:r w:rsidRPr="00FA05B9">
        <w:rPr>
          <w:rFonts w:ascii="Calibri" w:hAnsi="Calibri" w:cs="B Mitra"/>
          <w:color w:val="auto"/>
          <w:rtl/>
          <w:lang w:bidi="fa-IR"/>
        </w:rPr>
        <w:t xml:space="preserve"> روا</w:t>
      </w:r>
      <w:r w:rsidRPr="00FA05B9">
        <w:rPr>
          <w:rFonts w:ascii="Calibri" w:hAnsi="Calibri" w:cs="B Mitra" w:hint="cs"/>
          <w:color w:val="auto"/>
          <w:rtl/>
          <w:lang w:bidi="fa-IR"/>
        </w:rPr>
        <w:t>یی</w:t>
      </w:r>
      <w:r w:rsidRPr="00FA05B9">
        <w:rPr>
          <w:rFonts w:ascii="Calibri" w:hAnsi="Calibri" w:cs="B Mitra"/>
          <w:color w:val="auto"/>
          <w:rtl/>
          <w:lang w:bidi="fa-IR"/>
        </w:rPr>
        <w:t xml:space="preserve"> واگرا در ا</w:t>
      </w:r>
      <w:r w:rsidRPr="00FA05B9">
        <w:rPr>
          <w:rFonts w:ascii="Calibri" w:hAnsi="Calibri" w:cs="B Mitra" w:hint="cs"/>
          <w:color w:val="auto"/>
          <w:rtl/>
          <w:lang w:bidi="fa-IR"/>
        </w:rPr>
        <w:t>ی</w:t>
      </w:r>
      <w:r w:rsidRPr="00FA05B9">
        <w:rPr>
          <w:rFonts w:ascii="Calibri" w:hAnsi="Calibri" w:cs="B Mitra" w:hint="eastAsia"/>
          <w:color w:val="auto"/>
          <w:rtl/>
          <w:lang w:bidi="fa-IR"/>
        </w:rPr>
        <w:t>ن</w:t>
      </w:r>
      <w:r w:rsidRPr="00FA05B9">
        <w:rPr>
          <w:rFonts w:ascii="Calibri" w:hAnsi="Calibri" w:cs="B Mitra"/>
          <w:color w:val="auto"/>
          <w:rtl/>
          <w:lang w:bidi="fa-IR"/>
        </w:rPr>
        <w:t xml:space="preserve"> مدل تائ</w:t>
      </w:r>
      <w:r w:rsidRPr="00FA05B9">
        <w:rPr>
          <w:rFonts w:ascii="Calibri" w:hAnsi="Calibri" w:cs="B Mitra" w:hint="cs"/>
          <w:color w:val="auto"/>
          <w:rtl/>
          <w:lang w:bidi="fa-IR"/>
        </w:rPr>
        <w:t>ی</w:t>
      </w:r>
      <w:r w:rsidRPr="00FA05B9">
        <w:rPr>
          <w:rFonts w:ascii="Calibri" w:hAnsi="Calibri" w:cs="B Mitra" w:hint="eastAsia"/>
          <w:color w:val="auto"/>
          <w:rtl/>
          <w:lang w:bidi="fa-IR"/>
        </w:rPr>
        <w:t>د</w:t>
      </w:r>
      <w:r w:rsidRPr="00FA05B9">
        <w:rPr>
          <w:rFonts w:ascii="Calibri" w:hAnsi="Calibri" w:cs="B Mitra"/>
          <w:color w:val="auto"/>
          <w:rtl/>
          <w:lang w:bidi="fa-IR"/>
        </w:rPr>
        <w:t xml:space="preserve"> م</w:t>
      </w:r>
      <w:r w:rsidRPr="00FA05B9">
        <w:rPr>
          <w:rFonts w:ascii="Calibri" w:hAnsi="Calibri" w:cs="B Mitra" w:hint="cs"/>
          <w:color w:val="auto"/>
          <w:rtl/>
          <w:lang w:bidi="fa-IR"/>
        </w:rPr>
        <w:t>ی‌</w:t>
      </w:r>
      <w:r w:rsidRPr="00FA05B9">
        <w:rPr>
          <w:rFonts w:ascii="Calibri" w:hAnsi="Calibri" w:cs="B Mitra" w:hint="eastAsia"/>
          <w:color w:val="auto"/>
          <w:rtl/>
          <w:lang w:bidi="fa-IR"/>
        </w:rPr>
        <w:t>شود</w:t>
      </w:r>
      <w:r w:rsidRPr="00FA05B9">
        <w:rPr>
          <w:rFonts w:ascii="Calibri" w:hAnsi="Calibri" w:cs="B Mitra"/>
          <w:color w:val="auto"/>
          <w:rtl/>
          <w:lang w:bidi="fa-IR"/>
        </w:rPr>
        <w:t>. همچن</w:t>
      </w:r>
      <w:r w:rsidRPr="00FA05B9">
        <w:rPr>
          <w:rFonts w:ascii="Calibri" w:hAnsi="Calibri" w:cs="B Mitra" w:hint="cs"/>
          <w:color w:val="auto"/>
          <w:rtl/>
          <w:lang w:bidi="fa-IR"/>
        </w:rPr>
        <w:t>ی</w:t>
      </w:r>
      <w:r w:rsidRPr="00FA05B9">
        <w:rPr>
          <w:rFonts w:ascii="Calibri" w:hAnsi="Calibri" w:cs="B Mitra" w:hint="eastAsia"/>
          <w:color w:val="auto"/>
          <w:rtl/>
          <w:lang w:bidi="fa-IR"/>
        </w:rPr>
        <w:t>ن</w:t>
      </w:r>
      <w:r w:rsidRPr="00FA05B9">
        <w:rPr>
          <w:rFonts w:ascii="Calibri" w:hAnsi="Calibri" w:cs="B Mitra"/>
          <w:color w:val="auto"/>
          <w:rtl/>
          <w:lang w:bidi="fa-IR"/>
        </w:rPr>
        <w:t xml:space="preserve"> به‌منظور تجز</w:t>
      </w:r>
      <w:r w:rsidRPr="00FA05B9">
        <w:rPr>
          <w:rFonts w:ascii="Calibri" w:hAnsi="Calibri" w:cs="B Mitra" w:hint="cs"/>
          <w:color w:val="auto"/>
          <w:rtl/>
          <w:lang w:bidi="fa-IR"/>
        </w:rPr>
        <w:t>ی</w:t>
      </w:r>
      <w:r w:rsidRPr="00FA05B9">
        <w:rPr>
          <w:rFonts w:ascii="Calibri" w:hAnsi="Calibri" w:cs="B Mitra" w:hint="eastAsia"/>
          <w:color w:val="auto"/>
          <w:rtl/>
          <w:lang w:bidi="fa-IR"/>
        </w:rPr>
        <w:t>ه‌وتحل</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color w:val="auto"/>
          <w:rtl/>
          <w:lang w:bidi="fa-IR"/>
        </w:rPr>
        <w:t xml:space="preserve"> توص</w:t>
      </w:r>
      <w:r w:rsidRPr="00FA05B9">
        <w:rPr>
          <w:rFonts w:ascii="Calibri" w:hAnsi="Calibri" w:cs="B Mitra" w:hint="cs"/>
          <w:color w:val="auto"/>
          <w:rtl/>
          <w:lang w:bidi="fa-IR"/>
        </w:rPr>
        <w:t>ی</w:t>
      </w:r>
      <w:r w:rsidRPr="00FA05B9">
        <w:rPr>
          <w:rFonts w:ascii="Calibri" w:hAnsi="Calibri" w:cs="B Mitra" w:hint="eastAsia"/>
          <w:color w:val="auto"/>
          <w:rtl/>
          <w:lang w:bidi="fa-IR"/>
        </w:rPr>
        <w:t>ف</w:t>
      </w:r>
      <w:r w:rsidRPr="00FA05B9">
        <w:rPr>
          <w:rFonts w:ascii="Calibri" w:hAnsi="Calibri" w:cs="B Mitra" w:hint="cs"/>
          <w:color w:val="auto"/>
          <w:rtl/>
          <w:lang w:bidi="fa-IR"/>
        </w:rPr>
        <w:t>ی</w:t>
      </w:r>
      <w:r w:rsidRPr="00FA05B9">
        <w:rPr>
          <w:rFonts w:ascii="Calibri" w:hAnsi="Calibri" w:cs="B Mitra"/>
          <w:color w:val="auto"/>
          <w:rtl/>
          <w:lang w:bidi="fa-IR"/>
        </w:rPr>
        <w:t xml:space="preserve"> </w:t>
      </w:r>
      <w:r w:rsidRPr="00FA05B9">
        <w:rPr>
          <w:rFonts w:ascii="Calibri" w:hAnsi="Calibri" w:cs="B Mitra" w:hint="eastAsia"/>
          <w:color w:val="auto"/>
          <w:rtl/>
          <w:lang w:bidi="fa-IR"/>
        </w:rPr>
        <w:t>و</w:t>
      </w:r>
      <w:r w:rsidRPr="00FA05B9">
        <w:rPr>
          <w:rFonts w:ascii="Calibri" w:hAnsi="Calibri" w:cs="B Mitra"/>
          <w:color w:val="auto"/>
          <w:rtl/>
          <w:lang w:bidi="fa-IR"/>
        </w:rPr>
        <w:t xml:space="preserve"> استنباط</w:t>
      </w:r>
      <w:r w:rsidRPr="00FA05B9">
        <w:rPr>
          <w:rFonts w:ascii="Calibri" w:hAnsi="Calibri" w:cs="B Mitra" w:hint="cs"/>
          <w:color w:val="auto"/>
          <w:rtl/>
          <w:lang w:bidi="fa-IR"/>
        </w:rPr>
        <w:t>ی</w:t>
      </w:r>
      <w:r w:rsidRPr="00FA05B9">
        <w:rPr>
          <w:rFonts w:ascii="Calibri" w:hAnsi="Calibri" w:cs="B Mitra"/>
          <w:color w:val="auto"/>
          <w:rtl/>
          <w:lang w:bidi="fa-IR"/>
        </w:rPr>
        <w:t xml:space="preserve"> داده‌ها</w:t>
      </w:r>
      <w:r w:rsidRPr="00FA05B9">
        <w:rPr>
          <w:rFonts w:ascii="Calibri" w:hAnsi="Calibri" w:cs="B Mitra" w:hint="cs"/>
          <w:color w:val="auto"/>
          <w:rtl/>
          <w:lang w:bidi="fa-IR"/>
        </w:rPr>
        <w:t>ی</w:t>
      </w:r>
      <w:r w:rsidRPr="00FA05B9">
        <w:rPr>
          <w:rFonts w:ascii="Calibri" w:hAnsi="Calibri" w:cs="B Mitra"/>
          <w:color w:val="auto"/>
          <w:rtl/>
          <w:lang w:bidi="fa-IR"/>
        </w:rPr>
        <w:t xml:space="preserve"> پژوهش از نرم‌افزارها</w:t>
      </w:r>
      <w:r w:rsidRPr="00FA05B9">
        <w:rPr>
          <w:rFonts w:ascii="Calibri" w:hAnsi="Calibri" w:cs="B Mitra" w:hint="cs"/>
          <w:color w:val="auto"/>
          <w:rtl/>
          <w:lang w:bidi="fa-IR"/>
        </w:rPr>
        <w:t>ی</w:t>
      </w:r>
      <w:r w:rsidRPr="00FA05B9">
        <w:rPr>
          <w:rFonts w:ascii="Calibri" w:hAnsi="Calibri" w:cs="B Mitra"/>
          <w:color w:val="auto"/>
          <w:rtl/>
          <w:lang w:bidi="fa-IR"/>
        </w:rPr>
        <w:t xml:space="preserve"> آمار</w:t>
      </w:r>
      <w:r w:rsidRPr="00FA05B9">
        <w:rPr>
          <w:rFonts w:ascii="Calibri" w:hAnsi="Calibri" w:cs="B Mitra" w:hint="cs"/>
          <w:color w:val="auto"/>
          <w:rtl/>
          <w:lang w:bidi="fa-IR"/>
        </w:rPr>
        <w:t>ی</w:t>
      </w:r>
      <w:r w:rsidRPr="00FA05B9">
        <w:rPr>
          <w:rFonts w:ascii="Calibri" w:hAnsi="Calibri" w:cs="B Mitra"/>
          <w:color w:val="auto"/>
          <w:rtl/>
          <w:lang w:bidi="fa-IR"/>
        </w:rPr>
        <w:t xml:space="preserve"> به‌و</w:t>
      </w:r>
      <w:r w:rsidRPr="00FA05B9">
        <w:rPr>
          <w:rFonts w:ascii="Calibri" w:hAnsi="Calibri" w:cs="B Mitra" w:hint="cs"/>
          <w:color w:val="auto"/>
          <w:rtl/>
          <w:lang w:bidi="fa-IR"/>
        </w:rPr>
        <w:t>ی</w:t>
      </w:r>
      <w:r w:rsidRPr="00FA05B9">
        <w:rPr>
          <w:rFonts w:ascii="Calibri" w:hAnsi="Calibri" w:cs="B Mitra" w:hint="eastAsia"/>
          <w:color w:val="auto"/>
          <w:rtl/>
          <w:lang w:bidi="fa-IR"/>
        </w:rPr>
        <w:t>ژه</w:t>
      </w:r>
      <w:r w:rsidRPr="00FA05B9">
        <w:rPr>
          <w:rFonts w:ascii="Calibri" w:hAnsi="Calibri" w:cs="B Mitra"/>
          <w:color w:val="auto"/>
          <w:rtl/>
          <w:lang w:bidi="fa-IR"/>
        </w:rPr>
        <w:t xml:space="preserve"> نرم‌افزار </w:t>
      </w:r>
      <w:r w:rsidRPr="00FA05B9">
        <w:rPr>
          <w:color w:val="auto"/>
          <w:sz w:val="18"/>
          <w:szCs w:val="18"/>
          <w:lang w:bidi="fa-IR"/>
        </w:rPr>
        <w:t>SPSS</w:t>
      </w:r>
      <w:r w:rsidRPr="00FA05B9">
        <w:rPr>
          <w:rFonts w:ascii="Calibri" w:hAnsi="Calibri" w:cs="B Mitra"/>
          <w:color w:val="auto"/>
          <w:sz w:val="18"/>
          <w:szCs w:val="18"/>
          <w:rtl/>
          <w:lang w:bidi="fa-IR"/>
        </w:rPr>
        <w:t xml:space="preserve"> </w:t>
      </w:r>
      <w:r w:rsidRPr="00FA05B9">
        <w:rPr>
          <w:rFonts w:ascii="Calibri" w:hAnsi="Calibri" w:cs="B Mitra"/>
          <w:color w:val="auto"/>
          <w:rtl/>
          <w:lang w:bidi="fa-IR"/>
        </w:rPr>
        <w:t xml:space="preserve">و </w:t>
      </w:r>
      <w:proofErr w:type="spellStart"/>
      <w:r w:rsidRPr="00FA05B9">
        <w:rPr>
          <w:color w:val="auto"/>
          <w:sz w:val="18"/>
          <w:szCs w:val="18"/>
          <w:lang w:bidi="fa-IR"/>
        </w:rPr>
        <w:t>SmartPLS</w:t>
      </w:r>
      <w:proofErr w:type="spellEnd"/>
      <w:r w:rsidRPr="00FA05B9">
        <w:rPr>
          <w:rFonts w:ascii="Calibri" w:hAnsi="Calibri" w:cs="B Mitra"/>
          <w:color w:val="auto"/>
          <w:sz w:val="18"/>
          <w:szCs w:val="18"/>
          <w:rtl/>
          <w:lang w:bidi="fa-IR"/>
        </w:rPr>
        <w:t xml:space="preserve"> </w:t>
      </w:r>
      <w:r w:rsidRPr="00FA05B9">
        <w:rPr>
          <w:rFonts w:ascii="Calibri" w:hAnsi="Calibri" w:cs="B Mitra"/>
          <w:color w:val="auto"/>
          <w:rtl/>
          <w:lang w:bidi="fa-IR"/>
        </w:rPr>
        <w:t>استفاده شد.</w:t>
      </w:r>
    </w:p>
    <w:p w14:paraId="4EDA0BEE" w14:textId="77777777" w:rsidR="00FA05B9" w:rsidRPr="00FA05B9" w:rsidRDefault="00FA05B9" w:rsidP="00FA05B9">
      <w:pPr>
        <w:bidi/>
        <w:spacing w:after="0" w:line="240" w:lineRule="auto"/>
        <w:jc w:val="both"/>
        <w:rPr>
          <w:rFonts w:ascii="Calibri" w:hAnsi="Calibri" w:cs="B Mitra"/>
          <w:color w:val="auto"/>
          <w:rtl/>
          <w:lang w:bidi="fa-IR"/>
        </w:rPr>
      </w:pPr>
    </w:p>
    <w:p w14:paraId="1E087BE2" w14:textId="77777777" w:rsidR="00FA05B9" w:rsidRPr="00FA05B9" w:rsidRDefault="00FA05B9" w:rsidP="00FA05B9">
      <w:pPr>
        <w:keepNext/>
        <w:keepLines/>
        <w:bidi/>
        <w:spacing w:after="0" w:line="240" w:lineRule="auto"/>
        <w:outlineLvl w:val="0"/>
        <w:rPr>
          <w:rFonts w:ascii="Calibri Light" w:eastAsia="Times New Roman" w:hAnsi="Calibri Light" w:cs="B Mitra"/>
          <w:b/>
          <w:bCs/>
          <w:color w:val="002060"/>
          <w:rtl/>
          <w:lang w:bidi="fa-IR"/>
        </w:rPr>
      </w:pPr>
      <w:r w:rsidRPr="00FA05B9">
        <w:rPr>
          <w:rFonts w:ascii="Calibri Light" w:eastAsia="Times New Roman" w:hAnsi="Calibri Light" w:cs="B Mitra" w:hint="cs"/>
          <w:b/>
          <w:bCs/>
          <w:color w:val="002060"/>
          <w:rtl/>
          <w:lang w:bidi="fa-IR"/>
        </w:rPr>
        <w:t>ی</w:t>
      </w:r>
      <w:r w:rsidRPr="00FA05B9">
        <w:rPr>
          <w:rFonts w:ascii="Calibri Light" w:eastAsia="Times New Roman" w:hAnsi="Calibri Light" w:cs="B Mitra" w:hint="eastAsia"/>
          <w:b/>
          <w:bCs/>
          <w:color w:val="002060"/>
          <w:rtl/>
          <w:lang w:bidi="fa-IR"/>
        </w:rPr>
        <w:t>افته‌ها</w:t>
      </w:r>
      <w:r w:rsidRPr="00FA05B9">
        <w:rPr>
          <w:rFonts w:ascii="Calibri Light" w:eastAsia="Times New Roman" w:hAnsi="Calibri Light" w:cs="B Mitra" w:hint="cs"/>
          <w:b/>
          <w:bCs/>
          <w:color w:val="002060"/>
          <w:rtl/>
          <w:lang w:bidi="fa-IR"/>
        </w:rPr>
        <w:t>ی</w:t>
      </w:r>
      <w:r w:rsidRPr="00FA05B9">
        <w:rPr>
          <w:rFonts w:ascii="Calibri Light" w:eastAsia="Times New Roman" w:hAnsi="Calibri Light" w:cs="B Mitra"/>
          <w:b/>
          <w:bCs/>
          <w:color w:val="002060"/>
          <w:rtl/>
          <w:lang w:bidi="fa-IR"/>
        </w:rPr>
        <w:t xml:space="preserve"> پژوهش</w:t>
      </w:r>
    </w:p>
    <w:p w14:paraId="46855F73" w14:textId="77777777" w:rsidR="00FA05B9" w:rsidRPr="00FA05B9" w:rsidRDefault="00FA05B9" w:rsidP="00FA05B9">
      <w:pPr>
        <w:bidi/>
        <w:spacing w:after="0" w:line="240" w:lineRule="auto"/>
        <w:jc w:val="both"/>
        <w:rPr>
          <w:rFonts w:ascii="Calibri" w:hAnsi="Calibri" w:cs="B Mitra"/>
          <w:color w:val="auto"/>
          <w:rtl/>
          <w:lang w:bidi="fa-IR"/>
        </w:rPr>
      </w:pPr>
      <w:r w:rsidRPr="00FA05B9">
        <w:rPr>
          <w:rFonts w:ascii="Calibri" w:hAnsi="Calibri" w:cs="B Mitra"/>
          <w:color w:val="auto"/>
          <w:rtl/>
          <w:lang w:bidi="fa-IR"/>
        </w:rPr>
        <w:t>تجز</w:t>
      </w:r>
      <w:r w:rsidRPr="00FA05B9">
        <w:rPr>
          <w:rFonts w:ascii="Calibri" w:hAnsi="Calibri" w:cs="B Mitra" w:hint="cs"/>
          <w:color w:val="auto"/>
          <w:rtl/>
          <w:lang w:bidi="fa-IR"/>
        </w:rPr>
        <w:t>ی</w:t>
      </w:r>
      <w:r w:rsidRPr="00FA05B9">
        <w:rPr>
          <w:rFonts w:ascii="Calibri" w:hAnsi="Calibri" w:cs="B Mitra" w:hint="eastAsia"/>
          <w:color w:val="auto"/>
          <w:rtl/>
          <w:lang w:bidi="fa-IR"/>
        </w:rPr>
        <w:t>ه‌وتحل</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color w:val="auto"/>
          <w:rtl/>
          <w:lang w:bidi="fa-IR"/>
        </w:rPr>
        <w:t xml:space="preserve"> اطلاعات جمع</w:t>
      </w:r>
      <w:r w:rsidRPr="00FA05B9">
        <w:rPr>
          <w:rFonts w:ascii="Calibri" w:hAnsi="Calibri" w:cs="B Mitra" w:hint="cs"/>
          <w:color w:val="auto"/>
          <w:rtl/>
          <w:lang w:bidi="fa-IR"/>
        </w:rPr>
        <w:t>ی</w:t>
      </w:r>
      <w:r w:rsidRPr="00FA05B9">
        <w:rPr>
          <w:rFonts w:ascii="Calibri" w:hAnsi="Calibri" w:cs="B Mitra" w:hint="eastAsia"/>
          <w:color w:val="auto"/>
          <w:rtl/>
          <w:lang w:bidi="fa-IR"/>
        </w:rPr>
        <w:t>ت</w:t>
      </w:r>
      <w:r w:rsidRPr="00FA05B9">
        <w:rPr>
          <w:rFonts w:ascii="Calibri" w:hAnsi="Calibri" w:cs="B Mitra"/>
          <w:color w:val="auto"/>
          <w:rtl/>
          <w:lang w:bidi="fa-IR"/>
        </w:rPr>
        <w:t xml:space="preserve"> شناخت</w:t>
      </w:r>
      <w:r w:rsidRPr="00FA05B9">
        <w:rPr>
          <w:rFonts w:ascii="Calibri" w:hAnsi="Calibri" w:cs="B Mitra" w:hint="cs"/>
          <w:color w:val="auto"/>
          <w:rtl/>
          <w:lang w:bidi="fa-IR"/>
        </w:rPr>
        <w:t>ی</w:t>
      </w:r>
      <w:r w:rsidRPr="00FA05B9">
        <w:rPr>
          <w:rFonts w:ascii="Calibri" w:hAnsi="Calibri" w:cs="B Mitra"/>
          <w:color w:val="auto"/>
          <w:rtl/>
          <w:lang w:bidi="fa-IR"/>
        </w:rPr>
        <w:t xml:space="preserve"> پاسخ‌دهندگان نشان داد که 242 نفر (06/78 درصد) از پاسخگو</w:t>
      </w:r>
      <w:r w:rsidRPr="00FA05B9">
        <w:rPr>
          <w:rFonts w:ascii="Calibri" w:hAnsi="Calibri" w:cs="B Mitra" w:hint="cs"/>
          <w:color w:val="auto"/>
          <w:rtl/>
          <w:lang w:bidi="fa-IR"/>
        </w:rPr>
        <w:t>ی</w:t>
      </w:r>
      <w:r w:rsidRPr="00FA05B9">
        <w:rPr>
          <w:rFonts w:ascii="Calibri" w:hAnsi="Calibri" w:cs="B Mitra" w:hint="eastAsia"/>
          <w:color w:val="auto"/>
          <w:rtl/>
          <w:lang w:bidi="fa-IR"/>
        </w:rPr>
        <w:t>ان</w:t>
      </w:r>
      <w:r w:rsidRPr="00FA05B9">
        <w:rPr>
          <w:rFonts w:ascii="Calibri" w:hAnsi="Calibri" w:cs="B Mitra"/>
          <w:color w:val="auto"/>
          <w:rtl/>
          <w:lang w:bidi="fa-IR"/>
        </w:rPr>
        <w:t xml:space="preserve"> را زنان و 68 نفر (93/21 درصد) از پاسخگو</w:t>
      </w:r>
      <w:r w:rsidRPr="00FA05B9">
        <w:rPr>
          <w:rFonts w:ascii="Calibri" w:hAnsi="Calibri" w:cs="B Mitra" w:hint="cs"/>
          <w:color w:val="auto"/>
          <w:rtl/>
          <w:lang w:bidi="fa-IR"/>
        </w:rPr>
        <w:t>ی</w:t>
      </w:r>
      <w:r w:rsidRPr="00FA05B9">
        <w:rPr>
          <w:rFonts w:ascii="Calibri" w:hAnsi="Calibri" w:cs="B Mitra" w:hint="eastAsia"/>
          <w:color w:val="auto"/>
          <w:rtl/>
          <w:lang w:bidi="fa-IR"/>
        </w:rPr>
        <w:t>ان</w:t>
      </w:r>
      <w:r w:rsidRPr="00FA05B9">
        <w:rPr>
          <w:rFonts w:ascii="Calibri" w:hAnsi="Calibri" w:cs="B Mitra"/>
          <w:color w:val="auto"/>
          <w:rtl/>
          <w:lang w:bidi="fa-IR"/>
        </w:rPr>
        <w:t xml:space="preserve"> را مردان تشک</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color w:val="auto"/>
          <w:rtl/>
          <w:lang w:bidi="fa-IR"/>
        </w:rPr>
        <w:t xml:space="preserve"> داده‌اند. ازنظر مدرک تحص</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hint="cs"/>
          <w:color w:val="auto"/>
          <w:rtl/>
          <w:lang w:bidi="fa-IR"/>
        </w:rPr>
        <w:t>ی</w:t>
      </w:r>
      <w:r w:rsidRPr="00FA05B9">
        <w:rPr>
          <w:rFonts w:ascii="Calibri" w:hAnsi="Calibri" w:cs="B Mitra"/>
          <w:color w:val="auto"/>
          <w:rtl/>
          <w:lang w:bidi="fa-IR"/>
        </w:rPr>
        <w:t xml:space="preserve"> </w:t>
      </w:r>
      <w:r w:rsidRPr="00FA05B9">
        <w:rPr>
          <w:rFonts w:ascii="Calibri" w:hAnsi="Calibri" w:cs="B Mitra" w:hint="cs"/>
          <w:color w:val="auto"/>
          <w:rtl/>
          <w:lang w:bidi="fa-IR"/>
        </w:rPr>
        <w:t>98</w:t>
      </w:r>
      <w:r w:rsidRPr="00FA05B9">
        <w:rPr>
          <w:rFonts w:ascii="Calibri" w:hAnsi="Calibri" w:cs="B Mitra"/>
          <w:color w:val="auto"/>
          <w:rtl/>
          <w:lang w:bidi="fa-IR"/>
        </w:rPr>
        <w:t xml:space="preserve"> نفر (6/</w:t>
      </w:r>
      <w:r w:rsidRPr="00FA05B9">
        <w:rPr>
          <w:rFonts w:ascii="Calibri" w:hAnsi="Calibri" w:cs="B Mitra" w:hint="cs"/>
          <w:color w:val="auto"/>
          <w:rtl/>
          <w:lang w:bidi="fa-IR"/>
        </w:rPr>
        <w:t>31</w:t>
      </w:r>
      <w:r w:rsidRPr="00FA05B9">
        <w:rPr>
          <w:rFonts w:ascii="Calibri" w:hAnsi="Calibri" w:cs="B Mitra"/>
          <w:color w:val="auto"/>
          <w:rtl/>
          <w:lang w:bidi="fa-IR"/>
        </w:rPr>
        <w:t xml:space="preserve"> درصد) دارا</w:t>
      </w:r>
      <w:r w:rsidRPr="00FA05B9">
        <w:rPr>
          <w:rFonts w:ascii="Calibri" w:hAnsi="Calibri" w:cs="B Mitra" w:hint="cs"/>
          <w:color w:val="auto"/>
          <w:rtl/>
          <w:lang w:bidi="fa-IR"/>
        </w:rPr>
        <w:t>ی</w:t>
      </w:r>
      <w:r w:rsidRPr="00FA05B9">
        <w:rPr>
          <w:rFonts w:ascii="Calibri" w:hAnsi="Calibri" w:cs="B Mitra"/>
          <w:color w:val="auto"/>
          <w:rtl/>
          <w:lang w:bidi="fa-IR"/>
        </w:rPr>
        <w:t xml:space="preserve"> مدرک کارشناس</w:t>
      </w:r>
      <w:r w:rsidRPr="00FA05B9">
        <w:rPr>
          <w:rFonts w:ascii="Calibri" w:hAnsi="Calibri" w:cs="B Mitra" w:hint="cs"/>
          <w:color w:val="auto"/>
          <w:rtl/>
          <w:lang w:bidi="fa-IR"/>
        </w:rPr>
        <w:t>ی</w:t>
      </w:r>
      <w:r w:rsidRPr="00FA05B9">
        <w:rPr>
          <w:rFonts w:ascii="Calibri" w:hAnsi="Calibri" w:cs="B Mitra" w:hint="eastAsia"/>
          <w:color w:val="auto"/>
          <w:rtl/>
          <w:lang w:bidi="fa-IR"/>
        </w:rPr>
        <w:t>،</w:t>
      </w:r>
      <w:r w:rsidRPr="00FA05B9">
        <w:rPr>
          <w:rFonts w:ascii="Calibri" w:hAnsi="Calibri" w:cs="B Mitra"/>
          <w:color w:val="auto"/>
          <w:rtl/>
          <w:lang w:bidi="fa-IR"/>
        </w:rPr>
        <w:t xml:space="preserve"> </w:t>
      </w:r>
      <w:r w:rsidRPr="00FA05B9">
        <w:rPr>
          <w:rFonts w:ascii="Calibri" w:hAnsi="Calibri" w:cs="B Mitra" w:hint="cs"/>
          <w:color w:val="auto"/>
          <w:rtl/>
          <w:lang w:bidi="fa-IR"/>
        </w:rPr>
        <w:t>193</w:t>
      </w:r>
      <w:r w:rsidRPr="00FA05B9">
        <w:rPr>
          <w:rFonts w:ascii="Calibri" w:hAnsi="Calibri" w:cs="B Mitra"/>
          <w:color w:val="auto"/>
          <w:rtl/>
          <w:lang w:bidi="fa-IR"/>
        </w:rPr>
        <w:t xml:space="preserve"> نفر (</w:t>
      </w:r>
      <w:r w:rsidRPr="00FA05B9">
        <w:rPr>
          <w:rFonts w:ascii="Calibri" w:hAnsi="Calibri" w:cs="B Mitra" w:hint="cs"/>
          <w:color w:val="auto"/>
          <w:rtl/>
          <w:lang w:bidi="fa-IR"/>
        </w:rPr>
        <w:t>3</w:t>
      </w:r>
      <w:r w:rsidRPr="00FA05B9">
        <w:rPr>
          <w:rFonts w:ascii="Calibri" w:hAnsi="Calibri" w:cs="B Mitra"/>
          <w:color w:val="auto"/>
          <w:rtl/>
          <w:lang w:bidi="fa-IR"/>
        </w:rPr>
        <w:t>/</w:t>
      </w:r>
      <w:r w:rsidRPr="00FA05B9">
        <w:rPr>
          <w:rFonts w:ascii="Calibri" w:hAnsi="Calibri" w:cs="B Mitra" w:hint="cs"/>
          <w:color w:val="auto"/>
          <w:rtl/>
          <w:lang w:bidi="fa-IR"/>
        </w:rPr>
        <w:t>62</w:t>
      </w:r>
      <w:r w:rsidRPr="00FA05B9">
        <w:rPr>
          <w:rFonts w:ascii="Calibri" w:hAnsi="Calibri" w:cs="B Mitra"/>
          <w:color w:val="auto"/>
          <w:rtl/>
          <w:lang w:bidi="fa-IR"/>
        </w:rPr>
        <w:t xml:space="preserve"> درصد) دارا</w:t>
      </w:r>
      <w:r w:rsidRPr="00FA05B9">
        <w:rPr>
          <w:rFonts w:ascii="Calibri" w:hAnsi="Calibri" w:cs="B Mitra" w:hint="cs"/>
          <w:color w:val="auto"/>
          <w:rtl/>
          <w:lang w:bidi="fa-IR"/>
        </w:rPr>
        <w:t>ی</w:t>
      </w:r>
      <w:r w:rsidRPr="00FA05B9">
        <w:rPr>
          <w:rFonts w:ascii="Calibri" w:hAnsi="Calibri" w:cs="B Mitra"/>
          <w:color w:val="auto"/>
          <w:rtl/>
          <w:lang w:bidi="fa-IR"/>
        </w:rPr>
        <w:t xml:space="preserve"> مدرک کار</w:t>
      </w:r>
      <w:r w:rsidRPr="00FA05B9">
        <w:rPr>
          <w:rFonts w:ascii="Calibri" w:hAnsi="Calibri" w:cs="B Mitra" w:hint="eastAsia"/>
          <w:color w:val="auto"/>
          <w:rtl/>
          <w:lang w:bidi="fa-IR"/>
        </w:rPr>
        <w:t>شناس</w:t>
      </w:r>
      <w:r w:rsidRPr="00FA05B9">
        <w:rPr>
          <w:rFonts w:ascii="Calibri" w:hAnsi="Calibri" w:cs="B Mitra" w:hint="cs"/>
          <w:color w:val="auto"/>
          <w:rtl/>
          <w:lang w:bidi="fa-IR"/>
        </w:rPr>
        <w:t>ی</w:t>
      </w:r>
      <w:r w:rsidRPr="00FA05B9">
        <w:rPr>
          <w:rFonts w:ascii="Calibri" w:hAnsi="Calibri" w:cs="B Mitra"/>
          <w:color w:val="auto"/>
          <w:rtl/>
          <w:lang w:bidi="fa-IR"/>
        </w:rPr>
        <w:t xml:space="preserve"> ارشد و </w:t>
      </w:r>
      <w:r w:rsidRPr="00FA05B9">
        <w:rPr>
          <w:rFonts w:ascii="Calibri" w:hAnsi="Calibri" w:cs="B Mitra" w:hint="cs"/>
          <w:color w:val="auto"/>
          <w:rtl/>
          <w:lang w:bidi="fa-IR"/>
        </w:rPr>
        <w:t>19</w:t>
      </w:r>
      <w:r w:rsidRPr="00FA05B9">
        <w:rPr>
          <w:rFonts w:ascii="Calibri" w:hAnsi="Calibri" w:cs="B Mitra"/>
          <w:color w:val="auto"/>
          <w:rtl/>
          <w:lang w:bidi="fa-IR"/>
        </w:rPr>
        <w:t xml:space="preserve"> نفر (</w:t>
      </w:r>
      <w:r w:rsidRPr="00FA05B9">
        <w:rPr>
          <w:rFonts w:ascii="Calibri" w:hAnsi="Calibri" w:cs="B Mitra" w:hint="cs"/>
          <w:color w:val="auto"/>
          <w:rtl/>
          <w:lang w:bidi="fa-IR"/>
        </w:rPr>
        <w:t>1</w:t>
      </w:r>
      <w:r w:rsidRPr="00FA05B9">
        <w:rPr>
          <w:rFonts w:ascii="Calibri" w:hAnsi="Calibri" w:cs="B Mitra"/>
          <w:color w:val="auto"/>
          <w:rtl/>
          <w:lang w:bidi="fa-IR"/>
        </w:rPr>
        <w:t>/</w:t>
      </w:r>
      <w:r w:rsidRPr="00FA05B9">
        <w:rPr>
          <w:rFonts w:ascii="Calibri" w:hAnsi="Calibri" w:cs="B Mitra" w:hint="cs"/>
          <w:color w:val="auto"/>
          <w:rtl/>
          <w:lang w:bidi="fa-IR"/>
        </w:rPr>
        <w:t>6</w:t>
      </w:r>
      <w:r w:rsidRPr="00FA05B9">
        <w:rPr>
          <w:rFonts w:ascii="Calibri" w:hAnsi="Calibri" w:cs="B Mitra"/>
          <w:color w:val="auto"/>
          <w:rtl/>
          <w:lang w:bidi="fa-IR"/>
        </w:rPr>
        <w:t xml:space="preserve"> درصد) دارا</w:t>
      </w:r>
      <w:r w:rsidRPr="00FA05B9">
        <w:rPr>
          <w:rFonts w:ascii="Calibri" w:hAnsi="Calibri" w:cs="B Mitra" w:hint="cs"/>
          <w:color w:val="auto"/>
          <w:rtl/>
          <w:lang w:bidi="fa-IR"/>
        </w:rPr>
        <w:t>ی</w:t>
      </w:r>
      <w:r w:rsidRPr="00FA05B9">
        <w:rPr>
          <w:rFonts w:ascii="Calibri" w:hAnsi="Calibri" w:cs="B Mitra"/>
          <w:color w:val="auto"/>
          <w:rtl/>
          <w:lang w:bidi="fa-IR"/>
        </w:rPr>
        <w:t xml:space="preserve"> مدرک دکترا هستند. تحل</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color w:val="auto"/>
          <w:rtl/>
          <w:lang w:bidi="fa-IR"/>
        </w:rPr>
        <w:t xml:space="preserve"> شاخص‌ها</w:t>
      </w:r>
      <w:r w:rsidRPr="00FA05B9">
        <w:rPr>
          <w:rFonts w:ascii="Calibri" w:hAnsi="Calibri" w:cs="B Mitra" w:hint="cs"/>
          <w:color w:val="auto"/>
          <w:rtl/>
          <w:lang w:bidi="fa-IR"/>
        </w:rPr>
        <w:t>ی</w:t>
      </w:r>
      <w:r w:rsidRPr="00FA05B9">
        <w:rPr>
          <w:rFonts w:ascii="Calibri" w:hAnsi="Calibri" w:cs="B Mitra"/>
          <w:color w:val="auto"/>
          <w:rtl/>
          <w:lang w:bidi="fa-IR"/>
        </w:rPr>
        <w:t xml:space="preserve"> توص</w:t>
      </w:r>
      <w:r w:rsidRPr="00FA05B9">
        <w:rPr>
          <w:rFonts w:ascii="Calibri" w:hAnsi="Calibri" w:cs="B Mitra" w:hint="cs"/>
          <w:color w:val="auto"/>
          <w:rtl/>
          <w:lang w:bidi="fa-IR"/>
        </w:rPr>
        <w:t>ی</w:t>
      </w:r>
      <w:r w:rsidRPr="00FA05B9">
        <w:rPr>
          <w:rFonts w:ascii="Calibri" w:hAnsi="Calibri" w:cs="B Mitra" w:hint="eastAsia"/>
          <w:color w:val="auto"/>
          <w:rtl/>
          <w:lang w:bidi="fa-IR"/>
        </w:rPr>
        <w:t>ف</w:t>
      </w:r>
      <w:r w:rsidRPr="00FA05B9">
        <w:rPr>
          <w:rFonts w:ascii="Calibri" w:hAnsi="Calibri" w:cs="B Mitra" w:hint="cs"/>
          <w:color w:val="auto"/>
          <w:rtl/>
          <w:lang w:bidi="fa-IR"/>
        </w:rPr>
        <w:t>ی</w:t>
      </w:r>
      <w:r w:rsidRPr="00FA05B9">
        <w:rPr>
          <w:rFonts w:ascii="Calibri" w:hAnsi="Calibri" w:cs="B Mitra"/>
          <w:color w:val="auto"/>
          <w:rtl/>
          <w:lang w:bidi="fa-IR"/>
        </w:rPr>
        <w:t xml:space="preserve"> متغ</w:t>
      </w:r>
      <w:r w:rsidRPr="00FA05B9">
        <w:rPr>
          <w:rFonts w:ascii="Calibri" w:hAnsi="Calibri" w:cs="B Mitra" w:hint="cs"/>
          <w:color w:val="auto"/>
          <w:rtl/>
          <w:lang w:bidi="fa-IR"/>
        </w:rPr>
        <w:t>ی</w:t>
      </w:r>
      <w:r w:rsidRPr="00FA05B9">
        <w:rPr>
          <w:rFonts w:ascii="Calibri" w:hAnsi="Calibri" w:cs="B Mitra" w:hint="eastAsia"/>
          <w:color w:val="auto"/>
          <w:rtl/>
          <w:lang w:bidi="fa-IR"/>
        </w:rPr>
        <w:t>رها</w:t>
      </w:r>
      <w:r w:rsidRPr="00FA05B9">
        <w:rPr>
          <w:rFonts w:ascii="Calibri" w:hAnsi="Calibri" w:cs="B Mitra" w:hint="cs"/>
          <w:color w:val="auto"/>
          <w:rtl/>
          <w:lang w:bidi="fa-IR"/>
        </w:rPr>
        <w:t>ی</w:t>
      </w:r>
      <w:r w:rsidRPr="00FA05B9">
        <w:rPr>
          <w:rFonts w:ascii="Calibri" w:hAnsi="Calibri" w:cs="B Mitra"/>
          <w:color w:val="auto"/>
          <w:rtl/>
          <w:lang w:bidi="fa-IR"/>
        </w:rPr>
        <w:t xml:space="preserve"> پژوهش در جدول 4 نشان داده‌شده است (جدول 4).</w:t>
      </w:r>
    </w:p>
    <w:p w14:paraId="22E6F781" w14:textId="77777777" w:rsidR="00FA05B9" w:rsidRPr="00FA05B9" w:rsidRDefault="00FA05B9" w:rsidP="00FA05B9">
      <w:pPr>
        <w:bidi/>
        <w:spacing w:after="160"/>
        <w:jc w:val="both"/>
        <w:rPr>
          <w:rFonts w:asciiTheme="majorBidi" w:hAnsiTheme="majorBidi" w:cstheme="majorBidi"/>
          <w:rtl/>
          <w:lang w:bidi="fa-IR"/>
        </w:rPr>
      </w:pPr>
    </w:p>
    <w:p w14:paraId="11B1E5BC" w14:textId="77777777" w:rsidR="00FA05B9" w:rsidRPr="00FA05B9" w:rsidRDefault="00FA05B9" w:rsidP="00FA05B9">
      <w:pPr>
        <w:bidi/>
        <w:spacing w:after="160"/>
        <w:jc w:val="center"/>
        <w:rPr>
          <w:rFonts w:asciiTheme="majorBidi" w:hAnsiTheme="majorBidi" w:cs="B Mitra"/>
          <w:b/>
          <w:bCs/>
          <w:sz w:val="20"/>
          <w:szCs w:val="20"/>
          <w:rtl/>
          <w:lang w:bidi="fa-IR"/>
        </w:rPr>
      </w:pPr>
      <w:bookmarkStart w:id="9" w:name="_Toc122292363"/>
      <w:r w:rsidRPr="00FA05B9">
        <w:rPr>
          <w:rFonts w:asciiTheme="majorBidi" w:hAnsiTheme="majorBidi" w:cs="B Mitra" w:hint="cs"/>
          <w:b/>
          <w:bCs/>
          <w:sz w:val="20"/>
          <w:szCs w:val="20"/>
          <w:rtl/>
          <w:lang w:bidi="fa-IR"/>
        </w:rPr>
        <w:t>جدول 4. آمار توصیفی متغیرهای پژوهش</w:t>
      </w:r>
      <w:bookmarkEnd w:id="9"/>
    </w:p>
    <w:tbl>
      <w:tblPr>
        <w:tblStyle w:val="TableGridLight"/>
        <w:bidiVisual/>
        <w:tblW w:w="8310" w:type="dxa"/>
        <w:jc w:val="center"/>
        <w:tblLook w:val="04A0" w:firstRow="1" w:lastRow="0" w:firstColumn="1" w:lastColumn="0" w:noHBand="0" w:noVBand="1"/>
      </w:tblPr>
      <w:tblGrid>
        <w:gridCol w:w="3466"/>
        <w:gridCol w:w="2484"/>
        <w:gridCol w:w="2360"/>
      </w:tblGrid>
      <w:tr w:rsidR="00FA05B9" w:rsidRPr="00FA05B9" w14:paraId="38CEF018" w14:textId="77777777" w:rsidTr="009A412D">
        <w:trPr>
          <w:trHeight w:val="160"/>
          <w:jc w:val="center"/>
        </w:trPr>
        <w:tc>
          <w:tcPr>
            <w:tcW w:w="0" w:type="auto"/>
            <w:shd w:val="clear" w:color="auto" w:fill="BDD6EE" w:themeFill="accent1" w:themeFillTint="66"/>
            <w:hideMark/>
          </w:tcPr>
          <w:p w14:paraId="70C716EA"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rPr>
              <w:t>متغیر</w:t>
            </w:r>
          </w:p>
        </w:tc>
        <w:tc>
          <w:tcPr>
            <w:tcW w:w="2484" w:type="dxa"/>
            <w:shd w:val="clear" w:color="auto" w:fill="BDD6EE" w:themeFill="accent1" w:themeFillTint="66"/>
            <w:hideMark/>
          </w:tcPr>
          <w:p w14:paraId="20C70300" w14:textId="77777777" w:rsidR="00FA05B9" w:rsidRPr="00FA05B9" w:rsidRDefault="00FA05B9" w:rsidP="00FA05B9">
            <w:pPr>
              <w:bidi/>
              <w:spacing w:after="160"/>
              <w:jc w:val="center"/>
              <w:rPr>
                <w:rFonts w:asciiTheme="majorBidi" w:hAnsiTheme="majorBidi" w:cs="B Mitra"/>
                <w:b/>
                <w:bCs/>
                <w:sz w:val="20"/>
                <w:szCs w:val="20"/>
                <w:rtl/>
              </w:rPr>
            </w:pPr>
            <w:r w:rsidRPr="00FA05B9">
              <w:rPr>
                <w:rFonts w:asciiTheme="majorBidi" w:hAnsiTheme="majorBidi" w:cs="B Mitra" w:hint="cs"/>
                <w:b/>
                <w:bCs/>
                <w:sz w:val="20"/>
                <w:szCs w:val="20"/>
                <w:rtl/>
              </w:rPr>
              <w:t>میانگین</w:t>
            </w:r>
          </w:p>
        </w:tc>
        <w:tc>
          <w:tcPr>
            <w:tcW w:w="2360" w:type="dxa"/>
            <w:shd w:val="clear" w:color="auto" w:fill="BDD6EE" w:themeFill="accent1" w:themeFillTint="66"/>
            <w:hideMark/>
          </w:tcPr>
          <w:p w14:paraId="0DCAD15F" w14:textId="77777777" w:rsidR="00FA05B9" w:rsidRPr="00FA05B9" w:rsidRDefault="00FA05B9" w:rsidP="00FA05B9">
            <w:pPr>
              <w:bidi/>
              <w:spacing w:after="160"/>
              <w:jc w:val="center"/>
              <w:rPr>
                <w:rFonts w:asciiTheme="majorBidi" w:hAnsiTheme="majorBidi" w:cs="B Mitra"/>
                <w:b/>
                <w:bCs/>
                <w:sz w:val="20"/>
                <w:szCs w:val="20"/>
                <w:rtl/>
                <w:lang w:bidi="fa-IR"/>
              </w:rPr>
            </w:pPr>
            <w:r w:rsidRPr="00FA05B9">
              <w:rPr>
                <w:rFonts w:asciiTheme="majorBidi" w:hAnsiTheme="majorBidi" w:cs="B Mitra" w:hint="cs"/>
                <w:b/>
                <w:bCs/>
                <w:sz w:val="20"/>
                <w:szCs w:val="20"/>
                <w:rtl/>
                <w:lang w:bidi="fa-IR"/>
              </w:rPr>
              <w:t>انحراف استاندارد</w:t>
            </w:r>
          </w:p>
        </w:tc>
      </w:tr>
      <w:tr w:rsidR="00FA05B9" w:rsidRPr="00FA05B9" w14:paraId="2C770B58" w14:textId="77777777" w:rsidTr="009A412D">
        <w:trPr>
          <w:trHeight w:val="397"/>
          <w:jc w:val="center"/>
        </w:trPr>
        <w:tc>
          <w:tcPr>
            <w:tcW w:w="0" w:type="auto"/>
          </w:tcPr>
          <w:p w14:paraId="75DDA69A" w14:textId="77777777" w:rsidR="00FA05B9" w:rsidRPr="00FA05B9" w:rsidRDefault="00FA05B9" w:rsidP="009A412D">
            <w:pPr>
              <w:bidi/>
              <w:spacing w:after="160"/>
              <w:jc w:val="center"/>
              <w:rPr>
                <w:rFonts w:asciiTheme="majorBidi" w:hAnsiTheme="majorBidi" w:cs="B Mitra"/>
                <w:sz w:val="20"/>
                <w:szCs w:val="20"/>
                <w:rtl/>
              </w:rPr>
            </w:pPr>
            <w:r w:rsidRPr="00FA05B9">
              <w:rPr>
                <w:rFonts w:asciiTheme="majorBidi" w:hAnsiTheme="majorBidi" w:cs="B Mitra" w:hint="cs"/>
                <w:sz w:val="20"/>
                <w:szCs w:val="20"/>
                <w:rtl/>
              </w:rPr>
              <w:t xml:space="preserve">رهبری </w:t>
            </w:r>
            <w:r w:rsidRPr="00FA05B9">
              <w:rPr>
                <w:rFonts w:asciiTheme="majorBidi" w:hAnsiTheme="majorBidi" w:cs="B Mitra"/>
                <w:sz w:val="20"/>
                <w:szCs w:val="20"/>
                <w:rtl/>
              </w:rPr>
              <w:t>تحول‌گرا</w:t>
            </w:r>
          </w:p>
        </w:tc>
        <w:tc>
          <w:tcPr>
            <w:tcW w:w="2484" w:type="dxa"/>
          </w:tcPr>
          <w:p w14:paraId="534D52A3"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525/3</w:t>
            </w:r>
          </w:p>
        </w:tc>
        <w:tc>
          <w:tcPr>
            <w:tcW w:w="2360" w:type="dxa"/>
          </w:tcPr>
          <w:p w14:paraId="5868183F"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197/0</w:t>
            </w:r>
          </w:p>
        </w:tc>
      </w:tr>
      <w:tr w:rsidR="00FA05B9" w:rsidRPr="00FA05B9" w14:paraId="6E171DFB" w14:textId="77777777" w:rsidTr="009A412D">
        <w:trPr>
          <w:trHeight w:val="409"/>
          <w:jc w:val="center"/>
        </w:trPr>
        <w:tc>
          <w:tcPr>
            <w:tcW w:w="0" w:type="auto"/>
          </w:tcPr>
          <w:p w14:paraId="6DFAFC5E" w14:textId="77777777" w:rsidR="00FA05B9" w:rsidRPr="00FA05B9" w:rsidRDefault="00FA05B9" w:rsidP="009A412D">
            <w:pPr>
              <w:bidi/>
              <w:spacing w:after="160"/>
              <w:jc w:val="center"/>
              <w:rPr>
                <w:rFonts w:asciiTheme="majorBidi" w:hAnsiTheme="majorBidi" w:cs="B Mitra"/>
                <w:sz w:val="20"/>
                <w:szCs w:val="20"/>
                <w:rtl/>
              </w:rPr>
            </w:pPr>
            <w:r w:rsidRPr="00FA05B9">
              <w:rPr>
                <w:rFonts w:asciiTheme="majorBidi" w:hAnsiTheme="majorBidi" w:cs="B Mitra" w:hint="cs"/>
                <w:sz w:val="20"/>
                <w:szCs w:val="20"/>
                <w:rtl/>
              </w:rPr>
              <w:t>مسئولیت جمعی</w:t>
            </w:r>
          </w:p>
        </w:tc>
        <w:tc>
          <w:tcPr>
            <w:tcW w:w="2484" w:type="dxa"/>
          </w:tcPr>
          <w:p w14:paraId="50B09457"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501/2</w:t>
            </w:r>
          </w:p>
        </w:tc>
        <w:tc>
          <w:tcPr>
            <w:tcW w:w="2360" w:type="dxa"/>
          </w:tcPr>
          <w:p w14:paraId="2137A08E"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279/0</w:t>
            </w:r>
          </w:p>
        </w:tc>
      </w:tr>
      <w:tr w:rsidR="00FA05B9" w:rsidRPr="00FA05B9" w14:paraId="27DC100B" w14:textId="77777777" w:rsidTr="009A412D">
        <w:trPr>
          <w:trHeight w:val="397"/>
          <w:jc w:val="center"/>
        </w:trPr>
        <w:tc>
          <w:tcPr>
            <w:tcW w:w="0" w:type="auto"/>
          </w:tcPr>
          <w:p w14:paraId="07E62172"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تحریک فکری</w:t>
            </w:r>
          </w:p>
        </w:tc>
        <w:tc>
          <w:tcPr>
            <w:tcW w:w="2484" w:type="dxa"/>
          </w:tcPr>
          <w:p w14:paraId="229DBE40"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226/2</w:t>
            </w:r>
          </w:p>
        </w:tc>
        <w:tc>
          <w:tcPr>
            <w:tcW w:w="2360" w:type="dxa"/>
          </w:tcPr>
          <w:p w14:paraId="18985AB2"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365/0</w:t>
            </w:r>
          </w:p>
        </w:tc>
      </w:tr>
    </w:tbl>
    <w:p w14:paraId="6CCEF158" w14:textId="77777777" w:rsidR="00FA05B9" w:rsidRPr="00FA05B9" w:rsidRDefault="00FA05B9" w:rsidP="00FA05B9">
      <w:pPr>
        <w:bidi/>
        <w:spacing w:after="160"/>
        <w:jc w:val="both"/>
        <w:rPr>
          <w:rFonts w:asciiTheme="majorBidi" w:hAnsiTheme="majorBidi" w:cstheme="majorBidi"/>
          <w:rtl/>
          <w:lang w:bidi="fa-IR"/>
        </w:rPr>
      </w:pPr>
    </w:p>
    <w:p w14:paraId="38C8C72E" w14:textId="77777777" w:rsidR="00FA05B9" w:rsidRDefault="00FA05B9" w:rsidP="00FA05B9">
      <w:pPr>
        <w:bidi/>
        <w:spacing w:after="0" w:line="240" w:lineRule="auto"/>
        <w:jc w:val="both"/>
        <w:rPr>
          <w:rFonts w:ascii="Calibri" w:hAnsi="Calibri" w:cs="B Mitra"/>
          <w:color w:val="auto"/>
          <w:rtl/>
          <w:lang w:bidi="fa-IR"/>
        </w:rPr>
      </w:pPr>
      <w:r w:rsidRPr="00FA05B9">
        <w:rPr>
          <w:rFonts w:ascii="Calibri" w:hAnsi="Calibri" w:cs="B Mitra"/>
          <w:color w:val="auto"/>
          <w:rtl/>
          <w:lang w:bidi="fa-IR"/>
        </w:rPr>
        <w:t>همبستگ</w:t>
      </w:r>
      <w:r w:rsidRPr="00FA05B9">
        <w:rPr>
          <w:rFonts w:ascii="Calibri" w:hAnsi="Calibri" w:cs="B Mitra" w:hint="cs"/>
          <w:color w:val="auto"/>
          <w:rtl/>
          <w:lang w:bidi="fa-IR"/>
        </w:rPr>
        <w:t>ی</w:t>
      </w:r>
      <w:r w:rsidRPr="00FA05B9">
        <w:rPr>
          <w:rFonts w:ascii="Calibri" w:hAnsi="Calibri" w:cs="B Mitra"/>
          <w:color w:val="auto"/>
          <w:rtl/>
          <w:lang w:bidi="fa-IR"/>
        </w:rPr>
        <w:t xml:space="preserve"> ب</w:t>
      </w:r>
      <w:r w:rsidRPr="00FA05B9">
        <w:rPr>
          <w:rFonts w:ascii="Calibri" w:hAnsi="Calibri" w:cs="B Mitra" w:hint="cs"/>
          <w:color w:val="auto"/>
          <w:rtl/>
          <w:lang w:bidi="fa-IR"/>
        </w:rPr>
        <w:t>ی</w:t>
      </w:r>
      <w:r w:rsidRPr="00FA05B9">
        <w:rPr>
          <w:rFonts w:ascii="Calibri" w:hAnsi="Calibri" w:cs="B Mitra" w:hint="eastAsia"/>
          <w:color w:val="auto"/>
          <w:rtl/>
          <w:lang w:bidi="fa-IR"/>
        </w:rPr>
        <w:t>ن</w:t>
      </w:r>
      <w:r w:rsidRPr="00FA05B9">
        <w:rPr>
          <w:rFonts w:ascii="Calibri" w:hAnsi="Calibri" w:cs="B Mitra"/>
          <w:color w:val="auto"/>
          <w:rtl/>
          <w:lang w:bidi="fa-IR"/>
        </w:rPr>
        <w:t xml:space="preserve"> متغ</w:t>
      </w:r>
      <w:r w:rsidRPr="00FA05B9">
        <w:rPr>
          <w:rFonts w:ascii="Calibri" w:hAnsi="Calibri" w:cs="B Mitra" w:hint="cs"/>
          <w:color w:val="auto"/>
          <w:rtl/>
          <w:lang w:bidi="fa-IR"/>
        </w:rPr>
        <w:t>ی</w:t>
      </w:r>
      <w:r w:rsidRPr="00FA05B9">
        <w:rPr>
          <w:rFonts w:ascii="Calibri" w:hAnsi="Calibri" w:cs="B Mitra" w:hint="eastAsia"/>
          <w:color w:val="auto"/>
          <w:rtl/>
          <w:lang w:bidi="fa-IR"/>
        </w:rPr>
        <w:t>رها</w:t>
      </w:r>
      <w:r w:rsidRPr="00FA05B9">
        <w:rPr>
          <w:rFonts w:ascii="Calibri" w:hAnsi="Calibri" w:cs="B Mitra" w:hint="cs"/>
          <w:color w:val="auto"/>
          <w:rtl/>
          <w:lang w:bidi="fa-IR"/>
        </w:rPr>
        <w:t>ی</w:t>
      </w:r>
      <w:r w:rsidRPr="00FA05B9">
        <w:rPr>
          <w:rFonts w:ascii="Calibri" w:hAnsi="Calibri" w:cs="B Mitra"/>
          <w:color w:val="auto"/>
          <w:rtl/>
          <w:lang w:bidi="fa-IR"/>
        </w:rPr>
        <w:t xml:space="preserve"> پژوهش در جدول </w:t>
      </w:r>
      <w:r w:rsidRPr="00FA05B9">
        <w:rPr>
          <w:rFonts w:ascii="Calibri" w:hAnsi="Calibri" w:cs="B Mitra" w:hint="cs"/>
          <w:color w:val="auto"/>
          <w:rtl/>
          <w:lang w:bidi="fa-IR"/>
        </w:rPr>
        <w:t>5</w:t>
      </w:r>
      <w:r w:rsidRPr="00FA05B9">
        <w:rPr>
          <w:rFonts w:ascii="Calibri" w:hAnsi="Calibri" w:cs="B Mitra"/>
          <w:color w:val="auto"/>
          <w:rtl/>
          <w:lang w:bidi="fa-IR"/>
        </w:rPr>
        <w:t xml:space="preserve"> ارائه‌شده است. از تحل</w:t>
      </w:r>
      <w:r w:rsidRPr="00FA05B9">
        <w:rPr>
          <w:rFonts w:ascii="Calibri" w:hAnsi="Calibri" w:cs="B Mitra" w:hint="cs"/>
          <w:color w:val="auto"/>
          <w:rtl/>
          <w:lang w:bidi="fa-IR"/>
        </w:rPr>
        <w:t>ی</w:t>
      </w:r>
      <w:r w:rsidRPr="00FA05B9">
        <w:rPr>
          <w:rFonts w:ascii="Calibri" w:hAnsi="Calibri" w:cs="B Mitra" w:hint="eastAsia"/>
          <w:color w:val="auto"/>
          <w:rtl/>
          <w:lang w:bidi="fa-IR"/>
        </w:rPr>
        <w:t>ل</w:t>
      </w:r>
      <w:r w:rsidRPr="00FA05B9">
        <w:rPr>
          <w:rFonts w:ascii="Calibri" w:hAnsi="Calibri" w:cs="B Mitra"/>
          <w:color w:val="auto"/>
          <w:rtl/>
          <w:lang w:bidi="fa-IR"/>
        </w:rPr>
        <w:t xml:space="preserve"> همبستگ</w:t>
      </w:r>
      <w:r w:rsidRPr="00FA05B9">
        <w:rPr>
          <w:rFonts w:ascii="Calibri" w:hAnsi="Calibri" w:cs="B Mitra" w:hint="cs"/>
          <w:color w:val="auto"/>
          <w:rtl/>
          <w:lang w:bidi="fa-IR"/>
        </w:rPr>
        <w:t>ی</w:t>
      </w:r>
      <w:r w:rsidRPr="00FA05B9">
        <w:rPr>
          <w:rFonts w:ascii="Calibri" w:hAnsi="Calibri" w:cs="B Mitra"/>
          <w:color w:val="auto"/>
          <w:rtl/>
          <w:lang w:bidi="fa-IR"/>
        </w:rPr>
        <w:t xml:space="preserve"> م</w:t>
      </w:r>
      <w:r w:rsidRPr="00FA05B9">
        <w:rPr>
          <w:rFonts w:ascii="Calibri" w:hAnsi="Calibri" w:cs="B Mitra" w:hint="cs"/>
          <w:color w:val="auto"/>
          <w:rtl/>
          <w:lang w:bidi="fa-IR"/>
        </w:rPr>
        <w:t>ی</w:t>
      </w:r>
      <w:r w:rsidRPr="00FA05B9">
        <w:rPr>
          <w:rFonts w:ascii="Calibri" w:hAnsi="Calibri" w:cs="B Mitra" w:hint="eastAsia"/>
          <w:color w:val="auto"/>
          <w:rtl/>
          <w:lang w:bidi="fa-IR"/>
        </w:rPr>
        <w:t>ان</w:t>
      </w:r>
      <w:r w:rsidRPr="00FA05B9">
        <w:rPr>
          <w:rFonts w:ascii="Calibri" w:hAnsi="Calibri" w:cs="B Mitra"/>
          <w:color w:val="auto"/>
          <w:rtl/>
          <w:lang w:bidi="fa-IR"/>
        </w:rPr>
        <w:t xml:space="preserve"> متغ</w:t>
      </w:r>
      <w:r w:rsidRPr="00FA05B9">
        <w:rPr>
          <w:rFonts w:ascii="Calibri" w:hAnsi="Calibri" w:cs="B Mitra" w:hint="cs"/>
          <w:color w:val="auto"/>
          <w:rtl/>
          <w:lang w:bidi="fa-IR"/>
        </w:rPr>
        <w:t>ی</w:t>
      </w:r>
      <w:r w:rsidRPr="00FA05B9">
        <w:rPr>
          <w:rFonts w:ascii="Calibri" w:hAnsi="Calibri" w:cs="B Mitra" w:hint="eastAsia"/>
          <w:color w:val="auto"/>
          <w:rtl/>
          <w:lang w:bidi="fa-IR"/>
        </w:rPr>
        <w:t>رها</w:t>
      </w:r>
      <w:r w:rsidRPr="00FA05B9">
        <w:rPr>
          <w:rFonts w:ascii="Calibri" w:hAnsi="Calibri" w:cs="B Mitra" w:hint="cs"/>
          <w:color w:val="auto"/>
          <w:rtl/>
          <w:lang w:bidi="fa-IR"/>
        </w:rPr>
        <w:t xml:space="preserve">ی </w:t>
      </w:r>
      <w:r w:rsidRPr="00FA05B9">
        <w:rPr>
          <w:rFonts w:ascii="Calibri" w:hAnsi="Calibri" w:cs="B Mitra"/>
          <w:color w:val="auto"/>
          <w:rtl/>
          <w:lang w:bidi="fa-IR"/>
        </w:rPr>
        <w:t>برون‌زا و درون‌زا م</w:t>
      </w:r>
      <w:r w:rsidRPr="00FA05B9">
        <w:rPr>
          <w:rFonts w:ascii="Calibri" w:hAnsi="Calibri" w:cs="B Mitra" w:hint="cs"/>
          <w:color w:val="auto"/>
          <w:rtl/>
          <w:lang w:bidi="fa-IR"/>
        </w:rPr>
        <w:t>ی‌</w:t>
      </w:r>
      <w:r w:rsidRPr="00FA05B9">
        <w:rPr>
          <w:rFonts w:ascii="Calibri" w:hAnsi="Calibri" w:cs="B Mitra" w:hint="eastAsia"/>
          <w:color w:val="auto"/>
          <w:rtl/>
          <w:lang w:bidi="fa-IR"/>
        </w:rPr>
        <w:t>توان</w:t>
      </w:r>
      <w:r w:rsidRPr="00FA05B9">
        <w:rPr>
          <w:rFonts w:ascii="Calibri" w:hAnsi="Calibri" w:cs="B Mitra"/>
          <w:color w:val="auto"/>
          <w:rtl/>
          <w:lang w:bidi="fa-IR"/>
        </w:rPr>
        <w:t xml:space="preserve"> نت</w:t>
      </w:r>
      <w:r w:rsidRPr="00FA05B9">
        <w:rPr>
          <w:rFonts w:ascii="Calibri" w:hAnsi="Calibri" w:cs="B Mitra" w:hint="cs"/>
          <w:color w:val="auto"/>
          <w:rtl/>
          <w:lang w:bidi="fa-IR"/>
        </w:rPr>
        <w:t>ی</w:t>
      </w:r>
      <w:r w:rsidRPr="00FA05B9">
        <w:rPr>
          <w:rFonts w:ascii="Calibri" w:hAnsi="Calibri" w:cs="B Mitra" w:hint="eastAsia"/>
          <w:color w:val="auto"/>
          <w:rtl/>
          <w:lang w:bidi="fa-IR"/>
        </w:rPr>
        <w:t>جه‌گ</w:t>
      </w:r>
      <w:r w:rsidRPr="00FA05B9">
        <w:rPr>
          <w:rFonts w:ascii="Calibri" w:hAnsi="Calibri" w:cs="B Mitra" w:hint="cs"/>
          <w:color w:val="auto"/>
          <w:rtl/>
          <w:lang w:bidi="fa-IR"/>
        </w:rPr>
        <w:t>ی</w:t>
      </w:r>
      <w:r w:rsidRPr="00FA05B9">
        <w:rPr>
          <w:rFonts w:ascii="Calibri" w:hAnsi="Calibri" w:cs="B Mitra" w:hint="eastAsia"/>
          <w:color w:val="auto"/>
          <w:rtl/>
          <w:lang w:bidi="fa-IR"/>
        </w:rPr>
        <w:t>ر</w:t>
      </w:r>
      <w:r w:rsidRPr="00FA05B9">
        <w:rPr>
          <w:rFonts w:ascii="Calibri" w:hAnsi="Calibri" w:cs="B Mitra" w:hint="cs"/>
          <w:color w:val="auto"/>
          <w:rtl/>
          <w:lang w:bidi="fa-IR"/>
        </w:rPr>
        <w:t>ی</w:t>
      </w:r>
      <w:r w:rsidRPr="00FA05B9">
        <w:rPr>
          <w:rFonts w:ascii="Calibri" w:hAnsi="Calibri" w:cs="B Mitra"/>
          <w:color w:val="auto"/>
          <w:rtl/>
          <w:lang w:bidi="fa-IR"/>
        </w:rPr>
        <w:t xml:space="preserve"> کرد که هرگونه افزا</w:t>
      </w:r>
      <w:r w:rsidRPr="00FA05B9">
        <w:rPr>
          <w:rFonts w:ascii="Calibri" w:hAnsi="Calibri" w:cs="B Mitra" w:hint="cs"/>
          <w:color w:val="auto"/>
          <w:rtl/>
          <w:lang w:bidi="fa-IR"/>
        </w:rPr>
        <w:t>ی</w:t>
      </w:r>
      <w:r w:rsidRPr="00FA05B9">
        <w:rPr>
          <w:rFonts w:ascii="Calibri" w:hAnsi="Calibri" w:cs="B Mitra" w:hint="eastAsia"/>
          <w:color w:val="auto"/>
          <w:rtl/>
          <w:lang w:bidi="fa-IR"/>
        </w:rPr>
        <w:t>ش</w:t>
      </w:r>
      <w:r w:rsidRPr="00FA05B9">
        <w:rPr>
          <w:rFonts w:ascii="Calibri" w:hAnsi="Calibri" w:cs="B Mitra"/>
          <w:color w:val="auto"/>
          <w:rtl/>
          <w:lang w:bidi="fa-IR"/>
        </w:rPr>
        <w:t xml:space="preserve"> در م</w:t>
      </w:r>
      <w:r w:rsidRPr="00FA05B9">
        <w:rPr>
          <w:rFonts w:ascii="Calibri" w:hAnsi="Calibri" w:cs="B Mitra" w:hint="cs"/>
          <w:color w:val="auto"/>
          <w:rtl/>
          <w:lang w:bidi="fa-IR"/>
        </w:rPr>
        <w:t>ی</w:t>
      </w:r>
      <w:r w:rsidRPr="00FA05B9">
        <w:rPr>
          <w:rFonts w:ascii="Calibri" w:hAnsi="Calibri" w:cs="B Mitra" w:hint="eastAsia"/>
          <w:color w:val="auto"/>
          <w:rtl/>
          <w:lang w:bidi="fa-IR"/>
        </w:rPr>
        <w:t>زان</w:t>
      </w:r>
      <w:r w:rsidRPr="00FA05B9">
        <w:rPr>
          <w:rFonts w:ascii="Calibri" w:hAnsi="Calibri" w:cs="B Mitra"/>
          <w:color w:val="auto"/>
          <w:rtl/>
          <w:lang w:bidi="fa-IR"/>
        </w:rPr>
        <w:t xml:space="preserve"> </w:t>
      </w:r>
      <w:r w:rsidRPr="00FA05B9">
        <w:rPr>
          <w:rFonts w:ascii="Calibri" w:hAnsi="Calibri" w:cs="B Mitra" w:hint="cs"/>
          <w:color w:val="auto"/>
          <w:rtl/>
          <w:lang w:bidi="fa-IR"/>
        </w:rPr>
        <w:t xml:space="preserve">رهبری </w:t>
      </w:r>
      <w:r w:rsidRPr="00FA05B9">
        <w:rPr>
          <w:rFonts w:ascii="Calibri" w:hAnsi="Calibri" w:cs="B Mitra"/>
          <w:color w:val="auto"/>
          <w:rtl/>
          <w:lang w:bidi="fa-IR"/>
        </w:rPr>
        <w:t>تحول‌گرا</w:t>
      </w:r>
      <w:r w:rsidRPr="00FA05B9">
        <w:rPr>
          <w:rFonts w:ascii="Calibri" w:hAnsi="Calibri" w:cs="B Mitra" w:hint="cs"/>
          <w:color w:val="auto"/>
          <w:rtl/>
          <w:lang w:bidi="fa-IR"/>
        </w:rPr>
        <w:t xml:space="preserve"> </w:t>
      </w:r>
      <w:r w:rsidRPr="00FA05B9">
        <w:rPr>
          <w:rFonts w:ascii="Calibri" w:hAnsi="Calibri" w:cs="B Mitra" w:hint="eastAsia"/>
          <w:color w:val="auto"/>
          <w:rtl/>
          <w:lang w:bidi="fa-IR"/>
        </w:rPr>
        <w:t>همراه</w:t>
      </w:r>
      <w:r w:rsidRPr="00FA05B9">
        <w:rPr>
          <w:rFonts w:ascii="Calibri" w:hAnsi="Calibri" w:cs="B Mitra"/>
          <w:color w:val="auto"/>
          <w:rtl/>
          <w:lang w:bidi="fa-IR"/>
        </w:rPr>
        <w:t xml:space="preserve"> با افزا</w:t>
      </w:r>
      <w:r w:rsidRPr="00FA05B9">
        <w:rPr>
          <w:rFonts w:ascii="Calibri" w:hAnsi="Calibri" w:cs="B Mitra" w:hint="cs"/>
          <w:color w:val="auto"/>
          <w:rtl/>
          <w:lang w:bidi="fa-IR"/>
        </w:rPr>
        <w:t>ی</w:t>
      </w:r>
      <w:r w:rsidRPr="00FA05B9">
        <w:rPr>
          <w:rFonts w:ascii="Calibri" w:hAnsi="Calibri" w:cs="B Mitra" w:hint="eastAsia"/>
          <w:color w:val="auto"/>
          <w:rtl/>
          <w:lang w:bidi="fa-IR"/>
        </w:rPr>
        <w:t>ش</w:t>
      </w:r>
      <w:r w:rsidRPr="00FA05B9">
        <w:rPr>
          <w:rFonts w:ascii="Calibri" w:hAnsi="Calibri" w:cs="B Mitra"/>
          <w:color w:val="auto"/>
          <w:rtl/>
          <w:lang w:bidi="fa-IR"/>
        </w:rPr>
        <w:t xml:space="preserve"> </w:t>
      </w:r>
      <w:r w:rsidRPr="00FA05B9">
        <w:rPr>
          <w:rFonts w:ascii="Calibri" w:hAnsi="Calibri" w:cs="B Mitra" w:hint="cs"/>
          <w:color w:val="auto"/>
          <w:rtl/>
          <w:lang w:bidi="fa-IR"/>
        </w:rPr>
        <w:t>مسئولیت جمعی و</w:t>
      </w:r>
      <w:r w:rsidRPr="00FA05B9">
        <w:rPr>
          <w:rFonts w:ascii="Calibri" w:hAnsi="Calibri" w:cs="B Mitra"/>
          <w:color w:val="auto"/>
          <w:rtl/>
          <w:lang w:bidi="fa-IR"/>
        </w:rPr>
        <w:t xml:space="preserve"> </w:t>
      </w:r>
      <w:r w:rsidRPr="00FA05B9">
        <w:rPr>
          <w:rFonts w:ascii="Calibri" w:hAnsi="Calibri" w:cs="B Mitra" w:hint="cs"/>
          <w:color w:val="auto"/>
          <w:rtl/>
          <w:lang w:bidi="fa-IR"/>
        </w:rPr>
        <w:t>افزایش</w:t>
      </w:r>
      <w:r w:rsidRPr="00FA05B9">
        <w:rPr>
          <w:rFonts w:ascii="Calibri" w:hAnsi="Calibri" w:cs="B Mitra"/>
          <w:color w:val="auto"/>
          <w:rtl/>
          <w:lang w:bidi="fa-IR"/>
        </w:rPr>
        <w:t xml:space="preserve"> در </w:t>
      </w:r>
      <w:r w:rsidRPr="00FA05B9">
        <w:rPr>
          <w:rFonts w:ascii="Calibri" w:hAnsi="Calibri" w:cs="B Mitra" w:hint="cs"/>
          <w:color w:val="auto"/>
          <w:rtl/>
          <w:lang w:bidi="fa-IR"/>
        </w:rPr>
        <w:t>تحریک فکری در معلمان</w:t>
      </w:r>
      <w:r w:rsidRPr="00FA05B9">
        <w:rPr>
          <w:rFonts w:ascii="Calibri" w:hAnsi="Calibri" w:cs="B Mitra"/>
          <w:color w:val="auto"/>
          <w:rtl/>
          <w:lang w:bidi="fa-IR"/>
        </w:rPr>
        <w:t xml:space="preserve"> </w:t>
      </w:r>
      <w:r w:rsidRPr="00FA05B9">
        <w:rPr>
          <w:rFonts w:ascii="Calibri" w:hAnsi="Calibri" w:cs="B Mitra" w:hint="eastAsia"/>
          <w:color w:val="auto"/>
          <w:rtl/>
          <w:lang w:bidi="fa-IR"/>
        </w:rPr>
        <w:t>خواهد</w:t>
      </w:r>
      <w:r w:rsidRPr="00FA05B9">
        <w:rPr>
          <w:rFonts w:ascii="Calibri" w:hAnsi="Calibri" w:cs="B Mitra"/>
          <w:color w:val="auto"/>
          <w:rtl/>
          <w:lang w:bidi="fa-IR"/>
        </w:rPr>
        <w:t xml:space="preserve"> بود و هرگونه افزا</w:t>
      </w:r>
      <w:r w:rsidRPr="00FA05B9">
        <w:rPr>
          <w:rFonts w:ascii="Calibri" w:hAnsi="Calibri" w:cs="B Mitra" w:hint="cs"/>
          <w:color w:val="auto"/>
          <w:rtl/>
          <w:lang w:bidi="fa-IR"/>
        </w:rPr>
        <w:t>ی</w:t>
      </w:r>
      <w:r w:rsidRPr="00FA05B9">
        <w:rPr>
          <w:rFonts w:ascii="Calibri" w:hAnsi="Calibri" w:cs="B Mitra" w:hint="eastAsia"/>
          <w:color w:val="auto"/>
          <w:rtl/>
          <w:lang w:bidi="fa-IR"/>
        </w:rPr>
        <w:t>ش</w:t>
      </w:r>
      <w:r w:rsidRPr="00FA05B9">
        <w:rPr>
          <w:rFonts w:ascii="Calibri" w:hAnsi="Calibri" w:cs="B Mitra"/>
          <w:color w:val="auto"/>
          <w:rtl/>
          <w:lang w:bidi="fa-IR"/>
        </w:rPr>
        <w:t xml:space="preserve"> در </w:t>
      </w:r>
      <w:r w:rsidRPr="00FA05B9">
        <w:rPr>
          <w:rFonts w:ascii="Calibri" w:hAnsi="Calibri" w:cs="B Mitra" w:hint="cs"/>
          <w:color w:val="auto"/>
          <w:rtl/>
          <w:lang w:bidi="fa-IR"/>
        </w:rPr>
        <w:t>تحریک فکری</w:t>
      </w:r>
      <w:r w:rsidRPr="00FA05B9">
        <w:rPr>
          <w:rFonts w:ascii="Calibri" w:hAnsi="Calibri" w:cs="B Mitra"/>
          <w:color w:val="auto"/>
          <w:rtl/>
          <w:lang w:bidi="fa-IR"/>
        </w:rPr>
        <w:t xml:space="preserve"> همراه با </w:t>
      </w:r>
      <w:r w:rsidRPr="00FA05B9">
        <w:rPr>
          <w:rFonts w:ascii="Calibri" w:hAnsi="Calibri" w:cs="B Mitra" w:hint="cs"/>
          <w:color w:val="auto"/>
          <w:rtl/>
          <w:lang w:bidi="fa-IR"/>
        </w:rPr>
        <w:t>افزایش مسئولیت جمعی معلمان</w:t>
      </w:r>
      <w:r w:rsidRPr="00FA05B9">
        <w:rPr>
          <w:rFonts w:ascii="Calibri" w:hAnsi="Calibri" w:cs="B Mitra"/>
          <w:color w:val="auto"/>
          <w:rtl/>
          <w:lang w:bidi="fa-IR"/>
        </w:rPr>
        <w:t xml:space="preserve"> خواهد بود.</w:t>
      </w:r>
    </w:p>
    <w:p w14:paraId="3D30FB6A" w14:textId="77777777" w:rsidR="007B76C4" w:rsidRPr="00FA05B9" w:rsidRDefault="007B76C4" w:rsidP="007B76C4">
      <w:pPr>
        <w:bidi/>
        <w:spacing w:after="0" w:line="240" w:lineRule="auto"/>
        <w:jc w:val="both"/>
        <w:rPr>
          <w:rFonts w:ascii="Calibri" w:hAnsi="Calibri" w:cs="B Mitra"/>
          <w:color w:val="auto"/>
          <w:rtl/>
          <w:lang w:bidi="fa-IR"/>
        </w:rPr>
      </w:pPr>
    </w:p>
    <w:p w14:paraId="3F4E5C46"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lang w:bidi="fa-IR"/>
        </w:rPr>
        <w:lastRenderedPageBreak/>
        <w:t>جدول 5. همبستگی میان متغیرهای پژوهش</w:t>
      </w:r>
    </w:p>
    <w:tbl>
      <w:tblPr>
        <w:tblStyle w:val="TableGridLight"/>
        <w:bidiVisual/>
        <w:tblW w:w="8575" w:type="dxa"/>
        <w:jc w:val="center"/>
        <w:tblLook w:val="04A0" w:firstRow="1" w:lastRow="0" w:firstColumn="1" w:lastColumn="0" w:noHBand="0" w:noVBand="1"/>
      </w:tblPr>
      <w:tblGrid>
        <w:gridCol w:w="2517"/>
        <w:gridCol w:w="1804"/>
        <w:gridCol w:w="1714"/>
        <w:gridCol w:w="2540"/>
      </w:tblGrid>
      <w:tr w:rsidR="00FA05B9" w:rsidRPr="00FA05B9" w14:paraId="5EBDBA97" w14:textId="77777777" w:rsidTr="009A412D">
        <w:trPr>
          <w:trHeight w:val="176"/>
          <w:jc w:val="center"/>
        </w:trPr>
        <w:tc>
          <w:tcPr>
            <w:tcW w:w="0" w:type="auto"/>
            <w:shd w:val="clear" w:color="auto" w:fill="BDD6EE" w:themeFill="accent1" w:themeFillTint="66"/>
            <w:hideMark/>
          </w:tcPr>
          <w:p w14:paraId="3C36CEF5"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rPr>
              <w:t>متغیر</w:t>
            </w:r>
          </w:p>
        </w:tc>
        <w:tc>
          <w:tcPr>
            <w:tcW w:w="1804" w:type="dxa"/>
            <w:shd w:val="clear" w:color="auto" w:fill="BDD6EE" w:themeFill="accent1" w:themeFillTint="66"/>
            <w:hideMark/>
          </w:tcPr>
          <w:p w14:paraId="1DAE6B91" w14:textId="77777777" w:rsidR="00FA05B9" w:rsidRPr="00FA05B9" w:rsidRDefault="00FA05B9" w:rsidP="00FA05B9">
            <w:pPr>
              <w:bidi/>
              <w:spacing w:after="160"/>
              <w:jc w:val="center"/>
              <w:rPr>
                <w:rFonts w:asciiTheme="majorBidi" w:hAnsiTheme="majorBidi" w:cs="B Mitra"/>
                <w:b/>
                <w:bCs/>
                <w:sz w:val="20"/>
                <w:szCs w:val="20"/>
                <w:rtl/>
              </w:rPr>
            </w:pPr>
            <w:r w:rsidRPr="00FA05B9">
              <w:rPr>
                <w:rFonts w:asciiTheme="majorBidi" w:hAnsiTheme="majorBidi" w:cs="B Mitra" w:hint="cs"/>
                <w:b/>
                <w:bCs/>
                <w:sz w:val="20"/>
                <w:szCs w:val="20"/>
                <w:rtl/>
              </w:rPr>
              <w:t xml:space="preserve">رهبری </w:t>
            </w:r>
            <w:r w:rsidRPr="00FA05B9">
              <w:rPr>
                <w:rFonts w:asciiTheme="majorBidi" w:hAnsiTheme="majorBidi" w:cs="B Mitra"/>
                <w:b/>
                <w:bCs/>
                <w:sz w:val="20"/>
                <w:szCs w:val="20"/>
                <w:rtl/>
              </w:rPr>
              <w:t>تحول‌گرا</w:t>
            </w:r>
          </w:p>
        </w:tc>
        <w:tc>
          <w:tcPr>
            <w:tcW w:w="1714" w:type="dxa"/>
            <w:shd w:val="clear" w:color="auto" w:fill="BDD6EE" w:themeFill="accent1" w:themeFillTint="66"/>
            <w:hideMark/>
          </w:tcPr>
          <w:p w14:paraId="476155FE" w14:textId="77777777" w:rsidR="00FA05B9" w:rsidRPr="00FA05B9" w:rsidRDefault="00FA05B9" w:rsidP="00FA05B9">
            <w:pPr>
              <w:bidi/>
              <w:spacing w:after="160"/>
              <w:jc w:val="center"/>
              <w:rPr>
                <w:rFonts w:asciiTheme="majorBidi" w:hAnsiTheme="majorBidi" w:cs="B Mitra"/>
                <w:b/>
                <w:bCs/>
                <w:sz w:val="20"/>
                <w:szCs w:val="20"/>
                <w:rtl/>
              </w:rPr>
            </w:pPr>
            <w:r w:rsidRPr="00FA05B9">
              <w:rPr>
                <w:rFonts w:asciiTheme="majorBidi" w:hAnsiTheme="majorBidi" w:cs="B Mitra" w:hint="cs"/>
                <w:b/>
                <w:bCs/>
                <w:sz w:val="20"/>
                <w:szCs w:val="20"/>
                <w:rtl/>
              </w:rPr>
              <w:t>مسئولیت جمعی</w:t>
            </w:r>
          </w:p>
        </w:tc>
        <w:tc>
          <w:tcPr>
            <w:tcW w:w="2540" w:type="dxa"/>
            <w:shd w:val="clear" w:color="auto" w:fill="BDD6EE" w:themeFill="accent1" w:themeFillTint="66"/>
            <w:hideMark/>
          </w:tcPr>
          <w:p w14:paraId="7C2CD393"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lang w:bidi="fa-IR"/>
              </w:rPr>
              <w:t>تحریک فکری</w:t>
            </w:r>
          </w:p>
        </w:tc>
      </w:tr>
      <w:tr w:rsidR="00FA05B9" w:rsidRPr="00FA05B9" w14:paraId="2E17F6C6" w14:textId="77777777" w:rsidTr="009A412D">
        <w:trPr>
          <w:trHeight w:val="437"/>
          <w:jc w:val="center"/>
        </w:trPr>
        <w:tc>
          <w:tcPr>
            <w:tcW w:w="0" w:type="auto"/>
          </w:tcPr>
          <w:p w14:paraId="2FAC2D5D" w14:textId="77777777" w:rsidR="00FA05B9" w:rsidRPr="00FA05B9" w:rsidRDefault="00FA05B9" w:rsidP="009A412D">
            <w:pPr>
              <w:bidi/>
              <w:spacing w:after="160"/>
              <w:jc w:val="center"/>
              <w:rPr>
                <w:rFonts w:asciiTheme="majorBidi" w:hAnsiTheme="majorBidi" w:cs="B Mitra"/>
                <w:b/>
                <w:bCs/>
                <w:sz w:val="20"/>
                <w:szCs w:val="20"/>
                <w:rtl/>
              </w:rPr>
            </w:pPr>
            <w:r w:rsidRPr="00FA05B9">
              <w:rPr>
                <w:rFonts w:asciiTheme="majorBidi" w:hAnsiTheme="majorBidi" w:cs="B Mitra" w:hint="cs"/>
                <w:sz w:val="20"/>
                <w:szCs w:val="20"/>
                <w:rtl/>
              </w:rPr>
              <w:t xml:space="preserve">رهبری </w:t>
            </w:r>
            <w:r w:rsidRPr="00FA05B9">
              <w:rPr>
                <w:rFonts w:asciiTheme="majorBidi" w:hAnsiTheme="majorBidi" w:cs="B Mitra"/>
                <w:sz w:val="20"/>
                <w:szCs w:val="20"/>
                <w:rtl/>
              </w:rPr>
              <w:t>تحول‌گرا</w:t>
            </w:r>
          </w:p>
        </w:tc>
        <w:tc>
          <w:tcPr>
            <w:tcW w:w="1804" w:type="dxa"/>
          </w:tcPr>
          <w:p w14:paraId="7B5521F2"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1</w:t>
            </w:r>
          </w:p>
        </w:tc>
        <w:tc>
          <w:tcPr>
            <w:tcW w:w="1714" w:type="dxa"/>
          </w:tcPr>
          <w:p w14:paraId="0C0446F7" w14:textId="77777777" w:rsidR="00FA05B9" w:rsidRPr="00FA05B9" w:rsidRDefault="00FA05B9" w:rsidP="009A412D">
            <w:pPr>
              <w:bidi/>
              <w:spacing w:after="160"/>
              <w:jc w:val="center"/>
              <w:rPr>
                <w:rFonts w:asciiTheme="majorBidi" w:hAnsiTheme="majorBidi" w:cs="B Mitra"/>
                <w:sz w:val="20"/>
                <w:szCs w:val="20"/>
                <w:rtl/>
                <w:lang w:bidi="fa-IR"/>
              </w:rPr>
            </w:pPr>
          </w:p>
        </w:tc>
        <w:tc>
          <w:tcPr>
            <w:tcW w:w="2540" w:type="dxa"/>
          </w:tcPr>
          <w:p w14:paraId="1B23238F" w14:textId="77777777" w:rsidR="00FA05B9" w:rsidRPr="00FA05B9" w:rsidRDefault="00FA05B9" w:rsidP="009A412D">
            <w:pPr>
              <w:bidi/>
              <w:spacing w:after="160"/>
              <w:jc w:val="center"/>
              <w:rPr>
                <w:rFonts w:asciiTheme="majorBidi" w:hAnsiTheme="majorBidi" w:cs="B Mitra"/>
                <w:sz w:val="20"/>
                <w:szCs w:val="20"/>
                <w:lang w:bidi="fa-IR"/>
              </w:rPr>
            </w:pPr>
          </w:p>
        </w:tc>
      </w:tr>
      <w:tr w:rsidR="00FA05B9" w:rsidRPr="00FA05B9" w14:paraId="5D3D3706" w14:textId="77777777" w:rsidTr="009A412D">
        <w:trPr>
          <w:trHeight w:val="450"/>
          <w:jc w:val="center"/>
        </w:trPr>
        <w:tc>
          <w:tcPr>
            <w:tcW w:w="0" w:type="auto"/>
          </w:tcPr>
          <w:p w14:paraId="6862CAE4" w14:textId="77777777" w:rsidR="00FA05B9" w:rsidRPr="00FA05B9" w:rsidRDefault="00FA05B9" w:rsidP="009A412D">
            <w:pPr>
              <w:bidi/>
              <w:spacing w:after="160"/>
              <w:jc w:val="center"/>
              <w:rPr>
                <w:rFonts w:asciiTheme="majorBidi" w:hAnsiTheme="majorBidi" w:cs="B Mitra"/>
                <w:b/>
                <w:bCs/>
                <w:sz w:val="20"/>
                <w:szCs w:val="20"/>
                <w:rtl/>
              </w:rPr>
            </w:pPr>
            <w:r w:rsidRPr="00FA05B9">
              <w:rPr>
                <w:rFonts w:asciiTheme="majorBidi" w:hAnsiTheme="majorBidi" w:cs="B Mitra" w:hint="cs"/>
                <w:sz w:val="20"/>
                <w:szCs w:val="20"/>
                <w:rtl/>
              </w:rPr>
              <w:t>مسئولیت جمعی</w:t>
            </w:r>
          </w:p>
        </w:tc>
        <w:tc>
          <w:tcPr>
            <w:tcW w:w="1804" w:type="dxa"/>
          </w:tcPr>
          <w:p w14:paraId="310E792D"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vertAlign w:val="superscript"/>
                <w:rtl/>
                <w:lang w:bidi="fa-IR"/>
              </w:rPr>
              <w:t>**</w:t>
            </w:r>
            <w:r w:rsidRPr="00FA05B9">
              <w:rPr>
                <w:rFonts w:asciiTheme="majorBidi" w:hAnsiTheme="majorBidi" w:cs="B Mitra" w:hint="cs"/>
                <w:sz w:val="20"/>
                <w:szCs w:val="20"/>
                <w:rtl/>
                <w:lang w:bidi="fa-IR"/>
              </w:rPr>
              <w:t>315/0</w:t>
            </w:r>
          </w:p>
        </w:tc>
        <w:tc>
          <w:tcPr>
            <w:tcW w:w="1714" w:type="dxa"/>
          </w:tcPr>
          <w:p w14:paraId="134B7FDA"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1</w:t>
            </w:r>
          </w:p>
        </w:tc>
        <w:tc>
          <w:tcPr>
            <w:tcW w:w="2540" w:type="dxa"/>
          </w:tcPr>
          <w:p w14:paraId="52749321" w14:textId="77777777" w:rsidR="00FA05B9" w:rsidRPr="00FA05B9" w:rsidRDefault="00FA05B9" w:rsidP="009A412D">
            <w:pPr>
              <w:bidi/>
              <w:spacing w:after="160"/>
              <w:jc w:val="center"/>
              <w:rPr>
                <w:rFonts w:asciiTheme="majorBidi" w:hAnsiTheme="majorBidi" w:cs="B Mitra"/>
                <w:sz w:val="20"/>
                <w:szCs w:val="20"/>
                <w:rtl/>
                <w:lang w:bidi="fa-IR"/>
              </w:rPr>
            </w:pPr>
          </w:p>
        </w:tc>
      </w:tr>
      <w:tr w:rsidR="00FA05B9" w:rsidRPr="00FA05B9" w14:paraId="56CE5608" w14:textId="77777777" w:rsidTr="009A412D">
        <w:trPr>
          <w:trHeight w:val="437"/>
          <w:jc w:val="center"/>
        </w:trPr>
        <w:tc>
          <w:tcPr>
            <w:tcW w:w="0" w:type="auto"/>
          </w:tcPr>
          <w:p w14:paraId="1074B973" w14:textId="77777777" w:rsidR="00FA05B9" w:rsidRPr="00FA05B9" w:rsidRDefault="00FA05B9" w:rsidP="009A412D">
            <w:pPr>
              <w:bidi/>
              <w:spacing w:after="160"/>
              <w:jc w:val="center"/>
              <w:rPr>
                <w:rFonts w:asciiTheme="majorBidi" w:hAnsiTheme="majorBidi" w:cs="B Mitra"/>
                <w:b/>
                <w:bCs/>
                <w:sz w:val="20"/>
                <w:szCs w:val="20"/>
                <w:lang w:bidi="fa-IR"/>
              </w:rPr>
            </w:pPr>
            <w:r w:rsidRPr="00FA05B9">
              <w:rPr>
                <w:rFonts w:asciiTheme="majorBidi" w:hAnsiTheme="majorBidi" w:cs="B Mitra" w:hint="cs"/>
                <w:sz w:val="20"/>
                <w:szCs w:val="20"/>
                <w:rtl/>
                <w:lang w:bidi="fa-IR"/>
              </w:rPr>
              <w:t>تحریک فکری</w:t>
            </w:r>
          </w:p>
        </w:tc>
        <w:tc>
          <w:tcPr>
            <w:tcW w:w="1804" w:type="dxa"/>
          </w:tcPr>
          <w:p w14:paraId="68FB2334"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vertAlign w:val="superscript"/>
                <w:rtl/>
                <w:lang w:bidi="fa-IR"/>
              </w:rPr>
              <w:t>**</w:t>
            </w:r>
            <w:r w:rsidRPr="00FA05B9">
              <w:rPr>
                <w:rFonts w:asciiTheme="majorBidi" w:hAnsiTheme="majorBidi" w:cs="B Mitra" w:hint="cs"/>
                <w:sz w:val="20"/>
                <w:szCs w:val="20"/>
                <w:rtl/>
                <w:lang w:bidi="fa-IR"/>
              </w:rPr>
              <w:t>380/0</w:t>
            </w:r>
          </w:p>
        </w:tc>
        <w:tc>
          <w:tcPr>
            <w:tcW w:w="1714" w:type="dxa"/>
          </w:tcPr>
          <w:p w14:paraId="05826519"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vertAlign w:val="superscript"/>
                <w:rtl/>
                <w:lang w:bidi="fa-IR"/>
              </w:rPr>
              <w:t>**</w:t>
            </w:r>
            <w:r w:rsidRPr="00FA05B9">
              <w:rPr>
                <w:rFonts w:asciiTheme="majorBidi" w:hAnsiTheme="majorBidi" w:cs="B Mitra" w:hint="cs"/>
                <w:sz w:val="20"/>
                <w:szCs w:val="20"/>
                <w:rtl/>
                <w:lang w:bidi="fa-IR"/>
              </w:rPr>
              <w:t>520/0</w:t>
            </w:r>
          </w:p>
        </w:tc>
        <w:tc>
          <w:tcPr>
            <w:tcW w:w="2540" w:type="dxa"/>
          </w:tcPr>
          <w:p w14:paraId="766D3670"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1</w:t>
            </w:r>
          </w:p>
        </w:tc>
      </w:tr>
    </w:tbl>
    <w:p w14:paraId="44C747C0" w14:textId="77777777" w:rsidR="00FA05B9" w:rsidRDefault="00FA05B9" w:rsidP="009A412D">
      <w:pPr>
        <w:bidi/>
        <w:spacing w:after="160"/>
        <w:jc w:val="center"/>
        <w:rPr>
          <w:rFonts w:asciiTheme="majorBidi" w:hAnsiTheme="majorBidi" w:cstheme="majorBidi"/>
          <w:rtl/>
          <w:lang w:bidi="fa-IR"/>
        </w:rPr>
      </w:pPr>
    </w:p>
    <w:p w14:paraId="00BD66FA" w14:textId="77777777" w:rsidR="00FA05B9" w:rsidRPr="007B76C4" w:rsidRDefault="00FA05B9" w:rsidP="00FA05B9">
      <w:pPr>
        <w:keepNext/>
        <w:keepLines/>
        <w:bidi/>
        <w:spacing w:before="40" w:after="0" w:line="259" w:lineRule="auto"/>
        <w:outlineLvl w:val="1"/>
        <w:rPr>
          <w:rFonts w:ascii="Calibri Light" w:eastAsia="Times New Roman" w:hAnsi="Calibri Light" w:cs="B Mitra"/>
          <w:color w:val="auto"/>
          <w:rtl/>
        </w:rPr>
      </w:pPr>
      <w:r w:rsidRPr="007B76C4">
        <w:rPr>
          <w:rFonts w:ascii="Calibri Light" w:eastAsia="Times New Roman" w:hAnsi="Calibri Light" w:cs="B Mitra" w:hint="cs"/>
          <w:color w:val="auto"/>
          <w:rtl/>
        </w:rPr>
        <w:t>ارزیابی برازش مدل</w:t>
      </w:r>
    </w:p>
    <w:p w14:paraId="7D242484" w14:textId="7C7B9E17" w:rsidR="00FA05B9" w:rsidRPr="00FA05B9" w:rsidRDefault="00FA05B9" w:rsidP="00FA05B9">
      <w:pPr>
        <w:bidi/>
        <w:spacing w:after="160" w:line="259" w:lineRule="auto"/>
        <w:jc w:val="both"/>
        <w:rPr>
          <w:rFonts w:ascii="Calibri" w:hAnsi="Calibri" w:cs="B Mitra"/>
          <w:color w:val="auto"/>
          <w:rtl/>
          <w:lang w:bidi="fa-IR"/>
        </w:rPr>
      </w:pPr>
      <w:r w:rsidRPr="00FA05B9">
        <w:rPr>
          <w:rFonts w:ascii="Calibri" w:hAnsi="Calibri" w:cs="B Mitra"/>
          <w:color w:val="auto"/>
          <w:rtl/>
        </w:rPr>
        <w:t xml:space="preserve">شاخص </w:t>
      </w:r>
      <w:r w:rsidRPr="00FA05B9">
        <w:rPr>
          <w:color w:val="auto"/>
          <w:sz w:val="20"/>
          <w:szCs w:val="20"/>
        </w:rPr>
        <w:t>GOF</w:t>
      </w:r>
      <w:r w:rsidRPr="00FA05B9">
        <w:rPr>
          <w:rFonts w:ascii="Calibri" w:hAnsi="Calibri" w:cs="B Mitra" w:hint="cs"/>
          <w:color w:val="auto"/>
          <w:sz w:val="20"/>
          <w:szCs w:val="20"/>
          <w:rtl/>
        </w:rPr>
        <w:t xml:space="preserve"> </w:t>
      </w:r>
      <w:r w:rsidRPr="00FA05B9">
        <w:rPr>
          <w:rFonts w:ascii="Calibri" w:hAnsi="Calibri" w:cs="B Mitra" w:hint="cs"/>
          <w:color w:val="auto"/>
          <w:rtl/>
        </w:rPr>
        <w:t xml:space="preserve">در مدل </w:t>
      </w:r>
      <w:r w:rsidRPr="00FA05B9">
        <w:rPr>
          <w:color w:val="auto"/>
          <w:sz w:val="20"/>
          <w:szCs w:val="20"/>
          <w:lang w:bidi="fa-IR"/>
        </w:rPr>
        <w:t>PLS</w:t>
      </w:r>
      <w:r w:rsidRPr="00FA05B9">
        <w:rPr>
          <w:rFonts w:ascii="Calibri" w:hAnsi="Calibri" w:cs="B Mitra" w:hint="cs"/>
          <w:color w:val="auto"/>
          <w:sz w:val="20"/>
          <w:szCs w:val="20"/>
          <w:rtl/>
        </w:rPr>
        <w:t xml:space="preserve"> </w:t>
      </w:r>
      <w:r w:rsidRPr="00FA05B9">
        <w:rPr>
          <w:rFonts w:ascii="Calibri" w:hAnsi="Calibri" w:cs="B Mitra" w:hint="cs"/>
          <w:color w:val="auto"/>
          <w:rtl/>
        </w:rPr>
        <w:t xml:space="preserve">راه‌حلی برای بررسی برازش کلی مدل بوده و بین </w:t>
      </w:r>
      <w:r w:rsidRPr="00FA05B9">
        <w:rPr>
          <w:rFonts w:ascii="Calibri" w:hAnsi="Calibri" w:cs="B Mitra"/>
          <w:color w:val="auto"/>
          <w:rtl/>
        </w:rPr>
        <w:t>صفرتا</w:t>
      </w:r>
      <w:r w:rsidRPr="00FA05B9">
        <w:rPr>
          <w:rFonts w:ascii="Calibri" w:hAnsi="Calibri" w:cs="B Mitra" w:hint="cs"/>
          <w:color w:val="auto"/>
          <w:rtl/>
        </w:rPr>
        <w:t xml:space="preserve"> یک قرار دارد و مقادیر نزدیک به یک نشانگر کیفیت مناسب مدل هستند. این شاخص توانایی پیش‌بینی کلی مدل را بررسی می‌کند و اینکه آیا مدل آزمایش‌شده در پیش‌بینی متغیرهای مکنون درون‌زا موفق بوده است یا خیر. برای بررسی برازش مدل کلی از معیار </w:t>
      </w:r>
      <m:oMath>
        <m:r>
          <m:rPr>
            <m:sty m:val="p"/>
          </m:rPr>
          <w:rPr>
            <w:rFonts w:ascii="Cambria Math" w:hAnsi="Cambria Math" w:cstheme="majorBidi"/>
            <w:color w:val="auto"/>
            <w:sz w:val="18"/>
            <w:szCs w:val="18"/>
            <w:lang w:bidi="fa-IR"/>
          </w:rPr>
          <m:t>GOF</m:t>
        </m:r>
      </m:oMath>
      <w:r w:rsidRPr="00FA05B9">
        <w:rPr>
          <w:rFonts w:ascii="Calibri" w:hAnsi="Calibri" w:cs="B Mitra" w:hint="cs"/>
          <w:color w:val="auto"/>
          <w:sz w:val="20"/>
          <w:szCs w:val="20"/>
          <w:rtl/>
        </w:rPr>
        <w:t xml:space="preserve"> </w:t>
      </w:r>
      <w:r w:rsidRPr="00FA05B9">
        <w:rPr>
          <w:rFonts w:ascii="Calibri" w:hAnsi="Calibri" w:cs="B Mitra" w:hint="cs"/>
          <w:color w:val="auto"/>
          <w:rtl/>
        </w:rPr>
        <w:t xml:space="preserve">استفاده می‌شود که </w:t>
      </w:r>
      <m:oMath>
        <m:r>
          <m:rPr>
            <m:sty m:val="p"/>
          </m:rPr>
          <w:rPr>
            <w:rFonts w:ascii="Cambria Math" w:hAnsi="Cambria Math" w:cstheme="majorBidi"/>
            <w:color w:val="auto"/>
            <w:sz w:val="18"/>
            <w:szCs w:val="18"/>
            <w:lang w:bidi="fa-IR"/>
          </w:rPr>
          <m:t>GOF</m:t>
        </m:r>
        <m:r>
          <m:rPr>
            <m:sty m:val="p"/>
          </m:rPr>
          <w:rPr>
            <w:rFonts w:ascii="Cambria Math" w:hAnsi="Cambria Math" w:cs="B Mitra"/>
            <w:color w:val="auto"/>
            <w:lang w:bidi="fa-IR"/>
          </w:rPr>
          <m:t xml:space="preserve">= </m:t>
        </m:r>
        <m:r>
          <m:rPr>
            <m:sty m:val="p"/>
          </m:rPr>
          <w:rPr>
            <w:rFonts w:ascii="Cambria Math" w:hAnsi="Cambria Math" w:cstheme="majorBidi"/>
            <w:color w:val="auto"/>
            <w:sz w:val="18"/>
            <w:szCs w:val="18"/>
            <w:lang w:bidi="fa-IR"/>
          </w:rPr>
          <m:t>0/1</m:t>
        </m:r>
      </m:oMath>
      <w:r w:rsidRPr="00FA05B9">
        <w:rPr>
          <w:rFonts w:ascii="Calibri" w:hAnsi="Calibri" w:cs="B Mitra" w:hint="cs"/>
          <w:color w:val="auto"/>
          <w:rtl/>
        </w:rPr>
        <w:t xml:space="preserve"> میزان کم، </w:t>
      </w:r>
      <m:oMath>
        <m:r>
          <m:rPr>
            <m:sty m:val="p"/>
          </m:rPr>
          <w:rPr>
            <w:rFonts w:ascii="Cambria Math" w:hAnsi="Cambria Math"/>
            <w:color w:val="auto"/>
            <w:sz w:val="20"/>
            <w:szCs w:val="20"/>
            <w:lang w:bidi="fa-IR"/>
          </w:rPr>
          <m:t>GOF</m:t>
        </m:r>
        <m:r>
          <m:rPr>
            <m:sty m:val="p"/>
          </m:rPr>
          <w:rPr>
            <w:rFonts w:ascii="Cambria Math" w:hAnsi="Cambria Math" w:cs="B Mitra" w:hint="cs"/>
            <w:color w:val="auto"/>
            <w:sz w:val="20"/>
            <w:szCs w:val="20"/>
            <w:lang w:bidi="fa-IR"/>
          </w:rPr>
          <m:t xml:space="preserve">= </m:t>
        </m:r>
        <m:r>
          <m:rPr>
            <m:sty m:val="p"/>
          </m:rPr>
          <w:rPr>
            <w:rFonts w:ascii="Cambria Math" w:hAnsi="Cambria Math" w:cstheme="majorBidi"/>
            <w:color w:val="auto"/>
            <w:sz w:val="18"/>
            <w:szCs w:val="18"/>
            <w:lang w:bidi="fa-IR"/>
          </w:rPr>
          <m:t>0/25</m:t>
        </m:r>
      </m:oMath>
      <w:r w:rsidRPr="00FA05B9">
        <w:rPr>
          <w:rFonts w:ascii="Calibri" w:hAnsi="Calibri" w:cs="B Mitra" w:hint="cs"/>
          <w:color w:val="auto"/>
          <w:rtl/>
        </w:rPr>
        <w:t xml:space="preserve"> مقدار متوسط و مقدار بزرگ</w:t>
      </w:r>
      <w:r w:rsidRPr="00FA05B9">
        <w:rPr>
          <w:rFonts w:ascii="Calibri" w:hAnsi="Calibri" w:cs="B Mitra"/>
          <w:color w:val="auto"/>
          <w:rtl/>
        </w:rPr>
        <w:t xml:space="preserve"> </w:t>
      </w:r>
      <w:r w:rsidRPr="00FA05B9">
        <w:rPr>
          <w:color w:val="auto"/>
          <w:sz w:val="20"/>
          <w:szCs w:val="20"/>
          <w:lang w:bidi="fa-IR"/>
        </w:rPr>
        <w:t>GOF</w:t>
      </w:r>
      <m:oMath>
        <m:r>
          <m:rPr>
            <m:sty m:val="p"/>
          </m:rPr>
          <w:rPr>
            <w:rFonts w:ascii="Cambria Math" w:hAnsi="Cambria Math" w:cs="B Mitra" w:hint="cs"/>
            <w:color w:val="auto"/>
            <w:lang w:bidi="fa-IR"/>
          </w:rPr>
          <m:t>=</m:t>
        </m:r>
        <m:r>
          <m:rPr>
            <m:sty m:val="p"/>
          </m:rPr>
          <w:rPr>
            <w:rFonts w:ascii="Cambria Math" w:hAnsi="Cambria Math" w:cstheme="majorBidi"/>
            <w:color w:val="auto"/>
            <w:sz w:val="18"/>
            <w:szCs w:val="18"/>
            <w:lang w:bidi="fa-IR"/>
          </w:rPr>
          <m:t xml:space="preserve"> 0/36</m:t>
        </m:r>
        <m:r>
          <m:rPr>
            <m:sty m:val="p"/>
          </m:rPr>
          <w:rPr>
            <w:rFonts w:ascii="Cambria Math" w:hAnsi="Cambria Math" w:cs="B Mitra" w:hint="cs"/>
            <w:color w:val="auto"/>
            <w:rtl/>
          </w:rPr>
          <m:t xml:space="preserve"> </m:t>
        </m:r>
      </m:oMath>
      <w:r w:rsidRPr="00FA05B9">
        <w:rPr>
          <w:rFonts w:ascii="Calibri" w:hAnsi="Calibri" w:cs="B Mitra" w:hint="cs"/>
          <w:color w:val="auto"/>
          <w:rtl/>
        </w:rPr>
        <w:t xml:space="preserve">برای سنجش اعتبار مدل‌های </w:t>
      </w:r>
      <m:oMath>
        <m:r>
          <m:rPr>
            <m:sty m:val="p"/>
          </m:rPr>
          <w:rPr>
            <w:rFonts w:ascii="Cambria Math" w:hAnsi="Cambria Math"/>
            <w:color w:val="auto"/>
            <w:sz w:val="20"/>
            <w:szCs w:val="20"/>
            <w:lang w:bidi="fa-IR"/>
          </w:rPr>
          <m:t>PLS</m:t>
        </m:r>
      </m:oMath>
      <w:r w:rsidRPr="00FA05B9">
        <w:rPr>
          <w:rFonts w:ascii="Calibri" w:hAnsi="Calibri" w:cs="B Mitra" w:hint="cs"/>
          <w:color w:val="auto"/>
          <w:sz w:val="20"/>
          <w:szCs w:val="20"/>
          <w:rtl/>
        </w:rPr>
        <w:t xml:space="preserve"> </w:t>
      </w:r>
      <w:r w:rsidRPr="00FA05B9">
        <w:rPr>
          <w:rFonts w:ascii="Calibri" w:hAnsi="Calibri" w:cs="B Mitra" w:hint="cs"/>
          <w:color w:val="auto"/>
          <w:rtl/>
        </w:rPr>
        <w:t xml:space="preserve">به کار می‌رود </w:t>
      </w:r>
      <w:r>
        <w:fldChar w:fldCharType="begin"/>
      </w:r>
      <w:r>
        <w:instrText>HYPERLINK \l "Wetzels"</w:instrText>
      </w:r>
      <w:r>
        <w:fldChar w:fldCharType="separate"/>
      </w:r>
      <w:r w:rsidRPr="00A9506C">
        <w:rPr>
          <w:rStyle w:val="Hyperlink"/>
          <w:rFonts w:ascii="Calibri" w:hAnsi="Calibri" w:cs="B Mitra" w:hint="cs"/>
          <w:rtl/>
        </w:rPr>
        <w:t>(</w:t>
      </w:r>
      <w:proofErr w:type="spellStart"/>
      <w:r w:rsidRPr="00A9506C">
        <w:rPr>
          <w:rStyle w:val="Hyperlink"/>
          <w:sz w:val="18"/>
          <w:szCs w:val="18"/>
          <w:lang w:bidi="fa-IR"/>
        </w:rPr>
        <w:t>Wetzels</w:t>
      </w:r>
      <w:proofErr w:type="spellEnd"/>
      <w:r w:rsidRPr="00A9506C">
        <w:rPr>
          <w:rStyle w:val="Hyperlink"/>
          <w:sz w:val="18"/>
          <w:szCs w:val="18"/>
          <w:lang w:bidi="fa-IR"/>
        </w:rPr>
        <w:t xml:space="preserve"> et al,2009</w:t>
      </w:r>
      <w:r w:rsidRPr="00A9506C">
        <w:rPr>
          <w:rStyle w:val="Hyperlink"/>
          <w:rFonts w:ascii="Calibri" w:hAnsi="Calibri" w:cs="B Mitra"/>
          <w:rtl/>
        </w:rPr>
        <w:t>)</w:t>
      </w:r>
      <w:r>
        <w:fldChar w:fldCharType="end"/>
      </w:r>
      <w:r w:rsidRPr="00FA05B9">
        <w:rPr>
          <w:rFonts w:ascii="Calibri" w:hAnsi="Calibri" w:cs="B Mitra"/>
          <w:color w:val="auto"/>
          <w:rtl/>
        </w:rPr>
        <w:t>،</w:t>
      </w:r>
      <w:r w:rsidRPr="00FA05B9">
        <w:rPr>
          <w:rFonts w:ascii="Calibri" w:hAnsi="Calibri" w:cs="B Mitra" w:hint="cs"/>
          <w:color w:val="auto"/>
          <w:rtl/>
        </w:rPr>
        <w:t xml:space="preserve"> نتايج برازش كلي مدل در جدول زیر ارائه‌شده است. اين معيار از طريق فرمول زير محاسبه می‌شود:</w:t>
      </w:r>
    </w:p>
    <w:p w14:paraId="6E99C66B" w14:textId="77777777" w:rsidR="00FA05B9" w:rsidRPr="00FA05B9" w:rsidRDefault="00FA05B9" w:rsidP="00FA05B9">
      <w:pPr>
        <w:bidi/>
        <w:spacing w:after="160" w:line="259" w:lineRule="auto"/>
        <w:jc w:val="center"/>
        <w:rPr>
          <w:color w:val="auto"/>
          <w:sz w:val="20"/>
          <w:szCs w:val="20"/>
          <w:rtl/>
          <w:lang w:bidi="fa-IR"/>
        </w:rPr>
      </w:pPr>
      <w:r w:rsidRPr="00FA05B9">
        <w:rPr>
          <w:rFonts w:cs="B Mitra"/>
          <w:color w:val="auto"/>
          <w:sz w:val="20"/>
          <w:szCs w:val="20"/>
          <w:lang w:bidi="fa-IR"/>
        </w:rPr>
        <w:t>G</w:t>
      </w:r>
      <w:r w:rsidRPr="00FA05B9">
        <w:rPr>
          <w:color w:val="auto"/>
          <w:sz w:val="20"/>
          <w:szCs w:val="20"/>
          <w:lang w:bidi="fa-IR"/>
        </w:rPr>
        <w:t>OF=</w:t>
      </w:r>
      <m:oMath>
        <m:rad>
          <m:radPr>
            <m:degHide m:val="1"/>
            <m:ctrlPr>
              <w:rPr>
                <w:rFonts w:ascii="Cambria Math" w:hAnsi="Cambria Math"/>
                <w:color w:val="auto"/>
                <w:sz w:val="20"/>
                <w:szCs w:val="20"/>
                <w:lang w:bidi="fa-IR"/>
              </w:rPr>
            </m:ctrlPr>
          </m:radPr>
          <m:deg/>
          <m:e>
            <m:acc>
              <m:accPr>
                <m:chr m:val="̅"/>
                <m:ctrlPr>
                  <w:rPr>
                    <w:rFonts w:ascii="Cambria Math" w:hAnsi="Cambria Math"/>
                    <w:color w:val="auto"/>
                    <w:sz w:val="20"/>
                    <w:szCs w:val="20"/>
                    <w:lang w:bidi="fa-IR"/>
                  </w:rPr>
                </m:ctrlPr>
              </m:accPr>
              <m:e>
                <m:r>
                  <m:rPr>
                    <m:sty m:val="p"/>
                  </m:rPr>
                  <w:rPr>
                    <w:rFonts w:ascii="Cambria Math" w:hAnsi="Cambria Math"/>
                    <w:color w:val="auto"/>
                    <w:sz w:val="20"/>
                    <w:szCs w:val="20"/>
                    <w:lang w:bidi="fa-IR"/>
                  </w:rPr>
                  <m:t>Comunalities</m:t>
                </m:r>
              </m:e>
            </m:acc>
            <m:r>
              <m:rPr>
                <m:sty m:val="p"/>
              </m:rPr>
              <w:rPr>
                <w:rFonts w:ascii="Cambria Math" w:hAnsi="Cambria Math"/>
                <w:color w:val="auto"/>
                <w:sz w:val="20"/>
                <w:szCs w:val="20"/>
                <w:lang w:bidi="fa-IR"/>
              </w:rPr>
              <m:t>×</m:t>
            </m:r>
            <m:acc>
              <m:accPr>
                <m:chr m:val="̅"/>
                <m:ctrlPr>
                  <w:rPr>
                    <w:rFonts w:ascii="Cambria Math" w:hAnsi="Cambria Math"/>
                    <w:color w:val="auto"/>
                    <w:sz w:val="20"/>
                    <w:szCs w:val="20"/>
                    <w:lang w:bidi="fa-IR"/>
                  </w:rPr>
                </m:ctrlPr>
              </m:accPr>
              <m:e>
                <m:sSup>
                  <m:sSupPr>
                    <m:ctrlPr>
                      <w:rPr>
                        <w:rFonts w:ascii="Cambria Math" w:hAnsi="Cambria Math"/>
                        <w:color w:val="auto"/>
                        <w:sz w:val="20"/>
                        <w:szCs w:val="20"/>
                        <w:lang w:bidi="fa-IR"/>
                      </w:rPr>
                    </m:ctrlPr>
                  </m:sSupPr>
                  <m:e>
                    <m:r>
                      <m:rPr>
                        <m:sty m:val="p"/>
                      </m:rPr>
                      <w:rPr>
                        <w:rFonts w:ascii="Cambria Math" w:hAnsi="Cambria Math"/>
                        <w:color w:val="auto"/>
                        <w:sz w:val="20"/>
                        <w:szCs w:val="20"/>
                        <w:lang w:bidi="fa-IR"/>
                      </w:rPr>
                      <m:t>R</m:t>
                    </m:r>
                  </m:e>
                  <m:sup>
                    <m:r>
                      <m:rPr>
                        <m:sty m:val="p"/>
                      </m:rPr>
                      <w:rPr>
                        <w:rFonts w:ascii="Cambria Math" w:hAnsi="Cambria Math"/>
                        <w:color w:val="auto"/>
                        <w:sz w:val="20"/>
                        <w:szCs w:val="20"/>
                        <w:lang w:bidi="fa-IR"/>
                      </w:rPr>
                      <m:t>2</m:t>
                    </m:r>
                  </m:sup>
                </m:sSup>
              </m:e>
            </m:acc>
          </m:e>
        </m:rad>
      </m:oMath>
    </w:p>
    <w:p w14:paraId="1C5DE83D" w14:textId="77777777" w:rsidR="00FA05B9" w:rsidRPr="00FA05B9" w:rsidRDefault="00FA05B9" w:rsidP="00FA05B9">
      <w:pPr>
        <w:bidi/>
        <w:spacing w:after="160" w:line="259" w:lineRule="auto"/>
        <w:jc w:val="both"/>
        <w:rPr>
          <w:rFonts w:ascii="Calibri" w:hAnsi="Calibri" w:cs="B Mitra"/>
          <w:color w:val="auto"/>
          <w:rtl/>
          <w:lang w:bidi="fa-IR"/>
        </w:rPr>
      </w:pPr>
      <w:r w:rsidRPr="00FA05B9">
        <w:rPr>
          <w:rFonts w:ascii="Calibri" w:hAnsi="Calibri" w:cs="B Mitra" w:hint="cs"/>
          <w:color w:val="auto"/>
          <w:rtl/>
        </w:rPr>
        <w:t xml:space="preserve">با توجه به مقدار به‌دست‌آمده برای </w:t>
      </w:r>
      <m:oMath>
        <m:r>
          <m:rPr>
            <m:sty m:val="p"/>
          </m:rPr>
          <w:rPr>
            <w:rFonts w:ascii="Cambria Math" w:hAnsi="Cambria Math"/>
            <w:color w:val="auto"/>
            <w:sz w:val="20"/>
            <w:szCs w:val="20"/>
            <w:lang w:bidi="fa-IR"/>
          </w:rPr>
          <m:t>GOF</m:t>
        </m:r>
      </m:oMath>
      <w:r w:rsidRPr="00FA05B9">
        <w:rPr>
          <w:rFonts w:ascii="Calibri" w:hAnsi="Calibri" w:cs="B Mitra" w:hint="cs"/>
          <w:color w:val="auto"/>
          <w:sz w:val="20"/>
          <w:szCs w:val="20"/>
          <w:rtl/>
        </w:rPr>
        <w:t xml:space="preserve"> </w:t>
      </w:r>
      <w:r w:rsidRPr="00FA05B9">
        <w:rPr>
          <w:rFonts w:ascii="Calibri" w:hAnsi="Calibri" w:cs="B Mitra" w:hint="cs"/>
          <w:color w:val="auto"/>
          <w:rtl/>
        </w:rPr>
        <w:t xml:space="preserve">به میزان 323/0 برازش بسیار مناسب مدل کلی تائید می‌شود. علاوه بر این با توجه به </w:t>
      </w:r>
      <w:r w:rsidRPr="00FA05B9">
        <w:rPr>
          <w:rFonts w:ascii="Calibri" w:hAnsi="Calibri" w:cs="B Mitra"/>
          <w:color w:val="auto"/>
          <w:rtl/>
        </w:rPr>
        <w:t>جدول (</w:t>
      </w:r>
      <w:r w:rsidRPr="00FA05B9">
        <w:rPr>
          <w:rFonts w:ascii="Calibri" w:hAnsi="Calibri" w:cs="B Mitra" w:hint="cs"/>
          <w:color w:val="auto"/>
          <w:rtl/>
        </w:rPr>
        <w:t>6) ضرایب</w:t>
      </w:r>
      <m:oMath>
        <m:sSup>
          <m:sSupPr>
            <m:ctrlPr>
              <w:rPr>
                <w:rFonts w:ascii="Cambria Math" w:hAnsi="Cambria Math" w:cs="B Mitra"/>
                <w:color w:val="auto"/>
                <w:lang w:bidi="fa-IR"/>
              </w:rPr>
            </m:ctrlPr>
          </m:sSupPr>
          <m:e>
            <m:r>
              <m:rPr>
                <m:sty m:val="p"/>
              </m:rPr>
              <w:rPr>
                <w:rFonts w:ascii="Cambria Math" w:hAnsi="Cambria Math" w:cs="B Mitra"/>
                <w:color w:val="auto"/>
                <w:lang w:bidi="fa-IR"/>
              </w:rPr>
              <m:t>R</m:t>
            </m:r>
          </m:e>
          <m:sup>
            <m:r>
              <m:rPr>
                <m:sty m:val="p"/>
              </m:rPr>
              <w:rPr>
                <w:rFonts w:ascii="Cambria Math" w:hAnsi="Cambria Math" w:cs="B Mitra"/>
                <w:color w:val="auto"/>
                <w:lang w:bidi="fa-IR"/>
              </w:rPr>
              <m:t>2</m:t>
            </m:r>
          </m:sup>
        </m:sSup>
      </m:oMath>
      <w:r w:rsidRPr="00FA05B9">
        <w:rPr>
          <w:rFonts w:ascii="Calibri" w:hAnsi="Calibri" w:cs="B Mitra" w:hint="cs"/>
          <w:color w:val="auto"/>
          <w:rtl/>
        </w:rPr>
        <w:t xml:space="preserve"> معیاری برای بررسی برازش مدل ساختاری محسوب می‌شوند. ضرایب</w:t>
      </w:r>
      <m:oMath>
        <m:sSup>
          <m:sSupPr>
            <m:ctrlPr>
              <w:rPr>
                <w:rFonts w:ascii="Cambria Math" w:hAnsi="Cambria Math" w:cs="B Mitra"/>
                <w:color w:val="auto"/>
                <w:lang w:bidi="fa-IR"/>
              </w:rPr>
            </m:ctrlPr>
          </m:sSupPr>
          <m:e>
            <m:r>
              <m:rPr>
                <m:sty m:val="p"/>
              </m:rPr>
              <w:rPr>
                <w:rFonts w:ascii="Cambria Math" w:hAnsi="Cambria Math" w:cs="B Mitra"/>
                <w:color w:val="auto"/>
                <w:lang w:bidi="fa-IR"/>
              </w:rPr>
              <m:t>R</m:t>
            </m:r>
          </m:e>
          <m:sup>
            <m:r>
              <m:rPr>
                <m:sty m:val="p"/>
              </m:rPr>
              <w:rPr>
                <w:rFonts w:ascii="Cambria Math" w:hAnsi="Cambria Math" w:cs="B Mitra"/>
                <w:color w:val="auto"/>
                <w:lang w:bidi="fa-IR"/>
              </w:rPr>
              <m:t>2</m:t>
            </m:r>
          </m:sup>
        </m:sSup>
      </m:oMath>
      <w:r w:rsidRPr="00FA05B9">
        <w:rPr>
          <w:rFonts w:ascii="Calibri" w:hAnsi="Calibri" w:cs="B Mitra" w:hint="cs"/>
          <w:color w:val="auto"/>
          <w:rtl/>
        </w:rPr>
        <w:t xml:space="preserve"> مربوط به متغیرهای پنهان درون‌زای (وابسته) مدل است که با توجه به نتایج به‌دست‌آمده، مقادیر</w:t>
      </w:r>
      <m:oMath>
        <m:sSup>
          <m:sSupPr>
            <m:ctrlPr>
              <w:rPr>
                <w:rFonts w:ascii="Cambria Math" w:hAnsi="Cambria Math" w:cs="B Mitra"/>
                <w:color w:val="auto"/>
                <w:lang w:bidi="fa-IR"/>
              </w:rPr>
            </m:ctrlPr>
          </m:sSupPr>
          <m:e>
            <m:r>
              <w:rPr>
                <w:rFonts w:ascii="Cambria Math" w:hAnsi="Cambria Math" w:cs="B Mitra"/>
                <w:color w:val="auto"/>
                <w:lang w:bidi="fa-IR"/>
              </w:rPr>
              <m:t>R</m:t>
            </m:r>
          </m:e>
          <m:sup>
            <m:r>
              <m:rPr>
                <m:sty m:val="p"/>
              </m:rPr>
              <w:rPr>
                <w:rFonts w:ascii="Cambria Math" w:hAnsi="Cambria Math" w:cs="B Mitra"/>
                <w:color w:val="auto"/>
                <w:lang w:bidi="fa-IR"/>
              </w:rPr>
              <m:t>2</m:t>
            </m:r>
          </m:sup>
        </m:sSup>
      </m:oMath>
      <w:r w:rsidRPr="00FA05B9">
        <w:rPr>
          <w:rFonts w:ascii="Calibri" w:hAnsi="Calibri" w:cs="B Mitra" w:hint="cs"/>
          <w:color w:val="auto"/>
          <w:rtl/>
        </w:rPr>
        <w:t xml:space="preserve"> مطلوب است (جدول 6).</w:t>
      </w:r>
    </w:p>
    <w:p w14:paraId="1512A9A7" w14:textId="77777777" w:rsidR="00FA05B9" w:rsidRPr="00FA05B9" w:rsidRDefault="00FA05B9" w:rsidP="00FA05B9">
      <w:pPr>
        <w:bidi/>
        <w:spacing w:after="160"/>
        <w:jc w:val="both"/>
        <w:rPr>
          <w:rFonts w:asciiTheme="majorBidi" w:hAnsiTheme="majorBidi" w:cs="B Mitra"/>
          <w:sz w:val="20"/>
          <w:szCs w:val="20"/>
          <w:rtl/>
          <w:lang w:bidi="fa-IR"/>
        </w:rPr>
      </w:pPr>
    </w:p>
    <w:p w14:paraId="08032452"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lang w:bidi="fa-IR"/>
        </w:rPr>
        <w:t xml:space="preserve">جدول 6. </w:t>
      </w:r>
      <w:r w:rsidRPr="00FA05B9">
        <w:rPr>
          <w:rFonts w:asciiTheme="majorBidi" w:hAnsiTheme="majorBidi" w:cs="B Mitra" w:hint="cs"/>
          <w:b/>
          <w:bCs/>
          <w:sz w:val="20"/>
          <w:szCs w:val="20"/>
          <w:rtl/>
        </w:rPr>
        <w:t>شاخص‌هاي</w:t>
      </w:r>
      <w:r w:rsidRPr="00FA05B9">
        <w:rPr>
          <w:rFonts w:asciiTheme="majorBidi" w:hAnsiTheme="majorBidi" w:cs="B Mitra" w:hint="cs"/>
          <w:b/>
          <w:bCs/>
          <w:sz w:val="20"/>
          <w:szCs w:val="20"/>
          <w:lang w:bidi="fa-IR"/>
        </w:rPr>
        <w:t xml:space="preserve"> </w:t>
      </w:r>
      <w:r w:rsidRPr="00FA05B9">
        <w:rPr>
          <w:rFonts w:asciiTheme="majorBidi" w:hAnsiTheme="majorBidi" w:cs="B Mitra" w:hint="cs"/>
          <w:b/>
          <w:bCs/>
          <w:sz w:val="20"/>
          <w:szCs w:val="20"/>
          <w:rtl/>
        </w:rPr>
        <w:t>كلي</w:t>
      </w:r>
      <w:r w:rsidRPr="00FA05B9">
        <w:rPr>
          <w:rFonts w:asciiTheme="majorBidi" w:hAnsiTheme="majorBidi" w:cs="B Mitra" w:hint="cs"/>
          <w:b/>
          <w:bCs/>
          <w:sz w:val="20"/>
          <w:szCs w:val="20"/>
          <w:lang w:bidi="fa-IR"/>
        </w:rPr>
        <w:t xml:space="preserve"> </w:t>
      </w:r>
      <w:r w:rsidRPr="00FA05B9">
        <w:rPr>
          <w:rFonts w:asciiTheme="majorBidi" w:hAnsiTheme="majorBidi" w:cs="B Mitra" w:hint="cs"/>
          <w:b/>
          <w:bCs/>
          <w:sz w:val="20"/>
          <w:szCs w:val="20"/>
          <w:rtl/>
        </w:rPr>
        <w:t>برازش</w:t>
      </w:r>
      <w:r w:rsidRPr="00FA05B9">
        <w:rPr>
          <w:rFonts w:asciiTheme="majorBidi" w:hAnsiTheme="majorBidi" w:cs="B Mitra" w:hint="cs"/>
          <w:b/>
          <w:bCs/>
          <w:sz w:val="20"/>
          <w:szCs w:val="20"/>
          <w:lang w:bidi="fa-IR"/>
        </w:rPr>
        <w:t xml:space="preserve"> </w:t>
      </w:r>
      <w:r w:rsidRPr="00FA05B9">
        <w:rPr>
          <w:rFonts w:asciiTheme="majorBidi" w:hAnsiTheme="majorBidi" w:cs="B Mitra" w:hint="cs"/>
          <w:b/>
          <w:bCs/>
          <w:sz w:val="20"/>
          <w:szCs w:val="20"/>
          <w:rtl/>
        </w:rPr>
        <w:t>مدل</w:t>
      </w:r>
    </w:p>
    <w:tbl>
      <w:tblPr>
        <w:tblStyle w:val="TableGridLight"/>
        <w:bidiVisual/>
        <w:tblW w:w="8542" w:type="dxa"/>
        <w:jc w:val="center"/>
        <w:tblLook w:val="04A0" w:firstRow="1" w:lastRow="0" w:firstColumn="1" w:lastColumn="0" w:noHBand="0" w:noVBand="1"/>
      </w:tblPr>
      <w:tblGrid>
        <w:gridCol w:w="3559"/>
        <w:gridCol w:w="2554"/>
        <w:gridCol w:w="2429"/>
      </w:tblGrid>
      <w:tr w:rsidR="00FA05B9" w:rsidRPr="00FA05B9" w14:paraId="5F26326D" w14:textId="77777777" w:rsidTr="009A412D">
        <w:trPr>
          <w:trHeight w:val="172"/>
          <w:jc w:val="center"/>
        </w:trPr>
        <w:tc>
          <w:tcPr>
            <w:tcW w:w="3559" w:type="dxa"/>
            <w:shd w:val="clear" w:color="auto" w:fill="BDD6EE" w:themeFill="accent1" w:themeFillTint="66"/>
            <w:hideMark/>
          </w:tcPr>
          <w:p w14:paraId="7B9502B0" w14:textId="77777777" w:rsidR="00FA05B9" w:rsidRPr="00FA05B9" w:rsidRDefault="00FA05B9" w:rsidP="00FA05B9">
            <w:pPr>
              <w:bidi/>
              <w:spacing w:after="160"/>
              <w:jc w:val="center"/>
              <w:rPr>
                <w:rFonts w:asciiTheme="majorBidi" w:hAnsiTheme="majorBidi" w:cs="B Mitra"/>
                <w:b/>
                <w:bCs/>
                <w:sz w:val="20"/>
                <w:szCs w:val="20"/>
                <w:lang w:bidi="fa-IR"/>
              </w:rPr>
            </w:pPr>
            <w:r w:rsidRPr="00FA05B9">
              <w:rPr>
                <w:rFonts w:asciiTheme="majorBidi" w:hAnsiTheme="majorBidi" w:cs="B Mitra" w:hint="cs"/>
                <w:b/>
                <w:bCs/>
                <w:sz w:val="20"/>
                <w:szCs w:val="20"/>
                <w:rtl/>
              </w:rPr>
              <w:t>متغیر</w:t>
            </w:r>
          </w:p>
        </w:tc>
        <w:tc>
          <w:tcPr>
            <w:tcW w:w="2554" w:type="dxa"/>
            <w:shd w:val="clear" w:color="auto" w:fill="BDD6EE" w:themeFill="accent1" w:themeFillTint="66"/>
            <w:hideMark/>
          </w:tcPr>
          <w:p w14:paraId="1E951888" w14:textId="77777777" w:rsidR="00FA05B9" w:rsidRPr="00FA05B9" w:rsidRDefault="00FA05B9" w:rsidP="00FA05B9">
            <w:pPr>
              <w:bidi/>
              <w:spacing w:after="160"/>
              <w:jc w:val="center"/>
              <w:rPr>
                <w:rFonts w:asciiTheme="majorBidi" w:hAnsiTheme="majorBidi" w:cs="B Mitra"/>
                <w:b/>
                <w:bCs/>
                <w:sz w:val="20"/>
                <w:szCs w:val="20"/>
                <w:rtl/>
                <w:lang w:bidi="fa-IR"/>
              </w:rPr>
            </w:pPr>
            <w:r w:rsidRPr="00FA05B9">
              <w:rPr>
                <w:rFonts w:asciiTheme="majorBidi" w:hAnsiTheme="majorBidi" w:cs="B Mitra"/>
                <w:b/>
                <w:bCs/>
                <w:sz w:val="20"/>
                <w:szCs w:val="20"/>
                <w:lang w:bidi="fa-IR"/>
              </w:rPr>
              <w:t>Communalities</w:t>
            </w:r>
          </w:p>
        </w:tc>
        <w:tc>
          <w:tcPr>
            <w:tcW w:w="2429" w:type="dxa"/>
            <w:shd w:val="clear" w:color="auto" w:fill="BDD6EE" w:themeFill="accent1" w:themeFillTint="66"/>
            <w:hideMark/>
          </w:tcPr>
          <w:p w14:paraId="58DADB91" w14:textId="77777777" w:rsidR="00FA05B9" w:rsidRPr="00FA05B9" w:rsidRDefault="00FA05B9" w:rsidP="00FA05B9">
            <w:pPr>
              <w:bidi/>
              <w:spacing w:after="160"/>
              <w:jc w:val="center"/>
              <w:rPr>
                <w:rFonts w:asciiTheme="majorBidi" w:hAnsiTheme="majorBidi" w:cs="B Mitra"/>
                <w:b/>
                <w:bCs/>
                <w:sz w:val="20"/>
                <w:szCs w:val="20"/>
                <w:rtl/>
                <w:lang w:bidi="fa-IR"/>
              </w:rPr>
            </w:pPr>
            <w:r w:rsidRPr="00FA05B9">
              <w:rPr>
                <w:rFonts w:asciiTheme="majorBidi" w:hAnsiTheme="majorBidi" w:cs="B Mitra"/>
                <w:b/>
                <w:bCs/>
                <w:sz w:val="20"/>
                <w:szCs w:val="20"/>
                <w:lang w:bidi="fa-IR"/>
              </w:rPr>
              <w:t>R</w:t>
            </w:r>
            <w:r w:rsidRPr="00FA05B9">
              <w:rPr>
                <w:rFonts w:asciiTheme="majorBidi" w:hAnsiTheme="majorBidi" w:cs="B Mitra"/>
                <w:b/>
                <w:bCs/>
                <w:sz w:val="20"/>
                <w:szCs w:val="20"/>
                <w:vertAlign w:val="superscript"/>
                <w:lang w:bidi="fa-IR"/>
              </w:rPr>
              <w:t>2</w:t>
            </w:r>
          </w:p>
        </w:tc>
      </w:tr>
      <w:tr w:rsidR="00FA05B9" w:rsidRPr="00FA05B9" w14:paraId="6048D3F8" w14:textId="77777777" w:rsidTr="009A412D">
        <w:trPr>
          <w:trHeight w:val="430"/>
          <w:jc w:val="center"/>
        </w:trPr>
        <w:tc>
          <w:tcPr>
            <w:tcW w:w="3559" w:type="dxa"/>
          </w:tcPr>
          <w:p w14:paraId="576956E3" w14:textId="77777777" w:rsidR="00FA05B9" w:rsidRPr="00FA05B9" w:rsidRDefault="00FA05B9" w:rsidP="009A412D">
            <w:pPr>
              <w:bidi/>
              <w:spacing w:after="160"/>
              <w:jc w:val="center"/>
              <w:rPr>
                <w:rFonts w:asciiTheme="majorBidi" w:hAnsiTheme="majorBidi" w:cs="B Mitra"/>
                <w:b/>
                <w:bCs/>
                <w:sz w:val="20"/>
                <w:szCs w:val="20"/>
                <w:rtl/>
              </w:rPr>
            </w:pPr>
            <w:r w:rsidRPr="00FA05B9">
              <w:rPr>
                <w:rFonts w:asciiTheme="majorBidi" w:hAnsiTheme="majorBidi" w:cs="B Mitra" w:hint="cs"/>
                <w:sz w:val="20"/>
                <w:szCs w:val="20"/>
                <w:rtl/>
              </w:rPr>
              <w:t xml:space="preserve">رهبری </w:t>
            </w:r>
            <w:r w:rsidRPr="00FA05B9">
              <w:rPr>
                <w:rFonts w:asciiTheme="majorBidi" w:hAnsiTheme="majorBidi" w:cs="B Mitra"/>
                <w:sz w:val="20"/>
                <w:szCs w:val="20"/>
                <w:rtl/>
              </w:rPr>
              <w:t>تحول‌گرا</w:t>
            </w:r>
          </w:p>
        </w:tc>
        <w:tc>
          <w:tcPr>
            <w:tcW w:w="2554" w:type="dxa"/>
          </w:tcPr>
          <w:p w14:paraId="7F3733C1" w14:textId="77777777" w:rsidR="00FA05B9" w:rsidRPr="00FA05B9" w:rsidRDefault="00FA05B9" w:rsidP="009A412D">
            <w:pPr>
              <w:bidi/>
              <w:spacing w:after="160"/>
              <w:jc w:val="center"/>
              <w:rPr>
                <w:rFonts w:asciiTheme="majorBidi" w:hAnsiTheme="majorBidi" w:cs="B Mitra"/>
                <w:sz w:val="20"/>
                <w:szCs w:val="20"/>
                <w:lang w:bidi="fa-IR"/>
              </w:rPr>
            </w:pPr>
            <w:r w:rsidRPr="00FA05B9">
              <w:rPr>
                <w:rFonts w:asciiTheme="majorBidi" w:hAnsiTheme="majorBidi" w:cs="B Mitra" w:hint="cs"/>
                <w:sz w:val="20"/>
                <w:szCs w:val="20"/>
                <w:rtl/>
                <w:lang w:bidi="fa-IR"/>
              </w:rPr>
              <w:t>445/0</w:t>
            </w:r>
          </w:p>
        </w:tc>
        <w:tc>
          <w:tcPr>
            <w:tcW w:w="2429" w:type="dxa"/>
          </w:tcPr>
          <w:p w14:paraId="03C96588"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_</w:t>
            </w:r>
          </w:p>
        </w:tc>
      </w:tr>
      <w:tr w:rsidR="00FA05B9" w:rsidRPr="00FA05B9" w14:paraId="3EB9F394" w14:textId="77777777" w:rsidTr="009A412D">
        <w:trPr>
          <w:trHeight w:val="442"/>
          <w:jc w:val="center"/>
        </w:trPr>
        <w:tc>
          <w:tcPr>
            <w:tcW w:w="3559" w:type="dxa"/>
          </w:tcPr>
          <w:p w14:paraId="64F8A875" w14:textId="77777777" w:rsidR="00FA05B9" w:rsidRPr="00FA05B9" w:rsidRDefault="00FA05B9" w:rsidP="009A412D">
            <w:pPr>
              <w:bidi/>
              <w:spacing w:after="160"/>
              <w:jc w:val="center"/>
              <w:rPr>
                <w:rFonts w:asciiTheme="majorBidi" w:hAnsiTheme="majorBidi" w:cs="B Mitra"/>
                <w:b/>
                <w:bCs/>
                <w:sz w:val="20"/>
                <w:szCs w:val="20"/>
                <w:rtl/>
              </w:rPr>
            </w:pPr>
            <w:r w:rsidRPr="00FA05B9">
              <w:rPr>
                <w:rFonts w:asciiTheme="majorBidi" w:hAnsiTheme="majorBidi" w:cs="B Mitra" w:hint="cs"/>
                <w:sz w:val="20"/>
                <w:szCs w:val="20"/>
                <w:rtl/>
              </w:rPr>
              <w:t>مسئولیت جمعی</w:t>
            </w:r>
          </w:p>
        </w:tc>
        <w:tc>
          <w:tcPr>
            <w:tcW w:w="2554" w:type="dxa"/>
          </w:tcPr>
          <w:p w14:paraId="326388C4"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507/0</w:t>
            </w:r>
          </w:p>
        </w:tc>
        <w:tc>
          <w:tcPr>
            <w:tcW w:w="2429" w:type="dxa"/>
          </w:tcPr>
          <w:p w14:paraId="2F828F23"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292/0</w:t>
            </w:r>
          </w:p>
        </w:tc>
      </w:tr>
      <w:tr w:rsidR="00FA05B9" w:rsidRPr="00FA05B9" w14:paraId="7093897E" w14:textId="77777777" w:rsidTr="009A412D">
        <w:trPr>
          <w:trHeight w:val="430"/>
          <w:jc w:val="center"/>
        </w:trPr>
        <w:tc>
          <w:tcPr>
            <w:tcW w:w="3559" w:type="dxa"/>
          </w:tcPr>
          <w:p w14:paraId="7EC241A3" w14:textId="77777777" w:rsidR="00FA05B9" w:rsidRPr="00FA05B9" w:rsidRDefault="00FA05B9" w:rsidP="009A412D">
            <w:pPr>
              <w:bidi/>
              <w:spacing w:after="160"/>
              <w:jc w:val="center"/>
              <w:rPr>
                <w:rFonts w:asciiTheme="majorBidi" w:hAnsiTheme="majorBidi" w:cs="B Mitra"/>
                <w:b/>
                <w:bCs/>
                <w:sz w:val="20"/>
                <w:szCs w:val="20"/>
                <w:lang w:bidi="fa-IR"/>
              </w:rPr>
            </w:pPr>
            <w:r w:rsidRPr="00FA05B9">
              <w:rPr>
                <w:rFonts w:asciiTheme="majorBidi" w:hAnsiTheme="majorBidi" w:cs="B Mitra" w:hint="cs"/>
                <w:sz w:val="20"/>
                <w:szCs w:val="20"/>
                <w:rtl/>
                <w:lang w:bidi="fa-IR"/>
              </w:rPr>
              <w:t>تحریک فکری</w:t>
            </w:r>
          </w:p>
        </w:tc>
        <w:tc>
          <w:tcPr>
            <w:tcW w:w="2554" w:type="dxa"/>
          </w:tcPr>
          <w:p w14:paraId="7D5D185A"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488/0</w:t>
            </w:r>
          </w:p>
        </w:tc>
        <w:tc>
          <w:tcPr>
            <w:tcW w:w="2429" w:type="dxa"/>
          </w:tcPr>
          <w:p w14:paraId="777C248F"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145/0</w:t>
            </w:r>
          </w:p>
        </w:tc>
      </w:tr>
      <w:tr w:rsidR="00FA05B9" w:rsidRPr="00FA05B9" w14:paraId="5DA46DCB" w14:textId="77777777" w:rsidTr="009A412D">
        <w:trPr>
          <w:trHeight w:val="430"/>
          <w:jc w:val="center"/>
        </w:trPr>
        <w:tc>
          <w:tcPr>
            <w:tcW w:w="3559" w:type="dxa"/>
          </w:tcPr>
          <w:p w14:paraId="670E973D" w14:textId="77777777" w:rsidR="00FA05B9" w:rsidRPr="00FA05B9" w:rsidRDefault="00FA05B9" w:rsidP="009A412D">
            <w:pPr>
              <w:bidi/>
              <w:spacing w:after="160"/>
              <w:jc w:val="center"/>
              <w:rPr>
                <w:rFonts w:asciiTheme="majorBidi" w:hAnsiTheme="majorBidi" w:cs="B Mitra"/>
                <w:b/>
                <w:bCs/>
                <w:sz w:val="20"/>
                <w:szCs w:val="20"/>
                <w:rtl/>
                <w:lang w:bidi="fa-IR"/>
              </w:rPr>
            </w:pPr>
            <w:r w:rsidRPr="00FA05B9">
              <w:rPr>
                <w:rFonts w:asciiTheme="majorBidi" w:hAnsiTheme="majorBidi" w:cs="B Mitra" w:hint="cs"/>
                <w:sz w:val="20"/>
                <w:szCs w:val="20"/>
                <w:rtl/>
                <w:lang w:bidi="fa-IR"/>
              </w:rPr>
              <w:t>میانگین</w:t>
            </w:r>
          </w:p>
        </w:tc>
        <w:tc>
          <w:tcPr>
            <w:tcW w:w="2554" w:type="dxa"/>
          </w:tcPr>
          <w:p w14:paraId="35CCF1BA"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480/0</w:t>
            </w:r>
          </w:p>
        </w:tc>
        <w:tc>
          <w:tcPr>
            <w:tcW w:w="2429" w:type="dxa"/>
          </w:tcPr>
          <w:p w14:paraId="12623BFF"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218/0</w:t>
            </w:r>
          </w:p>
        </w:tc>
      </w:tr>
      <w:tr w:rsidR="00FA05B9" w:rsidRPr="00FA05B9" w14:paraId="6D2F1921" w14:textId="77777777" w:rsidTr="009A412D">
        <w:trPr>
          <w:gridAfter w:val="1"/>
          <w:wAfter w:w="2429" w:type="dxa"/>
          <w:trHeight w:val="430"/>
          <w:jc w:val="center"/>
        </w:trPr>
        <w:tc>
          <w:tcPr>
            <w:tcW w:w="3559" w:type="dxa"/>
          </w:tcPr>
          <w:p w14:paraId="0814DB84" w14:textId="77777777" w:rsidR="00FA05B9" w:rsidRPr="00FA05B9" w:rsidRDefault="00FA05B9" w:rsidP="009A412D">
            <w:pPr>
              <w:bidi/>
              <w:spacing w:after="160"/>
              <w:jc w:val="center"/>
              <w:rPr>
                <w:rFonts w:asciiTheme="majorBidi" w:hAnsiTheme="majorBidi" w:cs="B Mitra"/>
                <w:b/>
                <w:bCs/>
                <w:sz w:val="20"/>
                <w:szCs w:val="20"/>
                <w:rtl/>
                <w:lang w:bidi="fa-IR"/>
              </w:rPr>
            </w:pPr>
            <w:r w:rsidRPr="00FA05B9">
              <w:rPr>
                <w:rFonts w:asciiTheme="majorBidi" w:hAnsiTheme="majorBidi" w:cs="B Mitra"/>
                <w:sz w:val="20"/>
                <w:szCs w:val="20"/>
                <w:lang w:bidi="fa-IR"/>
              </w:rPr>
              <w:t>GOF</w:t>
            </w:r>
          </w:p>
        </w:tc>
        <w:tc>
          <w:tcPr>
            <w:tcW w:w="2554" w:type="dxa"/>
          </w:tcPr>
          <w:p w14:paraId="23361778"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104/0</w:t>
            </w:r>
          </w:p>
        </w:tc>
      </w:tr>
      <w:tr w:rsidR="00FA05B9" w:rsidRPr="00FA05B9" w14:paraId="73BA5693" w14:textId="77777777" w:rsidTr="009A412D">
        <w:trPr>
          <w:gridAfter w:val="1"/>
          <w:wAfter w:w="2429" w:type="dxa"/>
          <w:trHeight w:val="430"/>
          <w:jc w:val="center"/>
        </w:trPr>
        <w:tc>
          <w:tcPr>
            <w:tcW w:w="3559" w:type="dxa"/>
          </w:tcPr>
          <w:p w14:paraId="42E3EC37" w14:textId="77777777" w:rsidR="00FA05B9" w:rsidRPr="00FA05B9" w:rsidRDefault="00FA05B9" w:rsidP="009A412D">
            <w:pPr>
              <w:bidi/>
              <w:spacing w:after="160"/>
              <w:jc w:val="center"/>
              <w:rPr>
                <w:rFonts w:asciiTheme="majorBidi" w:hAnsiTheme="majorBidi" w:cs="B Mitra"/>
                <w:b/>
                <w:bCs/>
                <w:sz w:val="20"/>
                <w:szCs w:val="20"/>
                <w:rtl/>
                <w:lang w:bidi="fa-IR"/>
              </w:rPr>
            </w:pPr>
            <w:r w:rsidRPr="00FA05B9">
              <w:rPr>
                <w:rFonts w:asciiTheme="majorBidi" w:hAnsiTheme="majorBidi" w:cs="B Mitra" w:hint="cs"/>
                <w:sz w:val="20"/>
                <w:szCs w:val="20"/>
                <w:rtl/>
              </w:rPr>
              <w:t xml:space="preserve">جذر </w:t>
            </w:r>
            <w:r w:rsidRPr="00FA05B9">
              <w:rPr>
                <w:rFonts w:asciiTheme="majorBidi" w:hAnsiTheme="majorBidi" w:cs="B Mitra"/>
                <w:sz w:val="20"/>
                <w:szCs w:val="20"/>
                <w:lang w:bidi="fa-IR"/>
              </w:rPr>
              <w:t>GOF</w:t>
            </w:r>
          </w:p>
        </w:tc>
        <w:tc>
          <w:tcPr>
            <w:tcW w:w="2554" w:type="dxa"/>
          </w:tcPr>
          <w:p w14:paraId="3CE9E31B" w14:textId="77777777" w:rsidR="00FA05B9" w:rsidRPr="00FA05B9" w:rsidRDefault="00FA05B9" w:rsidP="009A412D">
            <w:pPr>
              <w:bidi/>
              <w:spacing w:after="160"/>
              <w:jc w:val="center"/>
              <w:rPr>
                <w:rFonts w:asciiTheme="majorBidi" w:hAnsiTheme="majorBidi" w:cs="B Mitra"/>
                <w:sz w:val="20"/>
                <w:szCs w:val="20"/>
                <w:rtl/>
                <w:lang w:bidi="fa-IR"/>
              </w:rPr>
            </w:pPr>
            <w:r w:rsidRPr="00FA05B9">
              <w:rPr>
                <w:rFonts w:asciiTheme="majorBidi" w:hAnsiTheme="majorBidi" w:cs="B Mitra" w:hint="cs"/>
                <w:sz w:val="20"/>
                <w:szCs w:val="20"/>
                <w:rtl/>
                <w:lang w:bidi="fa-IR"/>
              </w:rPr>
              <w:t>323/0</w:t>
            </w:r>
          </w:p>
        </w:tc>
      </w:tr>
    </w:tbl>
    <w:p w14:paraId="024A8AD9" w14:textId="77777777" w:rsidR="00FA05B9" w:rsidRPr="00FA05B9" w:rsidRDefault="00FA05B9" w:rsidP="009A412D">
      <w:pPr>
        <w:bidi/>
        <w:spacing w:after="160"/>
        <w:jc w:val="center"/>
        <w:rPr>
          <w:rFonts w:asciiTheme="majorBidi" w:hAnsiTheme="majorBidi" w:cstheme="majorBidi"/>
          <w:rtl/>
          <w:lang w:bidi="fa-IR"/>
        </w:rPr>
      </w:pPr>
    </w:p>
    <w:p w14:paraId="4C24225E" w14:textId="77777777" w:rsidR="009A412D" w:rsidRPr="009A412D" w:rsidRDefault="009A412D" w:rsidP="009A412D">
      <w:pPr>
        <w:keepNext/>
        <w:keepLines/>
        <w:bidi/>
        <w:spacing w:after="0" w:line="240" w:lineRule="auto"/>
        <w:outlineLvl w:val="1"/>
        <w:rPr>
          <w:rFonts w:ascii="Calibri Light" w:eastAsia="Times New Roman" w:hAnsi="Calibri Light" w:cs="B Mitra"/>
          <w:color w:val="auto"/>
          <w:rtl/>
          <w:lang w:bidi="fa-IR"/>
        </w:rPr>
      </w:pPr>
      <w:r w:rsidRPr="009A412D">
        <w:rPr>
          <w:rFonts w:ascii="Calibri Light" w:eastAsia="Times New Roman" w:hAnsi="Calibri Light" w:cs="B Mitra" w:hint="cs"/>
          <w:color w:val="auto"/>
          <w:rtl/>
          <w:lang w:bidi="fa-IR"/>
        </w:rPr>
        <w:t xml:space="preserve">آزمون </w:t>
      </w:r>
      <w:r w:rsidRPr="009A412D">
        <w:rPr>
          <w:rFonts w:ascii="Calibri Light" w:eastAsia="Times New Roman" w:hAnsi="Calibri Light" w:cs="B Mitra"/>
          <w:color w:val="auto"/>
          <w:rtl/>
          <w:lang w:bidi="fa-IR"/>
        </w:rPr>
        <w:t>فرض</w:t>
      </w:r>
      <w:r w:rsidRPr="009A412D">
        <w:rPr>
          <w:rFonts w:ascii="Calibri Light" w:eastAsia="Times New Roman" w:hAnsi="Calibri Light" w:cs="B Mitra" w:hint="cs"/>
          <w:color w:val="auto"/>
          <w:rtl/>
          <w:lang w:bidi="fa-IR"/>
        </w:rPr>
        <w:t>ی</w:t>
      </w:r>
      <w:r w:rsidRPr="009A412D">
        <w:rPr>
          <w:rFonts w:ascii="Calibri Light" w:eastAsia="Times New Roman" w:hAnsi="Calibri Light" w:cs="B Mitra" w:hint="eastAsia"/>
          <w:color w:val="auto"/>
          <w:rtl/>
          <w:lang w:bidi="fa-IR"/>
        </w:rPr>
        <w:t>ه‌ها</w:t>
      </w:r>
      <w:r w:rsidRPr="009A412D">
        <w:rPr>
          <w:rFonts w:ascii="Calibri Light" w:eastAsia="Times New Roman" w:hAnsi="Calibri Light" w:cs="B Mitra" w:hint="cs"/>
          <w:color w:val="auto"/>
          <w:rtl/>
          <w:lang w:bidi="fa-IR"/>
        </w:rPr>
        <w:t>ی پژوهش</w:t>
      </w:r>
    </w:p>
    <w:p w14:paraId="21473DC7" w14:textId="77777777" w:rsidR="009A412D" w:rsidRDefault="009A412D" w:rsidP="009A412D">
      <w:pPr>
        <w:bidi/>
        <w:spacing w:after="0" w:line="240" w:lineRule="auto"/>
        <w:jc w:val="both"/>
        <w:rPr>
          <w:rFonts w:ascii="Calibri" w:hAnsi="Calibri" w:cs="B Mitra"/>
          <w:color w:val="auto"/>
          <w:rtl/>
          <w:lang w:bidi="fa-IR"/>
        </w:rPr>
      </w:pPr>
      <w:r w:rsidRPr="009A412D">
        <w:rPr>
          <w:rFonts w:ascii="Calibri" w:hAnsi="Calibri" w:cs="B Mitra" w:hint="cs"/>
          <w:color w:val="auto"/>
          <w:rtl/>
          <w:lang w:bidi="fa-IR"/>
        </w:rPr>
        <w:t>پس</w:t>
      </w:r>
      <w:r w:rsidRPr="009A412D">
        <w:rPr>
          <w:rFonts w:ascii="Calibri" w:hAnsi="Calibri" w:cs="B Mitra"/>
          <w:color w:val="auto"/>
          <w:lang w:bidi="fa-IR"/>
        </w:rPr>
        <w:t xml:space="preserve"> </w:t>
      </w:r>
      <w:r w:rsidRPr="009A412D">
        <w:rPr>
          <w:rFonts w:ascii="Calibri" w:hAnsi="Calibri" w:cs="B Mitra" w:hint="cs"/>
          <w:color w:val="auto"/>
          <w:rtl/>
          <w:lang w:bidi="fa-IR"/>
        </w:rPr>
        <w:t>از</w:t>
      </w:r>
      <w:r w:rsidRPr="009A412D">
        <w:rPr>
          <w:rFonts w:ascii="Calibri" w:hAnsi="Calibri" w:cs="B Mitra"/>
          <w:color w:val="auto"/>
          <w:lang w:bidi="fa-IR"/>
        </w:rPr>
        <w:t xml:space="preserve"> </w:t>
      </w:r>
      <w:r w:rsidRPr="009A412D">
        <w:rPr>
          <w:rFonts w:ascii="Calibri" w:hAnsi="Calibri" w:cs="B Mitra"/>
          <w:color w:val="auto"/>
          <w:rtl/>
          <w:lang w:bidi="fa-IR"/>
        </w:rPr>
        <w:t>تائ</w:t>
      </w:r>
      <w:r w:rsidRPr="009A412D">
        <w:rPr>
          <w:rFonts w:ascii="Calibri" w:hAnsi="Calibri" w:cs="B Mitra" w:hint="cs"/>
          <w:color w:val="auto"/>
          <w:rtl/>
          <w:lang w:bidi="fa-IR"/>
        </w:rPr>
        <w:t>ی</w:t>
      </w:r>
      <w:r w:rsidRPr="009A412D">
        <w:rPr>
          <w:rFonts w:ascii="Calibri" w:hAnsi="Calibri" w:cs="B Mitra" w:hint="eastAsia"/>
          <w:color w:val="auto"/>
          <w:rtl/>
          <w:lang w:bidi="fa-IR"/>
        </w:rPr>
        <w:t>د</w:t>
      </w:r>
      <w:r w:rsidRPr="009A412D">
        <w:rPr>
          <w:rFonts w:ascii="Calibri" w:hAnsi="Calibri" w:cs="B Mitra"/>
          <w:color w:val="auto"/>
          <w:lang w:bidi="fa-IR"/>
        </w:rPr>
        <w:t xml:space="preserve"> </w:t>
      </w:r>
      <w:r w:rsidRPr="009A412D">
        <w:rPr>
          <w:rFonts w:ascii="Calibri" w:hAnsi="Calibri" w:cs="B Mitra" w:hint="cs"/>
          <w:color w:val="auto"/>
          <w:rtl/>
          <w:lang w:bidi="fa-IR"/>
        </w:rPr>
        <w:t>برازش</w:t>
      </w:r>
      <w:r w:rsidRPr="009A412D">
        <w:rPr>
          <w:rFonts w:ascii="Calibri" w:hAnsi="Calibri" w:cs="B Mitra"/>
          <w:color w:val="auto"/>
          <w:lang w:bidi="fa-IR"/>
        </w:rPr>
        <w:t xml:space="preserve"> </w:t>
      </w:r>
      <w:r w:rsidRPr="009A412D">
        <w:rPr>
          <w:rFonts w:ascii="Calibri" w:hAnsi="Calibri" w:cs="B Mitra" w:hint="cs"/>
          <w:color w:val="auto"/>
          <w:rtl/>
          <w:lang w:bidi="fa-IR"/>
        </w:rPr>
        <w:t>مدل</w:t>
      </w:r>
      <w:r w:rsidRPr="009A412D">
        <w:rPr>
          <w:rFonts w:ascii="Calibri" w:hAnsi="Calibri" w:cs="B Mitra"/>
          <w:color w:val="auto"/>
          <w:lang w:bidi="fa-IR"/>
        </w:rPr>
        <w:t xml:space="preserve"> </w:t>
      </w:r>
      <w:r w:rsidRPr="009A412D">
        <w:rPr>
          <w:rFonts w:ascii="Calibri" w:hAnsi="Calibri" w:cs="B Mitra" w:hint="cs"/>
          <w:color w:val="auto"/>
          <w:rtl/>
          <w:lang w:bidi="fa-IR"/>
        </w:rPr>
        <w:t>پژوهش،</w:t>
      </w:r>
      <w:r w:rsidRPr="009A412D">
        <w:rPr>
          <w:rFonts w:ascii="Calibri" w:hAnsi="Calibri" w:cs="B Mitra"/>
          <w:color w:val="auto"/>
          <w:lang w:bidi="fa-IR"/>
        </w:rPr>
        <w:t xml:space="preserve"> </w:t>
      </w:r>
      <w:r w:rsidRPr="009A412D">
        <w:rPr>
          <w:rFonts w:ascii="Calibri" w:hAnsi="Calibri" w:cs="B Mitra"/>
          <w:color w:val="auto"/>
          <w:rtl/>
          <w:lang w:bidi="fa-IR"/>
        </w:rPr>
        <w:t>م</w:t>
      </w:r>
      <w:r w:rsidRPr="009A412D">
        <w:rPr>
          <w:rFonts w:ascii="Calibri" w:hAnsi="Calibri" w:cs="B Mitra" w:hint="cs"/>
          <w:color w:val="auto"/>
          <w:rtl/>
          <w:lang w:bidi="fa-IR"/>
        </w:rPr>
        <w:t>ی‌</w:t>
      </w:r>
      <w:r w:rsidRPr="009A412D">
        <w:rPr>
          <w:rFonts w:ascii="Calibri" w:hAnsi="Calibri" w:cs="B Mitra" w:hint="eastAsia"/>
          <w:color w:val="auto"/>
          <w:rtl/>
          <w:lang w:bidi="fa-IR"/>
        </w:rPr>
        <w:t>توان</w:t>
      </w:r>
      <w:r w:rsidRPr="009A412D">
        <w:rPr>
          <w:rFonts w:ascii="Calibri" w:hAnsi="Calibri" w:cs="B Mitra"/>
          <w:color w:val="auto"/>
          <w:lang w:bidi="fa-IR"/>
        </w:rPr>
        <w:t xml:space="preserve"> </w:t>
      </w:r>
      <w:r w:rsidRPr="009A412D">
        <w:rPr>
          <w:rFonts w:ascii="Calibri" w:hAnsi="Calibri" w:cs="B Mitra" w:hint="cs"/>
          <w:color w:val="auto"/>
          <w:rtl/>
          <w:lang w:bidi="fa-IR"/>
        </w:rPr>
        <w:t>به</w:t>
      </w:r>
      <w:r w:rsidRPr="009A412D">
        <w:rPr>
          <w:rFonts w:ascii="Calibri" w:hAnsi="Calibri" w:cs="B Mitra"/>
          <w:color w:val="auto"/>
          <w:lang w:bidi="fa-IR"/>
        </w:rPr>
        <w:t xml:space="preserve"> </w:t>
      </w:r>
      <w:r w:rsidRPr="009A412D">
        <w:rPr>
          <w:rFonts w:ascii="Calibri" w:hAnsi="Calibri" w:cs="B Mitra" w:hint="cs"/>
          <w:color w:val="auto"/>
          <w:rtl/>
          <w:lang w:bidi="fa-IR"/>
        </w:rPr>
        <w:t>آزمون</w:t>
      </w:r>
      <w:r w:rsidRPr="009A412D">
        <w:rPr>
          <w:rFonts w:ascii="Calibri" w:hAnsi="Calibri" w:cs="B Mitra"/>
          <w:color w:val="auto"/>
          <w:lang w:bidi="fa-IR"/>
        </w:rPr>
        <w:t xml:space="preserve"> </w:t>
      </w:r>
      <w:r w:rsidRPr="009A412D">
        <w:rPr>
          <w:rFonts w:ascii="Calibri" w:hAnsi="Calibri" w:cs="B Mitra" w:hint="cs"/>
          <w:color w:val="auto"/>
          <w:rtl/>
          <w:lang w:bidi="fa-IR"/>
        </w:rPr>
        <w:t>فرضیات</w:t>
      </w:r>
      <w:r w:rsidRPr="009A412D">
        <w:rPr>
          <w:rFonts w:ascii="Calibri" w:hAnsi="Calibri" w:cs="B Mitra"/>
          <w:color w:val="auto"/>
          <w:lang w:bidi="fa-IR"/>
        </w:rPr>
        <w:t xml:space="preserve"> </w:t>
      </w:r>
      <w:r w:rsidRPr="009A412D">
        <w:rPr>
          <w:rFonts w:ascii="Calibri" w:hAnsi="Calibri" w:cs="B Mitra" w:hint="cs"/>
          <w:color w:val="auto"/>
          <w:rtl/>
          <w:lang w:bidi="fa-IR"/>
        </w:rPr>
        <w:t>پرداخت.</w:t>
      </w:r>
      <w:r w:rsidRPr="009A412D">
        <w:rPr>
          <w:rFonts w:ascii="Calibri" w:hAnsi="Calibri" w:cs="B Mitra"/>
          <w:color w:val="auto"/>
          <w:rtl/>
          <w:lang w:bidi="fa-IR"/>
        </w:rPr>
        <w:t xml:space="preserve"> در ا</w:t>
      </w:r>
      <w:r w:rsidRPr="009A412D">
        <w:rPr>
          <w:rFonts w:ascii="Calibri" w:hAnsi="Calibri" w:cs="B Mitra" w:hint="cs"/>
          <w:color w:val="auto"/>
          <w:rtl/>
          <w:lang w:bidi="fa-IR"/>
        </w:rPr>
        <w:t>ی</w:t>
      </w:r>
      <w:r w:rsidRPr="009A412D">
        <w:rPr>
          <w:rFonts w:ascii="Calibri" w:hAnsi="Calibri" w:cs="B Mitra" w:hint="eastAsia"/>
          <w:color w:val="auto"/>
          <w:rtl/>
          <w:lang w:bidi="fa-IR"/>
        </w:rPr>
        <w:t>ن</w:t>
      </w:r>
      <w:r w:rsidRPr="009A412D">
        <w:rPr>
          <w:rFonts w:ascii="Calibri" w:hAnsi="Calibri" w:cs="B Mitra"/>
          <w:color w:val="auto"/>
          <w:rtl/>
          <w:lang w:bidi="fa-IR"/>
        </w:rPr>
        <w:t xml:space="preserve"> راستا، نتا</w:t>
      </w:r>
      <w:r w:rsidRPr="009A412D">
        <w:rPr>
          <w:rFonts w:ascii="Calibri" w:hAnsi="Calibri" w:cs="B Mitra" w:hint="cs"/>
          <w:color w:val="auto"/>
          <w:rtl/>
          <w:lang w:bidi="fa-IR"/>
        </w:rPr>
        <w:t>ی</w:t>
      </w:r>
      <w:r w:rsidRPr="009A412D">
        <w:rPr>
          <w:rFonts w:ascii="Calibri" w:hAnsi="Calibri" w:cs="B Mitra" w:hint="eastAsia"/>
          <w:color w:val="auto"/>
          <w:rtl/>
          <w:lang w:bidi="fa-IR"/>
        </w:rPr>
        <w:t>ج</w:t>
      </w:r>
      <w:r w:rsidRPr="009A412D">
        <w:rPr>
          <w:rFonts w:ascii="Calibri" w:hAnsi="Calibri" w:cs="B Mitra"/>
          <w:color w:val="auto"/>
          <w:rtl/>
          <w:lang w:bidi="fa-IR"/>
        </w:rPr>
        <w:t xml:space="preserve"> کل</w:t>
      </w:r>
      <w:r w:rsidRPr="009A412D">
        <w:rPr>
          <w:rFonts w:ascii="Calibri" w:hAnsi="Calibri" w:cs="B Mitra" w:hint="cs"/>
          <w:color w:val="auto"/>
          <w:rtl/>
          <w:lang w:bidi="fa-IR"/>
        </w:rPr>
        <w:t>ی</w:t>
      </w:r>
      <w:r w:rsidRPr="009A412D">
        <w:rPr>
          <w:rFonts w:ascii="Calibri" w:hAnsi="Calibri" w:cs="B Mitra"/>
          <w:color w:val="auto"/>
          <w:rtl/>
          <w:lang w:bidi="fa-IR"/>
        </w:rPr>
        <w:t xml:space="preserve"> آزمون</w:t>
      </w:r>
      <w:r w:rsidRPr="009A412D">
        <w:rPr>
          <w:rFonts w:ascii="Calibri" w:hAnsi="Calibri" w:cs="B Mitra" w:hint="cs"/>
          <w:color w:val="auto"/>
          <w:rtl/>
          <w:lang w:bidi="fa-IR"/>
        </w:rPr>
        <w:t xml:space="preserve"> </w:t>
      </w:r>
      <w:r w:rsidRPr="009A412D">
        <w:rPr>
          <w:rFonts w:ascii="Calibri" w:hAnsi="Calibri" w:cs="B Mitra" w:hint="eastAsia"/>
          <w:color w:val="auto"/>
          <w:rtl/>
          <w:lang w:bidi="fa-IR"/>
        </w:rPr>
        <w:t>فرض</w:t>
      </w:r>
      <w:r w:rsidRPr="009A412D">
        <w:rPr>
          <w:rFonts w:ascii="Calibri" w:hAnsi="Calibri" w:cs="B Mitra" w:hint="cs"/>
          <w:color w:val="auto"/>
          <w:rtl/>
          <w:lang w:bidi="fa-IR"/>
        </w:rPr>
        <w:t>ی</w:t>
      </w:r>
      <w:r w:rsidRPr="009A412D">
        <w:rPr>
          <w:rFonts w:ascii="Calibri" w:hAnsi="Calibri" w:cs="B Mitra" w:hint="eastAsia"/>
          <w:color w:val="auto"/>
          <w:rtl/>
          <w:lang w:bidi="fa-IR"/>
        </w:rPr>
        <w:t>ات</w:t>
      </w:r>
      <w:r w:rsidRPr="009A412D">
        <w:rPr>
          <w:rFonts w:ascii="Calibri" w:hAnsi="Calibri" w:cs="B Mitra"/>
          <w:color w:val="auto"/>
          <w:rtl/>
          <w:lang w:bidi="fa-IR"/>
        </w:rPr>
        <w:t xml:space="preserve"> پژوهش که به تأث</w:t>
      </w:r>
      <w:r w:rsidRPr="009A412D">
        <w:rPr>
          <w:rFonts w:ascii="Calibri" w:hAnsi="Calibri" w:cs="B Mitra" w:hint="cs"/>
          <w:color w:val="auto"/>
          <w:rtl/>
          <w:lang w:bidi="fa-IR"/>
        </w:rPr>
        <w:t>ی</w:t>
      </w:r>
      <w:r w:rsidRPr="009A412D">
        <w:rPr>
          <w:rFonts w:ascii="Calibri" w:hAnsi="Calibri" w:cs="B Mitra" w:hint="eastAsia"/>
          <w:color w:val="auto"/>
          <w:rtl/>
          <w:lang w:bidi="fa-IR"/>
        </w:rPr>
        <w:t>ر</w:t>
      </w:r>
      <w:r w:rsidRPr="009A412D">
        <w:rPr>
          <w:rFonts w:ascii="Calibri" w:hAnsi="Calibri" w:cs="B Mitra"/>
          <w:color w:val="auto"/>
          <w:rtl/>
          <w:lang w:bidi="fa-IR"/>
        </w:rPr>
        <w:t xml:space="preserve"> مستق</w:t>
      </w:r>
      <w:r w:rsidRPr="009A412D">
        <w:rPr>
          <w:rFonts w:ascii="Calibri" w:hAnsi="Calibri" w:cs="B Mitra" w:hint="cs"/>
          <w:color w:val="auto"/>
          <w:rtl/>
          <w:lang w:bidi="fa-IR"/>
        </w:rPr>
        <w:t>ی</w:t>
      </w:r>
      <w:r w:rsidRPr="009A412D">
        <w:rPr>
          <w:rFonts w:ascii="Calibri" w:hAnsi="Calibri" w:cs="B Mitra" w:hint="eastAsia"/>
          <w:color w:val="auto"/>
          <w:rtl/>
          <w:lang w:bidi="fa-IR"/>
        </w:rPr>
        <w:t>م</w:t>
      </w:r>
      <w:r w:rsidRPr="009A412D">
        <w:rPr>
          <w:rFonts w:ascii="Calibri" w:hAnsi="Calibri" w:cs="B Mitra"/>
          <w:color w:val="auto"/>
          <w:rtl/>
          <w:lang w:bidi="fa-IR"/>
        </w:rPr>
        <w:t xml:space="preserve"> متغ</w:t>
      </w:r>
      <w:r w:rsidRPr="009A412D">
        <w:rPr>
          <w:rFonts w:ascii="Calibri" w:hAnsi="Calibri" w:cs="B Mitra" w:hint="cs"/>
          <w:color w:val="auto"/>
          <w:rtl/>
          <w:lang w:bidi="fa-IR"/>
        </w:rPr>
        <w:t>ی</w:t>
      </w:r>
      <w:r w:rsidRPr="009A412D">
        <w:rPr>
          <w:rFonts w:ascii="Calibri" w:hAnsi="Calibri" w:cs="B Mitra" w:hint="eastAsia"/>
          <w:color w:val="auto"/>
          <w:rtl/>
          <w:lang w:bidi="fa-IR"/>
        </w:rPr>
        <w:t>رها</w:t>
      </w:r>
      <w:r w:rsidRPr="009A412D">
        <w:rPr>
          <w:rFonts w:ascii="Calibri" w:hAnsi="Calibri" w:cs="B Mitra"/>
          <w:color w:val="auto"/>
          <w:rtl/>
          <w:lang w:bidi="fa-IR"/>
        </w:rPr>
        <w:t xml:space="preserve"> اشاره دارد، با توجه به ضرا</w:t>
      </w:r>
      <w:r w:rsidRPr="009A412D">
        <w:rPr>
          <w:rFonts w:ascii="Calibri" w:hAnsi="Calibri" w:cs="B Mitra" w:hint="cs"/>
          <w:color w:val="auto"/>
          <w:rtl/>
          <w:lang w:bidi="fa-IR"/>
        </w:rPr>
        <w:t>ی</w:t>
      </w:r>
      <w:r w:rsidRPr="009A412D">
        <w:rPr>
          <w:rFonts w:ascii="Calibri" w:hAnsi="Calibri" w:cs="B Mitra" w:hint="eastAsia"/>
          <w:color w:val="auto"/>
          <w:rtl/>
          <w:lang w:bidi="fa-IR"/>
        </w:rPr>
        <w:t>ب</w:t>
      </w:r>
      <w:r w:rsidRPr="009A412D">
        <w:rPr>
          <w:rFonts w:ascii="Calibri" w:hAnsi="Calibri" w:cs="B Mitra"/>
          <w:color w:val="auto"/>
          <w:rtl/>
          <w:lang w:bidi="fa-IR"/>
        </w:rPr>
        <w:t xml:space="preserve"> مس</w:t>
      </w:r>
      <w:r w:rsidRPr="009A412D">
        <w:rPr>
          <w:rFonts w:ascii="Calibri" w:hAnsi="Calibri" w:cs="B Mitra" w:hint="cs"/>
          <w:color w:val="auto"/>
          <w:rtl/>
          <w:lang w:bidi="fa-IR"/>
        </w:rPr>
        <w:t>ی</w:t>
      </w:r>
      <w:r w:rsidRPr="009A412D">
        <w:rPr>
          <w:rFonts w:ascii="Calibri" w:hAnsi="Calibri" w:cs="B Mitra" w:hint="eastAsia"/>
          <w:color w:val="auto"/>
          <w:rtl/>
          <w:lang w:bidi="fa-IR"/>
        </w:rPr>
        <w:t>ر</w:t>
      </w:r>
      <w:r w:rsidRPr="009A412D">
        <w:rPr>
          <w:rFonts w:ascii="Calibri" w:hAnsi="Calibri" w:cs="B Mitra"/>
          <w:color w:val="auto"/>
          <w:rtl/>
          <w:lang w:bidi="fa-IR"/>
        </w:rPr>
        <w:t xml:space="preserve"> (</w:t>
      </w:r>
      <w:r w:rsidRPr="009A412D">
        <w:rPr>
          <w:rFonts w:cs="B Mitra"/>
          <w:color w:val="auto"/>
          <w:lang w:bidi="fa-IR"/>
        </w:rPr>
        <w:t>β</w:t>
      </w:r>
      <w:r w:rsidRPr="009A412D">
        <w:rPr>
          <w:rFonts w:ascii="Calibri" w:hAnsi="Calibri" w:cs="B Mitra" w:hint="cs"/>
          <w:color w:val="auto"/>
          <w:rtl/>
          <w:lang w:bidi="fa-IR"/>
        </w:rPr>
        <w:t>)</w:t>
      </w:r>
      <w:r w:rsidRPr="009A412D">
        <w:rPr>
          <w:rFonts w:ascii="Calibri" w:hAnsi="Calibri" w:cs="B Mitra"/>
          <w:color w:val="auto"/>
          <w:rtl/>
          <w:lang w:bidi="fa-IR"/>
        </w:rPr>
        <w:t xml:space="preserve"> و مقاد</w:t>
      </w:r>
      <w:r w:rsidRPr="009A412D">
        <w:rPr>
          <w:rFonts w:ascii="Calibri" w:hAnsi="Calibri" w:cs="B Mitra" w:hint="cs"/>
          <w:color w:val="auto"/>
          <w:rtl/>
          <w:lang w:bidi="fa-IR"/>
        </w:rPr>
        <w:t>ی</w:t>
      </w:r>
      <w:r w:rsidRPr="009A412D">
        <w:rPr>
          <w:rFonts w:ascii="Calibri" w:hAnsi="Calibri" w:cs="B Mitra" w:hint="eastAsia"/>
          <w:color w:val="auto"/>
          <w:rtl/>
          <w:lang w:bidi="fa-IR"/>
        </w:rPr>
        <w:t>ر</w:t>
      </w:r>
      <w:r w:rsidRPr="009A412D">
        <w:rPr>
          <w:rFonts w:ascii="Calibri" w:hAnsi="Calibri" w:cs="B Mitra"/>
          <w:color w:val="auto"/>
          <w:rtl/>
          <w:lang w:bidi="fa-IR"/>
        </w:rPr>
        <w:t xml:space="preserve"> معنادار</w:t>
      </w:r>
      <w:r w:rsidRPr="009A412D">
        <w:rPr>
          <w:rFonts w:ascii="Calibri" w:hAnsi="Calibri" w:cs="B Mitra" w:hint="cs"/>
          <w:color w:val="auto"/>
          <w:rtl/>
          <w:lang w:bidi="fa-IR"/>
        </w:rPr>
        <w:t>ی</w:t>
      </w:r>
      <w:r w:rsidRPr="009A412D">
        <w:rPr>
          <w:rFonts w:ascii="Calibri" w:hAnsi="Calibri" w:cs="B Mitra"/>
          <w:color w:val="auto"/>
          <w:rtl/>
          <w:lang w:bidi="fa-IR"/>
        </w:rPr>
        <w:t xml:space="preserve"> (</w:t>
      </w:r>
      <w:r w:rsidRPr="009A412D">
        <w:rPr>
          <w:rFonts w:cs="B Mitra"/>
          <w:color w:val="auto"/>
          <w:sz w:val="22"/>
          <w:szCs w:val="22"/>
          <w:lang w:bidi="fa-IR"/>
        </w:rPr>
        <w:t>T Statistics</w:t>
      </w:r>
      <w:r w:rsidRPr="009A412D">
        <w:rPr>
          <w:rFonts w:ascii="Calibri" w:hAnsi="Calibri" w:cs="B Mitra" w:hint="cs"/>
          <w:color w:val="auto"/>
          <w:rtl/>
          <w:lang w:bidi="fa-IR"/>
        </w:rPr>
        <w:t>)</w:t>
      </w:r>
      <w:r w:rsidRPr="009A412D">
        <w:rPr>
          <w:rFonts w:ascii="Calibri" w:hAnsi="Calibri" w:cs="B Mitra"/>
          <w:color w:val="auto"/>
          <w:rtl/>
          <w:lang w:bidi="fa-IR"/>
        </w:rPr>
        <w:t xml:space="preserve"> در جدول (7) به‌طور خلاصه ارائه‌شده است.</w:t>
      </w:r>
      <w:r w:rsidRPr="009A412D">
        <w:rPr>
          <w:rFonts w:ascii="Calibri" w:hAnsi="Calibri" w:cs="B Mitra" w:hint="cs"/>
          <w:color w:val="auto"/>
          <w:rtl/>
          <w:lang w:bidi="fa-IR"/>
        </w:rPr>
        <w:t xml:space="preserve"> همان‌طور که در جدول 7 مشاهده می‌شود متغیرهای رهبری </w:t>
      </w:r>
      <w:r w:rsidRPr="009A412D">
        <w:rPr>
          <w:rFonts w:ascii="Calibri" w:hAnsi="Calibri" w:cs="B Mitra"/>
          <w:color w:val="auto"/>
          <w:rtl/>
          <w:lang w:bidi="fa-IR"/>
        </w:rPr>
        <w:t>تحول‌گرا</w:t>
      </w:r>
      <w:r w:rsidRPr="009A412D">
        <w:rPr>
          <w:rFonts w:ascii="Calibri" w:hAnsi="Calibri" w:cs="B Mitra" w:hint="cs"/>
          <w:color w:val="auto"/>
          <w:rtl/>
          <w:lang w:bidi="fa-IR"/>
        </w:rPr>
        <w:t xml:space="preserve"> و تحریک فکری به ترتیب با ضرایب 141/0 و 470 /0 تأثیر معناداری بر مسئولیت جمعی معلمان دارند. همچنین متغیر رهبری </w:t>
      </w:r>
      <w:r w:rsidRPr="009A412D">
        <w:rPr>
          <w:rFonts w:ascii="Calibri" w:hAnsi="Calibri" w:cs="B Mitra"/>
          <w:color w:val="auto"/>
          <w:rtl/>
          <w:lang w:bidi="fa-IR"/>
        </w:rPr>
        <w:t>تحول‌آفر</w:t>
      </w:r>
      <w:r w:rsidRPr="009A412D">
        <w:rPr>
          <w:rFonts w:ascii="Calibri" w:hAnsi="Calibri" w:cs="B Mitra" w:hint="cs"/>
          <w:color w:val="auto"/>
          <w:rtl/>
          <w:lang w:bidi="fa-IR"/>
        </w:rPr>
        <w:t>ی</w:t>
      </w:r>
      <w:r w:rsidRPr="009A412D">
        <w:rPr>
          <w:rFonts w:ascii="Calibri" w:hAnsi="Calibri" w:cs="B Mitra" w:hint="eastAsia"/>
          <w:color w:val="auto"/>
          <w:rtl/>
          <w:lang w:bidi="fa-IR"/>
        </w:rPr>
        <w:t>ن</w:t>
      </w:r>
      <w:r w:rsidRPr="009A412D">
        <w:rPr>
          <w:rFonts w:ascii="Calibri" w:hAnsi="Calibri" w:cs="B Mitra" w:hint="cs"/>
          <w:color w:val="auto"/>
          <w:rtl/>
          <w:lang w:bidi="fa-IR"/>
        </w:rPr>
        <w:t xml:space="preserve"> با ضریب 381/0 تأثیر معناداری بر تحریک فکری در معلمان داشته است.</w:t>
      </w:r>
    </w:p>
    <w:p w14:paraId="1BD0563F" w14:textId="77777777" w:rsidR="009A412D" w:rsidRDefault="009A412D" w:rsidP="009A412D">
      <w:pPr>
        <w:bidi/>
        <w:spacing w:after="0" w:line="240" w:lineRule="auto"/>
        <w:jc w:val="both"/>
        <w:rPr>
          <w:rFonts w:ascii="Calibri" w:hAnsi="Calibri" w:cs="B Mitra"/>
          <w:color w:val="auto"/>
          <w:rtl/>
          <w:lang w:bidi="fa-IR"/>
        </w:rPr>
      </w:pPr>
    </w:p>
    <w:p w14:paraId="22897A45" w14:textId="77777777" w:rsidR="009A412D" w:rsidRPr="009A412D" w:rsidRDefault="009A412D" w:rsidP="009A412D">
      <w:pPr>
        <w:bidi/>
        <w:spacing w:after="0" w:line="240" w:lineRule="auto"/>
        <w:jc w:val="both"/>
        <w:rPr>
          <w:rFonts w:ascii="Calibri" w:hAnsi="Calibri" w:cs="B Mitra"/>
          <w:color w:val="auto"/>
          <w:rtl/>
          <w:lang w:bidi="fa-IR"/>
        </w:rPr>
      </w:pPr>
    </w:p>
    <w:p w14:paraId="7617B888"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hint="cs"/>
          <w:b/>
          <w:bCs/>
          <w:sz w:val="20"/>
          <w:szCs w:val="20"/>
          <w:rtl/>
          <w:lang w:bidi="fa-IR"/>
        </w:rPr>
        <w:t xml:space="preserve">جدول 7. آزمون </w:t>
      </w:r>
      <w:r w:rsidRPr="009A412D">
        <w:rPr>
          <w:rFonts w:asciiTheme="majorBidi" w:hAnsiTheme="majorBidi" w:cs="B Mitra"/>
          <w:b/>
          <w:bCs/>
          <w:sz w:val="20"/>
          <w:szCs w:val="20"/>
          <w:rtl/>
          <w:lang w:bidi="fa-IR"/>
        </w:rPr>
        <w:t>فرض</w:t>
      </w:r>
      <w:r w:rsidRPr="009A412D">
        <w:rPr>
          <w:rFonts w:asciiTheme="majorBidi" w:hAnsiTheme="majorBidi" w:cs="B Mitra" w:hint="cs"/>
          <w:b/>
          <w:bCs/>
          <w:sz w:val="20"/>
          <w:szCs w:val="20"/>
          <w:rtl/>
          <w:lang w:bidi="fa-IR"/>
        </w:rPr>
        <w:t>ی</w:t>
      </w:r>
      <w:r w:rsidRPr="009A412D">
        <w:rPr>
          <w:rFonts w:asciiTheme="majorBidi" w:hAnsiTheme="majorBidi" w:cs="B Mitra" w:hint="eastAsia"/>
          <w:b/>
          <w:bCs/>
          <w:sz w:val="20"/>
          <w:szCs w:val="20"/>
          <w:rtl/>
          <w:lang w:bidi="fa-IR"/>
        </w:rPr>
        <w:t>ه‌ها</w:t>
      </w:r>
      <w:r w:rsidRPr="009A412D">
        <w:rPr>
          <w:rFonts w:asciiTheme="majorBidi" w:hAnsiTheme="majorBidi" w:cs="B Mitra" w:hint="cs"/>
          <w:b/>
          <w:bCs/>
          <w:sz w:val="20"/>
          <w:szCs w:val="20"/>
          <w:rtl/>
          <w:lang w:bidi="fa-IR"/>
        </w:rPr>
        <w:t>ی پژوهش</w:t>
      </w:r>
    </w:p>
    <w:tbl>
      <w:tblPr>
        <w:tblStyle w:val="TableGridLight"/>
        <w:bidiVisual/>
        <w:tblW w:w="8647" w:type="dxa"/>
        <w:jc w:val="center"/>
        <w:tblLook w:val="04A0" w:firstRow="1" w:lastRow="0" w:firstColumn="1" w:lastColumn="0" w:noHBand="0" w:noVBand="1"/>
      </w:tblPr>
      <w:tblGrid>
        <w:gridCol w:w="849"/>
        <w:gridCol w:w="1170"/>
        <w:gridCol w:w="350"/>
        <w:gridCol w:w="1432"/>
        <w:gridCol w:w="587"/>
        <w:gridCol w:w="1873"/>
        <w:gridCol w:w="1344"/>
        <w:gridCol w:w="1042"/>
      </w:tblGrid>
      <w:tr w:rsidR="009A412D" w:rsidRPr="009A412D" w14:paraId="65FF56E9" w14:textId="77777777" w:rsidTr="009A412D">
        <w:trPr>
          <w:trHeight w:val="209"/>
          <w:jc w:val="center"/>
        </w:trPr>
        <w:tc>
          <w:tcPr>
            <w:tcW w:w="849" w:type="dxa"/>
            <w:shd w:val="clear" w:color="auto" w:fill="BDD6EE" w:themeFill="accent1" w:themeFillTint="66"/>
            <w:hideMark/>
          </w:tcPr>
          <w:p w14:paraId="070F3F02"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b/>
                <w:bCs/>
                <w:sz w:val="20"/>
                <w:szCs w:val="20"/>
                <w:rtl/>
              </w:rPr>
              <w:t>فرض</w:t>
            </w:r>
            <w:r w:rsidRPr="009A412D">
              <w:rPr>
                <w:rFonts w:asciiTheme="majorBidi" w:hAnsiTheme="majorBidi" w:cs="B Mitra" w:hint="cs"/>
                <w:b/>
                <w:bCs/>
                <w:sz w:val="20"/>
                <w:szCs w:val="20"/>
                <w:rtl/>
              </w:rPr>
              <w:t>ی</w:t>
            </w:r>
            <w:r w:rsidRPr="009A412D">
              <w:rPr>
                <w:rFonts w:asciiTheme="majorBidi" w:hAnsiTheme="majorBidi" w:cs="B Mitra" w:hint="eastAsia"/>
                <w:b/>
                <w:bCs/>
                <w:sz w:val="20"/>
                <w:szCs w:val="20"/>
                <w:rtl/>
              </w:rPr>
              <w:t>ه‌ها</w:t>
            </w:r>
          </w:p>
        </w:tc>
        <w:tc>
          <w:tcPr>
            <w:tcW w:w="2952" w:type="dxa"/>
            <w:gridSpan w:val="3"/>
            <w:shd w:val="clear" w:color="auto" w:fill="BDD6EE" w:themeFill="accent1" w:themeFillTint="66"/>
          </w:tcPr>
          <w:p w14:paraId="6EF0DE1B" w14:textId="77777777" w:rsidR="009A412D" w:rsidRPr="009A412D" w:rsidRDefault="009A412D" w:rsidP="009A412D">
            <w:pPr>
              <w:bidi/>
              <w:spacing w:after="160"/>
              <w:jc w:val="center"/>
              <w:rPr>
                <w:rFonts w:asciiTheme="majorBidi" w:hAnsiTheme="majorBidi" w:cs="B Mitra"/>
                <w:b/>
                <w:bCs/>
                <w:sz w:val="20"/>
                <w:szCs w:val="20"/>
                <w:rtl/>
              </w:rPr>
            </w:pPr>
            <w:r w:rsidRPr="009A412D">
              <w:rPr>
                <w:rFonts w:asciiTheme="majorBidi" w:hAnsiTheme="majorBidi" w:cs="B Mitra" w:hint="cs"/>
                <w:b/>
                <w:bCs/>
                <w:sz w:val="20"/>
                <w:szCs w:val="20"/>
                <w:rtl/>
              </w:rPr>
              <w:t>مسیر</w:t>
            </w:r>
          </w:p>
        </w:tc>
        <w:tc>
          <w:tcPr>
            <w:tcW w:w="587" w:type="dxa"/>
            <w:shd w:val="clear" w:color="auto" w:fill="BDD6EE" w:themeFill="accent1" w:themeFillTint="66"/>
            <w:hideMark/>
          </w:tcPr>
          <w:p w14:paraId="29859C5C" w14:textId="77777777" w:rsidR="009A412D" w:rsidRPr="009A412D" w:rsidRDefault="009A412D" w:rsidP="009A412D">
            <w:pPr>
              <w:bidi/>
              <w:spacing w:after="160"/>
              <w:jc w:val="center"/>
              <w:rPr>
                <w:rFonts w:asciiTheme="majorBidi" w:hAnsiTheme="majorBidi" w:cs="B Mitra"/>
                <w:b/>
                <w:bCs/>
                <w:sz w:val="20"/>
                <w:szCs w:val="20"/>
                <w:rtl/>
              </w:rPr>
            </w:pPr>
            <w:r w:rsidRPr="009A412D">
              <w:rPr>
                <w:rFonts w:asciiTheme="majorBidi" w:hAnsiTheme="majorBidi" w:cs="B Mitra"/>
                <w:b/>
                <w:bCs/>
                <w:sz w:val="20"/>
                <w:szCs w:val="20"/>
                <w:lang w:bidi="fa-IR"/>
              </w:rPr>
              <w:t>β</w:t>
            </w:r>
          </w:p>
        </w:tc>
        <w:tc>
          <w:tcPr>
            <w:tcW w:w="1873" w:type="dxa"/>
            <w:shd w:val="clear" w:color="auto" w:fill="BDD6EE" w:themeFill="accent1" w:themeFillTint="66"/>
            <w:hideMark/>
          </w:tcPr>
          <w:p w14:paraId="05CC344A"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b/>
                <w:bCs/>
                <w:sz w:val="20"/>
                <w:szCs w:val="20"/>
                <w:lang w:bidi="fa-IR"/>
              </w:rPr>
              <w:t>T- Statistics</w:t>
            </w:r>
          </w:p>
        </w:tc>
        <w:tc>
          <w:tcPr>
            <w:tcW w:w="1344" w:type="dxa"/>
            <w:shd w:val="clear" w:color="auto" w:fill="BDD6EE" w:themeFill="accent1" w:themeFillTint="66"/>
            <w:hideMark/>
          </w:tcPr>
          <w:p w14:paraId="05FEBD93"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b/>
                <w:bCs/>
                <w:sz w:val="20"/>
                <w:szCs w:val="20"/>
                <w:lang w:bidi="fa-IR"/>
              </w:rPr>
              <w:t>P- Values</w:t>
            </w:r>
          </w:p>
        </w:tc>
        <w:tc>
          <w:tcPr>
            <w:tcW w:w="1042" w:type="dxa"/>
            <w:shd w:val="clear" w:color="auto" w:fill="BDD6EE" w:themeFill="accent1" w:themeFillTint="66"/>
          </w:tcPr>
          <w:p w14:paraId="18BB56D8"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hint="cs"/>
                <w:b/>
                <w:bCs/>
                <w:sz w:val="20"/>
                <w:szCs w:val="20"/>
                <w:rtl/>
                <w:lang w:bidi="fa-IR"/>
              </w:rPr>
              <w:t>نتیجه</w:t>
            </w:r>
          </w:p>
        </w:tc>
      </w:tr>
      <w:tr w:rsidR="009A412D" w:rsidRPr="009A412D" w14:paraId="60FF560D" w14:textId="77777777" w:rsidTr="009A412D">
        <w:trPr>
          <w:trHeight w:val="519"/>
          <w:jc w:val="center"/>
        </w:trPr>
        <w:tc>
          <w:tcPr>
            <w:tcW w:w="849" w:type="dxa"/>
          </w:tcPr>
          <w:p w14:paraId="0FB61C90" w14:textId="77777777" w:rsidR="009A412D" w:rsidRPr="009A412D" w:rsidRDefault="009A412D" w:rsidP="009A412D">
            <w:pPr>
              <w:bidi/>
              <w:spacing w:after="160"/>
              <w:jc w:val="both"/>
              <w:rPr>
                <w:rFonts w:asciiTheme="majorBidi" w:hAnsiTheme="majorBidi" w:cs="B Mitra"/>
                <w:b/>
                <w:bCs/>
                <w:sz w:val="20"/>
                <w:szCs w:val="20"/>
                <w:rtl/>
              </w:rPr>
            </w:pPr>
            <w:r w:rsidRPr="009A412D">
              <w:rPr>
                <w:rFonts w:asciiTheme="majorBidi" w:hAnsiTheme="majorBidi" w:cs="B Mitra" w:hint="cs"/>
                <w:b/>
                <w:bCs/>
                <w:sz w:val="20"/>
                <w:szCs w:val="20"/>
                <w:rtl/>
              </w:rPr>
              <w:t>فرضیه 1</w:t>
            </w:r>
          </w:p>
        </w:tc>
        <w:tc>
          <w:tcPr>
            <w:tcW w:w="1170" w:type="dxa"/>
          </w:tcPr>
          <w:p w14:paraId="587273B6"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 xml:space="preserve">رهبری </w:t>
            </w:r>
            <w:r w:rsidRPr="009A412D">
              <w:rPr>
                <w:rFonts w:asciiTheme="majorBidi" w:hAnsiTheme="majorBidi" w:cs="B Mitra"/>
                <w:sz w:val="20"/>
                <w:szCs w:val="20"/>
                <w:rtl/>
                <w:lang w:bidi="fa-IR"/>
              </w:rPr>
              <w:t>تحول‌گرا</w:t>
            </w:r>
          </w:p>
        </w:tc>
        <w:tc>
          <w:tcPr>
            <w:tcW w:w="350" w:type="dxa"/>
          </w:tcPr>
          <w:p w14:paraId="39CDFE2F"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به</w:t>
            </w:r>
          </w:p>
        </w:tc>
        <w:tc>
          <w:tcPr>
            <w:tcW w:w="1432" w:type="dxa"/>
          </w:tcPr>
          <w:p w14:paraId="2E9D2E96"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مسئولیت جمعی</w:t>
            </w:r>
          </w:p>
        </w:tc>
        <w:tc>
          <w:tcPr>
            <w:tcW w:w="587" w:type="dxa"/>
          </w:tcPr>
          <w:p w14:paraId="5F10FE57" w14:textId="77777777" w:rsidR="009A412D" w:rsidRPr="009A412D" w:rsidRDefault="009A412D" w:rsidP="009A412D">
            <w:pPr>
              <w:bidi/>
              <w:spacing w:after="160"/>
              <w:jc w:val="center"/>
              <w:rPr>
                <w:rFonts w:asciiTheme="majorBidi" w:hAnsiTheme="majorBidi" w:cs="B Mitra"/>
                <w:sz w:val="20"/>
                <w:szCs w:val="20"/>
                <w:lang w:bidi="fa-IR"/>
              </w:rPr>
            </w:pPr>
            <w:r w:rsidRPr="009A412D">
              <w:rPr>
                <w:rFonts w:asciiTheme="majorBidi" w:hAnsiTheme="majorBidi" w:cs="B Mitra" w:hint="cs"/>
                <w:sz w:val="20"/>
                <w:szCs w:val="20"/>
                <w:rtl/>
                <w:lang w:bidi="fa-IR"/>
              </w:rPr>
              <w:t>141/0</w:t>
            </w:r>
          </w:p>
        </w:tc>
        <w:tc>
          <w:tcPr>
            <w:tcW w:w="1873" w:type="dxa"/>
          </w:tcPr>
          <w:p w14:paraId="29FA453F"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395/2</w:t>
            </w:r>
          </w:p>
        </w:tc>
        <w:tc>
          <w:tcPr>
            <w:tcW w:w="1344" w:type="dxa"/>
          </w:tcPr>
          <w:p w14:paraId="013F3C1C" w14:textId="77777777" w:rsidR="009A412D" w:rsidRPr="009A412D" w:rsidRDefault="009A412D" w:rsidP="009A412D">
            <w:pPr>
              <w:bidi/>
              <w:spacing w:after="160"/>
              <w:jc w:val="center"/>
              <w:rPr>
                <w:rFonts w:asciiTheme="majorBidi" w:hAnsiTheme="majorBidi" w:cs="B Mitra"/>
                <w:sz w:val="20"/>
                <w:szCs w:val="20"/>
                <w:lang w:bidi="fa-IR"/>
              </w:rPr>
            </w:pPr>
            <w:r w:rsidRPr="009A412D">
              <w:rPr>
                <w:rFonts w:asciiTheme="majorBidi" w:hAnsiTheme="majorBidi" w:cs="B Mitra" w:hint="cs"/>
                <w:sz w:val="20"/>
                <w:szCs w:val="20"/>
                <w:rtl/>
                <w:lang w:bidi="fa-IR"/>
              </w:rPr>
              <w:t>017/0</w:t>
            </w:r>
          </w:p>
        </w:tc>
        <w:tc>
          <w:tcPr>
            <w:tcW w:w="1042" w:type="dxa"/>
          </w:tcPr>
          <w:p w14:paraId="71F1B6D1" w14:textId="77777777" w:rsidR="009A412D" w:rsidRPr="009A412D" w:rsidRDefault="009A412D" w:rsidP="009A412D">
            <w:pPr>
              <w:bidi/>
              <w:spacing w:after="160"/>
              <w:jc w:val="center"/>
              <w:rPr>
                <w:rFonts w:asciiTheme="majorBidi" w:hAnsiTheme="majorBidi" w:cs="B Mitra"/>
                <w:sz w:val="20"/>
                <w:szCs w:val="20"/>
                <w:lang w:bidi="fa-IR"/>
              </w:rPr>
            </w:pPr>
            <w:r w:rsidRPr="009A412D">
              <w:rPr>
                <w:rFonts w:asciiTheme="majorBidi" w:hAnsiTheme="majorBidi" w:cs="B Mitra"/>
                <w:sz w:val="20"/>
                <w:szCs w:val="20"/>
                <w:rtl/>
                <w:lang w:bidi="fa-IR"/>
              </w:rPr>
              <w:t>تائ</w:t>
            </w:r>
            <w:r w:rsidRPr="009A412D">
              <w:rPr>
                <w:rFonts w:asciiTheme="majorBidi" w:hAnsiTheme="majorBidi" w:cs="B Mitra" w:hint="cs"/>
                <w:sz w:val="20"/>
                <w:szCs w:val="20"/>
                <w:rtl/>
                <w:lang w:bidi="fa-IR"/>
              </w:rPr>
              <w:t>ی</w:t>
            </w:r>
            <w:r w:rsidRPr="009A412D">
              <w:rPr>
                <w:rFonts w:asciiTheme="majorBidi" w:hAnsiTheme="majorBidi" w:cs="B Mitra" w:hint="eastAsia"/>
                <w:sz w:val="20"/>
                <w:szCs w:val="20"/>
                <w:rtl/>
                <w:lang w:bidi="fa-IR"/>
              </w:rPr>
              <w:t>د</w:t>
            </w:r>
          </w:p>
        </w:tc>
      </w:tr>
      <w:tr w:rsidR="009A412D" w:rsidRPr="009A412D" w14:paraId="30B886CF" w14:textId="77777777" w:rsidTr="009A412D">
        <w:trPr>
          <w:trHeight w:val="534"/>
          <w:jc w:val="center"/>
        </w:trPr>
        <w:tc>
          <w:tcPr>
            <w:tcW w:w="849" w:type="dxa"/>
          </w:tcPr>
          <w:p w14:paraId="3E952C48" w14:textId="77777777" w:rsidR="009A412D" w:rsidRPr="009A412D" w:rsidRDefault="009A412D" w:rsidP="009A412D">
            <w:pPr>
              <w:bidi/>
              <w:spacing w:after="160"/>
              <w:jc w:val="both"/>
              <w:rPr>
                <w:rFonts w:asciiTheme="majorBidi" w:hAnsiTheme="majorBidi" w:cs="B Mitra"/>
                <w:b/>
                <w:bCs/>
                <w:sz w:val="20"/>
                <w:szCs w:val="20"/>
                <w:rtl/>
              </w:rPr>
            </w:pPr>
            <w:r w:rsidRPr="009A412D">
              <w:rPr>
                <w:rFonts w:asciiTheme="majorBidi" w:hAnsiTheme="majorBidi" w:cs="B Mitra" w:hint="cs"/>
                <w:b/>
                <w:bCs/>
                <w:sz w:val="20"/>
                <w:szCs w:val="20"/>
                <w:rtl/>
              </w:rPr>
              <w:t>فرضیه 2</w:t>
            </w:r>
          </w:p>
        </w:tc>
        <w:tc>
          <w:tcPr>
            <w:tcW w:w="1170" w:type="dxa"/>
          </w:tcPr>
          <w:p w14:paraId="7BD08DC9"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 xml:space="preserve">رهبری </w:t>
            </w:r>
            <w:r w:rsidRPr="009A412D">
              <w:rPr>
                <w:rFonts w:asciiTheme="majorBidi" w:hAnsiTheme="majorBidi" w:cs="B Mitra"/>
                <w:sz w:val="20"/>
                <w:szCs w:val="20"/>
                <w:rtl/>
                <w:lang w:bidi="fa-IR"/>
              </w:rPr>
              <w:t>تحول‌گرا</w:t>
            </w:r>
          </w:p>
        </w:tc>
        <w:tc>
          <w:tcPr>
            <w:tcW w:w="350" w:type="dxa"/>
          </w:tcPr>
          <w:p w14:paraId="0ADC4ABD"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به</w:t>
            </w:r>
          </w:p>
        </w:tc>
        <w:tc>
          <w:tcPr>
            <w:tcW w:w="1432" w:type="dxa"/>
          </w:tcPr>
          <w:p w14:paraId="402BEBBC"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تحریک فکری</w:t>
            </w:r>
          </w:p>
        </w:tc>
        <w:tc>
          <w:tcPr>
            <w:tcW w:w="587" w:type="dxa"/>
          </w:tcPr>
          <w:p w14:paraId="6FFF522D"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381/0</w:t>
            </w:r>
          </w:p>
        </w:tc>
        <w:tc>
          <w:tcPr>
            <w:tcW w:w="1873" w:type="dxa"/>
          </w:tcPr>
          <w:p w14:paraId="3100821B"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529/7</w:t>
            </w:r>
          </w:p>
        </w:tc>
        <w:tc>
          <w:tcPr>
            <w:tcW w:w="1344" w:type="dxa"/>
          </w:tcPr>
          <w:p w14:paraId="7B8C2617"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000/0</w:t>
            </w:r>
          </w:p>
        </w:tc>
        <w:tc>
          <w:tcPr>
            <w:tcW w:w="1042" w:type="dxa"/>
          </w:tcPr>
          <w:p w14:paraId="4A9E29DB"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sz w:val="20"/>
                <w:szCs w:val="20"/>
                <w:rtl/>
                <w:lang w:bidi="fa-IR"/>
              </w:rPr>
              <w:t>تائ</w:t>
            </w:r>
            <w:r w:rsidRPr="009A412D">
              <w:rPr>
                <w:rFonts w:asciiTheme="majorBidi" w:hAnsiTheme="majorBidi" w:cs="B Mitra" w:hint="cs"/>
                <w:sz w:val="20"/>
                <w:szCs w:val="20"/>
                <w:rtl/>
                <w:lang w:bidi="fa-IR"/>
              </w:rPr>
              <w:t>ی</w:t>
            </w:r>
            <w:r w:rsidRPr="009A412D">
              <w:rPr>
                <w:rFonts w:asciiTheme="majorBidi" w:hAnsiTheme="majorBidi" w:cs="B Mitra" w:hint="eastAsia"/>
                <w:sz w:val="20"/>
                <w:szCs w:val="20"/>
                <w:rtl/>
                <w:lang w:bidi="fa-IR"/>
              </w:rPr>
              <w:t>د</w:t>
            </w:r>
          </w:p>
        </w:tc>
      </w:tr>
      <w:tr w:rsidR="009A412D" w:rsidRPr="009A412D" w14:paraId="56F529A0" w14:textId="77777777" w:rsidTr="009A412D">
        <w:trPr>
          <w:trHeight w:val="519"/>
          <w:jc w:val="center"/>
        </w:trPr>
        <w:tc>
          <w:tcPr>
            <w:tcW w:w="849" w:type="dxa"/>
          </w:tcPr>
          <w:p w14:paraId="32187B48" w14:textId="77777777" w:rsidR="009A412D" w:rsidRPr="009A412D" w:rsidRDefault="009A412D" w:rsidP="009A412D">
            <w:pPr>
              <w:bidi/>
              <w:spacing w:after="160"/>
              <w:jc w:val="both"/>
              <w:rPr>
                <w:rFonts w:asciiTheme="majorBidi" w:hAnsiTheme="majorBidi" w:cs="B Mitra"/>
                <w:b/>
                <w:bCs/>
                <w:sz w:val="20"/>
                <w:szCs w:val="20"/>
                <w:lang w:bidi="fa-IR"/>
              </w:rPr>
            </w:pPr>
            <w:r w:rsidRPr="009A412D">
              <w:rPr>
                <w:rFonts w:asciiTheme="majorBidi" w:hAnsiTheme="majorBidi" w:cs="B Mitra" w:hint="cs"/>
                <w:b/>
                <w:bCs/>
                <w:sz w:val="20"/>
                <w:szCs w:val="20"/>
                <w:rtl/>
                <w:lang w:bidi="fa-IR"/>
              </w:rPr>
              <w:t>فرضیه 3</w:t>
            </w:r>
          </w:p>
        </w:tc>
        <w:tc>
          <w:tcPr>
            <w:tcW w:w="1170" w:type="dxa"/>
          </w:tcPr>
          <w:p w14:paraId="703E48F4"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تحریک فکری</w:t>
            </w:r>
          </w:p>
        </w:tc>
        <w:tc>
          <w:tcPr>
            <w:tcW w:w="350" w:type="dxa"/>
          </w:tcPr>
          <w:p w14:paraId="2081A3A4"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به</w:t>
            </w:r>
          </w:p>
        </w:tc>
        <w:tc>
          <w:tcPr>
            <w:tcW w:w="1432" w:type="dxa"/>
          </w:tcPr>
          <w:p w14:paraId="286F8CBE"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مسئولیت جمعی</w:t>
            </w:r>
          </w:p>
        </w:tc>
        <w:tc>
          <w:tcPr>
            <w:tcW w:w="587" w:type="dxa"/>
          </w:tcPr>
          <w:p w14:paraId="5A771769"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470/0</w:t>
            </w:r>
          </w:p>
        </w:tc>
        <w:tc>
          <w:tcPr>
            <w:tcW w:w="1873" w:type="dxa"/>
          </w:tcPr>
          <w:p w14:paraId="25C9EE70"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398/9</w:t>
            </w:r>
          </w:p>
        </w:tc>
        <w:tc>
          <w:tcPr>
            <w:tcW w:w="1344" w:type="dxa"/>
          </w:tcPr>
          <w:p w14:paraId="4ECD099D"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000/0</w:t>
            </w:r>
          </w:p>
        </w:tc>
        <w:tc>
          <w:tcPr>
            <w:tcW w:w="1042" w:type="dxa"/>
          </w:tcPr>
          <w:p w14:paraId="2AF6BE74"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sz w:val="20"/>
                <w:szCs w:val="20"/>
                <w:rtl/>
                <w:lang w:bidi="fa-IR"/>
              </w:rPr>
              <w:t>تائ</w:t>
            </w:r>
            <w:r w:rsidRPr="009A412D">
              <w:rPr>
                <w:rFonts w:asciiTheme="majorBidi" w:hAnsiTheme="majorBidi" w:cs="B Mitra" w:hint="cs"/>
                <w:sz w:val="20"/>
                <w:szCs w:val="20"/>
                <w:rtl/>
                <w:lang w:bidi="fa-IR"/>
              </w:rPr>
              <w:t>ی</w:t>
            </w:r>
            <w:r w:rsidRPr="009A412D">
              <w:rPr>
                <w:rFonts w:asciiTheme="majorBidi" w:hAnsiTheme="majorBidi" w:cs="B Mitra" w:hint="eastAsia"/>
                <w:sz w:val="20"/>
                <w:szCs w:val="20"/>
                <w:rtl/>
                <w:lang w:bidi="fa-IR"/>
              </w:rPr>
              <w:t>د</w:t>
            </w:r>
          </w:p>
        </w:tc>
      </w:tr>
    </w:tbl>
    <w:p w14:paraId="164AD5E4" w14:textId="77777777" w:rsidR="009A412D" w:rsidRDefault="009A412D" w:rsidP="009A412D">
      <w:pPr>
        <w:bidi/>
        <w:spacing w:after="160"/>
        <w:jc w:val="both"/>
        <w:rPr>
          <w:rFonts w:asciiTheme="majorBidi" w:hAnsiTheme="majorBidi" w:cstheme="majorBidi"/>
          <w:rtl/>
          <w:lang w:bidi="fa-IR"/>
        </w:rPr>
      </w:pPr>
    </w:p>
    <w:p w14:paraId="1375D91C" w14:textId="77777777" w:rsidR="009A412D" w:rsidRPr="009A412D" w:rsidRDefault="009A412D" w:rsidP="009A412D">
      <w:pPr>
        <w:bidi/>
        <w:spacing w:after="0" w:line="240" w:lineRule="auto"/>
        <w:jc w:val="both"/>
        <w:rPr>
          <w:rFonts w:ascii="Calibri" w:hAnsi="Calibri" w:cs="B Mitra"/>
          <w:b/>
          <w:bCs/>
          <w:color w:val="auto"/>
          <w:rtl/>
        </w:rPr>
      </w:pPr>
      <w:r w:rsidRPr="009A412D">
        <w:rPr>
          <w:rFonts w:ascii="Calibri" w:hAnsi="Calibri" w:cs="B Mitra" w:hint="cs"/>
          <w:color w:val="auto"/>
          <w:rtl/>
          <w:lang w:bidi="fa-IR"/>
        </w:rPr>
        <w:t xml:space="preserve">ضرایب مسیر که نشان از اثرگذاری مثبت و معنی‌دار میان مسیرهای اصلی مدل نهایی پژوهش است، </w:t>
      </w:r>
      <w:r w:rsidRPr="009A412D">
        <w:rPr>
          <w:rFonts w:ascii="Calibri" w:hAnsi="Calibri" w:cs="B Mitra"/>
          <w:color w:val="auto"/>
          <w:rtl/>
          <w:lang w:bidi="fa-IR"/>
        </w:rPr>
        <w:t>ازا</w:t>
      </w:r>
      <w:r w:rsidRPr="009A412D">
        <w:rPr>
          <w:rFonts w:ascii="Calibri" w:hAnsi="Calibri" w:cs="B Mitra" w:hint="cs"/>
          <w:color w:val="auto"/>
          <w:rtl/>
          <w:lang w:bidi="fa-IR"/>
        </w:rPr>
        <w:t>ی</w:t>
      </w:r>
      <w:r w:rsidRPr="009A412D">
        <w:rPr>
          <w:rFonts w:ascii="Calibri" w:hAnsi="Calibri" w:cs="B Mitra" w:hint="eastAsia"/>
          <w:color w:val="auto"/>
          <w:rtl/>
          <w:lang w:bidi="fa-IR"/>
        </w:rPr>
        <w:t>ن‌رو</w:t>
      </w:r>
      <w:r w:rsidRPr="009A412D">
        <w:rPr>
          <w:rFonts w:ascii="Calibri" w:hAnsi="Calibri" w:cs="B Mitra" w:hint="cs"/>
          <w:color w:val="auto"/>
          <w:rtl/>
          <w:lang w:bidi="fa-IR"/>
        </w:rPr>
        <w:t xml:space="preserve"> می‌توان گفت که ازنظر تحلیل مسیر نیز مدل پژوهش از اعتبار قابل قبولی برخوردار است (</w:t>
      </w:r>
      <w:r w:rsidRPr="009A412D">
        <w:rPr>
          <w:rFonts w:ascii="Calibri" w:hAnsi="Calibri" w:cs="B Mitra"/>
          <w:color w:val="auto"/>
          <w:rtl/>
          <w:lang w:bidi="fa-IR"/>
        </w:rPr>
        <w:t>نمودار 2</w:t>
      </w:r>
      <w:r w:rsidRPr="009A412D">
        <w:rPr>
          <w:rFonts w:ascii="Calibri" w:hAnsi="Calibri" w:cs="B Mitra" w:hint="cs"/>
          <w:color w:val="auto"/>
          <w:rtl/>
          <w:lang w:bidi="fa-IR"/>
        </w:rPr>
        <w:t xml:space="preserve"> و 3).</w:t>
      </w:r>
      <w:r w:rsidRPr="009A412D">
        <w:rPr>
          <w:rFonts w:ascii="Calibri" w:hAnsi="Calibri" w:cs="B Mitra" w:hint="cs"/>
          <w:color w:val="auto"/>
          <w:rtl/>
        </w:rPr>
        <w:t xml:space="preserve"> همان</w:t>
      </w:r>
      <w:r w:rsidRPr="009A412D">
        <w:rPr>
          <w:rFonts w:ascii="Calibri" w:hAnsi="Calibri" w:cs="B Mitra"/>
          <w:color w:val="auto"/>
          <w:rtl/>
        </w:rPr>
        <w:softHyphen/>
      </w:r>
      <w:r w:rsidRPr="009A412D">
        <w:rPr>
          <w:rFonts w:ascii="Calibri" w:hAnsi="Calibri" w:cs="B Mitra" w:hint="cs"/>
          <w:color w:val="auto"/>
          <w:rtl/>
        </w:rPr>
        <w:t xml:space="preserve">طور که بیان شد متغیر میانجی پژوهش، تحریک فکری است. </w:t>
      </w:r>
      <w:r w:rsidRPr="009A412D">
        <w:rPr>
          <w:rFonts w:ascii="Calibri" w:hAnsi="Calibri" w:cs="B Mitra"/>
          <w:color w:val="auto"/>
          <w:rtl/>
        </w:rPr>
        <w:t>با تو</w:t>
      </w:r>
      <w:r w:rsidRPr="009A412D">
        <w:rPr>
          <w:rFonts w:ascii="Calibri" w:hAnsi="Calibri" w:cs="B Mitra" w:hint="cs"/>
          <w:color w:val="auto"/>
          <w:rtl/>
        </w:rPr>
        <w:t>ج</w:t>
      </w:r>
      <w:r w:rsidRPr="009A412D">
        <w:rPr>
          <w:rFonts w:ascii="Calibri" w:hAnsi="Calibri" w:cs="B Mitra"/>
          <w:color w:val="auto"/>
          <w:rtl/>
        </w:rPr>
        <w:t>ه به مسیر</w:t>
      </w:r>
      <w:r w:rsidRPr="009A412D">
        <w:rPr>
          <w:rFonts w:ascii="Calibri" w:hAnsi="Calibri" w:cs="B Mitra" w:hint="cs"/>
          <w:color w:val="auto"/>
          <w:rtl/>
        </w:rPr>
        <w:t xml:space="preserve"> </w:t>
      </w:r>
      <w:r w:rsidRPr="009A412D">
        <w:rPr>
          <w:rFonts w:ascii="Calibri" w:hAnsi="Calibri" w:cs="B Mitra"/>
          <w:color w:val="auto"/>
          <w:rtl/>
        </w:rPr>
        <w:t xml:space="preserve">غیرمستقیم </w:t>
      </w:r>
      <w:r w:rsidRPr="009A412D">
        <w:rPr>
          <w:rFonts w:ascii="Calibri" w:hAnsi="Calibri" w:cs="B Mitra" w:hint="cs"/>
          <w:color w:val="auto"/>
          <w:rtl/>
        </w:rPr>
        <w:t>موجود در مدل</w:t>
      </w:r>
      <w:r w:rsidRPr="009A412D">
        <w:rPr>
          <w:rFonts w:ascii="Calibri" w:hAnsi="Calibri" w:cs="B Mitra"/>
          <w:color w:val="auto"/>
          <w:rtl/>
        </w:rPr>
        <w:t xml:space="preserve"> به بررسی ر</w:t>
      </w:r>
      <w:r w:rsidRPr="009A412D">
        <w:rPr>
          <w:rFonts w:ascii="Calibri" w:hAnsi="Calibri" w:cs="B Mitra" w:hint="cs"/>
          <w:color w:val="auto"/>
          <w:rtl/>
        </w:rPr>
        <w:t>ا</w:t>
      </w:r>
      <w:r w:rsidRPr="009A412D">
        <w:rPr>
          <w:rFonts w:ascii="Calibri" w:hAnsi="Calibri" w:cs="B Mitra"/>
          <w:color w:val="auto"/>
          <w:rtl/>
        </w:rPr>
        <w:t>بط</w:t>
      </w:r>
      <w:r w:rsidRPr="009A412D">
        <w:rPr>
          <w:rFonts w:ascii="Calibri" w:hAnsi="Calibri" w:cs="B Mitra" w:hint="cs"/>
          <w:color w:val="auto"/>
          <w:rtl/>
        </w:rPr>
        <w:t>ه</w:t>
      </w:r>
      <w:r w:rsidRPr="009A412D">
        <w:rPr>
          <w:rFonts w:ascii="Calibri" w:hAnsi="Calibri" w:cs="B Mitra"/>
          <w:color w:val="auto"/>
          <w:rtl/>
        </w:rPr>
        <w:t xml:space="preserve"> میانجی متغیر در پژوهش حاضر پرداخته </w:t>
      </w:r>
      <w:r w:rsidRPr="009A412D">
        <w:rPr>
          <w:rFonts w:ascii="Calibri" w:hAnsi="Calibri" w:cs="B Mitra" w:hint="cs"/>
          <w:color w:val="auto"/>
          <w:rtl/>
        </w:rPr>
        <w:softHyphen/>
      </w:r>
      <w:r w:rsidRPr="009A412D">
        <w:rPr>
          <w:rFonts w:ascii="Calibri" w:hAnsi="Calibri" w:cs="B Mitra"/>
          <w:color w:val="auto"/>
          <w:rtl/>
        </w:rPr>
        <w:t>شد</w:t>
      </w:r>
      <w:r w:rsidRPr="009A412D">
        <w:rPr>
          <w:rFonts w:ascii="Calibri" w:hAnsi="Calibri" w:cs="B Mitra" w:hint="cs"/>
          <w:color w:val="auto"/>
          <w:rtl/>
        </w:rPr>
        <w:t xml:space="preserve">. </w:t>
      </w:r>
      <w:r w:rsidRPr="009A412D">
        <w:rPr>
          <w:rFonts w:ascii="Calibri" w:hAnsi="Calibri" w:cs="B Mitra"/>
          <w:color w:val="auto"/>
          <w:rtl/>
        </w:rPr>
        <w:t>به‌منظور</w:t>
      </w:r>
      <w:r w:rsidRPr="009A412D">
        <w:rPr>
          <w:rFonts w:ascii="Calibri" w:hAnsi="Calibri" w:cs="B Mitra" w:hint="cs"/>
          <w:color w:val="auto"/>
          <w:rtl/>
        </w:rPr>
        <w:t xml:space="preserve"> آزمون مسیر واسطه</w:t>
      </w:r>
      <w:r w:rsidRPr="009A412D">
        <w:rPr>
          <w:rFonts w:ascii="Calibri" w:hAnsi="Calibri" w:cs="B Mitra"/>
          <w:color w:val="auto"/>
          <w:rtl/>
        </w:rPr>
        <w:softHyphen/>
      </w:r>
      <w:r w:rsidRPr="009A412D">
        <w:rPr>
          <w:rFonts w:ascii="Calibri" w:hAnsi="Calibri" w:cs="B Mitra" w:hint="cs"/>
          <w:color w:val="auto"/>
          <w:rtl/>
        </w:rPr>
        <w:t>ای، الگوی ساختاری از آزمون بوت استراپ</w:t>
      </w:r>
      <w:r w:rsidRPr="009A412D">
        <w:rPr>
          <w:rFonts w:ascii="Calibri" w:hAnsi="Calibri" w:cs="B Mitra"/>
          <w:color w:val="auto"/>
          <w:rtl/>
        </w:rPr>
        <w:t xml:space="preserve"> </w:t>
      </w:r>
      <w:r w:rsidRPr="009A412D">
        <w:rPr>
          <w:rFonts w:ascii="Calibri" w:hAnsi="Calibri" w:cs="B Mitra" w:hint="cs"/>
          <w:color w:val="auto"/>
          <w:rtl/>
        </w:rPr>
        <w:t xml:space="preserve">و در ادامه آزمون سوبل استفاده شد. همان‌طور که در جدول (8) مشاهده می‌شود، </w:t>
      </w:r>
      <w:r w:rsidRPr="009A412D">
        <w:rPr>
          <w:rFonts w:ascii="Calibri" w:hAnsi="Calibri" w:cs="B Mitra"/>
          <w:color w:val="auto"/>
          <w:rtl/>
        </w:rPr>
        <w:t xml:space="preserve">این </w:t>
      </w:r>
      <w:r w:rsidRPr="009A412D">
        <w:rPr>
          <w:rFonts w:ascii="Calibri" w:hAnsi="Calibri" w:cs="B Mitra" w:hint="cs"/>
          <w:color w:val="auto"/>
          <w:rtl/>
        </w:rPr>
        <w:t>مسیر</w:t>
      </w:r>
      <w:r w:rsidRPr="009A412D">
        <w:rPr>
          <w:rFonts w:ascii="Calibri" w:hAnsi="Calibri" w:cs="B Mitra"/>
          <w:color w:val="auto"/>
          <w:rtl/>
        </w:rPr>
        <w:t xml:space="preserve"> واسطه</w:t>
      </w:r>
      <w:r w:rsidRPr="009A412D">
        <w:rPr>
          <w:rFonts w:ascii="Calibri" w:hAnsi="Calibri" w:cs="B Mitra" w:hint="cs"/>
          <w:color w:val="auto"/>
          <w:rtl/>
        </w:rPr>
        <w:t>‌</w:t>
      </w:r>
      <w:r w:rsidRPr="009A412D">
        <w:rPr>
          <w:rFonts w:ascii="Calibri" w:hAnsi="Calibri" w:cs="B Mitra"/>
          <w:color w:val="auto"/>
          <w:rtl/>
        </w:rPr>
        <w:t xml:space="preserve">ای </w:t>
      </w:r>
      <w:r w:rsidRPr="009A412D">
        <w:rPr>
          <w:rFonts w:ascii="Calibri" w:hAnsi="Calibri" w:cs="B Mitra" w:hint="cs"/>
          <w:color w:val="auto"/>
          <w:rtl/>
        </w:rPr>
        <w:t xml:space="preserve">در سطح آماری 001/0 &gt; </w:t>
      </w:r>
      <w:r w:rsidRPr="009A412D">
        <w:rPr>
          <w:rFonts w:cs="B Mitra"/>
          <w:color w:val="auto"/>
          <w:lang w:bidi="fa-IR"/>
        </w:rPr>
        <w:t>p</w:t>
      </w:r>
      <w:r w:rsidRPr="009A412D">
        <w:rPr>
          <w:rFonts w:ascii="Calibri" w:hAnsi="Calibri" w:cs="B Mitra" w:hint="cs"/>
          <w:color w:val="auto"/>
          <w:rtl/>
        </w:rPr>
        <w:t xml:space="preserve"> </w:t>
      </w:r>
      <w:r w:rsidRPr="009A412D">
        <w:rPr>
          <w:rFonts w:ascii="Calibri" w:hAnsi="Calibri" w:cs="B Mitra"/>
          <w:color w:val="auto"/>
          <w:rtl/>
        </w:rPr>
        <w:t>معن</w:t>
      </w:r>
      <w:r w:rsidRPr="009A412D">
        <w:rPr>
          <w:rFonts w:ascii="Calibri" w:hAnsi="Calibri" w:cs="B Mitra" w:hint="cs"/>
          <w:color w:val="auto"/>
          <w:rtl/>
        </w:rPr>
        <w:t>ادار</w:t>
      </w:r>
      <w:r w:rsidRPr="009A412D">
        <w:rPr>
          <w:rFonts w:ascii="Calibri" w:hAnsi="Calibri" w:cs="B Mitra"/>
          <w:color w:val="auto"/>
          <w:rtl/>
        </w:rPr>
        <w:t xml:space="preserve"> </w:t>
      </w:r>
      <w:r w:rsidRPr="009A412D">
        <w:rPr>
          <w:rFonts w:ascii="Calibri" w:hAnsi="Calibri" w:cs="B Mitra" w:hint="cs"/>
          <w:color w:val="auto"/>
          <w:rtl/>
        </w:rPr>
        <w:t xml:space="preserve">است. همچنین </w:t>
      </w:r>
      <w:r w:rsidRPr="009A412D">
        <w:rPr>
          <w:rFonts w:ascii="Calibri" w:hAnsi="Calibri" w:cs="B Mitra"/>
          <w:color w:val="auto"/>
          <w:rtl/>
        </w:rPr>
        <w:t>ضرایب بتا (</w:t>
      </w:r>
      <w:r w:rsidRPr="009A412D">
        <w:rPr>
          <w:rFonts w:cs="B Mitra"/>
          <w:color w:val="auto"/>
          <w:lang w:bidi="fa-IR"/>
        </w:rPr>
        <w:t>β</w:t>
      </w:r>
      <w:r w:rsidRPr="009A412D">
        <w:rPr>
          <w:rFonts w:ascii="Calibri" w:hAnsi="Calibri" w:cs="B Mitra"/>
          <w:color w:val="auto"/>
          <w:rtl/>
        </w:rPr>
        <w:t>) و هم‌چنین سطح معناداری (</w:t>
      </w:r>
      <w:r w:rsidRPr="009A412D">
        <w:rPr>
          <w:rFonts w:cs="B Mitra"/>
          <w:color w:val="auto"/>
          <w:lang w:val="en-GB" w:bidi="fa-IR"/>
        </w:rPr>
        <w:t>P</w:t>
      </w:r>
      <w:r w:rsidRPr="009A412D">
        <w:rPr>
          <w:rFonts w:ascii="Calibri" w:hAnsi="Calibri" w:cs="B Mitra"/>
          <w:color w:val="auto"/>
          <w:rtl/>
        </w:rPr>
        <w:t xml:space="preserve">) برای مسیر </w:t>
      </w:r>
      <w:r w:rsidRPr="009A412D">
        <w:rPr>
          <w:rFonts w:ascii="Calibri" w:hAnsi="Calibri" w:cs="B Mitra" w:hint="cs"/>
          <w:color w:val="auto"/>
          <w:rtl/>
        </w:rPr>
        <w:t>رهبری تحول گرا</w:t>
      </w:r>
      <w:r w:rsidRPr="009A412D">
        <w:rPr>
          <w:rFonts w:ascii="Calibri" w:hAnsi="Calibri" w:cs="B Mitra"/>
          <w:color w:val="auto"/>
          <w:rtl/>
        </w:rPr>
        <w:t xml:space="preserve"> </w:t>
      </w:r>
      <w:r w:rsidRPr="009A412D">
        <w:rPr>
          <w:rFonts w:ascii="Calibri" w:hAnsi="Calibri" w:cs="B Mitra" w:hint="cs"/>
          <w:color w:val="auto"/>
          <w:rtl/>
        </w:rPr>
        <w:t>به مسئولیت جمعی</w:t>
      </w:r>
      <w:r w:rsidRPr="009A412D">
        <w:rPr>
          <w:rFonts w:ascii="Calibri" w:hAnsi="Calibri" w:cs="B Mitra"/>
          <w:color w:val="auto"/>
          <w:rtl/>
        </w:rPr>
        <w:t xml:space="preserve"> </w:t>
      </w:r>
      <w:r w:rsidRPr="009A412D">
        <w:rPr>
          <w:rFonts w:ascii="Calibri" w:hAnsi="Calibri" w:cs="B Mitra" w:hint="cs"/>
          <w:color w:val="auto"/>
          <w:rtl/>
        </w:rPr>
        <w:t>185</w:t>
      </w:r>
      <w:r w:rsidRPr="009A412D">
        <w:rPr>
          <w:rFonts w:ascii="Calibri" w:hAnsi="Calibri" w:cs="B Mitra"/>
          <w:color w:val="auto"/>
          <w:rtl/>
        </w:rPr>
        <w:t>/0=</w:t>
      </w:r>
      <w:r w:rsidRPr="009A412D">
        <w:rPr>
          <w:rFonts w:ascii="Calibri" w:hAnsi="Calibri" w:cs="B Mitra"/>
          <w:color w:val="auto"/>
          <w:lang w:bidi="fa-IR"/>
        </w:rPr>
        <w:t xml:space="preserve"> </w:t>
      </w:r>
      <w:r w:rsidRPr="009A412D">
        <w:rPr>
          <w:rFonts w:cs="B Mitra"/>
          <w:color w:val="auto"/>
          <w:lang w:val="en-GB" w:bidi="fa-IR"/>
        </w:rPr>
        <w:t>β</w:t>
      </w:r>
      <w:r w:rsidRPr="009A412D">
        <w:rPr>
          <w:rFonts w:ascii="Calibri" w:hAnsi="Calibri" w:cs="B Mitra"/>
          <w:color w:val="auto"/>
          <w:rtl/>
        </w:rPr>
        <w:t>و ۰۰۱/۰&gt;</w:t>
      </w:r>
      <w:r w:rsidRPr="009A412D">
        <w:rPr>
          <w:rFonts w:cs="B Mitra"/>
          <w:color w:val="auto"/>
          <w:lang w:val="en-GB" w:bidi="fa-IR"/>
        </w:rPr>
        <w:t>P</w:t>
      </w:r>
      <w:r w:rsidRPr="009A412D">
        <w:rPr>
          <w:rFonts w:ascii="Calibri" w:hAnsi="Calibri" w:cs="B Mitra"/>
          <w:color w:val="auto"/>
          <w:rtl/>
        </w:rPr>
        <w:t xml:space="preserve"> </w:t>
      </w:r>
      <w:r w:rsidRPr="009A412D">
        <w:rPr>
          <w:rFonts w:ascii="Calibri" w:hAnsi="Calibri" w:cs="B Mitra" w:hint="cs"/>
          <w:color w:val="auto"/>
          <w:rtl/>
        </w:rPr>
        <w:t>است</w:t>
      </w:r>
      <w:r w:rsidRPr="009A412D">
        <w:rPr>
          <w:rFonts w:ascii="Calibri" w:hAnsi="Calibri" w:cs="B Mitra"/>
          <w:color w:val="auto"/>
          <w:rtl/>
        </w:rPr>
        <w:t>.</w:t>
      </w:r>
    </w:p>
    <w:p w14:paraId="70D4C04D" w14:textId="77777777" w:rsidR="009A412D" w:rsidRPr="009A412D" w:rsidRDefault="009A412D" w:rsidP="009A412D">
      <w:pPr>
        <w:bidi/>
        <w:spacing w:after="160"/>
        <w:jc w:val="both"/>
        <w:rPr>
          <w:rFonts w:asciiTheme="majorBidi" w:hAnsiTheme="majorBidi" w:cstheme="majorBidi"/>
          <w:b/>
          <w:bCs/>
          <w:rtl/>
        </w:rPr>
      </w:pPr>
    </w:p>
    <w:p w14:paraId="2CE2503F"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b/>
          <w:bCs/>
          <w:sz w:val="20"/>
          <w:szCs w:val="20"/>
          <w:rtl/>
          <w:lang w:bidi="fa-IR"/>
        </w:rPr>
        <w:t>جدول 8</w:t>
      </w:r>
      <w:r w:rsidRPr="009A412D">
        <w:rPr>
          <w:rFonts w:asciiTheme="majorBidi" w:hAnsiTheme="majorBidi" w:cs="B Mitra" w:hint="cs"/>
          <w:b/>
          <w:bCs/>
          <w:sz w:val="20"/>
          <w:szCs w:val="20"/>
          <w:rtl/>
          <w:lang w:bidi="fa-IR"/>
        </w:rPr>
        <w:t xml:space="preserve">. نتایج روابط </w:t>
      </w:r>
      <w:r w:rsidRPr="009A412D">
        <w:rPr>
          <w:rFonts w:asciiTheme="majorBidi" w:hAnsiTheme="majorBidi" w:cs="B Mitra"/>
          <w:b/>
          <w:bCs/>
          <w:sz w:val="20"/>
          <w:szCs w:val="20"/>
          <w:rtl/>
          <w:lang w:bidi="fa-IR"/>
        </w:rPr>
        <w:t>غ</w:t>
      </w:r>
      <w:r w:rsidRPr="009A412D">
        <w:rPr>
          <w:rFonts w:asciiTheme="majorBidi" w:hAnsiTheme="majorBidi" w:cs="B Mitra" w:hint="cs"/>
          <w:b/>
          <w:bCs/>
          <w:sz w:val="20"/>
          <w:szCs w:val="20"/>
          <w:rtl/>
          <w:lang w:bidi="fa-IR"/>
        </w:rPr>
        <w:t>ی</w:t>
      </w:r>
      <w:r w:rsidRPr="009A412D">
        <w:rPr>
          <w:rFonts w:asciiTheme="majorBidi" w:hAnsiTheme="majorBidi" w:cs="B Mitra" w:hint="eastAsia"/>
          <w:b/>
          <w:bCs/>
          <w:sz w:val="20"/>
          <w:szCs w:val="20"/>
          <w:rtl/>
          <w:lang w:bidi="fa-IR"/>
        </w:rPr>
        <w:t>رمستق</w:t>
      </w:r>
      <w:r w:rsidRPr="009A412D">
        <w:rPr>
          <w:rFonts w:asciiTheme="majorBidi" w:hAnsiTheme="majorBidi" w:cs="B Mitra" w:hint="cs"/>
          <w:b/>
          <w:bCs/>
          <w:sz w:val="20"/>
          <w:szCs w:val="20"/>
          <w:rtl/>
          <w:lang w:bidi="fa-IR"/>
        </w:rPr>
        <w:t>ی</w:t>
      </w:r>
      <w:r w:rsidRPr="009A412D">
        <w:rPr>
          <w:rFonts w:asciiTheme="majorBidi" w:hAnsiTheme="majorBidi" w:cs="B Mitra" w:hint="eastAsia"/>
          <w:b/>
          <w:bCs/>
          <w:sz w:val="20"/>
          <w:szCs w:val="20"/>
          <w:rtl/>
          <w:lang w:bidi="fa-IR"/>
        </w:rPr>
        <w:t>م</w:t>
      </w:r>
      <w:r w:rsidRPr="009A412D">
        <w:rPr>
          <w:rFonts w:asciiTheme="majorBidi" w:hAnsiTheme="majorBidi" w:cs="B Mitra" w:hint="cs"/>
          <w:b/>
          <w:bCs/>
          <w:sz w:val="20"/>
          <w:szCs w:val="20"/>
          <w:rtl/>
          <w:lang w:bidi="fa-IR"/>
        </w:rPr>
        <w:t xml:space="preserve"> مدل (فرضیه چهارم)</w:t>
      </w:r>
    </w:p>
    <w:tbl>
      <w:tblPr>
        <w:tblStyle w:val="TableGridLight"/>
        <w:bidiVisual/>
        <w:tblW w:w="8647" w:type="dxa"/>
        <w:jc w:val="center"/>
        <w:tblLook w:val="04A0" w:firstRow="1" w:lastRow="0" w:firstColumn="1" w:lastColumn="0" w:noHBand="0" w:noVBand="1"/>
      </w:tblPr>
      <w:tblGrid>
        <w:gridCol w:w="837"/>
        <w:gridCol w:w="1169"/>
        <w:gridCol w:w="325"/>
        <w:gridCol w:w="1083"/>
        <w:gridCol w:w="937"/>
        <w:gridCol w:w="2006"/>
        <w:gridCol w:w="1609"/>
        <w:gridCol w:w="681"/>
      </w:tblGrid>
      <w:tr w:rsidR="009A412D" w:rsidRPr="009A412D" w14:paraId="6175CBE4" w14:textId="77777777" w:rsidTr="009A412D">
        <w:trPr>
          <w:trHeight w:val="194"/>
          <w:jc w:val="center"/>
        </w:trPr>
        <w:tc>
          <w:tcPr>
            <w:tcW w:w="841" w:type="dxa"/>
            <w:shd w:val="clear" w:color="auto" w:fill="BDD6EE" w:themeFill="accent1" w:themeFillTint="66"/>
            <w:hideMark/>
          </w:tcPr>
          <w:p w14:paraId="012D478C"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hint="cs"/>
                <w:b/>
                <w:bCs/>
                <w:sz w:val="20"/>
                <w:szCs w:val="20"/>
                <w:rtl/>
              </w:rPr>
              <w:t>فرضیه</w:t>
            </w:r>
          </w:p>
        </w:tc>
        <w:tc>
          <w:tcPr>
            <w:tcW w:w="2537" w:type="dxa"/>
            <w:gridSpan w:val="3"/>
            <w:shd w:val="clear" w:color="auto" w:fill="BDD6EE" w:themeFill="accent1" w:themeFillTint="66"/>
          </w:tcPr>
          <w:p w14:paraId="411E845A" w14:textId="77777777" w:rsidR="009A412D" w:rsidRPr="009A412D" w:rsidRDefault="009A412D" w:rsidP="009A412D">
            <w:pPr>
              <w:bidi/>
              <w:spacing w:after="160"/>
              <w:jc w:val="center"/>
              <w:rPr>
                <w:rFonts w:asciiTheme="majorBidi" w:hAnsiTheme="majorBidi" w:cs="B Mitra"/>
                <w:b/>
                <w:bCs/>
                <w:sz w:val="20"/>
                <w:szCs w:val="20"/>
                <w:rtl/>
              </w:rPr>
            </w:pPr>
            <w:r w:rsidRPr="009A412D">
              <w:rPr>
                <w:rFonts w:asciiTheme="majorBidi" w:hAnsiTheme="majorBidi" w:cs="B Mitra" w:hint="cs"/>
                <w:b/>
                <w:bCs/>
                <w:sz w:val="20"/>
                <w:szCs w:val="20"/>
                <w:rtl/>
              </w:rPr>
              <w:t xml:space="preserve">مسیر </w:t>
            </w:r>
            <w:r w:rsidRPr="009A412D">
              <w:rPr>
                <w:rFonts w:asciiTheme="majorBidi" w:hAnsiTheme="majorBidi" w:cs="B Mitra"/>
                <w:b/>
                <w:bCs/>
                <w:sz w:val="20"/>
                <w:szCs w:val="20"/>
                <w:rtl/>
              </w:rPr>
              <w:t>غ</w:t>
            </w:r>
            <w:r w:rsidRPr="009A412D">
              <w:rPr>
                <w:rFonts w:asciiTheme="majorBidi" w:hAnsiTheme="majorBidi" w:cs="B Mitra" w:hint="cs"/>
                <w:b/>
                <w:bCs/>
                <w:sz w:val="20"/>
                <w:szCs w:val="20"/>
                <w:rtl/>
              </w:rPr>
              <w:t>ی</w:t>
            </w:r>
            <w:r w:rsidRPr="009A412D">
              <w:rPr>
                <w:rFonts w:asciiTheme="majorBidi" w:hAnsiTheme="majorBidi" w:cs="B Mitra" w:hint="eastAsia"/>
                <w:b/>
                <w:bCs/>
                <w:sz w:val="20"/>
                <w:szCs w:val="20"/>
                <w:rtl/>
              </w:rPr>
              <w:t>رمستق</w:t>
            </w:r>
            <w:r w:rsidRPr="009A412D">
              <w:rPr>
                <w:rFonts w:asciiTheme="majorBidi" w:hAnsiTheme="majorBidi" w:cs="B Mitra" w:hint="cs"/>
                <w:b/>
                <w:bCs/>
                <w:sz w:val="20"/>
                <w:szCs w:val="20"/>
                <w:rtl/>
              </w:rPr>
              <w:t>ی</w:t>
            </w:r>
            <w:r w:rsidRPr="009A412D">
              <w:rPr>
                <w:rFonts w:asciiTheme="majorBidi" w:hAnsiTheme="majorBidi" w:cs="B Mitra" w:hint="eastAsia"/>
                <w:b/>
                <w:bCs/>
                <w:sz w:val="20"/>
                <w:szCs w:val="20"/>
                <w:rtl/>
              </w:rPr>
              <w:t>م</w:t>
            </w:r>
          </w:p>
        </w:tc>
        <w:tc>
          <w:tcPr>
            <w:tcW w:w="943" w:type="dxa"/>
            <w:shd w:val="clear" w:color="auto" w:fill="BDD6EE" w:themeFill="accent1" w:themeFillTint="66"/>
            <w:hideMark/>
          </w:tcPr>
          <w:p w14:paraId="4AC836E7" w14:textId="77777777" w:rsidR="009A412D" w:rsidRPr="009A412D" w:rsidRDefault="009A412D" w:rsidP="009A412D">
            <w:pPr>
              <w:bidi/>
              <w:spacing w:after="160"/>
              <w:jc w:val="center"/>
              <w:rPr>
                <w:rFonts w:asciiTheme="majorBidi" w:hAnsiTheme="majorBidi" w:cs="B Mitra"/>
                <w:b/>
                <w:bCs/>
                <w:sz w:val="20"/>
                <w:szCs w:val="20"/>
                <w:rtl/>
                <w:lang w:bidi="fa-IR"/>
              </w:rPr>
            </w:pPr>
            <w:r w:rsidRPr="009A412D">
              <w:rPr>
                <w:rFonts w:asciiTheme="majorBidi" w:hAnsiTheme="majorBidi" w:cs="B Mitra"/>
                <w:b/>
                <w:bCs/>
                <w:sz w:val="20"/>
                <w:szCs w:val="20"/>
                <w:lang w:bidi="fa-IR"/>
              </w:rPr>
              <w:t>β</w:t>
            </w:r>
          </w:p>
        </w:tc>
        <w:tc>
          <w:tcPr>
            <w:tcW w:w="2022" w:type="dxa"/>
            <w:shd w:val="clear" w:color="auto" w:fill="BDD6EE" w:themeFill="accent1" w:themeFillTint="66"/>
          </w:tcPr>
          <w:p w14:paraId="7DEF28C9"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b/>
                <w:bCs/>
                <w:sz w:val="20"/>
                <w:szCs w:val="20"/>
                <w:lang w:bidi="fa-IR"/>
              </w:rPr>
              <w:t>T- Statistics</w:t>
            </w:r>
          </w:p>
        </w:tc>
        <w:tc>
          <w:tcPr>
            <w:tcW w:w="1622" w:type="dxa"/>
            <w:shd w:val="clear" w:color="auto" w:fill="BDD6EE" w:themeFill="accent1" w:themeFillTint="66"/>
            <w:hideMark/>
          </w:tcPr>
          <w:p w14:paraId="5AFCA44C"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b/>
                <w:bCs/>
                <w:sz w:val="20"/>
                <w:szCs w:val="20"/>
                <w:lang w:bidi="fa-IR"/>
              </w:rPr>
              <w:t>P- Values</w:t>
            </w:r>
          </w:p>
        </w:tc>
        <w:tc>
          <w:tcPr>
            <w:tcW w:w="682" w:type="dxa"/>
            <w:shd w:val="clear" w:color="auto" w:fill="BDD6EE" w:themeFill="accent1" w:themeFillTint="66"/>
          </w:tcPr>
          <w:p w14:paraId="2937EC6D" w14:textId="77777777" w:rsidR="009A412D" w:rsidRPr="009A412D" w:rsidRDefault="009A412D" w:rsidP="009A412D">
            <w:pPr>
              <w:bidi/>
              <w:spacing w:after="160"/>
              <w:jc w:val="center"/>
              <w:rPr>
                <w:rFonts w:asciiTheme="majorBidi" w:hAnsiTheme="majorBidi" w:cs="B Mitra"/>
                <w:b/>
                <w:bCs/>
                <w:sz w:val="20"/>
                <w:szCs w:val="20"/>
                <w:lang w:bidi="fa-IR"/>
              </w:rPr>
            </w:pPr>
            <w:r w:rsidRPr="009A412D">
              <w:rPr>
                <w:rFonts w:asciiTheme="majorBidi" w:hAnsiTheme="majorBidi" w:cs="B Mitra" w:hint="cs"/>
                <w:b/>
                <w:bCs/>
                <w:sz w:val="20"/>
                <w:szCs w:val="20"/>
                <w:rtl/>
                <w:lang w:bidi="fa-IR"/>
              </w:rPr>
              <w:t>نتیجه</w:t>
            </w:r>
          </w:p>
        </w:tc>
      </w:tr>
      <w:tr w:rsidR="009A412D" w:rsidRPr="009A412D" w14:paraId="71D5865D" w14:textId="77777777" w:rsidTr="009A412D">
        <w:trPr>
          <w:trHeight w:val="482"/>
          <w:jc w:val="center"/>
        </w:trPr>
        <w:tc>
          <w:tcPr>
            <w:tcW w:w="841" w:type="dxa"/>
          </w:tcPr>
          <w:p w14:paraId="7F1BCFCD" w14:textId="77777777" w:rsidR="009A412D" w:rsidRPr="009A412D" w:rsidRDefault="009A412D" w:rsidP="009A412D">
            <w:pPr>
              <w:bidi/>
              <w:spacing w:after="160"/>
              <w:jc w:val="both"/>
              <w:rPr>
                <w:rFonts w:asciiTheme="majorBidi" w:hAnsiTheme="majorBidi" w:cs="B Mitra"/>
                <w:b/>
                <w:bCs/>
                <w:sz w:val="20"/>
                <w:szCs w:val="20"/>
                <w:rtl/>
              </w:rPr>
            </w:pPr>
            <w:r w:rsidRPr="009A412D">
              <w:rPr>
                <w:rFonts w:asciiTheme="majorBidi" w:hAnsiTheme="majorBidi" w:cs="B Mitra" w:hint="cs"/>
                <w:b/>
                <w:bCs/>
                <w:sz w:val="20"/>
                <w:szCs w:val="20"/>
                <w:rtl/>
              </w:rPr>
              <w:t>فرضیه 4</w:t>
            </w:r>
          </w:p>
        </w:tc>
        <w:tc>
          <w:tcPr>
            <w:tcW w:w="1178" w:type="dxa"/>
          </w:tcPr>
          <w:p w14:paraId="68FFF3D7"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رهبری تحول گرا</w:t>
            </w:r>
          </w:p>
        </w:tc>
        <w:tc>
          <w:tcPr>
            <w:tcW w:w="270" w:type="dxa"/>
          </w:tcPr>
          <w:p w14:paraId="3E3A6F6C"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به</w:t>
            </w:r>
          </w:p>
        </w:tc>
        <w:tc>
          <w:tcPr>
            <w:tcW w:w="1089" w:type="dxa"/>
          </w:tcPr>
          <w:p w14:paraId="62D166C9"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مسئولیت جمعی</w:t>
            </w:r>
          </w:p>
        </w:tc>
        <w:tc>
          <w:tcPr>
            <w:tcW w:w="943" w:type="dxa"/>
          </w:tcPr>
          <w:p w14:paraId="16612415" w14:textId="77777777" w:rsidR="009A412D" w:rsidRPr="009A412D" w:rsidRDefault="009A412D" w:rsidP="009A412D">
            <w:pPr>
              <w:bidi/>
              <w:spacing w:after="160"/>
              <w:jc w:val="center"/>
              <w:rPr>
                <w:rFonts w:asciiTheme="majorBidi" w:hAnsiTheme="majorBidi" w:cs="B Mitra"/>
                <w:sz w:val="20"/>
                <w:szCs w:val="20"/>
                <w:lang w:bidi="fa-IR"/>
              </w:rPr>
            </w:pPr>
            <w:r w:rsidRPr="009A412D">
              <w:rPr>
                <w:rFonts w:asciiTheme="majorBidi" w:hAnsiTheme="majorBidi" w:cs="B Mitra" w:hint="cs"/>
                <w:sz w:val="20"/>
                <w:szCs w:val="20"/>
                <w:rtl/>
                <w:lang w:bidi="fa-IR"/>
              </w:rPr>
              <w:t>185/0</w:t>
            </w:r>
          </w:p>
        </w:tc>
        <w:tc>
          <w:tcPr>
            <w:tcW w:w="2022" w:type="dxa"/>
          </w:tcPr>
          <w:p w14:paraId="27B20529" w14:textId="77777777" w:rsidR="009A412D" w:rsidRPr="009A412D" w:rsidRDefault="009A412D" w:rsidP="009A412D">
            <w:pPr>
              <w:bidi/>
              <w:spacing w:after="160"/>
              <w:jc w:val="center"/>
              <w:rPr>
                <w:rFonts w:asciiTheme="majorBidi" w:hAnsiTheme="majorBidi" w:cs="B Mitra"/>
                <w:sz w:val="20"/>
                <w:szCs w:val="20"/>
                <w:rtl/>
                <w:lang w:bidi="fa-IR"/>
              </w:rPr>
            </w:pPr>
            <w:r w:rsidRPr="009A412D">
              <w:rPr>
                <w:rFonts w:asciiTheme="majorBidi" w:hAnsiTheme="majorBidi" w:cs="B Mitra" w:hint="cs"/>
                <w:sz w:val="20"/>
                <w:szCs w:val="20"/>
                <w:rtl/>
                <w:lang w:bidi="fa-IR"/>
              </w:rPr>
              <w:t>524/5</w:t>
            </w:r>
          </w:p>
        </w:tc>
        <w:tc>
          <w:tcPr>
            <w:tcW w:w="1622" w:type="dxa"/>
          </w:tcPr>
          <w:p w14:paraId="737CACF7" w14:textId="77777777" w:rsidR="009A412D" w:rsidRPr="009A412D" w:rsidRDefault="009A412D" w:rsidP="009A412D">
            <w:pPr>
              <w:bidi/>
              <w:spacing w:after="160"/>
              <w:jc w:val="center"/>
              <w:rPr>
                <w:rFonts w:asciiTheme="majorBidi" w:hAnsiTheme="majorBidi" w:cs="B Mitra"/>
                <w:sz w:val="20"/>
                <w:szCs w:val="20"/>
                <w:lang w:bidi="fa-IR"/>
              </w:rPr>
            </w:pPr>
            <w:r w:rsidRPr="009A412D">
              <w:rPr>
                <w:rFonts w:asciiTheme="majorBidi" w:hAnsiTheme="majorBidi" w:cs="B Mitra" w:hint="cs"/>
                <w:sz w:val="20"/>
                <w:szCs w:val="20"/>
                <w:rtl/>
                <w:lang w:bidi="fa-IR"/>
              </w:rPr>
              <w:t>000/0</w:t>
            </w:r>
          </w:p>
        </w:tc>
        <w:tc>
          <w:tcPr>
            <w:tcW w:w="682" w:type="dxa"/>
          </w:tcPr>
          <w:p w14:paraId="11046CFB" w14:textId="77777777" w:rsidR="009A412D" w:rsidRPr="009A412D" w:rsidRDefault="009A412D" w:rsidP="009A412D">
            <w:pPr>
              <w:bidi/>
              <w:spacing w:after="160"/>
              <w:jc w:val="center"/>
              <w:rPr>
                <w:rFonts w:asciiTheme="majorBidi" w:hAnsiTheme="majorBidi" w:cs="B Mitra"/>
                <w:sz w:val="20"/>
                <w:szCs w:val="20"/>
                <w:lang w:bidi="fa-IR"/>
              </w:rPr>
            </w:pPr>
            <w:r w:rsidRPr="009A412D">
              <w:rPr>
                <w:rFonts w:asciiTheme="majorBidi" w:hAnsiTheme="majorBidi" w:cs="B Mitra"/>
                <w:sz w:val="20"/>
                <w:szCs w:val="20"/>
                <w:rtl/>
                <w:lang w:bidi="fa-IR"/>
              </w:rPr>
              <w:t>تائ</w:t>
            </w:r>
            <w:r w:rsidRPr="009A412D">
              <w:rPr>
                <w:rFonts w:asciiTheme="majorBidi" w:hAnsiTheme="majorBidi" w:cs="B Mitra" w:hint="cs"/>
                <w:sz w:val="20"/>
                <w:szCs w:val="20"/>
                <w:rtl/>
                <w:lang w:bidi="fa-IR"/>
              </w:rPr>
              <w:t>ی</w:t>
            </w:r>
            <w:r w:rsidRPr="009A412D">
              <w:rPr>
                <w:rFonts w:asciiTheme="majorBidi" w:hAnsiTheme="majorBidi" w:cs="B Mitra" w:hint="eastAsia"/>
                <w:sz w:val="20"/>
                <w:szCs w:val="20"/>
                <w:rtl/>
                <w:lang w:bidi="fa-IR"/>
              </w:rPr>
              <w:t>د</w:t>
            </w:r>
          </w:p>
        </w:tc>
      </w:tr>
    </w:tbl>
    <w:p w14:paraId="27908BEE" w14:textId="77777777" w:rsidR="009A412D" w:rsidRPr="009A412D" w:rsidRDefault="009A412D" w:rsidP="009A412D">
      <w:pPr>
        <w:bidi/>
        <w:spacing w:after="160"/>
        <w:jc w:val="both"/>
        <w:rPr>
          <w:rFonts w:asciiTheme="majorBidi" w:hAnsiTheme="majorBidi" w:cstheme="majorBidi"/>
          <w:rtl/>
          <w:lang w:bidi="fa-IR"/>
        </w:rPr>
      </w:pPr>
    </w:p>
    <w:p w14:paraId="1521E030" w14:textId="77777777" w:rsidR="009A412D" w:rsidRDefault="009A412D" w:rsidP="009A412D">
      <w:pPr>
        <w:keepNext/>
        <w:bidi/>
        <w:spacing w:after="160"/>
        <w:jc w:val="center"/>
      </w:pPr>
      <w:r w:rsidRPr="009A412D">
        <w:rPr>
          <w:rFonts w:ascii="Calibri" w:hAnsi="Calibri" w:cs="B Nazanin"/>
          <w:noProof/>
          <w:color w:val="auto"/>
          <w:rtl/>
          <w:lang w:bidi="fa-IR"/>
        </w:rPr>
        <w:drawing>
          <wp:inline distT="0" distB="0" distL="0" distR="0" wp14:anchorId="5C1A30F9" wp14:editId="531094BE">
            <wp:extent cx="5400040" cy="1919178"/>
            <wp:effectExtent l="0" t="0" r="0" b="5080"/>
            <wp:docPr id="42" name="Picture 42" descr="C:\Users\negin\Desktop\image14844258654417639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gin\Desktop\image1484425865441763932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1919178"/>
                    </a:xfrm>
                    <a:prstGeom prst="rect">
                      <a:avLst/>
                    </a:prstGeom>
                    <a:noFill/>
                    <a:ln>
                      <a:noFill/>
                    </a:ln>
                  </pic:spPr>
                </pic:pic>
              </a:graphicData>
            </a:graphic>
          </wp:inline>
        </w:drawing>
      </w:r>
    </w:p>
    <w:p w14:paraId="376D20B5" w14:textId="77777777" w:rsidR="009A412D" w:rsidRPr="009A412D" w:rsidRDefault="009A412D" w:rsidP="009A412D">
      <w:pPr>
        <w:autoSpaceDE w:val="0"/>
        <w:autoSpaceDN w:val="0"/>
        <w:bidi/>
        <w:adjustRightInd w:val="0"/>
        <w:spacing w:before="240" w:after="0" w:line="259" w:lineRule="auto"/>
        <w:ind w:firstLine="284"/>
        <w:jc w:val="center"/>
        <w:rPr>
          <w:rFonts w:ascii="Calibri" w:hAnsi="Calibri" w:cs="B Mitra"/>
          <w:b/>
          <w:bCs/>
          <w:sz w:val="20"/>
          <w:szCs w:val="20"/>
          <w:rtl/>
        </w:rPr>
      </w:pPr>
      <w:bookmarkStart w:id="10" w:name="_Toc120871412"/>
      <w:bookmarkStart w:id="11" w:name="_Toc120858485"/>
      <w:r w:rsidRPr="009A412D">
        <w:rPr>
          <w:rFonts w:ascii="Calibri" w:hAnsi="Calibri" w:cs="B Mitra" w:hint="cs"/>
          <w:b/>
          <w:bCs/>
          <w:sz w:val="20"/>
          <w:szCs w:val="20"/>
          <w:rtl/>
        </w:rPr>
        <w:t>نمودار 2. ضرایب مسیر استاندارد مدل ساختاری</w:t>
      </w:r>
      <w:bookmarkEnd w:id="10"/>
      <w:bookmarkEnd w:id="11"/>
    </w:p>
    <w:p w14:paraId="6A8F53F5" w14:textId="77777777" w:rsidR="009A412D" w:rsidRDefault="009A412D" w:rsidP="009A412D">
      <w:pPr>
        <w:keepNext/>
        <w:bidi/>
        <w:spacing w:after="160"/>
        <w:jc w:val="both"/>
      </w:pPr>
      <w:r w:rsidRPr="009A412D">
        <w:rPr>
          <w:rFonts w:ascii="Calibri" w:hAnsi="Calibri" w:cs="B Nazanin"/>
          <w:noProof/>
          <w:color w:val="auto"/>
          <w:rtl/>
          <w:lang w:bidi="fa-IR"/>
        </w:rPr>
        <w:lastRenderedPageBreak/>
        <w:drawing>
          <wp:inline distT="0" distB="0" distL="0" distR="0" wp14:anchorId="52638F36" wp14:editId="3E272314">
            <wp:extent cx="5400040" cy="1919178"/>
            <wp:effectExtent l="0" t="0" r="0" b="5080"/>
            <wp:docPr id="43" name="Picture 43" descr="C:\Users\negin\Desktop\image163585122903146396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gin\Desktop\image1635851229031463967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1919178"/>
                    </a:xfrm>
                    <a:prstGeom prst="rect">
                      <a:avLst/>
                    </a:prstGeom>
                    <a:noFill/>
                    <a:ln>
                      <a:noFill/>
                    </a:ln>
                  </pic:spPr>
                </pic:pic>
              </a:graphicData>
            </a:graphic>
          </wp:inline>
        </w:drawing>
      </w:r>
    </w:p>
    <w:p w14:paraId="4F95FEF2" w14:textId="77777777" w:rsidR="009A412D" w:rsidRDefault="009A412D" w:rsidP="009A412D">
      <w:pPr>
        <w:bidi/>
        <w:spacing w:line="240" w:lineRule="auto"/>
        <w:jc w:val="center"/>
        <w:rPr>
          <w:rFonts w:ascii="Calibri" w:hAnsi="Calibri" w:cs="B Mitra"/>
          <w:b/>
          <w:bCs/>
          <w:sz w:val="20"/>
          <w:szCs w:val="20"/>
          <w:rtl/>
        </w:rPr>
      </w:pPr>
      <w:bookmarkStart w:id="12" w:name="_Toc120871413"/>
      <w:bookmarkStart w:id="13" w:name="_Toc120858486"/>
      <w:bookmarkStart w:id="14" w:name="_Toc60186985"/>
      <w:r w:rsidRPr="009A412D">
        <w:rPr>
          <w:rFonts w:ascii="Calibri" w:hAnsi="Calibri" w:cs="B Mitra" w:hint="cs"/>
          <w:b/>
          <w:bCs/>
          <w:sz w:val="20"/>
          <w:szCs w:val="20"/>
          <w:rtl/>
          <w:lang w:bidi="fa-IR"/>
        </w:rPr>
        <w:t>نمودار 3. ضرایب آماره‌ی تی مدل ساختاری پژوهش</w:t>
      </w:r>
      <w:bookmarkEnd w:id="12"/>
      <w:bookmarkEnd w:id="13"/>
      <w:bookmarkEnd w:id="14"/>
    </w:p>
    <w:p w14:paraId="5EEC307F" w14:textId="77777777" w:rsidR="00070088" w:rsidRPr="007B76C4" w:rsidRDefault="00070088" w:rsidP="00070088">
      <w:pPr>
        <w:bidi/>
        <w:spacing w:after="0" w:line="240" w:lineRule="auto"/>
        <w:rPr>
          <w:rFonts w:ascii="Calibri" w:hAnsi="Calibri" w:cs="B Mitra"/>
          <w:color w:val="auto"/>
          <w:rtl/>
          <w:lang w:bidi="fa-IR"/>
        </w:rPr>
      </w:pPr>
      <w:r w:rsidRPr="007B76C4">
        <w:rPr>
          <w:rFonts w:ascii="Calibri" w:hAnsi="Calibri" w:cs="B Mitra" w:hint="cs"/>
          <w:color w:val="auto"/>
          <w:rtl/>
          <w:lang w:bidi="fa-IR"/>
        </w:rPr>
        <w:t>آزمون متغیر میانجی</w:t>
      </w:r>
    </w:p>
    <w:p w14:paraId="260D5593" w14:textId="77777777"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hint="cs"/>
          <w:color w:val="auto"/>
          <w:rtl/>
          <w:lang w:bidi="fa-IR"/>
        </w:rPr>
        <w:t>براي</w:t>
      </w:r>
      <w:r w:rsidRPr="00070088">
        <w:rPr>
          <w:rFonts w:ascii="Calibri" w:hAnsi="Calibri" w:cs="B Mitra"/>
          <w:color w:val="auto"/>
          <w:lang w:bidi="fa-IR"/>
        </w:rPr>
        <w:t xml:space="preserve"> </w:t>
      </w:r>
      <w:r w:rsidRPr="00070088">
        <w:rPr>
          <w:rFonts w:ascii="Calibri" w:hAnsi="Calibri" w:cs="B Mitra" w:hint="cs"/>
          <w:color w:val="auto"/>
          <w:rtl/>
          <w:lang w:bidi="fa-IR"/>
        </w:rPr>
        <w:t>آزمودن</w:t>
      </w:r>
      <w:r w:rsidRPr="00070088">
        <w:rPr>
          <w:rFonts w:ascii="Calibri" w:hAnsi="Calibri" w:cs="B Mitra"/>
          <w:color w:val="auto"/>
          <w:lang w:bidi="fa-IR"/>
        </w:rPr>
        <w:t xml:space="preserve"> </w:t>
      </w:r>
      <w:r w:rsidRPr="00070088">
        <w:rPr>
          <w:rFonts w:ascii="Calibri" w:hAnsi="Calibri" w:cs="B Mitra"/>
          <w:color w:val="auto"/>
          <w:rtl/>
          <w:lang w:bidi="fa-IR"/>
        </w:rPr>
        <w:t>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lang w:bidi="fa-IR"/>
        </w:rPr>
        <w:t xml:space="preserve"> </w:t>
      </w:r>
      <w:r w:rsidRPr="00070088">
        <w:rPr>
          <w:rFonts w:ascii="Calibri" w:hAnsi="Calibri" w:cs="B Mitra" w:hint="cs"/>
          <w:color w:val="auto"/>
          <w:rtl/>
          <w:lang w:bidi="fa-IR"/>
        </w:rPr>
        <w:t>یک</w:t>
      </w:r>
      <w:r w:rsidRPr="00070088">
        <w:rPr>
          <w:rFonts w:ascii="Calibri" w:hAnsi="Calibri" w:cs="B Mitra"/>
          <w:color w:val="auto"/>
          <w:lang w:bidi="fa-IR"/>
        </w:rPr>
        <w:t xml:space="preserve"> </w:t>
      </w:r>
      <w:r w:rsidRPr="00070088">
        <w:rPr>
          <w:rFonts w:ascii="Calibri" w:hAnsi="Calibri" w:cs="B Mitra" w:hint="cs"/>
          <w:color w:val="auto"/>
          <w:rtl/>
          <w:lang w:bidi="fa-IR"/>
        </w:rPr>
        <w:t>متغیر</w:t>
      </w:r>
      <w:r w:rsidRPr="00070088">
        <w:rPr>
          <w:rFonts w:ascii="Calibri" w:hAnsi="Calibri" w:cs="B Mitra"/>
          <w:color w:val="auto"/>
          <w:lang w:bidi="fa-IR"/>
        </w:rPr>
        <w:t xml:space="preserve"> </w:t>
      </w:r>
      <w:r w:rsidRPr="00070088">
        <w:rPr>
          <w:rFonts w:ascii="Calibri" w:hAnsi="Calibri" w:cs="B Mitra" w:hint="cs"/>
          <w:color w:val="auto"/>
          <w:rtl/>
          <w:lang w:bidi="fa-IR"/>
        </w:rPr>
        <w:t>میانجی (فرضیه 4)،</w:t>
      </w:r>
      <w:r w:rsidRPr="00070088">
        <w:rPr>
          <w:rFonts w:ascii="Calibri" w:hAnsi="Calibri" w:cs="B Mitra"/>
          <w:color w:val="auto"/>
          <w:rtl/>
          <w:lang w:bidi="fa-IR"/>
        </w:rPr>
        <w:t xml:space="preserve"> </w:t>
      </w:r>
      <w:r w:rsidRPr="00070088">
        <w:rPr>
          <w:rFonts w:ascii="Calibri" w:hAnsi="Calibri" w:cs="B Mitra" w:hint="cs"/>
          <w:color w:val="auto"/>
          <w:rtl/>
          <w:lang w:bidi="fa-IR"/>
        </w:rPr>
        <w:t>یک</w:t>
      </w:r>
      <w:r w:rsidRPr="00070088">
        <w:rPr>
          <w:rFonts w:ascii="Calibri" w:hAnsi="Calibri" w:cs="B Mitra"/>
          <w:color w:val="auto"/>
          <w:lang w:bidi="fa-IR"/>
        </w:rPr>
        <w:t xml:space="preserve"> </w:t>
      </w:r>
      <w:r w:rsidRPr="00070088">
        <w:rPr>
          <w:rFonts w:ascii="Calibri" w:hAnsi="Calibri" w:cs="B Mitra" w:hint="cs"/>
          <w:color w:val="auto"/>
          <w:rtl/>
          <w:lang w:bidi="fa-IR"/>
        </w:rPr>
        <w:t>آزمون</w:t>
      </w:r>
      <w:r w:rsidRPr="00070088">
        <w:rPr>
          <w:rFonts w:ascii="Calibri" w:hAnsi="Calibri" w:cs="B Mitra"/>
          <w:color w:val="auto"/>
          <w:lang w:bidi="fa-IR"/>
        </w:rPr>
        <w:t xml:space="preserve"> </w:t>
      </w:r>
      <w:r w:rsidRPr="00070088">
        <w:rPr>
          <w:rFonts w:ascii="Calibri" w:hAnsi="Calibri" w:cs="B Mitra" w:hint="cs"/>
          <w:color w:val="auto"/>
          <w:rtl/>
          <w:lang w:bidi="fa-IR"/>
        </w:rPr>
        <w:t>پرکاربرد</w:t>
      </w:r>
      <w:r w:rsidRPr="00070088">
        <w:rPr>
          <w:rFonts w:ascii="Calibri" w:hAnsi="Calibri" w:cs="B Mitra"/>
          <w:color w:val="auto"/>
          <w:lang w:bidi="fa-IR"/>
        </w:rPr>
        <w:t xml:space="preserve"> </w:t>
      </w:r>
      <w:r w:rsidRPr="00070088">
        <w:rPr>
          <w:rFonts w:ascii="Calibri" w:hAnsi="Calibri" w:cs="B Mitra" w:hint="cs"/>
          <w:color w:val="auto"/>
          <w:rtl/>
          <w:lang w:bidi="fa-IR"/>
        </w:rPr>
        <w:t>به</w:t>
      </w:r>
      <w:r w:rsidRPr="00070088">
        <w:rPr>
          <w:rFonts w:ascii="Calibri" w:hAnsi="Calibri" w:cs="B Mitra"/>
          <w:color w:val="auto"/>
          <w:lang w:bidi="fa-IR"/>
        </w:rPr>
        <w:t xml:space="preserve"> </w:t>
      </w:r>
      <w:r w:rsidRPr="00070088">
        <w:rPr>
          <w:rFonts w:ascii="Calibri" w:hAnsi="Calibri" w:cs="B Mitra" w:hint="cs"/>
          <w:color w:val="auto"/>
          <w:rtl/>
          <w:lang w:bidi="fa-IR"/>
        </w:rPr>
        <w:t>نام</w:t>
      </w:r>
      <w:r w:rsidRPr="00070088">
        <w:rPr>
          <w:rFonts w:ascii="Calibri" w:hAnsi="Calibri" w:cs="B Mitra"/>
          <w:color w:val="auto"/>
          <w:lang w:bidi="fa-IR"/>
        </w:rPr>
        <w:t xml:space="preserve"> </w:t>
      </w:r>
      <w:r w:rsidRPr="00070088">
        <w:rPr>
          <w:rFonts w:ascii="Calibri" w:hAnsi="Calibri" w:cs="B Mitra" w:hint="cs"/>
          <w:color w:val="auto"/>
          <w:rtl/>
          <w:lang w:bidi="fa-IR"/>
        </w:rPr>
        <w:t>آزمون</w:t>
      </w:r>
      <w:r w:rsidRPr="00070088">
        <w:rPr>
          <w:rFonts w:ascii="Calibri" w:hAnsi="Calibri" w:cs="B Mitra"/>
          <w:color w:val="auto"/>
          <w:lang w:bidi="fa-IR"/>
        </w:rPr>
        <w:t xml:space="preserve"> </w:t>
      </w:r>
      <w:r w:rsidRPr="00070088">
        <w:rPr>
          <w:rFonts w:ascii="Calibri" w:hAnsi="Calibri" w:cs="B Mitra" w:hint="cs"/>
          <w:color w:val="auto"/>
          <w:rtl/>
          <w:lang w:bidi="fa-IR"/>
        </w:rPr>
        <w:t>سوبل</w:t>
      </w:r>
      <w:r w:rsidRPr="00070088">
        <w:rPr>
          <w:rFonts w:ascii="Calibri" w:hAnsi="Calibri" w:cs="B Mitra"/>
          <w:color w:val="auto"/>
          <w:vertAlign w:val="superscript"/>
          <w:lang w:bidi="fa-IR"/>
        </w:rPr>
        <w:footnoteReference w:id="2"/>
      </w:r>
      <w:r w:rsidRPr="00070088">
        <w:rPr>
          <w:rFonts w:ascii="Calibri" w:hAnsi="Calibri" w:cs="B Mitra"/>
          <w:color w:val="auto"/>
          <w:lang w:bidi="fa-IR"/>
        </w:rPr>
        <w:t xml:space="preserve"> </w:t>
      </w:r>
      <w:r w:rsidRPr="00070088">
        <w:rPr>
          <w:rFonts w:ascii="Calibri" w:hAnsi="Calibri" w:cs="B Mitra" w:hint="cs"/>
          <w:color w:val="auto"/>
          <w:rtl/>
          <w:lang w:bidi="fa-IR"/>
        </w:rPr>
        <w:t>وجود</w:t>
      </w:r>
      <w:r w:rsidRPr="00070088">
        <w:rPr>
          <w:rFonts w:ascii="Calibri" w:hAnsi="Calibri" w:cs="B Mitra"/>
          <w:color w:val="auto"/>
          <w:lang w:bidi="fa-IR"/>
        </w:rPr>
        <w:t xml:space="preserve"> </w:t>
      </w:r>
      <w:r w:rsidRPr="00070088">
        <w:rPr>
          <w:rFonts w:ascii="Calibri" w:hAnsi="Calibri" w:cs="B Mitra" w:hint="cs"/>
          <w:color w:val="auto"/>
          <w:rtl/>
          <w:lang w:bidi="fa-IR"/>
        </w:rPr>
        <w:t>دارد</w:t>
      </w:r>
      <w:r w:rsidRPr="00070088">
        <w:rPr>
          <w:rFonts w:ascii="Calibri" w:hAnsi="Calibri" w:cs="B Mitra"/>
          <w:color w:val="auto"/>
          <w:rtl/>
          <w:lang w:bidi="fa-IR"/>
        </w:rPr>
        <w:t>؛ که</w:t>
      </w:r>
      <w:r w:rsidRPr="00070088">
        <w:rPr>
          <w:rFonts w:ascii="Calibri" w:hAnsi="Calibri" w:cs="B Mitra"/>
          <w:color w:val="auto"/>
          <w:lang w:bidi="fa-IR"/>
        </w:rPr>
        <w:t xml:space="preserve"> </w:t>
      </w:r>
      <w:r w:rsidRPr="00070088">
        <w:rPr>
          <w:rFonts w:ascii="Calibri" w:hAnsi="Calibri" w:cs="B Mitra" w:hint="cs"/>
          <w:color w:val="auto"/>
          <w:rtl/>
          <w:lang w:bidi="fa-IR"/>
        </w:rPr>
        <w:t>براي</w:t>
      </w:r>
      <w:r w:rsidRPr="00070088">
        <w:rPr>
          <w:rFonts w:ascii="Calibri" w:hAnsi="Calibri" w:cs="B Mitra"/>
          <w:color w:val="auto"/>
          <w:lang w:bidi="fa-IR"/>
        </w:rPr>
        <w:t xml:space="preserve"> </w:t>
      </w:r>
      <w:r w:rsidRPr="00070088">
        <w:rPr>
          <w:rFonts w:ascii="Calibri" w:hAnsi="Calibri" w:cs="B Mitra" w:hint="cs"/>
          <w:color w:val="auto"/>
          <w:rtl/>
          <w:lang w:bidi="fa-IR"/>
        </w:rPr>
        <w:t>معناداري</w:t>
      </w:r>
      <w:r w:rsidRPr="00070088">
        <w:rPr>
          <w:rFonts w:ascii="Calibri" w:hAnsi="Calibri" w:cs="B Mitra"/>
          <w:color w:val="auto"/>
          <w:lang w:bidi="fa-IR"/>
        </w:rPr>
        <w:t xml:space="preserve"> </w:t>
      </w:r>
      <w:r w:rsidRPr="00070088">
        <w:rPr>
          <w:rFonts w:ascii="Calibri" w:hAnsi="Calibri" w:cs="B Mitra"/>
          <w:color w:val="auto"/>
          <w:rtl/>
          <w:lang w:bidi="fa-IR"/>
        </w:rPr>
        <w:t>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lang w:bidi="fa-IR"/>
        </w:rPr>
        <w:t xml:space="preserve"> </w:t>
      </w:r>
      <w:r w:rsidRPr="00070088">
        <w:rPr>
          <w:rFonts w:ascii="Calibri" w:hAnsi="Calibri" w:cs="B Mitra" w:hint="cs"/>
          <w:color w:val="auto"/>
          <w:rtl/>
          <w:lang w:bidi="fa-IR"/>
        </w:rPr>
        <w:t>میانجی</w:t>
      </w:r>
      <w:r w:rsidRPr="00070088">
        <w:rPr>
          <w:rFonts w:ascii="Calibri" w:hAnsi="Calibri" w:cs="B Mitra"/>
          <w:color w:val="auto"/>
          <w:lang w:bidi="fa-IR"/>
        </w:rPr>
        <w:t xml:space="preserve"> </w:t>
      </w:r>
      <w:r w:rsidRPr="00070088">
        <w:rPr>
          <w:rFonts w:ascii="Calibri" w:hAnsi="Calibri" w:cs="B Mitra" w:hint="cs"/>
          <w:color w:val="auto"/>
          <w:rtl/>
          <w:lang w:bidi="fa-IR"/>
        </w:rPr>
        <w:t>یک</w:t>
      </w:r>
      <w:r w:rsidRPr="00070088">
        <w:rPr>
          <w:rFonts w:ascii="Calibri" w:hAnsi="Calibri" w:cs="B Mitra"/>
          <w:color w:val="auto"/>
          <w:lang w:bidi="fa-IR"/>
        </w:rPr>
        <w:t xml:space="preserve"> </w:t>
      </w:r>
      <w:r w:rsidRPr="00070088">
        <w:rPr>
          <w:rFonts w:ascii="Calibri" w:hAnsi="Calibri" w:cs="B Mitra" w:hint="cs"/>
          <w:color w:val="auto"/>
          <w:rtl/>
          <w:lang w:bidi="fa-IR"/>
        </w:rPr>
        <w:t>متغیر</w:t>
      </w:r>
      <w:r w:rsidRPr="00070088">
        <w:rPr>
          <w:rFonts w:ascii="Calibri" w:hAnsi="Calibri" w:cs="B Mitra"/>
          <w:color w:val="auto"/>
          <w:lang w:bidi="fa-IR"/>
        </w:rPr>
        <w:t xml:space="preserve"> </w:t>
      </w:r>
      <w:r w:rsidRPr="00070088">
        <w:rPr>
          <w:rFonts w:ascii="Calibri" w:hAnsi="Calibri" w:cs="B Mitra" w:hint="cs"/>
          <w:color w:val="auto"/>
          <w:rtl/>
          <w:lang w:bidi="fa-IR"/>
        </w:rPr>
        <w:t>در</w:t>
      </w:r>
      <w:r w:rsidRPr="00070088">
        <w:rPr>
          <w:rFonts w:ascii="Calibri" w:hAnsi="Calibri" w:cs="B Mitra"/>
          <w:color w:val="auto"/>
          <w:lang w:bidi="fa-IR"/>
        </w:rPr>
        <w:t xml:space="preserve"> </w:t>
      </w:r>
      <w:r w:rsidRPr="00070088">
        <w:rPr>
          <w:rFonts w:ascii="Calibri" w:hAnsi="Calibri" w:cs="B Mitra" w:hint="cs"/>
          <w:color w:val="auto"/>
          <w:rtl/>
          <w:lang w:bidi="fa-IR"/>
        </w:rPr>
        <w:t>رابطه</w:t>
      </w:r>
      <w:r w:rsidRPr="00070088">
        <w:rPr>
          <w:rFonts w:ascii="Calibri" w:hAnsi="Calibri" w:cs="B Mitra"/>
          <w:color w:val="auto"/>
          <w:lang w:bidi="fa-IR"/>
        </w:rPr>
        <w:t xml:space="preserve"> </w:t>
      </w:r>
      <w:r w:rsidRPr="00070088">
        <w:rPr>
          <w:rFonts w:ascii="Calibri" w:hAnsi="Calibri" w:cs="B Mitra" w:hint="cs"/>
          <w:color w:val="auto"/>
          <w:rtl/>
          <w:lang w:bidi="fa-IR"/>
        </w:rPr>
        <w:t>میان</w:t>
      </w:r>
      <w:r w:rsidRPr="00070088">
        <w:rPr>
          <w:rFonts w:ascii="Calibri" w:hAnsi="Calibri" w:cs="B Mitra"/>
          <w:color w:val="auto"/>
          <w:lang w:bidi="fa-IR"/>
        </w:rPr>
        <w:t xml:space="preserve"> </w:t>
      </w:r>
      <w:r w:rsidRPr="00070088">
        <w:rPr>
          <w:rFonts w:ascii="Calibri" w:hAnsi="Calibri" w:cs="B Mitra" w:hint="cs"/>
          <w:color w:val="auto"/>
          <w:rtl/>
          <w:lang w:bidi="fa-IR"/>
        </w:rPr>
        <w:t>دو</w:t>
      </w:r>
      <w:r w:rsidRPr="00070088">
        <w:rPr>
          <w:rFonts w:ascii="Calibri" w:hAnsi="Calibri" w:cs="B Mitra"/>
          <w:color w:val="auto"/>
          <w:lang w:bidi="fa-IR"/>
        </w:rPr>
        <w:t xml:space="preserve"> </w:t>
      </w:r>
      <w:r w:rsidRPr="00070088">
        <w:rPr>
          <w:rFonts w:ascii="Calibri" w:hAnsi="Calibri" w:cs="B Mitra" w:hint="cs"/>
          <w:color w:val="auto"/>
          <w:rtl/>
          <w:lang w:bidi="fa-IR"/>
        </w:rPr>
        <w:t>متغیر</w:t>
      </w:r>
      <w:r w:rsidRPr="00070088">
        <w:rPr>
          <w:rFonts w:ascii="Calibri" w:hAnsi="Calibri" w:cs="B Mitra"/>
          <w:color w:val="auto"/>
          <w:lang w:bidi="fa-IR"/>
        </w:rPr>
        <w:t xml:space="preserve"> </w:t>
      </w:r>
      <w:r w:rsidRPr="00070088">
        <w:rPr>
          <w:rFonts w:ascii="Calibri" w:hAnsi="Calibri" w:cs="B Mitra" w:hint="cs"/>
          <w:color w:val="auto"/>
          <w:rtl/>
          <w:lang w:bidi="fa-IR"/>
        </w:rPr>
        <w:t>دیگر</w:t>
      </w:r>
      <w:r w:rsidRPr="00070088">
        <w:rPr>
          <w:rFonts w:ascii="Calibri" w:hAnsi="Calibri" w:cs="B Mitra"/>
          <w:color w:val="auto"/>
          <w:lang w:bidi="fa-IR"/>
        </w:rPr>
        <w:t xml:space="preserve"> </w:t>
      </w:r>
      <w:r w:rsidRPr="00070088">
        <w:rPr>
          <w:rFonts w:ascii="Calibri" w:hAnsi="Calibri" w:cs="B Mitra" w:hint="cs"/>
          <w:color w:val="auto"/>
          <w:rtl/>
          <w:lang w:bidi="fa-IR"/>
        </w:rPr>
        <w:t>به</w:t>
      </w:r>
      <w:r w:rsidRPr="00070088">
        <w:rPr>
          <w:rFonts w:ascii="Calibri" w:hAnsi="Calibri" w:cs="B Mitra"/>
          <w:color w:val="auto"/>
          <w:lang w:bidi="fa-IR"/>
        </w:rPr>
        <w:t xml:space="preserve"> </w:t>
      </w:r>
      <w:r w:rsidRPr="00070088">
        <w:rPr>
          <w:rFonts w:ascii="Calibri" w:hAnsi="Calibri" w:cs="B Mitra" w:hint="cs"/>
          <w:color w:val="auto"/>
          <w:rtl/>
          <w:lang w:bidi="fa-IR"/>
        </w:rPr>
        <w:t>کار</w:t>
      </w:r>
      <w:r w:rsidRPr="00070088">
        <w:rPr>
          <w:rFonts w:ascii="Calibri" w:hAnsi="Calibri" w:cs="B Mitra"/>
          <w:color w:val="auto"/>
          <w:lang w:bidi="fa-IR"/>
        </w:rPr>
        <w:t xml:space="preserve">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رود</w:t>
      </w:r>
      <w:r w:rsidRPr="00070088">
        <w:rPr>
          <w:rFonts w:ascii="Calibri" w:hAnsi="Calibri" w:cs="B Mitra"/>
          <w:color w:val="auto"/>
          <w:lang w:bidi="fa-IR"/>
        </w:rPr>
        <w:t xml:space="preserve">. </w:t>
      </w:r>
      <w:r w:rsidRPr="00070088">
        <w:rPr>
          <w:rFonts w:ascii="Calibri" w:hAnsi="Calibri" w:cs="B Mitra" w:hint="cs"/>
          <w:color w:val="auto"/>
          <w:rtl/>
          <w:lang w:bidi="fa-IR"/>
        </w:rPr>
        <w:t>این</w:t>
      </w:r>
      <w:r w:rsidRPr="00070088">
        <w:rPr>
          <w:rFonts w:ascii="Calibri" w:hAnsi="Calibri" w:cs="B Mitra"/>
          <w:color w:val="auto"/>
          <w:lang w:bidi="fa-IR"/>
        </w:rPr>
        <w:t xml:space="preserve"> </w:t>
      </w:r>
      <w:r w:rsidRPr="00070088">
        <w:rPr>
          <w:rFonts w:ascii="Calibri" w:hAnsi="Calibri" w:cs="B Mitra" w:hint="cs"/>
          <w:color w:val="auto"/>
          <w:rtl/>
          <w:lang w:bidi="fa-IR"/>
        </w:rPr>
        <w:t>آزمون</w:t>
      </w:r>
      <w:r w:rsidRPr="00070088">
        <w:rPr>
          <w:rFonts w:ascii="Calibri" w:hAnsi="Calibri" w:cs="B Mitra"/>
          <w:color w:val="auto"/>
          <w:lang w:bidi="fa-IR"/>
        </w:rPr>
        <w:t xml:space="preserve"> </w:t>
      </w:r>
      <w:r w:rsidRPr="00070088">
        <w:rPr>
          <w:rFonts w:ascii="Calibri" w:hAnsi="Calibri" w:cs="B Mitra" w:hint="cs"/>
          <w:color w:val="auto"/>
          <w:rtl/>
          <w:lang w:bidi="fa-IR"/>
        </w:rPr>
        <w:t>نیاز</w:t>
      </w:r>
      <w:r w:rsidRPr="00070088">
        <w:rPr>
          <w:rFonts w:ascii="Calibri" w:hAnsi="Calibri" w:cs="B Mitra"/>
          <w:color w:val="auto"/>
          <w:lang w:bidi="fa-IR"/>
        </w:rPr>
        <w:t xml:space="preserve"> </w:t>
      </w:r>
      <w:r w:rsidRPr="00070088">
        <w:rPr>
          <w:rFonts w:ascii="Calibri" w:hAnsi="Calibri" w:cs="B Mitra" w:hint="cs"/>
          <w:color w:val="auto"/>
          <w:rtl/>
          <w:lang w:bidi="fa-IR"/>
        </w:rPr>
        <w:t>به</w:t>
      </w:r>
      <w:r w:rsidRPr="00070088">
        <w:rPr>
          <w:rFonts w:ascii="Calibri" w:hAnsi="Calibri" w:cs="B Mitra"/>
          <w:color w:val="auto"/>
          <w:lang w:bidi="fa-IR"/>
        </w:rPr>
        <w:t xml:space="preserve"> </w:t>
      </w:r>
      <w:r w:rsidRPr="00070088">
        <w:rPr>
          <w:rFonts w:ascii="Calibri" w:hAnsi="Calibri" w:cs="B Mitra"/>
          <w:color w:val="auto"/>
          <w:rtl/>
          <w:lang w:bidi="fa-IR"/>
        </w:rPr>
        <w:t>داده‌ها</w:t>
      </w:r>
      <w:r w:rsidRPr="00070088">
        <w:rPr>
          <w:rFonts w:ascii="Calibri" w:hAnsi="Calibri" w:cs="B Mitra" w:hint="cs"/>
          <w:color w:val="auto"/>
          <w:rtl/>
          <w:lang w:bidi="fa-IR"/>
        </w:rPr>
        <w:t>ی</w:t>
      </w:r>
      <w:r w:rsidRPr="00070088">
        <w:rPr>
          <w:rFonts w:ascii="Calibri" w:hAnsi="Calibri" w:cs="B Mitra"/>
          <w:color w:val="auto"/>
          <w:lang w:bidi="fa-IR"/>
        </w:rPr>
        <w:t xml:space="preserve"> </w:t>
      </w:r>
      <w:r w:rsidRPr="00070088">
        <w:rPr>
          <w:rFonts w:ascii="Calibri" w:hAnsi="Calibri" w:cs="B Mitra" w:hint="cs"/>
          <w:color w:val="auto"/>
          <w:rtl/>
          <w:lang w:bidi="fa-IR"/>
        </w:rPr>
        <w:t>زیاد</w:t>
      </w:r>
      <w:r w:rsidRPr="00070088">
        <w:rPr>
          <w:rFonts w:ascii="Calibri" w:hAnsi="Calibri" w:cs="B Mitra"/>
          <w:color w:val="auto"/>
          <w:lang w:bidi="fa-IR"/>
        </w:rPr>
        <w:t xml:space="preserve"> </w:t>
      </w:r>
      <w:r w:rsidRPr="00070088">
        <w:rPr>
          <w:rFonts w:ascii="Calibri" w:hAnsi="Calibri" w:cs="B Mitra" w:hint="cs"/>
          <w:color w:val="auto"/>
          <w:rtl/>
          <w:lang w:bidi="fa-IR"/>
        </w:rPr>
        <w:t>براي</w:t>
      </w:r>
      <w:r w:rsidRPr="00070088">
        <w:rPr>
          <w:rFonts w:ascii="Calibri" w:hAnsi="Calibri" w:cs="B Mitra"/>
          <w:color w:val="auto"/>
          <w:lang w:bidi="fa-IR"/>
        </w:rPr>
        <w:t xml:space="preserve"> </w:t>
      </w:r>
      <w:r w:rsidRPr="00070088">
        <w:rPr>
          <w:rFonts w:ascii="Calibri" w:hAnsi="Calibri" w:cs="B Mitra" w:hint="cs"/>
          <w:color w:val="auto"/>
          <w:rtl/>
          <w:lang w:bidi="fa-IR"/>
        </w:rPr>
        <w:t>کسب</w:t>
      </w:r>
      <w:r w:rsidRPr="00070088">
        <w:rPr>
          <w:rFonts w:ascii="Calibri" w:hAnsi="Calibri" w:cs="B Mitra"/>
          <w:color w:val="auto"/>
          <w:lang w:bidi="fa-IR"/>
        </w:rPr>
        <w:t xml:space="preserve"> </w:t>
      </w:r>
      <w:r w:rsidRPr="00070088">
        <w:rPr>
          <w:rFonts w:ascii="Calibri" w:hAnsi="Calibri" w:cs="B Mitra" w:hint="cs"/>
          <w:color w:val="auto"/>
          <w:rtl/>
          <w:lang w:bidi="fa-IR"/>
        </w:rPr>
        <w:t>یک</w:t>
      </w:r>
      <w:r w:rsidRPr="00070088">
        <w:rPr>
          <w:rFonts w:ascii="Calibri" w:hAnsi="Calibri" w:cs="B Mitra"/>
          <w:color w:val="auto"/>
          <w:lang w:bidi="fa-IR"/>
        </w:rPr>
        <w:t xml:space="preserve"> </w:t>
      </w:r>
      <w:r w:rsidRPr="00070088">
        <w:rPr>
          <w:rFonts w:ascii="Calibri" w:hAnsi="Calibri" w:cs="B Mitra" w:hint="cs"/>
          <w:color w:val="auto"/>
          <w:rtl/>
          <w:lang w:bidi="fa-IR"/>
        </w:rPr>
        <w:t>نتیجه</w:t>
      </w:r>
      <w:r w:rsidRPr="00070088">
        <w:rPr>
          <w:rFonts w:ascii="Calibri" w:hAnsi="Calibri" w:cs="B Mitra"/>
          <w:color w:val="auto"/>
          <w:lang w:bidi="fa-IR"/>
        </w:rPr>
        <w:t xml:space="preserve"> </w:t>
      </w:r>
      <w:r w:rsidRPr="00070088">
        <w:rPr>
          <w:rFonts w:ascii="Calibri" w:hAnsi="Calibri" w:cs="B Mitra" w:hint="cs"/>
          <w:color w:val="auto"/>
          <w:rtl/>
          <w:lang w:bidi="fa-IR"/>
        </w:rPr>
        <w:t>دقیق</w:t>
      </w:r>
      <w:r w:rsidRPr="00070088">
        <w:rPr>
          <w:rFonts w:ascii="Calibri" w:hAnsi="Calibri" w:cs="B Mitra"/>
          <w:color w:val="auto"/>
          <w:lang w:bidi="fa-IR"/>
        </w:rPr>
        <w:t xml:space="preserve"> </w:t>
      </w:r>
      <w:r w:rsidRPr="00070088">
        <w:rPr>
          <w:rFonts w:ascii="Calibri" w:hAnsi="Calibri" w:cs="B Mitra" w:hint="cs"/>
          <w:color w:val="auto"/>
          <w:rtl/>
          <w:lang w:bidi="fa-IR"/>
        </w:rPr>
        <w:t>و</w:t>
      </w:r>
      <w:r w:rsidRPr="00070088">
        <w:rPr>
          <w:rFonts w:ascii="Calibri" w:hAnsi="Calibri" w:cs="B Mitra"/>
          <w:color w:val="auto"/>
          <w:lang w:bidi="fa-IR"/>
        </w:rPr>
        <w:t xml:space="preserve"> </w:t>
      </w:r>
      <w:r w:rsidRPr="00070088">
        <w:rPr>
          <w:rFonts w:ascii="Calibri" w:hAnsi="Calibri" w:cs="B Mitra" w:hint="cs"/>
          <w:color w:val="auto"/>
          <w:rtl/>
          <w:lang w:bidi="fa-IR"/>
        </w:rPr>
        <w:t>معتبر</w:t>
      </w:r>
      <w:r w:rsidRPr="00070088">
        <w:rPr>
          <w:rFonts w:ascii="Calibri" w:hAnsi="Calibri" w:cs="B Mitra"/>
          <w:color w:val="auto"/>
          <w:lang w:bidi="fa-IR"/>
        </w:rPr>
        <w:t xml:space="preserve"> </w:t>
      </w:r>
      <w:r w:rsidRPr="00070088">
        <w:rPr>
          <w:rFonts w:ascii="Calibri" w:hAnsi="Calibri" w:cs="B Mitra" w:hint="cs"/>
          <w:color w:val="auto"/>
          <w:rtl/>
          <w:lang w:bidi="fa-IR"/>
        </w:rPr>
        <w:t>دارد.</w:t>
      </w:r>
      <w:r w:rsidRPr="00070088">
        <w:rPr>
          <w:rFonts w:ascii="Calibri" w:hAnsi="Calibri" w:cs="B Mitra"/>
          <w:color w:val="auto"/>
          <w:lang w:bidi="fa-IR"/>
        </w:rPr>
        <w:t xml:space="preserve"> </w:t>
      </w:r>
      <w:r w:rsidRPr="00070088">
        <w:rPr>
          <w:rFonts w:ascii="Calibri" w:hAnsi="Calibri" w:cs="B Mitra" w:hint="cs"/>
          <w:color w:val="auto"/>
          <w:rtl/>
          <w:lang w:bidi="fa-IR"/>
        </w:rPr>
        <w:t>در</w:t>
      </w:r>
      <w:r w:rsidRPr="00070088">
        <w:rPr>
          <w:rFonts w:ascii="Calibri" w:hAnsi="Calibri" w:cs="B Mitra"/>
          <w:color w:val="auto"/>
          <w:lang w:bidi="fa-IR"/>
        </w:rPr>
        <w:t xml:space="preserve"> </w:t>
      </w:r>
      <w:r w:rsidRPr="00070088">
        <w:rPr>
          <w:rFonts w:ascii="Calibri" w:hAnsi="Calibri" w:cs="B Mitra" w:hint="cs"/>
          <w:color w:val="auto"/>
          <w:rtl/>
          <w:lang w:bidi="fa-IR"/>
        </w:rPr>
        <w:t>آزمون</w:t>
      </w:r>
      <w:r w:rsidRPr="00070088">
        <w:rPr>
          <w:rFonts w:ascii="Calibri" w:hAnsi="Calibri" w:cs="B Mitra"/>
          <w:color w:val="auto"/>
          <w:lang w:bidi="fa-IR"/>
        </w:rPr>
        <w:t xml:space="preserve"> </w:t>
      </w:r>
      <w:r w:rsidRPr="00070088">
        <w:rPr>
          <w:rFonts w:ascii="Calibri" w:hAnsi="Calibri" w:cs="B Mitra" w:hint="cs"/>
          <w:color w:val="auto"/>
          <w:rtl/>
          <w:lang w:bidi="fa-IR"/>
        </w:rPr>
        <w:t>سوبل،</w:t>
      </w:r>
      <w:r w:rsidRPr="00070088">
        <w:rPr>
          <w:rFonts w:ascii="Calibri" w:hAnsi="Calibri" w:cs="B Mitra"/>
          <w:color w:val="auto"/>
          <w:lang w:bidi="fa-IR"/>
        </w:rPr>
        <w:t xml:space="preserve"> </w:t>
      </w:r>
      <w:r w:rsidRPr="00070088">
        <w:rPr>
          <w:rFonts w:ascii="Calibri" w:hAnsi="Calibri" w:cs="B Mitra" w:hint="cs"/>
          <w:color w:val="auto"/>
          <w:rtl/>
          <w:lang w:bidi="fa-IR"/>
        </w:rPr>
        <w:t>یک</w:t>
      </w:r>
      <w:r w:rsidRPr="00070088">
        <w:rPr>
          <w:rFonts w:ascii="Calibri" w:hAnsi="Calibri" w:cs="B Mitra"/>
          <w:color w:val="auto"/>
          <w:lang w:bidi="fa-IR"/>
        </w:rPr>
        <w:t xml:space="preserve"> </w:t>
      </w:r>
      <w:r w:rsidRPr="00070088">
        <w:rPr>
          <w:rFonts w:ascii="Calibri" w:hAnsi="Calibri" w:cs="B Mitra" w:hint="cs"/>
          <w:color w:val="auto"/>
          <w:rtl/>
          <w:lang w:bidi="fa-IR"/>
        </w:rPr>
        <w:t xml:space="preserve">مقدار </w:t>
      </w:r>
      <w:proofErr w:type="spellStart"/>
      <w:r w:rsidRPr="00070088">
        <w:rPr>
          <w:rFonts w:cs="B Mitra"/>
          <w:i/>
          <w:iCs/>
          <w:color w:val="auto"/>
          <w:lang w:bidi="fa-IR"/>
        </w:rPr>
        <w:t>Z_Value</w:t>
      </w:r>
      <w:proofErr w:type="spellEnd"/>
      <w:r w:rsidRPr="00070088">
        <w:rPr>
          <w:rFonts w:ascii="Calibri" w:hAnsi="Calibri" w:cs="B Mitra"/>
          <w:i/>
          <w:iCs/>
          <w:color w:val="auto"/>
          <w:rtl/>
          <w:lang w:bidi="fa-IR"/>
        </w:rPr>
        <w:t xml:space="preserve"> </w:t>
      </w:r>
      <w:r w:rsidRPr="00070088">
        <w:rPr>
          <w:rFonts w:ascii="Calibri" w:hAnsi="Calibri" w:cs="B Mitra" w:hint="cs"/>
          <w:color w:val="auto"/>
          <w:rtl/>
          <w:lang w:bidi="fa-IR"/>
        </w:rPr>
        <w:t>از</w:t>
      </w:r>
      <w:r w:rsidRPr="00070088">
        <w:rPr>
          <w:rFonts w:ascii="Calibri" w:hAnsi="Calibri" w:cs="B Mitra"/>
          <w:color w:val="auto"/>
          <w:lang w:bidi="fa-IR"/>
        </w:rPr>
        <w:t xml:space="preserve"> </w:t>
      </w:r>
      <w:r w:rsidRPr="00070088">
        <w:rPr>
          <w:rFonts w:ascii="Calibri" w:hAnsi="Calibri" w:cs="B Mitra" w:hint="cs"/>
          <w:color w:val="auto"/>
          <w:rtl/>
          <w:lang w:bidi="fa-IR"/>
        </w:rPr>
        <w:t>طریق</w:t>
      </w:r>
      <w:r w:rsidRPr="00070088">
        <w:rPr>
          <w:rFonts w:ascii="Calibri" w:hAnsi="Calibri" w:cs="B Mitra"/>
          <w:color w:val="auto"/>
          <w:lang w:bidi="fa-IR"/>
        </w:rPr>
        <w:t xml:space="preserve"> </w:t>
      </w:r>
      <w:r w:rsidRPr="00070088">
        <w:rPr>
          <w:rFonts w:ascii="Calibri" w:hAnsi="Calibri" w:cs="B Mitra" w:hint="cs"/>
          <w:color w:val="auto"/>
          <w:rtl/>
          <w:lang w:bidi="fa-IR"/>
        </w:rPr>
        <w:t>فرمول</w:t>
      </w:r>
      <w:r w:rsidRPr="00070088">
        <w:rPr>
          <w:rFonts w:ascii="Calibri" w:hAnsi="Calibri" w:cs="B Mitra"/>
          <w:color w:val="auto"/>
          <w:lang w:bidi="fa-IR"/>
        </w:rPr>
        <w:t xml:space="preserve"> </w:t>
      </w:r>
      <w:r w:rsidRPr="00070088">
        <w:rPr>
          <w:rFonts w:ascii="Calibri" w:hAnsi="Calibri" w:cs="B Mitra" w:hint="cs"/>
          <w:color w:val="auto"/>
          <w:rtl/>
          <w:lang w:bidi="fa-IR"/>
        </w:rPr>
        <w:t>زیر</w:t>
      </w:r>
      <w:r w:rsidRPr="00070088">
        <w:rPr>
          <w:rFonts w:ascii="Calibri" w:hAnsi="Calibri" w:cs="B Mitra"/>
          <w:color w:val="auto"/>
          <w:lang w:bidi="fa-IR"/>
        </w:rPr>
        <w:t xml:space="preserve"> </w:t>
      </w:r>
      <w:r w:rsidRPr="00070088">
        <w:rPr>
          <w:rFonts w:ascii="Calibri" w:hAnsi="Calibri" w:cs="B Mitra"/>
          <w:color w:val="auto"/>
          <w:rtl/>
          <w:lang w:bidi="fa-IR"/>
        </w:rPr>
        <w:t>به دست</w:t>
      </w:r>
      <w:r w:rsidRPr="00070088">
        <w:rPr>
          <w:rFonts w:ascii="Calibri" w:hAnsi="Calibri" w:cs="B Mitra"/>
          <w:color w:val="auto"/>
          <w:lang w:bidi="fa-IR"/>
        </w:rPr>
        <w:t xml:space="preserve">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آ</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lang w:bidi="fa-IR"/>
        </w:rPr>
        <w:t xml:space="preserve"> </w:t>
      </w:r>
      <w:r w:rsidRPr="00070088">
        <w:rPr>
          <w:rFonts w:ascii="Calibri" w:hAnsi="Calibri" w:cs="B Mitra" w:hint="cs"/>
          <w:color w:val="auto"/>
          <w:rtl/>
          <w:lang w:bidi="fa-IR"/>
        </w:rPr>
        <w:t>که</w:t>
      </w:r>
      <w:r w:rsidRPr="00070088">
        <w:rPr>
          <w:rFonts w:ascii="Calibri" w:hAnsi="Calibri" w:cs="B Mitra"/>
          <w:color w:val="auto"/>
          <w:lang w:bidi="fa-IR"/>
        </w:rPr>
        <w:t xml:space="preserve"> </w:t>
      </w:r>
      <w:r w:rsidRPr="00070088">
        <w:rPr>
          <w:rFonts w:ascii="Calibri" w:hAnsi="Calibri" w:cs="B Mitra" w:hint="cs"/>
          <w:color w:val="auto"/>
          <w:rtl/>
          <w:lang w:bidi="fa-IR"/>
        </w:rPr>
        <w:t>در</w:t>
      </w:r>
      <w:r w:rsidRPr="00070088">
        <w:rPr>
          <w:rFonts w:ascii="Calibri" w:hAnsi="Calibri" w:cs="B Mitra"/>
          <w:color w:val="auto"/>
          <w:lang w:bidi="fa-IR"/>
        </w:rPr>
        <w:t xml:space="preserve"> </w:t>
      </w:r>
      <w:r w:rsidRPr="00070088">
        <w:rPr>
          <w:rFonts w:ascii="Calibri" w:hAnsi="Calibri" w:cs="B Mitra" w:hint="cs"/>
          <w:color w:val="auto"/>
          <w:rtl/>
          <w:lang w:bidi="fa-IR"/>
        </w:rPr>
        <w:t>صورت</w:t>
      </w:r>
      <w:r w:rsidRPr="00070088">
        <w:rPr>
          <w:rFonts w:ascii="Calibri" w:hAnsi="Calibri" w:cs="B Mitra"/>
          <w:color w:val="auto"/>
          <w:lang w:bidi="fa-IR"/>
        </w:rPr>
        <w:t xml:space="preserve"> </w:t>
      </w:r>
      <w:r w:rsidRPr="00070088">
        <w:rPr>
          <w:rFonts w:ascii="Calibri" w:hAnsi="Calibri" w:cs="B Mitra" w:hint="cs"/>
          <w:color w:val="auto"/>
          <w:rtl/>
          <w:lang w:bidi="fa-IR"/>
        </w:rPr>
        <w:t>بیشتر</w:t>
      </w:r>
      <w:r w:rsidRPr="00070088">
        <w:rPr>
          <w:rFonts w:ascii="Calibri" w:hAnsi="Calibri" w:cs="B Mitra"/>
          <w:color w:val="auto"/>
          <w:lang w:bidi="fa-IR"/>
        </w:rPr>
        <w:t xml:space="preserve"> </w:t>
      </w:r>
      <w:r w:rsidRPr="00070088">
        <w:rPr>
          <w:rFonts w:ascii="Calibri" w:hAnsi="Calibri" w:cs="B Mitra" w:hint="cs"/>
          <w:color w:val="auto"/>
          <w:rtl/>
          <w:lang w:bidi="fa-IR"/>
        </w:rPr>
        <w:t>شدن</w:t>
      </w:r>
      <w:r w:rsidRPr="00070088">
        <w:rPr>
          <w:rFonts w:ascii="Calibri" w:hAnsi="Calibri" w:cs="B Mitra"/>
          <w:color w:val="auto"/>
          <w:lang w:bidi="fa-IR"/>
        </w:rPr>
        <w:t xml:space="preserve"> </w:t>
      </w:r>
      <w:r w:rsidRPr="00070088">
        <w:rPr>
          <w:rFonts w:ascii="Calibri" w:hAnsi="Calibri" w:cs="B Mitra" w:hint="cs"/>
          <w:color w:val="auto"/>
          <w:rtl/>
          <w:lang w:bidi="fa-IR"/>
        </w:rPr>
        <w:t>این</w:t>
      </w:r>
      <w:r w:rsidRPr="00070088">
        <w:rPr>
          <w:rFonts w:ascii="Calibri" w:hAnsi="Calibri" w:cs="B Mitra"/>
          <w:color w:val="auto"/>
          <w:lang w:bidi="fa-IR"/>
        </w:rPr>
        <w:t xml:space="preserve"> </w:t>
      </w:r>
      <w:r w:rsidRPr="00070088">
        <w:rPr>
          <w:rFonts w:ascii="Calibri" w:hAnsi="Calibri" w:cs="B Mitra" w:hint="cs"/>
          <w:color w:val="auto"/>
          <w:rtl/>
          <w:lang w:bidi="fa-IR"/>
        </w:rPr>
        <w:t>مقدار</w:t>
      </w:r>
      <w:r w:rsidRPr="00070088">
        <w:rPr>
          <w:rFonts w:ascii="Calibri" w:hAnsi="Calibri" w:cs="B Mitra"/>
          <w:color w:val="auto"/>
          <w:lang w:bidi="fa-IR"/>
        </w:rPr>
        <w:t xml:space="preserve"> </w:t>
      </w:r>
      <w:r w:rsidRPr="00070088">
        <w:rPr>
          <w:rFonts w:ascii="Calibri" w:hAnsi="Calibri" w:cs="B Mitra" w:hint="cs"/>
          <w:color w:val="auto"/>
          <w:rtl/>
          <w:lang w:bidi="fa-IR"/>
        </w:rPr>
        <w:t>از</w:t>
      </w:r>
      <w:r w:rsidRPr="00070088">
        <w:rPr>
          <w:rFonts w:ascii="Calibri" w:hAnsi="Calibri" w:cs="B Mitra"/>
          <w:color w:val="auto"/>
          <w:lang w:bidi="fa-IR"/>
        </w:rPr>
        <w:t xml:space="preserve"> </w:t>
      </w:r>
      <w:r w:rsidRPr="00070088">
        <w:rPr>
          <w:rFonts w:ascii="Calibri" w:hAnsi="Calibri" w:cs="B Mitra" w:hint="cs"/>
          <w:color w:val="auto"/>
          <w:rtl/>
          <w:lang w:bidi="fa-IR"/>
        </w:rPr>
        <w:t>96/1،</w:t>
      </w:r>
      <w:r w:rsidRPr="00070088">
        <w:rPr>
          <w:rFonts w:ascii="Calibri" w:hAnsi="Calibri" w:cs="B Mitra"/>
          <w:color w:val="auto"/>
          <w:lang w:bidi="fa-IR"/>
        </w:rPr>
        <w:t xml:space="preserve">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توان</w:t>
      </w:r>
      <w:r w:rsidRPr="00070088">
        <w:rPr>
          <w:rFonts w:ascii="Calibri" w:hAnsi="Calibri" w:cs="B Mitra"/>
          <w:color w:val="auto"/>
          <w:lang w:bidi="fa-IR"/>
        </w:rPr>
        <w:t xml:space="preserve"> </w:t>
      </w:r>
      <w:r w:rsidRPr="00070088">
        <w:rPr>
          <w:rFonts w:ascii="Calibri" w:hAnsi="Calibri" w:cs="B Mitra" w:hint="cs"/>
          <w:color w:val="auto"/>
          <w:rtl/>
          <w:lang w:bidi="fa-IR"/>
        </w:rPr>
        <w:t>در</w:t>
      </w:r>
      <w:r w:rsidRPr="00070088">
        <w:rPr>
          <w:rFonts w:ascii="Calibri" w:hAnsi="Calibri" w:cs="B Mitra"/>
          <w:color w:val="auto"/>
          <w:lang w:bidi="fa-IR"/>
        </w:rPr>
        <w:t xml:space="preserve"> </w:t>
      </w:r>
      <w:r w:rsidRPr="00070088">
        <w:rPr>
          <w:rFonts w:ascii="Calibri" w:hAnsi="Calibri" w:cs="B Mitra" w:hint="cs"/>
          <w:color w:val="auto"/>
          <w:rtl/>
          <w:lang w:bidi="fa-IR"/>
        </w:rPr>
        <w:t>سطح</w:t>
      </w:r>
      <w:r w:rsidRPr="00070088">
        <w:rPr>
          <w:rFonts w:ascii="Calibri" w:hAnsi="Calibri" w:cs="B Mitra"/>
          <w:color w:val="auto"/>
          <w:lang w:bidi="fa-IR"/>
        </w:rPr>
        <w:t xml:space="preserve"> </w:t>
      </w:r>
      <w:r w:rsidRPr="00070088">
        <w:rPr>
          <w:rFonts w:ascii="Calibri" w:hAnsi="Calibri" w:cs="B Mitra" w:hint="cs"/>
          <w:color w:val="auto"/>
          <w:rtl/>
          <w:lang w:bidi="fa-IR"/>
        </w:rPr>
        <w:t>اطمینان</w:t>
      </w:r>
      <w:r w:rsidRPr="00070088">
        <w:rPr>
          <w:rFonts w:ascii="Calibri" w:hAnsi="Calibri" w:cs="B Mitra"/>
          <w:color w:val="auto"/>
          <w:lang w:bidi="fa-IR"/>
        </w:rPr>
        <w:t xml:space="preserve"> </w:t>
      </w:r>
      <w:r w:rsidRPr="00070088">
        <w:rPr>
          <w:rFonts w:ascii="Calibri" w:hAnsi="Calibri" w:cs="B Mitra" w:hint="cs"/>
          <w:color w:val="auto"/>
          <w:rtl/>
          <w:lang w:bidi="fa-IR"/>
        </w:rPr>
        <w:t>95%</w:t>
      </w:r>
      <w:r w:rsidRPr="00070088">
        <w:rPr>
          <w:rFonts w:ascii="Calibri" w:hAnsi="Calibri" w:cs="B Mitra"/>
          <w:color w:val="auto"/>
          <w:lang w:bidi="fa-IR"/>
        </w:rPr>
        <w:t xml:space="preserve"> </w:t>
      </w:r>
      <w:r w:rsidRPr="00070088">
        <w:rPr>
          <w:rFonts w:ascii="Calibri" w:hAnsi="Calibri" w:cs="B Mitra" w:hint="cs"/>
          <w:color w:val="auto"/>
          <w:rtl/>
          <w:lang w:bidi="fa-IR"/>
        </w:rPr>
        <w:t>معنادار</w:t>
      </w:r>
      <w:r w:rsidRPr="00070088">
        <w:rPr>
          <w:rFonts w:ascii="Calibri" w:hAnsi="Calibri" w:cs="B Mitra"/>
          <w:color w:val="auto"/>
          <w:lang w:bidi="fa-IR"/>
        </w:rPr>
        <w:t xml:space="preserve"> </w:t>
      </w:r>
      <w:r w:rsidRPr="00070088">
        <w:rPr>
          <w:rFonts w:ascii="Calibri" w:hAnsi="Calibri" w:cs="B Mitra" w:hint="cs"/>
          <w:color w:val="auto"/>
          <w:rtl/>
          <w:lang w:bidi="fa-IR"/>
        </w:rPr>
        <w:t>بودن</w:t>
      </w:r>
      <w:r w:rsidRPr="00070088">
        <w:rPr>
          <w:rFonts w:ascii="Calibri" w:hAnsi="Calibri" w:cs="B Mitra"/>
          <w:color w:val="auto"/>
          <w:lang w:bidi="fa-IR"/>
        </w:rPr>
        <w:t xml:space="preserve"> </w:t>
      </w:r>
      <w:r w:rsidRPr="00070088">
        <w:rPr>
          <w:rFonts w:ascii="Calibri" w:hAnsi="Calibri" w:cs="B Mitra"/>
          <w:color w:val="auto"/>
          <w:rtl/>
          <w:lang w:bidi="fa-IR"/>
        </w:rPr>
        <w:t>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lang w:bidi="fa-IR"/>
        </w:rPr>
        <w:t xml:space="preserve"> </w:t>
      </w:r>
      <w:r w:rsidRPr="00070088">
        <w:rPr>
          <w:rFonts w:ascii="Calibri" w:hAnsi="Calibri" w:cs="B Mitra" w:hint="cs"/>
          <w:color w:val="auto"/>
          <w:rtl/>
          <w:lang w:bidi="fa-IR"/>
        </w:rPr>
        <w:t>میانجی</w:t>
      </w:r>
      <w:r w:rsidRPr="00070088">
        <w:rPr>
          <w:rFonts w:ascii="Calibri" w:hAnsi="Calibri" w:cs="B Mitra"/>
          <w:color w:val="auto"/>
          <w:lang w:bidi="fa-IR"/>
        </w:rPr>
        <w:t xml:space="preserve"> </w:t>
      </w:r>
      <w:r w:rsidRPr="00070088">
        <w:rPr>
          <w:rFonts w:ascii="Calibri" w:hAnsi="Calibri" w:cs="B Mitra" w:hint="cs"/>
          <w:color w:val="auto"/>
          <w:rtl/>
          <w:lang w:bidi="fa-IR"/>
        </w:rPr>
        <w:t>یک</w:t>
      </w:r>
      <w:r w:rsidRPr="00070088">
        <w:rPr>
          <w:rFonts w:ascii="Calibri" w:hAnsi="Calibri" w:cs="B Mitra"/>
          <w:color w:val="auto"/>
          <w:lang w:bidi="fa-IR"/>
        </w:rPr>
        <w:t xml:space="preserve"> </w:t>
      </w:r>
      <w:r w:rsidRPr="00070088">
        <w:rPr>
          <w:rFonts w:ascii="Calibri" w:hAnsi="Calibri" w:cs="B Mitra" w:hint="cs"/>
          <w:color w:val="auto"/>
          <w:rtl/>
          <w:lang w:bidi="fa-IR"/>
        </w:rPr>
        <w:t>متغیر</w:t>
      </w:r>
      <w:r w:rsidRPr="00070088">
        <w:rPr>
          <w:rFonts w:ascii="Calibri" w:hAnsi="Calibri" w:cs="B Mitra"/>
          <w:color w:val="auto"/>
          <w:lang w:bidi="fa-IR"/>
        </w:rPr>
        <w:t xml:space="preserve"> </w:t>
      </w:r>
      <w:r w:rsidRPr="00070088">
        <w:rPr>
          <w:rFonts w:ascii="Calibri" w:hAnsi="Calibri" w:cs="B Mitra" w:hint="cs"/>
          <w:color w:val="auto"/>
          <w:rtl/>
          <w:lang w:bidi="fa-IR"/>
        </w:rPr>
        <w:t>را</w:t>
      </w:r>
      <w:r w:rsidRPr="00070088">
        <w:rPr>
          <w:rFonts w:ascii="Calibri" w:hAnsi="Calibri" w:cs="B Mitra"/>
          <w:color w:val="auto"/>
          <w:lang w:bidi="fa-IR"/>
        </w:rPr>
        <w:t xml:space="preserve"> </w:t>
      </w:r>
      <w:r w:rsidRPr="00070088">
        <w:rPr>
          <w:rFonts w:ascii="Calibri" w:hAnsi="Calibri" w:cs="B Mitra"/>
          <w:color w:val="auto"/>
          <w:rtl/>
          <w:lang w:bidi="fa-IR"/>
        </w:rPr>
        <w:t>تائ</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lang w:bidi="fa-IR"/>
        </w:rPr>
        <w:t xml:space="preserve"> </w:t>
      </w:r>
      <w:r w:rsidRPr="00070088">
        <w:rPr>
          <w:rFonts w:ascii="Calibri" w:hAnsi="Calibri" w:cs="B Mitra" w:hint="cs"/>
          <w:color w:val="auto"/>
          <w:rtl/>
          <w:lang w:bidi="fa-IR"/>
        </w:rPr>
        <w:t>نمود</w:t>
      </w:r>
      <w:r w:rsidRPr="00070088">
        <w:rPr>
          <w:rFonts w:ascii="Calibri" w:hAnsi="Calibri" w:cs="B Mitra"/>
          <w:color w:val="auto"/>
          <w:lang w:bidi="fa-IR"/>
        </w:rPr>
        <w:t xml:space="preserve">. </w:t>
      </w:r>
      <w:r w:rsidRPr="00070088">
        <w:rPr>
          <w:rFonts w:ascii="Calibri" w:hAnsi="Calibri" w:cs="B Mitra" w:hint="cs"/>
          <w:color w:val="auto"/>
          <w:rtl/>
          <w:lang w:bidi="fa-IR"/>
        </w:rPr>
        <w:t>فرمول</w:t>
      </w:r>
      <w:r w:rsidRPr="00070088">
        <w:rPr>
          <w:rFonts w:ascii="Calibri" w:hAnsi="Calibri" w:cs="B Mitra"/>
          <w:color w:val="auto"/>
          <w:lang w:bidi="fa-IR"/>
        </w:rPr>
        <w:t xml:space="preserve"> </w:t>
      </w:r>
      <w:r w:rsidRPr="00070088">
        <w:rPr>
          <w:rFonts w:ascii="Calibri" w:hAnsi="Calibri" w:cs="B Mitra" w:hint="cs"/>
          <w:color w:val="auto"/>
          <w:rtl/>
          <w:lang w:bidi="fa-IR"/>
        </w:rPr>
        <w:t>آزمون</w:t>
      </w:r>
      <w:r w:rsidRPr="00070088">
        <w:rPr>
          <w:rFonts w:ascii="Calibri" w:hAnsi="Calibri" w:cs="B Mitra"/>
          <w:color w:val="auto"/>
          <w:lang w:bidi="fa-IR"/>
        </w:rPr>
        <w:t xml:space="preserve"> </w:t>
      </w:r>
      <w:r w:rsidRPr="00070088">
        <w:rPr>
          <w:rFonts w:ascii="Calibri" w:hAnsi="Calibri" w:cs="B Mitra" w:hint="cs"/>
          <w:color w:val="auto"/>
          <w:rtl/>
          <w:lang w:bidi="fa-IR"/>
        </w:rPr>
        <w:t>سوبل</w:t>
      </w:r>
      <w:r w:rsidRPr="00070088">
        <w:rPr>
          <w:rFonts w:ascii="Calibri" w:hAnsi="Calibri" w:cs="B Mitra"/>
          <w:color w:val="auto"/>
          <w:lang w:bidi="fa-IR"/>
        </w:rPr>
        <w:t xml:space="preserve"> </w:t>
      </w:r>
      <w:r w:rsidRPr="00070088">
        <w:rPr>
          <w:rFonts w:ascii="Calibri" w:hAnsi="Calibri" w:cs="B Mitra" w:hint="cs"/>
          <w:color w:val="auto"/>
          <w:rtl/>
          <w:lang w:bidi="fa-IR"/>
        </w:rPr>
        <w:t>به</w:t>
      </w:r>
      <w:r w:rsidRPr="00070088">
        <w:rPr>
          <w:rFonts w:ascii="Calibri" w:hAnsi="Calibri" w:cs="B Mitra"/>
          <w:color w:val="auto"/>
          <w:lang w:bidi="fa-IR"/>
        </w:rPr>
        <w:t xml:space="preserve"> </w:t>
      </w:r>
      <w:r w:rsidRPr="00070088">
        <w:rPr>
          <w:rFonts w:ascii="Calibri" w:hAnsi="Calibri" w:cs="B Mitra" w:hint="cs"/>
          <w:color w:val="auto"/>
          <w:rtl/>
          <w:lang w:bidi="fa-IR"/>
        </w:rPr>
        <w:t>شرح</w:t>
      </w:r>
      <w:r w:rsidRPr="00070088">
        <w:rPr>
          <w:rFonts w:ascii="Calibri" w:hAnsi="Calibri" w:cs="B Mitra"/>
          <w:color w:val="auto"/>
          <w:lang w:bidi="fa-IR"/>
        </w:rPr>
        <w:t xml:space="preserve"> </w:t>
      </w:r>
      <w:r w:rsidRPr="00070088">
        <w:rPr>
          <w:rFonts w:ascii="Calibri" w:hAnsi="Calibri" w:cs="B Mitra" w:hint="cs"/>
          <w:color w:val="auto"/>
          <w:rtl/>
          <w:lang w:bidi="fa-IR"/>
        </w:rPr>
        <w:t>ذیل</w:t>
      </w:r>
      <w:r w:rsidRPr="00070088">
        <w:rPr>
          <w:rFonts w:ascii="Calibri" w:hAnsi="Calibri" w:cs="B Mitra"/>
          <w:color w:val="auto"/>
          <w:lang w:bidi="fa-IR"/>
        </w:rPr>
        <w:t xml:space="preserve">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باشد</w:t>
      </w:r>
      <w:r w:rsidRPr="00070088">
        <w:rPr>
          <w:rFonts w:ascii="Calibri" w:hAnsi="Calibri" w:cs="B Mitra"/>
          <w:color w:val="auto"/>
          <w:lang w:bidi="fa-IR"/>
        </w:rPr>
        <w:t>:</w:t>
      </w:r>
    </w:p>
    <w:p w14:paraId="6898AF48" w14:textId="77777777" w:rsidR="00070088" w:rsidRPr="00070088" w:rsidRDefault="00070088" w:rsidP="00070088">
      <w:pPr>
        <w:bidi/>
        <w:spacing w:after="0" w:line="240" w:lineRule="auto"/>
        <w:jc w:val="center"/>
        <w:rPr>
          <w:rFonts w:ascii="Calibri" w:hAnsi="Calibri" w:cs="B Mitra"/>
          <w:color w:val="auto"/>
          <w:rtl/>
          <w:lang w:bidi="fa-IR"/>
        </w:rPr>
      </w:pPr>
      <w:r w:rsidRPr="00070088">
        <w:rPr>
          <w:rFonts w:ascii="Calibri" w:hAnsi="Calibri" w:cs="B Mitra"/>
          <w:noProof/>
          <w:color w:val="auto"/>
          <w:rtl/>
          <w:lang w:bidi="fa-IR"/>
        </w:rPr>
        <w:drawing>
          <wp:inline distT="0" distB="0" distL="0" distR="0" wp14:anchorId="63D82F37" wp14:editId="77983382">
            <wp:extent cx="3162300" cy="6019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62300" cy="601980"/>
                    </a:xfrm>
                    <a:prstGeom prst="rect">
                      <a:avLst/>
                    </a:prstGeom>
                    <a:noFill/>
                    <a:ln>
                      <a:noFill/>
                    </a:ln>
                  </pic:spPr>
                </pic:pic>
              </a:graphicData>
            </a:graphic>
          </wp:inline>
        </w:drawing>
      </w:r>
    </w:p>
    <w:p w14:paraId="448956EA" w14:textId="77777777" w:rsidR="00070088" w:rsidRPr="00070088" w:rsidRDefault="00070088" w:rsidP="00070088">
      <w:pPr>
        <w:bidi/>
        <w:spacing w:after="0" w:line="240" w:lineRule="auto"/>
        <w:jc w:val="both"/>
        <w:rPr>
          <w:rFonts w:ascii="Calibri" w:hAnsi="Calibri" w:cs="B Nazanin"/>
          <w:color w:val="auto"/>
          <w:rtl/>
          <w:lang w:bidi="fa-IR"/>
        </w:rPr>
      </w:pPr>
      <w:r w:rsidRPr="00070088">
        <w:rPr>
          <w:rFonts w:ascii="Calibri" w:hAnsi="Calibri" w:cs="B Mitra" w:hint="cs"/>
          <w:color w:val="auto"/>
          <w:rtl/>
          <w:lang w:bidi="fa-IR"/>
        </w:rPr>
        <w:t>ضریب</w:t>
      </w:r>
      <w:r w:rsidRPr="00070088">
        <w:rPr>
          <w:rFonts w:ascii="Calibri" w:hAnsi="Calibri" w:cs="B Mitra"/>
          <w:color w:val="auto"/>
          <w:lang w:bidi="fa-IR"/>
        </w:rPr>
        <w:t xml:space="preserve"> </w:t>
      </w:r>
      <w:r w:rsidRPr="00070088">
        <w:rPr>
          <w:rFonts w:ascii="Calibri" w:hAnsi="Calibri" w:cs="B Mitra" w:hint="cs"/>
          <w:color w:val="auto"/>
          <w:rtl/>
          <w:lang w:bidi="fa-IR"/>
        </w:rPr>
        <w:t>مسیر</w:t>
      </w:r>
      <w:r w:rsidRPr="00070088">
        <w:rPr>
          <w:rFonts w:ascii="Calibri" w:hAnsi="Calibri" w:cs="B Mitra"/>
          <w:color w:val="auto"/>
          <w:lang w:bidi="fa-IR"/>
        </w:rPr>
        <w:t xml:space="preserve"> </w:t>
      </w:r>
      <w:r w:rsidRPr="00070088">
        <w:rPr>
          <w:rFonts w:ascii="Calibri" w:hAnsi="Calibri" w:cs="B Mitra" w:hint="cs"/>
          <w:color w:val="auto"/>
          <w:rtl/>
          <w:lang w:bidi="fa-IR"/>
        </w:rPr>
        <w:t>رابطۀ</w:t>
      </w:r>
      <w:r w:rsidRPr="00070088">
        <w:rPr>
          <w:rFonts w:ascii="Calibri" w:hAnsi="Calibri" w:cs="B Mitra"/>
          <w:color w:val="auto"/>
          <w:lang w:bidi="fa-IR"/>
        </w:rPr>
        <w:t xml:space="preserve"> </w:t>
      </w:r>
      <w:r w:rsidRPr="00070088">
        <w:rPr>
          <w:rFonts w:ascii="Calibri" w:hAnsi="Calibri" w:cs="B Mitra" w:hint="cs"/>
          <w:color w:val="auto"/>
          <w:rtl/>
          <w:lang w:bidi="fa-IR"/>
        </w:rPr>
        <w:t>میان</w:t>
      </w:r>
      <w:r w:rsidRPr="00070088">
        <w:rPr>
          <w:rFonts w:ascii="Calibri" w:hAnsi="Calibri" w:cs="B Mitra"/>
          <w:color w:val="auto"/>
          <w:lang w:bidi="fa-IR"/>
        </w:rPr>
        <w:t xml:space="preserve"> </w:t>
      </w:r>
      <w:r w:rsidRPr="00070088">
        <w:rPr>
          <w:rFonts w:ascii="Calibri" w:hAnsi="Calibri" w:cs="B Mitra" w:hint="cs"/>
          <w:color w:val="auto"/>
          <w:rtl/>
          <w:lang w:bidi="fa-IR"/>
        </w:rPr>
        <w:t xml:space="preserve">آموزش رهبری </w:t>
      </w:r>
      <w:r w:rsidRPr="00070088">
        <w:rPr>
          <w:rFonts w:ascii="Calibri" w:hAnsi="Calibri" w:cs="B Mitra"/>
          <w:color w:val="auto"/>
          <w:rtl/>
          <w:lang w:bidi="fa-IR"/>
        </w:rPr>
        <w:t>تحول‌گرا</w:t>
      </w:r>
      <w:r w:rsidRPr="00070088">
        <w:rPr>
          <w:rFonts w:ascii="Calibri" w:hAnsi="Calibri" w:cs="B Mitra" w:hint="cs"/>
          <w:color w:val="auto"/>
          <w:rtl/>
          <w:lang w:bidi="fa-IR"/>
        </w:rPr>
        <w:t xml:space="preserve"> به تحریک فکری</w:t>
      </w:r>
      <w:r w:rsidRPr="00070088">
        <w:rPr>
          <w:rFonts w:ascii="Calibri" w:hAnsi="Calibri" w:cs="B Mitra"/>
          <w:color w:val="auto"/>
          <w:rtl/>
          <w:lang w:bidi="fa-IR"/>
        </w:rPr>
        <w:t xml:space="preserve"> </w:t>
      </w:r>
      <w:r w:rsidRPr="00070088">
        <w:rPr>
          <w:rFonts w:ascii="Calibri" w:hAnsi="Calibri" w:cs="B Mitra" w:hint="cs"/>
          <w:color w:val="auto"/>
          <w:rtl/>
          <w:lang w:bidi="fa-IR"/>
        </w:rPr>
        <w:t>381/0</w:t>
      </w:r>
      <w:r w:rsidRPr="00070088">
        <w:rPr>
          <w:rFonts w:ascii="Calibri" w:hAnsi="Calibri" w:cs="B Mitra"/>
          <w:color w:val="auto"/>
          <w:lang w:bidi="fa-IR"/>
        </w:rPr>
        <w:t xml:space="preserve"> </w:t>
      </w:r>
      <w:r w:rsidRPr="00070088">
        <w:rPr>
          <w:rFonts w:ascii="Calibri" w:hAnsi="Calibri" w:cs="B Mitra" w:hint="cs"/>
          <w:color w:val="auto"/>
          <w:rtl/>
          <w:lang w:bidi="fa-IR"/>
        </w:rPr>
        <w:t>است</w:t>
      </w:r>
      <w:r w:rsidRPr="00070088">
        <w:rPr>
          <w:rFonts w:ascii="Calibri" w:hAnsi="Calibri" w:cs="B Mitra"/>
          <w:color w:val="auto"/>
          <w:lang w:bidi="fa-IR"/>
        </w:rPr>
        <w:t xml:space="preserve"> </w:t>
      </w:r>
      <w:r w:rsidRPr="00070088">
        <w:rPr>
          <w:rFonts w:ascii="Calibri" w:hAnsi="Calibri" w:cs="B Mitra" w:hint="cs"/>
          <w:color w:val="auto"/>
          <w:rtl/>
          <w:lang w:bidi="fa-IR"/>
        </w:rPr>
        <w:t>و ضریب</w:t>
      </w:r>
      <w:r w:rsidRPr="00070088">
        <w:rPr>
          <w:rFonts w:ascii="Calibri" w:hAnsi="Calibri" w:cs="B Mitra"/>
          <w:color w:val="auto"/>
          <w:lang w:bidi="fa-IR"/>
        </w:rPr>
        <w:t xml:space="preserve"> </w:t>
      </w:r>
      <w:r w:rsidRPr="00070088">
        <w:rPr>
          <w:rFonts w:ascii="Calibri" w:hAnsi="Calibri" w:cs="B Mitra" w:hint="cs"/>
          <w:color w:val="auto"/>
          <w:rtl/>
          <w:lang w:bidi="fa-IR"/>
        </w:rPr>
        <w:t>مسیر</w:t>
      </w:r>
      <w:r w:rsidRPr="00070088">
        <w:rPr>
          <w:rFonts w:ascii="Calibri" w:hAnsi="Calibri" w:cs="B Mitra"/>
          <w:color w:val="auto"/>
          <w:lang w:bidi="fa-IR"/>
        </w:rPr>
        <w:t xml:space="preserve"> </w:t>
      </w:r>
      <w:r w:rsidRPr="00070088">
        <w:rPr>
          <w:rFonts w:ascii="Calibri" w:hAnsi="Calibri" w:cs="B Mitra" w:hint="cs"/>
          <w:color w:val="auto"/>
          <w:rtl/>
          <w:lang w:bidi="fa-IR"/>
        </w:rPr>
        <w:t>بین</w:t>
      </w:r>
      <w:r w:rsidRPr="00070088">
        <w:rPr>
          <w:rFonts w:ascii="Calibri" w:hAnsi="Calibri" w:cs="B Mitra"/>
          <w:color w:val="auto"/>
          <w:lang w:bidi="fa-IR"/>
        </w:rPr>
        <w:t xml:space="preserve"> </w:t>
      </w:r>
      <w:r w:rsidRPr="00070088">
        <w:rPr>
          <w:rFonts w:ascii="Calibri" w:hAnsi="Calibri" w:cs="B Mitra" w:hint="cs"/>
          <w:color w:val="auto"/>
          <w:rtl/>
          <w:lang w:bidi="fa-IR"/>
        </w:rPr>
        <w:t>تحریک فکری و مسئولیت جمعی 470/0</w:t>
      </w:r>
      <w:r w:rsidRPr="00070088">
        <w:rPr>
          <w:rFonts w:ascii="Calibri" w:hAnsi="Calibri" w:cs="B Mitra"/>
          <w:color w:val="auto"/>
          <w:lang w:bidi="fa-IR"/>
        </w:rPr>
        <w:t xml:space="preserve"> </w:t>
      </w:r>
      <w:r w:rsidRPr="00070088">
        <w:rPr>
          <w:rFonts w:ascii="Calibri" w:hAnsi="Calibri" w:cs="B Mitra" w:hint="cs"/>
          <w:color w:val="auto"/>
          <w:rtl/>
          <w:lang w:bidi="fa-IR"/>
        </w:rPr>
        <w:t>است.</w:t>
      </w:r>
      <w:r w:rsidRPr="00070088">
        <w:rPr>
          <w:rFonts w:ascii="Calibri" w:hAnsi="Calibri" w:cs="B Mitra"/>
          <w:color w:val="auto"/>
          <w:rtl/>
          <w:lang w:bidi="fa-IR"/>
        </w:rPr>
        <w:t xml:space="preserve"> </w:t>
      </w:r>
      <w:r w:rsidRPr="00070088">
        <w:rPr>
          <w:rFonts w:ascii="Calibri" w:hAnsi="Calibri" w:cs="B Mitra" w:hint="cs"/>
          <w:color w:val="auto"/>
          <w:rtl/>
          <w:lang w:bidi="fa-IR"/>
        </w:rPr>
        <w:t>نتایج</w:t>
      </w:r>
      <w:r w:rsidRPr="00070088">
        <w:rPr>
          <w:rFonts w:ascii="Calibri" w:hAnsi="Calibri" w:cs="B Mitra"/>
          <w:color w:val="auto"/>
          <w:lang w:bidi="fa-IR"/>
        </w:rPr>
        <w:t xml:space="preserve"> </w:t>
      </w:r>
      <w:r w:rsidRPr="00070088">
        <w:rPr>
          <w:rFonts w:ascii="Calibri" w:hAnsi="Calibri" w:cs="B Mitra"/>
          <w:color w:val="auto"/>
          <w:rtl/>
          <w:lang w:bidi="fa-IR"/>
        </w:rPr>
        <w:t>به‌دست‌آمده</w:t>
      </w:r>
      <w:r w:rsidRPr="00070088">
        <w:rPr>
          <w:rFonts w:ascii="Calibri" w:hAnsi="Calibri" w:cs="B Mitra"/>
          <w:color w:val="auto"/>
          <w:lang w:bidi="fa-IR"/>
        </w:rPr>
        <w:t xml:space="preserve"> </w:t>
      </w:r>
      <w:r w:rsidRPr="00070088">
        <w:rPr>
          <w:rFonts w:ascii="Calibri" w:hAnsi="Calibri" w:cs="B Mitra" w:hint="cs"/>
          <w:color w:val="auto"/>
          <w:rtl/>
          <w:lang w:bidi="fa-IR"/>
        </w:rPr>
        <w:t>از</w:t>
      </w:r>
      <w:r w:rsidRPr="00070088">
        <w:rPr>
          <w:rFonts w:ascii="Calibri" w:hAnsi="Calibri" w:cs="B Mitra"/>
          <w:color w:val="auto"/>
          <w:lang w:bidi="fa-IR"/>
        </w:rPr>
        <w:t xml:space="preserve"> </w:t>
      </w:r>
      <w:r w:rsidRPr="00070088">
        <w:rPr>
          <w:rFonts w:ascii="Calibri" w:hAnsi="Calibri" w:cs="B Mitra" w:hint="cs"/>
          <w:color w:val="auto"/>
          <w:rtl/>
          <w:lang w:bidi="fa-IR"/>
        </w:rPr>
        <w:t>آزمون</w:t>
      </w:r>
      <w:r w:rsidRPr="00070088">
        <w:rPr>
          <w:rFonts w:ascii="Calibri" w:hAnsi="Calibri" w:cs="B Mitra"/>
          <w:color w:val="auto"/>
          <w:lang w:bidi="fa-IR"/>
        </w:rPr>
        <w:t xml:space="preserve"> </w:t>
      </w:r>
      <w:r w:rsidRPr="00070088">
        <w:rPr>
          <w:rFonts w:ascii="Calibri" w:hAnsi="Calibri" w:cs="B Mitra" w:hint="cs"/>
          <w:color w:val="auto"/>
          <w:rtl/>
          <w:lang w:bidi="fa-IR"/>
        </w:rPr>
        <w:t>سوبل</w:t>
      </w:r>
      <w:r w:rsidRPr="00070088">
        <w:rPr>
          <w:rFonts w:ascii="Calibri" w:hAnsi="Calibri" w:cs="B Mitra"/>
          <w:color w:val="auto"/>
          <w:lang w:bidi="fa-IR"/>
        </w:rPr>
        <w:t xml:space="preserve"> </w:t>
      </w:r>
      <w:r w:rsidRPr="00070088">
        <w:rPr>
          <w:rFonts w:ascii="Calibri" w:hAnsi="Calibri" w:cs="B Mitra" w:hint="cs"/>
          <w:color w:val="auto"/>
          <w:rtl/>
          <w:lang w:bidi="fa-IR"/>
        </w:rPr>
        <w:t>براي</w:t>
      </w:r>
      <w:r w:rsidRPr="00070088">
        <w:rPr>
          <w:rFonts w:ascii="Calibri" w:hAnsi="Calibri" w:cs="B Mitra"/>
          <w:color w:val="auto"/>
          <w:lang w:bidi="fa-IR"/>
        </w:rPr>
        <w:t xml:space="preserve"> </w:t>
      </w:r>
      <w:r w:rsidRPr="00070088">
        <w:rPr>
          <w:rFonts w:ascii="Calibri" w:hAnsi="Calibri" w:cs="B Mitra" w:hint="cs"/>
          <w:color w:val="auto"/>
          <w:rtl/>
          <w:lang w:bidi="fa-IR"/>
        </w:rPr>
        <w:t>این</w:t>
      </w:r>
      <w:r w:rsidRPr="00070088">
        <w:rPr>
          <w:rFonts w:ascii="Calibri" w:hAnsi="Calibri" w:cs="B Mitra"/>
          <w:color w:val="auto"/>
          <w:lang w:bidi="fa-IR"/>
        </w:rPr>
        <w:t xml:space="preserve"> </w:t>
      </w:r>
      <w:r w:rsidRPr="00070088">
        <w:rPr>
          <w:rFonts w:ascii="Calibri" w:hAnsi="Calibri" w:cs="B Mitra" w:hint="cs"/>
          <w:color w:val="auto"/>
          <w:rtl/>
          <w:lang w:bidi="fa-IR"/>
        </w:rPr>
        <w:t>فرضیه</w:t>
      </w:r>
      <w:r w:rsidRPr="00070088">
        <w:rPr>
          <w:rFonts w:ascii="Calibri" w:hAnsi="Calibri" w:cs="B Mitra"/>
          <w:color w:val="auto"/>
          <w:lang w:bidi="fa-IR"/>
        </w:rPr>
        <w:t xml:space="preserve"> </w:t>
      </w:r>
      <w:r w:rsidRPr="00070088">
        <w:rPr>
          <w:rFonts w:ascii="Calibri" w:hAnsi="Calibri" w:cs="B Mitra" w:hint="cs"/>
          <w:color w:val="auto"/>
          <w:rtl/>
          <w:lang w:bidi="fa-IR"/>
        </w:rPr>
        <w:t>849/5 است</w:t>
      </w:r>
      <w:r w:rsidRPr="00070088">
        <w:rPr>
          <w:rFonts w:ascii="Calibri" w:hAnsi="Calibri" w:cs="B Mitra"/>
          <w:color w:val="auto"/>
          <w:lang w:bidi="fa-IR"/>
        </w:rPr>
        <w:t xml:space="preserve"> </w:t>
      </w:r>
      <w:r w:rsidRPr="00070088">
        <w:rPr>
          <w:rFonts w:ascii="Calibri" w:hAnsi="Calibri" w:cs="B Mitra" w:hint="cs"/>
          <w:color w:val="auto"/>
          <w:rtl/>
          <w:lang w:bidi="fa-IR"/>
        </w:rPr>
        <w:t>و</w:t>
      </w:r>
      <w:r w:rsidRPr="00070088">
        <w:rPr>
          <w:rFonts w:ascii="Calibri" w:hAnsi="Calibri" w:cs="B Mitra"/>
          <w:color w:val="auto"/>
          <w:lang w:bidi="fa-IR"/>
        </w:rPr>
        <w:t xml:space="preserve"> </w:t>
      </w:r>
      <w:r w:rsidRPr="00070088">
        <w:rPr>
          <w:rFonts w:ascii="Calibri" w:hAnsi="Calibri" w:cs="B Mitra" w:hint="cs"/>
          <w:color w:val="auto"/>
          <w:rtl/>
          <w:lang w:bidi="fa-IR"/>
        </w:rPr>
        <w:t>مقدار</w:t>
      </w:r>
      <w:r w:rsidRPr="00070088">
        <w:rPr>
          <w:rFonts w:ascii="Calibri" w:hAnsi="Calibri" w:cs="B Mitra"/>
          <w:color w:val="auto"/>
          <w:lang w:bidi="fa-IR"/>
        </w:rPr>
        <w:t xml:space="preserve"> </w:t>
      </w:r>
      <w:r w:rsidRPr="00070088">
        <w:rPr>
          <w:rFonts w:ascii="Calibri" w:hAnsi="Calibri" w:cs="B Mitra" w:hint="cs"/>
          <w:color w:val="auto"/>
          <w:rtl/>
          <w:lang w:bidi="fa-IR"/>
        </w:rPr>
        <w:t>آن</w:t>
      </w:r>
      <w:r w:rsidRPr="00070088">
        <w:rPr>
          <w:rFonts w:ascii="Calibri" w:hAnsi="Calibri" w:cs="B Mitra"/>
          <w:color w:val="auto"/>
          <w:lang w:bidi="fa-IR"/>
        </w:rPr>
        <w:t xml:space="preserve"> </w:t>
      </w:r>
      <w:r w:rsidRPr="00070088">
        <w:rPr>
          <w:rFonts w:ascii="Calibri" w:hAnsi="Calibri" w:cs="B Mitra" w:hint="cs"/>
          <w:color w:val="auto"/>
          <w:rtl/>
          <w:lang w:bidi="fa-IR"/>
        </w:rPr>
        <w:t>بالاتر</w:t>
      </w:r>
      <w:r w:rsidRPr="00070088">
        <w:rPr>
          <w:rFonts w:ascii="Calibri" w:hAnsi="Calibri" w:cs="B Mitra"/>
          <w:color w:val="auto"/>
          <w:lang w:bidi="fa-IR"/>
        </w:rPr>
        <w:t xml:space="preserve"> </w:t>
      </w:r>
      <w:r w:rsidRPr="00070088">
        <w:rPr>
          <w:rFonts w:ascii="Calibri" w:hAnsi="Calibri" w:cs="B Mitra" w:hint="cs"/>
          <w:color w:val="auto"/>
          <w:rtl/>
          <w:lang w:bidi="fa-IR"/>
        </w:rPr>
        <w:t>از</w:t>
      </w:r>
      <w:r w:rsidRPr="00070088">
        <w:rPr>
          <w:rFonts w:ascii="Calibri" w:hAnsi="Calibri" w:cs="B Mitra"/>
          <w:color w:val="auto"/>
          <w:lang w:bidi="fa-IR"/>
        </w:rPr>
        <w:t xml:space="preserve"> </w:t>
      </w:r>
      <w:r w:rsidRPr="00070088">
        <w:rPr>
          <w:rFonts w:ascii="Calibri" w:hAnsi="Calibri" w:cs="B Mitra" w:hint="cs"/>
          <w:color w:val="auto"/>
          <w:rtl/>
          <w:lang w:bidi="fa-IR"/>
        </w:rPr>
        <w:t>آستانۀ</w:t>
      </w:r>
      <w:r w:rsidRPr="00070088">
        <w:rPr>
          <w:rFonts w:ascii="Calibri" w:hAnsi="Calibri" w:cs="B Mitra"/>
          <w:color w:val="auto"/>
          <w:lang w:bidi="fa-IR"/>
        </w:rPr>
        <w:t xml:space="preserve"> </w:t>
      </w:r>
      <w:r w:rsidRPr="00070088">
        <w:rPr>
          <w:rFonts w:ascii="Calibri" w:hAnsi="Calibri" w:cs="B Mitra"/>
          <w:color w:val="auto"/>
          <w:rtl/>
          <w:lang w:bidi="fa-IR"/>
        </w:rPr>
        <w:t>معن</w:t>
      </w:r>
      <w:r w:rsidRPr="00070088">
        <w:rPr>
          <w:rFonts w:ascii="Calibri" w:hAnsi="Calibri" w:cs="B Mitra" w:hint="cs"/>
          <w:color w:val="auto"/>
          <w:rtl/>
          <w:lang w:bidi="fa-IR"/>
        </w:rPr>
        <w:t>ی‌</w:t>
      </w:r>
      <w:r w:rsidRPr="00070088">
        <w:rPr>
          <w:rFonts w:ascii="Calibri" w:hAnsi="Calibri" w:cs="B Mitra" w:hint="eastAsia"/>
          <w:color w:val="auto"/>
          <w:rtl/>
          <w:lang w:bidi="fa-IR"/>
        </w:rPr>
        <w:t>دار</w:t>
      </w:r>
      <w:r w:rsidRPr="00070088">
        <w:rPr>
          <w:rFonts w:ascii="Calibri" w:hAnsi="Calibri" w:cs="B Mitra" w:hint="cs"/>
          <w:color w:val="auto"/>
          <w:rtl/>
          <w:lang w:bidi="fa-IR"/>
        </w:rPr>
        <w:t>ی</w:t>
      </w:r>
      <w:r w:rsidRPr="00070088">
        <w:rPr>
          <w:rFonts w:ascii="Calibri" w:hAnsi="Calibri" w:cs="B Mitra"/>
          <w:color w:val="auto"/>
          <w:lang w:bidi="fa-IR"/>
        </w:rPr>
        <w:t xml:space="preserve"> </w:t>
      </w:r>
      <w:r w:rsidRPr="00070088">
        <w:rPr>
          <w:rFonts w:ascii="Calibri" w:hAnsi="Calibri" w:cs="B Mitra" w:hint="cs"/>
          <w:color w:val="auto"/>
          <w:rtl/>
          <w:lang w:bidi="fa-IR"/>
        </w:rPr>
        <w:t>یعنی</w:t>
      </w:r>
      <w:r w:rsidRPr="00070088">
        <w:rPr>
          <w:rFonts w:ascii="Calibri" w:hAnsi="Calibri" w:cs="B Mitra"/>
          <w:color w:val="auto"/>
          <w:lang w:bidi="fa-IR"/>
        </w:rPr>
        <w:t xml:space="preserve"> </w:t>
      </w:r>
      <w:r w:rsidRPr="00070088">
        <w:rPr>
          <w:rFonts w:ascii="Calibri" w:hAnsi="Calibri" w:cs="B Mitra" w:hint="cs"/>
          <w:color w:val="auto"/>
          <w:rtl/>
          <w:lang w:bidi="fa-IR"/>
        </w:rPr>
        <w:t xml:space="preserve">96/1 </w:t>
      </w:r>
      <w:r w:rsidRPr="00070088">
        <w:rPr>
          <w:rFonts w:ascii="Calibri" w:hAnsi="Calibri" w:cs="B Mitra"/>
          <w:color w:val="auto"/>
          <w:rtl/>
          <w:lang w:bidi="fa-IR"/>
        </w:rPr>
        <w:t>به‌دست‌آمده</w:t>
      </w:r>
      <w:r w:rsidRPr="00070088">
        <w:rPr>
          <w:rFonts w:ascii="Calibri" w:hAnsi="Calibri" w:cs="B Mitra"/>
          <w:color w:val="auto"/>
          <w:lang w:bidi="fa-IR"/>
        </w:rPr>
        <w:t xml:space="preserve"> </w:t>
      </w:r>
      <w:r w:rsidRPr="00070088">
        <w:rPr>
          <w:rFonts w:ascii="Calibri" w:hAnsi="Calibri" w:cs="B Mitra" w:hint="cs"/>
          <w:color w:val="auto"/>
          <w:rtl/>
          <w:lang w:bidi="fa-IR"/>
        </w:rPr>
        <w:t>است</w:t>
      </w:r>
      <w:r w:rsidRPr="00070088">
        <w:rPr>
          <w:rFonts w:ascii="Calibri" w:hAnsi="Calibri" w:cs="B Mitra"/>
          <w:color w:val="auto"/>
          <w:lang w:bidi="fa-IR"/>
        </w:rPr>
        <w:t xml:space="preserve">. </w:t>
      </w:r>
      <w:r w:rsidRPr="00070088">
        <w:rPr>
          <w:rFonts w:ascii="Calibri" w:hAnsi="Calibri" w:cs="B Mitra" w:hint="cs"/>
          <w:color w:val="auto"/>
          <w:rtl/>
          <w:lang w:bidi="fa-IR"/>
        </w:rPr>
        <w:t>لذا</w:t>
      </w:r>
      <w:r w:rsidRPr="00070088">
        <w:rPr>
          <w:rFonts w:ascii="Calibri" w:hAnsi="Calibri" w:cs="B Mitra"/>
          <w:color w:val="auto"/>
          <w:lang w:bidi="fa-IR"/>
        </w:rPr>
        <w:t xml:space="preserve"> </w:t>
      </w:r>
      <w:r w:rsidRPr="00070088">
        <w:rPr>
          <w:rFonts w:ascii="Calibri" w:hAnsi="Calibri" w:cs="B Mitra" w:hint="cs"/>
          <w:color w:val="auto"/>
          <w:rtl/>
          <w:lang w:bidi="fa-IR"/>
        </w:rPr>
        <w:t>فرضیۀ</w:t>
      </w:r>
      <w:r w:rsidRPr="00070088">
        <w:rPr>
          <w:rFonts w:ascii="Calibri" w:hAnsi="Calibri" w:cs="B Mitra"/>
          <w:color w:val="auto"/>
          <w:lang w:bidi="fa-IR"/>
        </w:rPr>
        <w:t xml:space="preserve"> </w:t>
      </w:r>
      <w:r w:rsidRPr="00070088">
        <w:rPr>
          <w:rFonts w:ascii="Calibri" w:hAnsi="Calibri" w:cs="B Mitra" w:hint="cs"/>
          <w:color w:val="auto"/>
          <w:rtl/>
          <w:lang w:bidi="fa-IR"/>
        </w:rPr>
        <w:t>چهارم</w:t>
      </w:r>
      <w:r w:rsidRPr="00070088">
        <w:rPr>
          <w:rFonts w:ascii="Calibri" w:hAnsi="Calibri" w:cs="B Mitra"/>
          <w:color w:val="auto"/>
          <w:lang w:bidi="fa-IR"/>
        </w:rPr>
        <w:t xml:space="preserve"> </w:t>
      </w:r>
      <w:r w:rsidRPr="00070088">
        <w:rPr>
          <w:rFonts w:ascii="Calibri" w:hAnsi="Calibri" w:cs="B Mitra" w:hint="cs"/>
          <w:color w:val="auto"/>
          <w:rtl/>
          <w:lang w:bidi="fa-IR"/>
        </w:rPr>
        <w:t>پژوهش نیز</w:t>
      </w:r>
      <w:r w:rsidRPr="00070088">
        <w:rPr>
          <w:rFonts w:ascii="Calibri" w:hAnsi="Calibri" w:cs="B Mitra"/>
          <w:color w:val="auto"/>
          <w:lang w:bidi="fa-IR"/>
        </w:rPr>
        <w:t xml:space="preserve"> </w:t>
      </w:r>
      <w:r w:rsidRPr="00070088">
        <w:rPr>
          <w:rFonts w:ascii="Calibri" w:hAnsi="Calibri" w:cs="B Mitra" w:hint="cs"/>
          <w:color w:val="auto"/>
          <w:rtl/>
          <w:lang w:bidi="fa-IR"/>
        </w:rPr>
        <w:t>تائید</w:t>
      </w:r>
      <w:r w:rsidRPr="00070088">
        <w:rPr>
          <w:rFonts w:ascii="Calibri" w:hAnsi="Calibri" w:cs="B Mitra"/>
          <w:color w:val="auto"/>
          <w:lang w:bidi="fa-IR"/>
        </w:rPr>
        <w:t xml:space="preserve">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lang w:bidi="fa-IR"/>
        </w:rPr>
        <w:t>.</w:t>
      </w:r>
    </w:p>
    <w:p w14:paraId="70C252AB" w14:textId="524FB983" w:rsidR="00665BBB" w:rsidRPr="00244020" w:rsidRDefault="00665BBB" w:rsidP="004B23D1">
      <w:pPr>
        <w:pStyle w:val="Heading3"/>
        <w:bidi/>
        <w:spacing w:line="276" w:lineRule="auto"/>
        <w:jc w:val="both"/>
        <w:rPr>
          <w:color w:val="002060"/>
          <w:sz w:val="24"/>
          <w:rtl/>
        </w:rPr>
      </w:pPr>
      <w:r w:rsidRPr="00244020">
        <w:rPr>
          <w:rFonts w:hint="cs"/>
          <w:color w:val="002060"/>
          <w:sz w:val="24"/>
          <w:rtl/>
        </w:rPr>
        <w:t xml:space="preserve">بحث و </w:t>
      </w:r>
      <w:r w:rsidR="003539E4">
        <w:rPr>
          <w:rFonts w:hint="eastAsia"/>
          <w:color w:val="002060"/>
          <w:sz w:val="24"/>
          <w:rtl/>
        </w:rPr>
        <w:t>نت</w:t>
      </w:r>
      <w:r w:rsidR="003539E4">
        <w:rPr>
          <w:rFonts w:hint="cs"/>
          <w:color w:val="002060"/>
          <w:sz w:val="24"/>
          <w:rtl/>
        </w:rPr>
        <w:t>ی</w:t>
      </w:r>
      <w:r w:rsidR="003539E4">
        <w:rPr>
          <w:rFonts w:hint="eastAsia"/>
          <w:color w:val="002060"/>
          <w:sz w:val="24"/>
          <w:rtl/>
        </w:rPr>
        <w:t>جه‌گ</w:t>
      </w:r>
      <w:r w:rsidR="003539E4">
        <w:rPr>
          <w:rFonts w:hint="cs"/>
          <w:color w:val="002060"/>
          <w:sz w:val="24"/>
          <w:rtl/>
        </w:rPr>
        <w:t>ی</w:t>
      </w:r>
      <w:r w:rsidR="003539E4">
        <w:rPr>
          <w:rFonts w:hint="eastAsia"/>
          <w:color w:val="002060"/>
          <w:sz w:val="24"/>
          <w:rtl/>
        </w:rPr>
        <w:t>ر</w:t>
      </w:r>
      <w:r w:rsidR="003539E4">
        <w:rPr>
          <w:rFonts w:hint="cs"/>
          <w:color w:val="002060"/>
          <w:sz w:val="24"/>
          <w:rtl/>
        </w:rPr>
        <w:t>ی</w:t>
      </w:r>
    </w:p>
    <w:p w14:paraId="7FB558FA" w14:textId="279222C6" w:rsidR="00070088" w:rsidRPr="00070088" w:rsidRDefault="00070088" w:rsidP="00C658B0">
      <w:pPr>
        <w:bidi/>
        <w:spacing w:after="0" w:line="240" w:lineRule="auto"/>
        <w:jc w:val="both"/>
        <w:rPr>
          <w:rFonts w:ascii="Calibri" w:hAnsi="Calibri" w:cs="B Mitra"/>
          <w:color w:val="auto"/>
          <w:rtl/>
          <w:lang w:bidi="fa-IR"/>
        </w:rPr>
      </w:pPr>
      <w:r w:rsidRPr="00070088">
        <w:rPr>
          <w:rFonts w:ascii="Calibri" w:hAnsi="Calibri" w:cs="B Mitra" w:hint="eastAsia"/>
          <w:color w:val="auto"/>
          <w:rtl/>
          <w:lang w:bidi="fa-IR"/>
        </w:rPr>
        <w:t>در</w:t>
      </w:r>
      <w:r w:rsidRPr="00070088">
        <w:rPr>
          <w:rFonts w:ascii="Calibri" w:hAnsi="Calibri" w:cs="B Mitra"/>
          <w:color w:val="auto"/>
          <w:rtl/>
          <w:lang w:bidi="fa-IR"/>
        </w:rPr>
        <w:t xml:space="preserve"> مواجهه با چالش‌ها</w:t>
      </w:r>
      <w:r w:rsidRPr="00070088">
        <w:rPr>
          <w:rFonts w:ascii="Calibri" w:hAnsi="Calibri" w:cs="B Mitra" w:hint="cs"/>
          <w:color w:val="auto"/>
          <w:rtl/>
          <w:lang w:bidi="fa-IR"/>
        </w:rPr>
        <w:t>ی</w:t>
      </w:r>
      <w:r w:rsidRPr="00070088">
        <w:rPr>
          <w:rFonts w:ascii="Calibri" w:hAnsi="Calibri" w:cs="B Mitra"/>
          <w:color w:val="auto"/>
          <w:rtl/>
          <w:lang w:bidi="fa-IR"/>
        </w:rPr>
        <w:t xml:space="preserve"> پ</w:t>
      </w:r>
      <w:r w:rsidRPr="00070088">
        <w:rPr>
          <w:rFonts w:ascii="Calibri" w:hAnsi="Calibri" w:cs="B Mitra" w:hint="cs"/>
          <w:color w:val="auto"/>
          <w:rtl/>
          <w:lang w:bidi="fa-IR"/>
        </w:rPr>
        <w:t>ی</w:t>
      </w:r>
      <w:r w:rsidRPr="00070088">
        <w:rPr>
          <w:rFonts w:ascii="Calibri" w:hAnsi="Calibri" w:cs="B Mitra" w:hint="eastAsia"/>
          <w:color w:val="auto"/>
          <w:rtl/>
          <w:lang w:bidi="fa-IR"/>
        </w:rPr>
        <w:t>چ</w:t>
      </w:r>
      <w:r w:rsidRPr="00070088">
        <w:rPr>
          <w:rFonts w:ascii="Calibri" w:hAnsi="Calibri" w:cs="B Mitra" w:hint="cs"/>
          <w:color w:val="auto"/>
          <w:rtl/>
          <w:lang w:bidi="fa-IR"/>
        </w:rPr>
        <w:t>ی</w:t>
      </w:r>
      <w:r w:rsidRPr="00070088">
        <w:rPr>
          <w:rFonts w:ascii="Calibri" w:hAnsi="Calibri" w:cs="B Mitra" w:hint="eastAsia"/>
          <w:color w:val="auto"/>
          <w:rtl/>
          <w:lang w:bidi="fa-IR"/>
        </w:rPr>
        <w:t>ده</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نظ</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نابرابر</w:t>
      </w:r>
      <w:r w:rsidRPr="00070088">
        <w:rPr>
          <w:rFonts w:ascii="Calibri" w:hAnsi="Calibri" w:cs="B Mitra" w:hint="cs"/>
          <w:color w:val="auto"/>
          <w:rtl/>
          <w:lang w:bidi="fa-IR"/>
        </w:rPr>
        <w:t>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تحولات فناورانه و ضرورت ترب</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دانش‌آموزان تاب آور، نقش رهبران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از مد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سنت</w:t>
      </w:r>
      <w:r w:rsidRPr="00070088">
        <w:rPr>
          <w:rFonts w:ascii="Calibri" w:hAnsi="Calibri" w:cs="B Mitra" w:hint="cs"/>
          <w:color w:val="auto"/>
          <w:rtl/>
          <w:lang w:bidi="fa-IR"/>
        </w:rPr>
        <w:t>ی</w:t>
      </w:r>
      <w:r w:rsidRPr="00070088">
        <w:rPr>
          <w:rFonts w:ascii="Calibri" w:hAnsi="Calibri" w:cs="B Mitra"/>
          <w:color w:val="auto"/>
          <w:rtl/>
          <w:lang w:bidi="fa-IR"/>
        </w:rPr>
        <w:t xml:space="preserve"> به سمت معماران تحول‌گرا تغ</w:t>
      </w:r>
      <w:r w:rsidRPr="00070088">
        <w:rPr>
          <w:rFonts w:ascii="Calibri" w:hAnsi="Calibri" w:cs="B Mitra" w:hint="cs"/>
          <w:color w:val="auto"/>
          <w:rtl/>
          <w:lang w:bidi="fa-IR"/>
        </w:rPr>
        <w:t>یی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است </w:t>
      </w:r>
      <w:r w:rsidRPr="00E3552A">
        <w:rPr>
          <w:rFonts w:ascii="Calibri" w:hAnsi="Calibri" w:cs="B Mitra"/>
          <w:color w:val="0070C0"/>
          <w:rtl/>
          <w:lang w:bidi="fa-IR"/>
        </w:rPr>
        <w:t>(</w:t>
      </w:r>
      <w:hyperlink w:anchor="OECD" w:history="1">
        <w:r w:rsidRPr="00E3552A">
          <w:rPr>
            <w:rStyle w:val="Hyperlink"/>
            <w:sz w:val="18"/>
            <w:szCs w:val="18"/>
            <w:lang w:bidi="fa-IR"/>
          </w:rPr>
          <w:t>OECD,202</w:t>
        </w:r>
        <w:r w:rsidR="00E3552A" w:rsidRPr="00E3552A">
          <w:rPr>
            <w:rStyle w:val="Hyperlink"/>
            <w:sz w:val="18"/>
            <w:szCs w:val="18"/>
            <w:lang w:bidi="fa-IR"/>
          </w:rPr>
          <w:t>2</w:t>
        </w:r>
      </w:hyperlink>
      <w:r w:rsidRPr="00E3552A">
        <w:rPr>
          <w:rFonts w:ascii="Calibri" w:hAnsi="Calibri" w:cs="B Mitra"/>
          <w:color w:val="0070C0"/>
          <w:rtl/>
          <w:lang w:bidi="fa-IR"/>
        </w:rPr>
        <w:t>؛</w:t>
      </w:r>
      <w:r w:rsidRPr="00070088">
        <w:rPr>
          <w:rFonts w:ascii="Calibri" w:hAnsi="Calibri" w:cs="B Mitra"/>
          <w:color w:val="auto"/>
          <w:rtl/>
          <w:lang w:bidi="fa-IR"/>
        </w:rPr>
        <w:t xml:space="preserve"> </w:t>
      </w:r>
      <w:hyperlink w:anchor="Mugabekazi" w:history="1">
        <w:proofErr w:type="spellStart"/>
        <w:r w:rsidRPr="0005575C">
          <w:rPr>
            <w:rStyle w:val="Hyperlink"/>
            <w:sz w:val="18"/>
            <w:szCs w:val="18"/>
            <w:lang w:bidi="fa-IR"/>
          </w:rPr>
          <w:t>Mugabekazi</w:t>
        </w:r>
        <w:proofErr w:type="spellEnd"/>
        <w:r w:rsidRPr="0005575C">
          <w:rPr>
            <w:rStyle w:val="Hyperlink"/>
            <w:sz w:val="18"/>
            <w:szCs w:val="18"/>
            <w:lang w:bidi="fa-IR"/>
          </w:rPr>
          <w:t xml:space="preserve"> &amp; Mukanziza,2025</w:t>
        </w:r>
      </w:hyperlink>
      <w:r w:rsidRPr="0005575C">
        <w:rPr>
          <w:rFonts w:ascii="Calibri" w:hAnsi="Calibri" w:cs="B Mitra"/>
          <w:color w:val="0070C0"/>
          <w:rtl/>
          <w:lang w:bidi="fa-IR"/>
        </w:rPr>
        <w:t>)</w:t>
      </w:r>
      <w:r w:rsidRPr="00070088">
        <w:rPr>
          <w:rFonts w:ascii="Calibri" w:hAnsi="Calibri" w:cs="B Mitra"/>
          <w:color w:val="auto"/>
          <w:rtl/>
          <w:lang w:bidi="fa-IR"/>
        </w:rPr>
        <w:t>.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با مؤلفه‌ها</w:t>
      </w:r>
      <w:r w:rsidRPr="00070088">
        <w:rPr>
          <w:rFonts w:ascii="Calibri" w:hAnsi="Calibri" w:cs="B Mitra" w:hint="cs"/>
          <w:color w:val="auto"/>
          <w:rtl/>
          <w:lang w:bidi="fa-IR"/>
        </w:rPr>
        <w:t>ی</w:t>
      </w:r>
      <w:r w:rsidRPr="00070088">
        <w:rPr>
          <w:rFonts w:ascii="Calibri" w:hAnsi="Calibri" w:cs="B Mitra"/>
          <w:color w:val="auto"/>
          <w:rtl/>
          <w:lang w:bidi="fa-IR"/>
        </w:rPr>
        <w:t xml:space="preserve"> کل</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hint="cs"/>
          <w:color w:val="auto"/>
          <w:rtl/>
          <w:lang w:bidi="fa-IR"/>
        </w:rPr>
        <w:t>ی</w:t>
      </w:r>
      <w:r w:rsidRPr="00070088">
        <w:rPr>
          <w:rFonts w:ascii="Calibri" w:hAnsi="Calibri" w:cs="B Mitra"/>
          <w:color w:val="auto"/>
          <w:rtl/>
          <w:lang w:bidi="fa-IR"/>
        </w:rPr>
        <w:t xml:space="preserve"> الهام‌بخش</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و ترس</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چشم‌انداز مشترک، به‌عنوان پارادا</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hint="cs"/>
          <w:color w:val="auto"/>
          <w:rtl/>
          <w:lang w:bidi="fa-IR"/>
        </w:rPr>
        <w:t>ی</w:t>
      </w:r>
      <w:r w:rsidRPr="00070088">
        <w:rPr>
          <w:rFonts w:ascii="Calibri" w:hAnsi="Calibri" w:cs="B Mitra"/>
          <w:color w:val="auto"/>
          <w:rtl/>
          <w:lang w:bidi="fa-IR"/>
        </w:rPr>
        <w:t xml:space="preserve"> اثربخش در خلق مح</w:t>
      </w:r>
      <w:r w:rsidRPr="00070088">
        <w:rPr>
          <w:rFonts w:ascii="Calibri" w:hAnsi="Calibri" w:cs="B Mitra" w:hint="cs"/>
          <w:color w:val="auto"/>
          <w:rtl/>
          <w:lang w:bidi="fa-IR"/>
        </w:rPr>
        <w:t>ی</w:t>
      </w:r>
      <w:r w:rsidRPr="00070088">
        <w:rPr>
          <w:rFonts w:ascii="Calibri" w:hAnsi="Calibri" w:cs="B Mitra" w:hint="eastAsia"/>
          <w:color w:val="auto"/>
          <w:rtl/>
          <w:lang w:bidi="fa-IR"/>
        </w:rPr>
        <w:t>ط‌ها</w:t>
      </w:r>
      <w:r w:rsidRPr="00070088">
        <w:rPr>
          <w:rFonts w:ascii="Calibri" w:hAnsi="Calibri" w:cs="B Mitra" w:hint="cs"/>
          <w:color w:val="auto"/>
          <w:rtl/>
          <w:lang w:bidi="fa-IR"/>
        </w:rPr>
        <w:t>ی</w:t>
      </w:r>
      <w:r w:rsidRPr="00070088">
        <w:rPr>
          <w:rFonts w:ascii="Calibri" w:hAnsi="Calibri" w:cs="B Mitra"/>
          <w:color w:val="auto"/>
          <w:rtl/>
          <w:lang w:bidi="fa-IR"/>
        </w:rPr>
        <w:t xml:space="preserve"> مشارکت</w:t>
      </w:r>
      <w:r w:rsidRPr="00070088">
        <w:rPr>
          <w:rFonts w:ascii="Calibri" w:hAnsi="Calibri" w:cs="B Mitra" w:hint="cs"/>
          <w:color w:val="auto"/>
          <w:rtl/>
          <w:lang w:bidi="fa-IR"/>
        </w:rPr>
        <w:t>ی</w:t>
      </w:r>
      <w:r w:rsidRPr="00070088">
        <w:rPr>
          <w:rFonts w:ascii="Calibri" w:hAnsi="Calibri" w:cs="B Mitra"/>
          <w:color w:val="auto"/>
          <w:rtl/>
          <w:lang w:bidi="fa-IR"/>
        </w:rPr>
        <w:t xml:space="preserve"> و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شناخته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xml:space="preserve"> </w:t>
      </w:r>
      <w:r w:rsidRPr="0005575C">
        <w:rPr>
          <w:rFonts w:ascii="Calibri" w:hAnsi="Calibri" w:cs="B Mitra"/>
          <w:color w:val="0070C0"/>
          <w:rtl/>
          <w:lang w:bidi="fa-IR"/>
        </w:rPr>
        <w:t>(</w:t>
      </w:r>
      <w:r>
        <w:fldChar w:fldCharType="begin"/>
      </w:r>
      <w:r>
        <w:instrText>HYPERLINK \l "Bass"</w:instrText>
      </w:r>
      <w:r>
        <w:fldChar w:fldCharType="separate"/>
      </w:r>
      <w:r w:rsidRPr="0005575C">
        <w:rPr>
          <w:rStyle w:val="Hyperlink"/>
          <w:sz w:val="18"/>
          <w:szCs w:val="18"/>
          <w:lang w:bidi="fa-IR"/>
        </w:rPr>
        <w:t>Bass &amp; Avolio,1994</w:t>
      </w:r>
      <w:r>
        <w:fldChar w:fldCharType="end"/>
      </w:r>
      <w:r w:rsidRPr="0005575C">
        <w:rPr>
          <w:rFonts w:ascii="Calibri" w:hAnsi="Calibri" w:cs="B Mitra"/>
          <w:color w:val="0070C0"/>
          <w:rtl/>
          <w:lang w:bidi="fa-IR"/>
        </w:rPr>
        <w:t>؛</w:t>
      </w:r>
      <w:r w:rsidRPr="00070088">
        <w:rPr>
          <w:rFonts w:ascii="Calibri" w:hAnsi="Calibri" w:cs="B Mitra"/>
          <w:color w:val="auto"/>
          <w:rtl/>
          <w:lang w:bidi="fa-IR"/>
        </w:rPr>
        <w:t xml:space="preserve"> </w:t>
      </w:r>
      <w:hyperlink w:anchor="Sianipar" w:history="1">
        <w:r w:rsidRPr="0005575C">
          <w:rPr>
            <w:rStyle w:val="Hyperlink"/>
            <w:sz w:val="18"/>
            <w:szCs w:val="18"/>
            <w:lang w:bidi="fa-IR"/>
          </w:rPr>
          <w:t>Sianipar,2024</w:t>
        </w:r>
      </w:hyperlink>
      <w:r w:rsidRPr="00E3552A">
        <w:rPr>
          <w:rFonts w:ascii="Calibri" w:hAnsi="Calibri" w:cs="B Mitra"/>
          <w:color w:val="0070C0"/>
          <w:rtl/>
          <w:lang w:bidi="fa-IR"/>
        </w:rPr>
        <w:t>)</w:t>
      </w:r>
      <w:r w:rsidRPr="00070088">
        <w:rPr>
          <w:rFonts w:ascii="Calibri" w:hAnsi="Calibri" w:cs="B Mitra"/>
          <w:color w:val="auto"/>
          <w:rtl/>
          <w:lang w:bidi="fa-IR"/>
        </w:rPr>
        <w:t>.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به‌عنوان باور مشترک به تأث</w:t>
      </w:r>
      <w:r w:rsidRPr="00070088">
        <w:rPr>
          <w:rFonts w:ascii="Calibri" w:hAnsi="Calibri" w:cs="B Mitra" w:hint="cs"/>
          <w:color w:val="auto"/>
          <w:rtl/>
          <w:lang w:bidi="fa-IR"/>
        </w:rPr>
        <w:t>ی</w:t>
      </w:r>
      <w:r w:rsidRPr="00070088">
        <w:rPr>
          <w:rFonts w:ascii="Calibri" w:hAnsi="Calibri" w:cs="B Mitra" w:hint="eastAsia"/>
          <w:color w:val="auto"/>
          <w:rtl/>
          <w:lang w:bidi="fa-IR"/>
        </w:rPr>
        <w:t>رگذار</w:t>
      </w:r>
      <w:r w:rsidRPr="00070088">
        <w:rPr>
          <w:rFonts w:ascii="Calibri" w:hAnsi="Calibri" w:cs="B Mitra" w:hint="cs"/>
          <w:color w:val="auto"/>
          <w:rtl/>
          <w:lang w:bidi="fa-IR"/>
        </w:rPr>
        <w:t>ی</w:t>
      </w:r>
      <w:r w:rsidRPr="00070088">
        <w:rPr>
          <w:rFonts w:ascii="Calibri" w:hAnsi="Calibri" w:cs="B Mitra"/>
          <w:color w:val="auto"/>
          <w:rtl/>
          <w:lang w:bidi="fa-IR"/>
        </w:rPr>
        <w:t xml:space="preserve"> گروه</w:t>
      </w:r>
      <w:r w:rsidRPr="00070088">
        <w:rPr>
          <w:rFonts w:ascii="Calibri" w:hAnsi="Calibri" w:cs="B Mitra" w:hint="cs"/>
          <w:color w:val="auto"/>
          <w:rtl/>
          <w:lang w:bidi="fa-IR"/>
        </w:rPr>
        <w:t>ی</w:t>
      </w:r>
      <w:r w:rsidRPr="00070088">
        <w:rPr>
          <w:rFonts w:ascii="Calibri" w:hAnsi="Calibri" w:cs="B Mitra"/>
          <w:color w:val="auto"/>
          <w:rtl/>
          <w:lang w:bidi="fa-IR"/>
        </w:rPr>
        <w:t xml:space="preserve"> بر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نه‌تنها از تعهدات فرد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بلکه از تعاملات</w:t>
      </w:r>
      <w:r w:rsidRPr="00070088">
        <w:rPr>
          <w:rFonts w:ascii="Calibri" w:hAnsi="Calibri" w:cs="B Mitra" w:hint="cs"/>
          <w:color w:val="auto"/>
          <w:rtl/>
          <w:lang w:bidi="fa-IR"/>
        </w:rPr>
        <w:t>ی</w:t>
      </w:r>
      <w:r w:rsidRPr="00070088">
        <w:rPr>
          <w:rFonts w:ascii="Calibri" w:hAnsi="Calibri" w:cs="B Mitra"/>
          <w:color w:val="auto"/>
          <w:rtl/>
          <w:lang w:bidi="fa-IR"/>
        </w:rPr>
        <w:t xml:space="preserve"> نشئت م</w:t>
      </w:r>
      <w:r w:rsidRPr="00070088">
        <w:rPr>
          <w:rFonts w:ascii="Calibri" w:hAnsi="Calibri" w:cs="B Mitra" w:hint="cs"/>
          <w:color w:val="auto"/>
          <w:rtl/>
          <w:lang w:bidi="fa-IR"/>
        </w:rPr>
        <w:t>ی‌</w:t>
      </w:r>
      <w:r w:rsidRPr="00070088">
        <w:rPr>
          <w:rFonts w:ascii="Calibri" w:hAnsi="Calibri" w:cs="B Mitra" w:hint="eastAsia"/>
          <w:color w:val="auto"/>
          <w:rtl/>
          <w:lang w:bidi="fa-IR"/>
        </w:rPr>
        <w:t>گ</w:t>
      </w:r>
      <w:r w:rsidRPr="00070088">
        <w:rPr>
          <w:rFonts w:ascii="Calibri" w:hAnsi="Calibri" w:cs="B Mitra" w:hint="cs"/>
          <w:color w:val="auto"/>
          <w:rtl/>
          <w:lang w:bidi="fa-IR"/>
        </w:rPr>
        <w:t>ی</w:t>
      </w:r>
      <w:r w:rsidRPr="00070088">
        <w:rPr>
          <w:rFonts w:ascii="Calibri" w:hAnsi="Calibri" w:cs="B Mitra" w:hint="eastAsia"/>
          <w:color w:val="auto"/>
          <w:rtl/>
          <w:lang w:bidi="fa-IR"/>
        </w:rPr>
        <w:t>رد</w:t>
      </w:r>
      <w:r w:rsidRPr="00070088">
        <w:rPr>
          <w:rFonts w:ascii="Calibri" w:hAnsi="Calibri" w:cs="B Mitra"/>
          <w:color w:val="auto"/>
          <w:rtl/>
          <w:lang w:bidi="fa-IR"/>
        </w:rPr>
        <w:t xml:space="preserve"> که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cs="B Mitra" w:hint="cs"/>
          <w:color w:val="auto"/>
          <w:rtl/>
          <w:lang w:bidi="fa-IR"/>
        </w:rPr>
        <w:t xml:space="preserve"> </w:t>
      </w:r>
      <w:r w:rsidRPr="00070088">
        <w:rPr>
          <w:rFonts w:ascii="Calibri" w:hAnsi="Calibri" w:cs="B Mitra" w:hint="cs"/>
          <w:color w:val="auto"/>
          <w:rtl/>
          <w:lang w:bidi="fa-IR"/>
        </w:rPr>
        <w:t>تشوی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به بازاند</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hint="cs"/>
          <w:color w:val="auto"/>
          <w:rtl/>
          <w:lang w:bidi="fa-IR"/>
        </w:rPr>
        <w:t>ی</w:t>
      </w:r>
      <w:r w:rsidRPr="00070088">
        <w:rPr>
          <w:rFonts w:ascii="Calibri" w:hAnsi="Calibri" w:cs="B Mitra"/>
          <w:color w:val="auto"/>
          <w:rtl/>
          <w:lang w:bidi="fa-IR"/>
        </w:rPr>
        <w:t xml:space="preserve"> انتقاد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نوآور</w:t>
      </w:r>
      <w:r w:rsidRPr="00070088">
        <w:rPr>
          <w:rFonts w:ascii="Calibri" w:hAnsi="Calibri" w:cs="B Mitra" w:hint="cs"/>
          <w:color w:val="auto"/>
          <w:rtl/>
          <w:lang w:bidi="fa-IR"/>
        </w:rPr>
        <w:t>ی</w:t>
      </w:r>
      <w:r w:rsidRPr="00070088">
        <w:rPr>
          <w:rFonts w:ascii="Calibri" w:hAnsi="Calibri" w:cs="B Mitra"/>
          <w:color w:val="auto"/>
          <w:rtl/>
          <w:lang w:bidi="fa-IR"/>
        </w:rPr>
        <w:t xml:space="preserve"> و حل مسئله جمع</w:t>
      </w:r>
      <w:r w:rsidRPr="00070088">
        <w:rPr>
          <w:rFonts w:ascii="Calibri" w:hAnsi="Calibri" w:cs="B Mitra" w:hint="cs"/>
          <w:color w:val="auto"/>
          <w:rtl/>
          <w:lang w:bidi="fa-IR"/>
        </w:rPr>
        <w:t>ی</w:t>
      </w:r>
      <w:r w:rsidR="00C658B0">
        <w:rPr>
          <w:rFonts w:hint="cs"/>
          <w:color w:val="auto"/>
          <w:rtl/>
          <w:lang w:bidi="fa-IR"/>
        </w:rPr>
        <w:t xml:space="preserve"> </w:t>
      </w:r>
      <w:r w:rsidRPr="00070088">
        <w:rPr>
          <w:rFonts w:ascii="Calibri" w:hAnsi="Calibri" w:cs="B Mitra" w:hint="cs"/>
          <w:color w:val="auto"/>
          <w:rtl/>
          <w:lang w:bidi="fa-IR"/>
        </w:rPr>
        <w:t>آن</w:t>
      </w:r>
      <w:r w:rsidRPr="00070088">
        <w:rPr>
          <w:rFonts w:ascii="Calibri" w:hAnsi="Calibri" w:cs="B Mitra"/>
          <w:color w:val="auto"/>
          <w:rtl/>
          <w:lang w:bidi="fa-IR"/>
        </w:rPr>
        <w:t xml:space="preserve"> را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w:t>
      </w:r>
      <w:r w:rsidRPr="005711A8">
        <w:rPr>
          <w:rFonts w:ascii="Calibri" w:hAnsi="Calibri" w:cs="B Mitra"/>
          <w:color w:val="0070C0"/>
          <w:rtl/>
          <w:lang w:bidi="fa-IR"/>
        </w:rPr>
        <w:t>(</w:t>
      </w:r>
      <w:r>
        <w:fldChar w:fldCharType="begin"/>
      </w:r>
      <w:r>
        <w:instrText>HYPERLINK \l "Bandura"</w:instrText>
      </w:r>
      <w:r>
        <w:fldChar w:fldCharType="separate"/>
      </w:r>
      <w:r w:rsidRPr="005711A8">
        <w:rPr>
          <w:rStyle w:val="Hyperlink"/>
          <w:sz w:val="20"/>
          <w:szCs w:val="20"/>
          <w:lang w:bidi="fa-IR"/>
        </w:rPr>
        <w:t>Bandura,2018</w:t>
      </w:r>
      <w:r>
        <w:fldChar w:fldCharType="end"/>
      </w:r>
      <w:r w:rsidRPr="005711A8">
        <w:rPr>
          <w:rFonts w:ascii="Calibri" w:hAnsi="Calibri" w:cs="B Mitra"/>
          <w:color w:val="0070C0"/>
          <w:rtl/>
          <w:lang w:bidi="fa-IR"/>
        </w:rPr>
        <w:t>؛</w:t>
      </w:r>
      <w:r w:rsidRPr="00070088">
        <w:rPr>
          <w:rFonts w:ascii="Calibri" w:hAnsi="Calibri" w:cs="B Mitra"/>
          <w:color w:val="auto"/>
          <w:rtl/>
          <w:lang w:bidi="fa-IR"/>
        </w:rPr>
        <w:t xml:space="preserve"> </w:t>
      </w:r>
      <w:hyperlink w:anchor="Lamçja" w:history="1">
        <w:r w:rsidRPr="005711A8">
          <w:rPr>
            <w:rStyle w:val="Hyperlink"/>
            <w:sz w:val="20"/>
            <w:szCs w:val="20"/>
            <w:lang w:bidi="fa-IR"/>
          </w:rPr>
          <w:t>Lamçja,2024</w:t>
        </w:r>
      </w:hyperlink>
      <w:r w:rsidRPr="005711A8">
        <w:rPr>
          <w:rFonts w:ascii="Calibri" w:hAnsi="Calibri" w:cs="B Mitra"/>
          <w:color w:val="0070C0"/>
          <w:rtl/>
          <w:lang w:bidi="fa-IR"/>
        </w:rPr>
        <w:t>)</w:t>
      </w:r>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اگرچه</w:t>
      </w:r>
      <w:r w:rsidRPr="00070088">
        <w:rPr>
          <w:rFonts w:ascii="Calibri" w:hAnsi="Calibri" w:cs="B Mitra"/>
          <w:color w:val="auto"/>
          <w:rtl/>
          <w:lang w:bidi="fa-IR"/>
        </w:rPr>
        <w:t xml:space="preserve"> مطالعات جهان</w:t>
      </w:r>
      <w:r w:rsidRPr="00070088">
        <w:rPr>
          <w:rFonts w:ascii="Calibri" w:hAnsi="Calibri" w:cs="B Mitra" w:hint="cs"/>
          <w:color w:val="auto"/>
          <w:rtl/>
          <w:lang w:bidi="fa-IR"/>
        </w:rPr>
        <w:t>ی</w:t>
      </w:r>
      <w:r w:rsidRPr="00070088">
        <w:rPr>
          <w:rFonts w:ascii="Calibri" w:hAnsi="Calibri" w:cs="B Mitra"/>
          <w:color w:val="auto"/>
          <w:rtl/>
          <w:lang w:bidi="fa-IR"/>
        </w:rPr>
        <w:t xml:space="preserve"> رابطه مثبت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سازه‌ها را تأ</w:t>
      </w:r>
      <w:r w:rsidRPr="00070088">
        <w:rPr>
          <w:rFonts w:ascii="Calibri" w:hAnsi="Calibri" w:cs="B Mitra" w:hint="cs"/>
          <w:color w:val="auto"/>
          <w:rtl/>
          <w:lang w:bidi="fa-IR"/>
        </w:rPr>
        <w:t>یی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xml:space="preserve"> پژوهش در بافت‌ها</w:t>
      </w:r>
      <w:r w:rsidRPr="00070088">
        <w:rPr>
          <w:rFonts w:ascii="Calibri" w:hAnsi="Calibri" w:cs="B Mitra" w:hint="cs"/>
          <w:color w:val="auto"/>
          <w:rtl/>
          <w:lang w:bidi="fa-IR"/>
        </w:rPr>
        <w:t>ی</w:t>
      </w:r>
      <w:r w:rsidRPr="00070088">
        <w:rPr>
          <w:rFonts w:ascii="Calibri" w:hAnsi="Calibri" w:cs="B Mitra"/>
          <w:color w:val="auto"/>
          <w:rtl/>
          <w:lang w:bidi="fa-IR"/>
        </w:rPr>
        <w:t xml:space="preserve"> سلسله‌مراتب</w:t>
      </w:r>
      <w:r w:rsidRPr="00070088">
        <w:rPr>
          <w:rFonts w:ascii="Calibri" w:hAnsi="Calibri" w:cs="B Mitra" w:hint="cs"/>
          <w:color w:val="auto"/>
          <w:rtl/>
          <w:lang w:bidi="fa-IR"/>
        </w:rPr>
        <w:t>ی</w:t>
      </w:r>
      <w:r w:rsidRPr="00070088">
        <w:rPr>
          <w:rFonts w:ascii="Calibri" w:hAnsi="Calibri" w:cs="B Mitra"/>
          <w:color w:val="auto"/>
          <w:rtl/>
          <w:lang w:bidi="fa-IR"/>
        </w:rPr>
        <w:t xml:space="preserve"> مانند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با چالش‌ها</w:t>
      </w:r>
      <w:r w:rsidRPr="00070088">
        <w:rPr>
          <w:rFonts w:ascii="Calibri" w:hAnsi="Calibri" w:cs="B Mitra" w:hint="cs"/>
          <w:color w:val="auto"/>
          <w:rtl/>
          <w:lang w:bidi="fa-IR"/>
        </w:rPr>
        <w:t>یی</w:t>
      </w:r>
      <w:r w:rsidRPr="00070088">
        <w:rPr>
          <w:rFonts w:ascii="Calibri" w:hAnsi="Calibri" w:cs="B Mitra"/>
          <w:color w:val="auto"/>
          <w:rtl/>
          <w:lang w:bidi="fa-IR"/>
        </w:rPr>
        <w:t xml:space="preserve"> نظ</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تمرکزگرا</w:t>
      </w:r>
      <w:r w:rsidRPr="00070088">
        <w:rPr>
          <w:rFonts w:ascii="Calibri" w:hAnsi="Calibri" w:cs="B Mitra" w:hint="cs"/>
          <w:color w:val="auto"/>
          <w:rtl/>
          <w:lang w:bidi="fa-IR"/>
        </w:rPr>
        <w:t>یی</w:t>
      </w:r>
      <w:r w:rsidRPr="00070088">
        <w:rPr>
          <w:rFonts w:ascii="Calibri" w:hAnsi="Calibri" w:cs="B Mitra"/>
          <w:color w:val="auto"/>
          <w:rtl/>
          <w:lang w:bidi="fa-IR"/>
        </w:rPr>
        <w:t xml:space="preserve"> و مقاومت در برابر تغ</w:t>
      </w:r>
      <w:r w:rsidRPr="00070088">
        <w:rPr>
          <w:rFonts w:ascii="Calibri" w:hAnsi="Calibri" w:cs="B Mitra" w:hint="cs"/>
          <w:color w:val="auto"/>
          <w:rtl/>
          <w:lang w:bidi="fa-IR"/>
        </w:rPr>
        <w:t>یی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محدود است </w:t>
      </w:r>
      <w:r>
        <w:fldChar w:fldCharType="begin"/>
      </w:r>
      <w:r>
        <w:instrText>HYPERLINK \l "Mohammad"</w:instrText>
      </w:r>
      <w:r>
        <w:fldChar w:fldCharType="separate"/>
      </w:r>
      <w:r w:rsidRPr="00B30C4F">
        <w:rPr>
          <w:rStyle w:val="Hyperlink"/>
          <w:rFonts w:ascii="Calibri" w:hAnsi="Calibri" w:cs="B Mitra"/>
          <w:rtl/>
          <w:lang w:bidi="fa-IR"/>
        </w:rPr>
        <w:t>(</w:t>
      </w:r>
      <w:r w:rsidRPr="00B30C4F">
        <w:rPr>
          <w:rStyle w:val="Hyperlink"/>
          <w:rFonts w:eastAsia="Times New Roman"/>
          <w:sz w:val="18"/>
          <w:szCs w:val="18"/>
          <w:lang w:bidi="fa-IR"/>
        </w:rPr>
        <w:t>Mohammad Shirazi,2023</w:t>
      </w:r>
      <w:r w:rsidRPr="00B30C4F">
        <w:rPr>
          <w:rStyle w:val="Hyperlink"/>
          <w:rFonts w:ascii="Calibri" w:hAnsi="Calibri" w:cs="B Mitra"/>
          <w:rtl/>
          <w:lang w:bidi="fa-IR"/>
        </w:rPr>
        <w:t>)</w:t>
      </w:r>
      <w:r>
        <w:fldChar w:fldCharType="end"/>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مطالعه با تک</w:t>
      </w:r>
      <w:r w:rsidRPr="00070088">
        <w:rPr>
          <w:rFonts w:ascii="Calibri" w:hAnsi="Calibri" w:cs="B Mitra" w:hint="cs"/>
          <w:color w:val="auto"/>
          <w:rtl/>
          <w:lang w:bidi="fa-IR"/>
        </w:rPr>
        <w:t>ی</w:t>
      </w:r>
      <w:r w:rsidRPr="00070088">
        <w:rPr>
          <w:rFonts w:ascii="Calibri" w:hAnsi="Calibri" w:cs="B Mitra" w:hint="eastAsia"/>
          <w:color w:val="auto"/>
          <w:rtl/>
          <w:lang w:bidi="fa-IR"/>
        </w:rPr>
        <w:t>ه‌بر</w:t>
      </w:r>
      <w:r w:rsidRPr="00070088">
        <w:rPr>
          <w:rFonts w:ascii="Calibri" w:hAnsi="Calibri" w:cs="B Mitra"/>
          <w:color w:val="auto"/>
          <w:rtl/>
          <w:lang w:bidi="fa-IR"/>
        </w:rPr>
        <w:t xml:space="preserve"> نظر</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عامل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و تبادل اجتماع</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در پ</w:t>
      </w:r>
      <w:r w:rsidRPr="00070088">
        <w:rPr>
          <w:rFonts w:ascii="Calibri" w:hAnsi="Calibri" w:cs="B Mitra" w:hint="cs"/>
          <w:color w:val="auto"/>
          <w:rtl/>
          <w:lang w:bidi="fa-IR"/>
        </w:rPr>
        <w:t>ی</w:t>
      </w:r>
      <w:r w:rsidRPr="00070088">
        <w:rPr>
          <w:rFonts w:ascii="Calibri" w:hAnsi="Calibri" w:cs="B Mitra"/>
          <w:color w:val="auto"/>
          <w:rtl/>
          <w:lang w:bidi="fa-IR"/>
        </w:rPr>
        <w:t xml:space="preserve"> کشف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eastAsia"/>
          <w:color w:val="auto"/>
          <w:rtl/>
          <w:lang w:bidi="fa-IR"/>
        </w:rPr>
        <w:t>است</w:t>
      </w:r>
      <w:r w:rsidRPr="00070088">
        <w:rPr>
          <w:rFonts w:ascii="Calibri" w:hAnsi="Calibri" w:cs="B Mitra"/>
          <w:color w:val="auto"/>
          <w:rtl/>
          <w:lang w:bidi="fa-IR"/>
        </w:rPr>
        <w:t xml:space="preserve"> که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آن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با واسطه‌گر</w:t>
      </w:r>
      <w:r w:rsidRPr="00070088">
        <w:rPr>
          <w:rFonts w:ascii="Calibri" w:hAnsi="Calibri" w:cs="B Mitra" w:hint="cs"/>
          <w:color w:val="auto"/>
          <w:rtl/>
          <w:lang w:bidi="fa-IR"/>
        </w:rPr>
        <w:t>ی</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مشترک معلمان را در نظام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شکل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در ادامه،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به‌تفص</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ارائه خواهد شد.</w:t>
      </w:r>
    </w:p>
    <w:p w14:paraId="6B23776A" w14:textId="560F71C9" w:rsidR="00070088" w:rsidRPr="00070088" w:rsidRDefault="00070088" w:rsidP="00E81EB3">
      <w:pPr>
        <w:bidi/>
        <w:spacing w:after="0" w:line="240" w:lineRule="auto"/>
        <w:jc w:val="both"/>
        <w:rPr>
          <w:rFonts w:ascii="Calibri" w:hAnsi="Calibri" w:cs="B Mitra"/>
          <w:color w:val="auto"/>
          <w:rtl/>
          <w:lang w:bidi="fa-IR"/>
        </w:rPr>
      </w:pP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نشان داد که فرض</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اول مبن</w:t>
      </w:r>
      <w:r w:rsidRPr="00070088">
        <w:rPr>
          <w:rFonts w:ascii="Calibri" w:hAnsi="Calibri" w:cs="B Mitra" w:hint="cs"/>
          <w:color w:val="auto"/>
          <w:rtl/>
          <w:lang w:bidi="fa-IR"/>
        </w:rPr>
        <w:t>ی</w:t>
      </w:r>
      <w:r w:rsidRPr="00070088">
        <w:rPr>
          <w:rFonts w:ascii="Calibri" w:hAnsi="Calibri" w:cs="B Mitra"/>
          <w:color w:val="auto"/>
          <w:rtl/>
          <w:lang w:bidi="fa-IR"/>
        </w:rPr>
        <w:t xml:space="preserve"> بر وجود رابطه مثبت و معنادار ب</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و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تأ</w:t>
      </w:r>
      <w:r w:rsidRPr="00070088">
        <w:rPr>
          <w:rFonts w:ascii="Calibri" w:hAnsi="Calibri" w:cs="B Mitra" w:hint="cs"/>
          <w:color w:val="auto"/>
          <w:rtl/>
          <w:lang w:bidi="fa-IR"/>
        </w:rPr>
        <w:t>یی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نت</w:t>
      </w:r>
      <w:r w:rsidRPr="00070088">
        <w:rPr>
          <w:rFonts w:ascii="Calibri" w:hAnsi="Calibri" w:cs="B Mitra" w:hint="cs"/>
          <w:color w:val="auto"/>
          <w:rtl/>
          <w:lang w:bidi="fa-IR"/>
        </w:rPr>
        <w:t>ی</w:t>
      </w:r>
      <w:r w:rsidRPr="00070088">
        <w:rPr>
          <w:rFonts w:ascii="Calibri" w:hAnsi="Calibri" w:cs="B Mitra" w:hint="eastAsia"/>
          <w:color w:val="auto"/>
          <w:rtl/>
          <w:lang w:bidi="fa-IR"/>
        </w:rPr>
        <w:t>جه</w:t>
      </w:r>
      <w:r w:rsidRPr="00070088">
        <w:rPr>
          <w:rFonts w:ascii="Calibri" w:hAnsi="Calibri" w:cs="B Mitra"/>
          <w:color w:val="auto"/>
          <w:rtl/>
          <w:lang w:bidi="fa-IR"/>
        </w:rPr>
        <w:t xml:space="preserve"> با </w:t>
      </w: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مطالعات داخل</w:t>
      </w:r>
      <w:r w:rsidRPr="00070088">
        <w:rPr>
          <w:rFonts w:ascii="Calibri" w:hAnsi="Calibri" w:cs="B Mitra" w:hint="cs"/>
          <w:color w:val="auto"/>
          <w:rtl/>
          <w:lang w:bidi="fa-IR"/>
        </w:rPr>
        <w:t>ی</w:t>
      </w:r>
      <w:r w:rsidRPr="00070088">
        <w:rPr>
          <w:rFonts w:ascii="Calibri" w:hAnsi="Calibri" w:cs="B Mitra"/>
          <w:color w:val="auto"/>
          <w:rtl/>
          <w:lang w:bidi="fa-IR"/>
        </w:rPr>
        <w:t xml:space="preserve"> و خارج</w:t>
      </w:r>
      <w:r w:rsidRPr="00070088">
        <w:rPr>
          <w:rFonts w:ascii="Calibri" w:hAnsi="Calibri" w:cs="B Mitra" w:hint="cs"/>
          <w:color w:val="auto"/>
          <w:rtl/>
          <w:lang w:bidi="fa-IR"/>
        </w:rPr>
        <w:t>ی</w:t>
      </w:r>
      <w:r w:rsidRPr="00070088">
        <w:rPr>
          <w:rFonts w:ascii="Calibri" w:hAnsi="Calibri" w:cs="B Mitra"/>
          <w:color w:val="auto"/>
          <w:rtl/>
          <w:lang w:bidi="fa-IR"/>
        </w:rPr>
        <w:t xml:space="preserve"> متعدد</w:t>
      </w:r>
      <w:r w:rsidRPr="00070088">
        <w:rPr>
          <w:rFonts w:ascii="Calibri" w:hAnsi="Calibri" w:cs="B Mitra" w:hint="cs"/>
          <w:color w:val="auto"/>
          <w:rtl/>
          <w:lang w:bidi="fa-IR"/>
        </w:rPr>
        <w:t>ی</w:t>
      </w:r>
      <w:r w:rsidRPr="00070088">
        <w:rPr>
          <w:rFonts w:ascii="Calibri" w:hAnsi="Calibri" w:cs="B Mitra"/>
          <w:color w:val="auto"/>
          <w:rtl/>
          <w:lang w:bidi="fa-IR"/>
        </w:rPr>
        <w:t xml:space="preserve"> همسو است. در سطح ب</w:t>
      </w:r>
      <w:r w:rsidRPr="00070088">
        <w:rPr>
          <w:rFonts w:ascii="Calibri" w:hAnsi="Calibri" w:cs="B Mitra" w:hint="cs"/>
          <w:color w:val="auto"/>
          <w:rtl/>
          <w:lang w:bidi="fa-IR"/>
        </w:rPr>
        <w:t>ی</w:t>
      </w:r>
      <w:r w:rsidRPr="00070088">
        <w:rPr>
          <w:rFonts w:ascii="Calibri" w:hAnsi="Calibri" w:cs="B Mitra" w:hint="eastAsia"/>
          <w:color w:val="auto"/>
          <w:rtl/>
          <w:lang w:bidi="fa-IR"/>
        </w:rPr>
        <w:t>ن‌الملل</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مطالعات</w:t>
      </w:r>
      <w:r w:rsidRPr="00070088">
        <w:rPr>
          <w:rFonts w:ascii="Calibri" w:hAnsi="Calibri" w:cs="B Mitra" w:hint="cs"/>
          <w:color w:val="auto"/>
          <w:rtl/>
          <w:lang w:bidi="fa-IR"/>
        </w:rPr>
        <w:t>ی</w:t>
      </w:r>
      <w:r w:rsidRPr="00070088">
        <w:rPr>
          <w:rFonts w:ascii="Calibri" w:hAnsi="Calibri" w:cs="B Mitra"/>
          <w:color w:val="auto"/>
          <w:rtl/>
          <w:lang w:bidi="fa-IR"/>
        </w:rPr>
        <w:t xml:space="preserve"> همچون تحق</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w:t>
      </w:r>
      <w:hyperlink w:anchor="Sianipar" w:history="1">
        <w:proofErr w:type="spellStart"/>
        <w:r w:rsidRPr="00E3552A">
          <w:rPr>
            <w:rStyle w:val="Hyperlink"/>
            <w:sz w:val="18"/>
            <w:szCs w:val="18"/>
            <w:lang w:bidi="fa-IR"/>
          </w:rPr>
          <w:t>Sianipar</w:t>
        </w:r>
        <w:proofErr w:type="spellEnd"/>
        <w:r w:rsidRPr="00E3552A">
          <w:rPr>
            <w:rStyle w:val="Hyperlink"/>
            <w:sz w:val="18"/>
            <w:szCs w:val="18"/>
            <w:rtl/>
            <w:lang w:bidi="fa-IR"/>
          </w:rPr>
          <w:t xml:space="preserve"> (</w:t>
        </w:r>
        <w:r w:rsidRPr="00E3552A">
          <w:rPr>
            <w:rStyle w:val="Hyperlink"/>
            <w:sz w:val="18"/>
            <w:szCs w:val="18"/>
            <w:lang w:bidi="fa-IR"/>
          </w:rPr>
          <w:t>2024</w:t>
        </w:r>
        <w:r w:rsidRPr="00E3552A">
          <w:rPr>
            <w:rStyle w:val="Hyperlink"/>
            <w:sz w:val="18"/>
            <w:szCs w:val="18"/>
            <w:rtl/>
            <w:lang w:bidi="fa-IR"/>
          </w:rPr>
          <w:t>)</w:t>
        </w:r>
      </w:hyperlink>
      <w:r w:rsidRPr="00070088">
        <w:rPr>
          <w:rFonts w:ascii="Calibri" w:hAnsi="Calibri" w:cs="B Mitra"/>
          <w:color w:val="auto"/>
          <w:rtl/>
          <w:lang w:bidi="fa-IR"/>
        </w:rPr>
        <w:t xml:space="preserve"> و </w:t>
      </w:r>
      <w:hyperlink w:anchor="Chkheidze" w:history="1">
        <w:proofErr w:type="spellStart"/>
        <w:r w:rsidRPr="00E3552A">
          <w:rPr>
            <w:rStyle w:val="Hyperlink"/>
            <w:sz w:val="20"/>
            <w:szCs w:val="20"/>
            <w:lang w:bidi="fa-IR"/>
          </w:rPr>
          <w:t>Chkheidze</w:t>
        </w:r>
        <w:proofErr w:type="spellEnd"/>
        <w:r w:rsidRPr="00E3552A">
          <w:rPr>
            <w:rStyle w:val="Hyperlink"/>
            <w:sz w:val="20"/>
            <w:szCs w:val="20"/>
            <w:rtl/>
            <w:lang w:bidi="fa-IR"/>
          </w:rPr>
          <w:t xml:space="preserve"> (</w:t>
        </w:r>
        <w:r w:rsidRPr="00E3552A">
          <w:rPr>
            <w:rStyle w:val="Hyperlink"/>
            <w:sz w:val="20"/>
            <w:szCs w:val="20"/>
            <w:lang w:bidi="fa-IR"/>
          </w:rPr>
          <w:t>2024</w:t>
        </w:r>
        <w:r w:rsidRPr="00E3552A">
          <w:rPr>
            <w:rStyle w:val="Hyperlink"/>
            <w:sz w:val="20"/>
            <w:szCs w:val="20"/>
            <w:rtl/>
            <w:lang w:bidi="fa-IR"/>
          </w:rPr>
          <w:t>)</w:t>
        </w:r>
      </w:hyperlink>
      <w:r w:rsidRPr="00070088">
        <w:rPr>
          <w:rFonts w:ascii="Calibri" w:hAnsi="Calibri" w:cs="B Mitra" w:hint="cs"/>
          <w:color w:val="auto"/>
          <w:sz w:val="20"/>
          <w:szCs w:val="20"/>
          <w:rtl/>
          <w:lang w:bidi="fa-IR"/>
        </w:rPr>
        <w:t xml:space="preserve"> </w:t>
      </w:r>
      <w:r w:rsidR="003539E4">
        <w:rPr>
          <w:rFonts w:ascii="Calibri" w:hAnsi="Calibri" w:cs="B Mitra"/>
          <w:color w:val="auto"/>
          <w:rtl/>
          <w:lang w:bidi="fa-IR"/>
        </w:rPr>
        <w:t>به‌وضوح</w:t>
      </w:r>
      <w:r w:rsidRPr="00070088">
        <w:rPr>
          <w:rFonts w:ascii="Calibri" w:hAnsi="Calibri" w:cs="B Mitra"/>
          <w:color w:val="auto"/>
          <w:rtl/>
          <w:lang w:bidi="fa-IR"/>
        </w:rPr>
        <w:t xml:space="preserve"> نشان داده‌اند که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تحول‌آفر</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فرهنگ اعتماد و همکار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بستر لازم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شکل‌گ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احساس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مشترک در قبال موفق</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دانش‌آموزان را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آورد</w:t>
      </w:r>
      <w:r w:rsidRPr="00070088">
        <w:rPr>
          <w:rFonts w:ascii="Calibri" w:hAnsi="Calibri" w:cs="B Mitra"/>
          <w:color w:val="auto"/>
          <w:rtl/>
          <w:lang w:bidi="fa-IR"/>
        </w:rPr>
        <w:t>. به‌طور مشابه، در 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داخل</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اگرچه مطالعه‌ا</w:t>
      </w:r>
      <w:r w:rsidRPr="00070088">
        <w:rPr>
          <w:rFonts w:ascii="Calibri" w:hAnsi="Calibri" w:cs="B Mitra" w:hint="cs"/>
          <w:color w:val="auto"/>
          <w:rtl/>
          <w:lang w:bidi="fa-IR"/>
        </w:rPr>
        <w:t>ی</w:t>
      </w:r>
      <w:r w:rsidRPr="00070088">
        <w:rPr>
          <w:rFonts w:ascii="Calibri" w:hAnsi="Calibri" w:cs="B Mitra"/>
          <w:color w:val="auto"/>
          <w:rtl/>
          <w:lang w:bidi="fa-IR"/>
        </w:rPr>
        <w:t xml:space="preserve"> به‌صورت مستق</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رابطه را برر</w:t>
      </w:r>
      <w:r w:rsidRPr="00070088">
        <w:rPr>
          <w:rFonts w:ascii="Calibri" w:hAnsi="Calibri" w:cs="B Mitra" w:hint="eastAsia"/>
          <w:color w:val="auto"/>
          <w:rtl/>
          <w:lang w:bidi="fa-IR"/>
        </w:rPr>
        <w:t>س</w:t>
      </w:r>
      <w:r w:rsidRPr="00070088">
        <w:rPr>
          <w:rFonts w:ascii="Calibri" w:hAnsi="Calibri" w:cs="B Mitra" w:hint="cs"/>
          <w:color w:val="auto"/>
          <w:rtl/>
          <w:lang w:bidi="fa-IR"/>
        </w:rPr>
        <w:t>ی</w:t>
      </w:r>
      <w:r w:rsidRPr="00070088">
        <w:rPr>
          <w:rFonts w:ascii="Calibri" w:hAnsi="Calibri" w:cs="B Mitra"/>
          <w:color w:val="auto"/>
          <w:rtl/>
          <w:lang w:bidi="fa-IR"/>
        </w:rPr>
        <w:t xml:space="preserve"> نکرده بود، اما </w:t>
      </w: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پژوهش‌ها</w:t>
      </w:r>
      <w:r w:rsidRPr="00070088">
        <w:rPr>
          <w:rFonts w:ascii="Calibri" w:hAnsi="Calibri" w:cs="B Mitra" w:hint="cs"/>
          <w:color w:val="auto"/>
          <w:rtl/>
          <w:lang w:bidi="fa-IR"/>
        </w:rPr>
        <w:t>یی</w:t>
      </w:r>
      <w:r w:rsidRPr="00070088">
        <w:rPr>
          <w:rFonts w:ascii="Calibri" w:hAnsi="Calibri" w:cs="B Mitra"/>
          <w:color w:val="auto"/>
          <w:rtl/>
          <w:lang w:bidi="fa-IR"/>
        </w:rPr>
        <w:t xml:space="preserve"> مانند </w:t>
      </w:r>
      <w:r w:rsidR="00E81EB3">
        <w:fldChar w:fldCharType="begin"/>
      </w:r>
      <w:r w:rsidR="00E81EB3">
        <w:instrText>HYPERLINK \l "Afshari"</w:instrText>
      </w:r>
      <w:r w:rsidR="00E81EB3">
        <w:fldChar w:fldCharType="separate"/>
      </w:r>
      <w:proofErr w:type="spellStart"/>
      <w:r w:rsidR="00E81EB3" w:rsidRPr="00C67701">
        <w:rPr>
          <w:rStyle w:val="Hyperlink"/>
          <w:rFonts w:asciiTheme="majorBidi" w:hAnsiTheme="majorBidi" w:cstheme="majorBidi"/>
          <w:sz w:val="18"/>
          <w:szCs w:val="18"/>
        </w:rPr>
        <w:t>Afshari</w:t>
      </w:r>
      <w:proofErr w:type="spellEnd"/>
      <w:r w:rsidR="00E81EB3" w:rsidRPr="00C67701">
        <w:rPr>
          <w:rStyle w:val="Hyperlink"/>
          <w:rFonts w:asciiTheme="majorBidi" w:hAnsiTheme="majorBidi" w:cstheme="majorBidi"/>
          <w:sz w:val="18"/>
          <w:szCs w:val="18"/>
        </w:rPr>
        <w:t xml:space="preserve"> &amp; </w:t>
      </w:r>
      <w:proofErr w:type="spellStart"/>
      <w:r w:rsidR="00E81EB3" w:rsidRPr="00C67701">
        <w:rPr>
          <w:rStyle w:val="Hyperlink"/>
          <w:rFonts w:asciiTheme="majorBidi" w:hAnsiTheme="majorBidi" w:cstheme="majorBidi"/>
          <w:sz w:val="18"/>
          <w:szCs w:val="18"/>
        </w:rPr>
        <w:t>Arshadi</w:t>
      </w:r>
      <w:proofErr w:type="spellEnd"/>
      <w:r w:rsidR="00E81EB3" w:rsidRPr="00C67701">
        <w:rPr>
          <w:rStyle w:val="Hyperlink"/>
          <w:rFonts w:asciiTheme="majorBidi" w:hAnsiTheme="majorBidi" w:cstheme="majorBidi"/>
          <w:sz w:val="18"/>
          <w:szCs w:val="18"/>
          <w:rtl/>
          <w:lang w:bidi="fa-IR"/>
        </w:rPr>
        <w:t xml:space="preserve"> (</w:t>
      </w:r>
      <w:r w:rsidR="00E81EB3" w:rsidRPr="00C67701">
        <w:rPr>
          <w:rStyle w:val="Hyperlink"/>
          <w:rFonts w:asciiTheme="majorBidi" w:hAnsiTheme="majorBidi" w:cstheme="majorBidi"/>
          <w:sz w:val="18"/>
          <w:szCs w:val="18"/>
          <w:lang w:bidi="fa-IR"/>
        </w:rPr>
        <w:t>2014</w:t>
      </w:r>
      <w:r w:rsidR="00E81EB3" w:rsidRPr="00C67701">
        <w:rPr>
          <w:rStyle w:val="Hyperlink"/>
          <w:rFonts w:asciiTheme="majorBidi" w:hAnsiTheme="majorBidi" w:cstheme="majorBidi"/>
          <w:sz w:val="18"/>
          <w:szCs w:val="18"/>
          <w:rtl/>
          <w:lang w:bidi="fa-IR"/>
        </w:rPr>
        <w:t>)</w:t>
      </w:r>
      <w:r w:rsidR="00E81EB3">
        <w:fldChar w:fldCharType="end"/>
      </w:r>
      <w:r w:rsidRPr="00070088">
        <w:rPr>
          <w:rFonts w:ascii="Calibri" w:hAnsi="Calibri" w:cs="B Mitra"/>
          <w:color w:val="auto"/>
          <w:rtl/>
          <w:lang w:bidi="fa-IR"/>
        </w:rPr>
        <w:t xml:space="preserve"> و </w:t>
      </w:r>
      <w:hyperlink w:anchor="Tabatabaei" w:history="1">
        <w:proofErr w:type="spellStart"/>
        <w:r w:rsidR="00E81EB3" w:rsidRPr="001C101E">
          <w:rPr>
            <w:rStyle w:val="Hyperlink"/>
            <w:rFonts w:asciiTheme="majorBidi" w:hAnsiTheme="majorBidi" w:cstheme="majorBidi"/>
            <w:sz w:val="18"/>
            <w:szCs w:val="18"/>
            <w:lang w:bidi="fa-IR"/>
          </w:rPr>
          <w:t>Tabatabaei</w:t>
        </w:r>
        <w:proofErr w:type="spellEnd"/>
        <w:r w:rsidR="00E81EB3" w:rsidRPr="001C101E">
          <w:rPr>
            <w:rStyle w:val="Hyperlink"/>
            <w:rFonts w:asciiTheme="majorBidi" w:hAnsiTheme="majorBidi" w:cstheme="majorBidi"/>
            <w:sz w:val="18"/>
            <w:szCs w:val="18"/>
            <w:lang w:bidi="fa-IR"/>
          </w:rPr>
          <w:t xml:space="preserve"> et al</w:t>
        </w:r>
        <w:r w:rsidR="00E81EB3" w:rsidRPr="001C101E">
          <w:rPr>
            <w:rStyle w:val="Hyperlink"/>
            <w:rFonts w:asciiTheme="majorBidi" w:hAnsiTheme="majorBidi" w:cstheme="majorBidi"/>
            <w:sz w:val="18"/>
            <w:szCs w:val="18"/>
            <w:rtl/>
            <w:lang w:bidi="fa-IR"/>
          </w:rPr>
          <w:t xml:space="preserve"> (</w:t>
        </w:r>
        <w:r w:rsidR="00E81EB3" w:rsidRPr="001C101E">
          <w:rPr>
            <w:rStyle w:val="Hyperlink"/>
            <w:rFonts w:asciiTheme="majorBidi" w:hAnsiTheme="majorBidi" w:cstheme="majorBidi"/>
            <w:sz w:val="18"/>
            <w:szCs w:val="18"/>
            <w:lang w:bidi="fa-IR"/>
          </w:rPr>
          <w:t>2020</w:t>
        </w:r>
        <w:r w:rsidR="00E81EB3" w:rsidRPr="001C101E">
          <w:rPr>
            <w:rStyle w:val="Hyperlink"/>
            <w:rFonts w:asciiTheme="majorBidi" w:hAnsiTheme="majorBidi" w:cstheme="majorBidi"/>
            <w:sz w:val="18"/>
            <w:szCs w:val="18"/>
            <w:rtl/>
            <w:lang w:bidi="fa-IR"/>
          </w:rPr>
          <w:t>)</w:t>
        </w:r>
      </w:hyperlink>
      <w:r w:rsidR="003539E4">
        <w:rPr>
          <w:rFonts w:ascii="Calibri" w:hAnsi="Calibri" w:cs="B Mitra"/>
          <w:color w:val="auto"/>
          <w:rtl/>
          <w:lang w:bidi="fa-IR"/>
        </w:rPr>
        <w:t xml:space="preserve"> </w:t>
      </w:r>
      <w:r w:rsidRPr="00070088">
        <w:rPr>
          <w:rFonts w:ascii="Calibri" w:hAnsi="Calibri" w:cs="B Mitra"/>
          <w:color w:val="auto"/>
          <w:rtl/>
          <w:lang w:bidi="fa-IR"/>
        </w:rPr>
        <w:t>به‌طور غ</w:t>
      </w:r>
      <w:r w:rsidRPr="00070088">
        <w:rPr>
          <w:rFonts w:ascii="Calibri" w:hAnsi="Calibri" w:cs="B Mitra" w:hint="cs"/>
          <w:color w:val="auto"/>
          <w:rtl/>
          <w:lang w:bidi="fa-IR"/>
        </w:rPr>
        <w:t>ی</w:t>
      </w:r>
      <w:r w:rsidRPr="00070088">
        <w:rPr>
          <w:rFonts w:ascii="Calibri" w:hAnsi="Calibri" w:cs="B Mitra" w:hint="eastAsia"/>
          <w:color w:val="auto"/>
          <w:rtl/>
          <w:lang w:bidi="fa-IR"/>
        </w:rPr>
        <w:t>رمستق</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بر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موضوع صحه گذاشته‌اند.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پژوهش‌ها نشان دادند که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سم‌ها</w:t>
      </w:r>
      <w:r w:rsidRPr="00070088">
        <w:rPr>
          <w:rFonts w:ascii="Calibri" w:hAnsi="Calibri" w:cs="B Mitra" w:hint="cs"/>
          <w:color w:val="auto"/>
          <w:rtl/>
          <w:lang w:bidi="fa-IR"/>
        </w:rPr>
        <w:t>یی</w:t>
      </w:r>
      <w:r w:rsidRPr="00070088">
        <w:rPr>
          <w:rFonts w:ascii="Calibri" w:hAnsi="Calibri" w:cs="B Mitra"/>
          <w:color w:val="auto"/>
          <w:rtl/>
          <w:lang w:bidi="fa-IR"/>
        </w:rPr>
        <w:t xml:space="preserve"> مانند </w:t>
      </w:r>
      <w:r w:rsidRPr="00070088">
        <w:rPr>
          <w:rFonts w:ascii="Calibri" w:hAnsi="Calibri" w:cs="B Mitra"/>
          <w:color w:val="auto"/>
          <w:rtl/>
          <w:lang w:bidi="fa-IR"/>
        </w:rPr>
        <w:lastRenderedPageBreak/>
        <w:t>افزا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تعهد سازمان</w:t>
      </w:r>
      <w:r w:rsidRPr="00070088">
        <w:rPr>
          <w:rFonts w:ascii="Calibri" w:hAnsi="Calibri" w:cs="B Mitra" w:hint="cs"/>
          <w:color w:val="auto"/>
          <w:rtl/>
          <w:lang w:bidi="fa-IR"/>
        </w:rPr>
        <w:t>ی</w:t>
      </w:r>
      <w:r w:rsidRPr="00070088">
        <w:rPr>
          <w:rFonts w:ascii="Calibri" w:hAnsi="Calibri" w:cs="B Mitra"/>
          <w:color w:val="auto"/>
          <w:rtl/>
          <w:lang w:bidi="fa-IR"/>
        </w:rPr>
        <w:t xml:space="preserve"> و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رفتارها</w:t>
      </w:r>
      <w:r w:rsidRPr="00070088">
        <w:rPr>
          <w:rFonts w:ascii="Calibri" w:hAnsi="Calibri" w:cs="B Mitra" w:hint="cs"/>
          <w:color w:val="auto"/>
          <w:rtl/>
          <w:lang w:bidi="fa-IR"/>
        </w:rPr>
        <w:t>ی</w:t>
      </w:r>
      <w:r w:rsidRPr="00070088">
        <w:rPr>
          <w:rFonts w:ascii="Calibri" w:hAnsi="Calibri" w:cs="B Mitra"/>
          <w:color w:val="auto"/>
          <w:rtl/>
          <w:lang w:bidi="fa-IR"/>
        </w:rPr>
        <w:t xml:space="preserve"> شهر</w:t>
      </w:r>
      <w:r w:rsidRPr="00070088">
        <w:rPr>
          <w:rFonts w:ascii="Calibri" w:hAnsi="Calibri" w:cs="B Mitra" w:hint="eastAsia"/>
          <w:color w:val="auto"/>
          <w:rtl/>
          <w:lang w:bidi="fa-IR"/>
        </w:rPr>
        <w:t>وند</w:t>
      </w:r>
      <w:r w:rsidRPr="00070088">
        <w:rPr>
          <w:rFonts w:ascii="Calibri" w:hAnsi="Calibri" w:cs="B Mitra" w:hint="cs"/>
          <w:color w:val="auto"/>
          <w:rtl/>
          <w:lang w:bidi="fa-IR"/>
        </w:rPr>
        <w:t>ی</w:t>
      </w:r>
      <w:r w:rsidRPr="00070088">
        <w:rPr>
          <w:rFonts w:ascii="Calibri" w:hAnsi="Calibri" w:cs="B Mitra"/>
          <w:color w:val="auto"/>
          <w:rtl/>
          <w:lang w:bidi="fa-IR"/>
        </w:rPr>
        <w:t xml:space="preserve"> سازمان</w:t>
      </w:r>
      <w:r w:rsidRPr="00070088">
        <w:rPr>
          <w:rFonts w:ascii="Calibri" w:hAnsi="Calibri" w:cs="B Mitra" w:hint="cs"/>
          <w:color w:val="auto"/>
          <w:rtl/>
          <w:lang w:bidi="fa-IR"/>
        </w:rPr>
        <w:t>ی</w:t>
      </w:r>
      <w:r w:rsidRPr="00070088">
        <w:rPr>
          <w:rFonts w:ascii="Calibri" w:hAnsi="Calibri" w:cs="B Mitra"/>
          <w:color w:val="auto"/>
          <w:rtl/>
          <w:lang w:bidi="fa-IR"/>
        </w:rPr>
        <w:t xml:space="preserve"> (که نمونه‌ا</w:t>
      </w:r>
      <w:r w:rsidRPr="00070088">
        <w:rPr>
          <w:rFonts w:ascii="Calibri" w:hAnsi="Calibri" w:cs="B Mitra" w:hint="cs"/>
          <w:color w:val="auto"/>
          <w:rtl/>
          <w:lang w:bidi="fa-IR"/>
        </w:rPr>
        <w:t>ی</w:t>
      </w:r>
      <w:r w:rsidRPr="00070088">
        <w:rPr>
          <w:rFonts w:ascii="Calibri" w:hAnsi="Calibri" w:cs="B Mitra"/>
          <w:color w:val="auto"/>
          <w:rtl/>
          <w:lang w:bidi="fa-IR"/>
        </w:rPr>
        <w:t xml:space="preserve"> از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فراتر از نقش رسم</w:t>
      </w:r>
      <w:r w:rsidRPr="00070088">
        <w:rPr>
          <w:rFonts w:ascii="Calibri" w:hAnsi="Calibri" w:cs="B Mitra" w:hint="cs"/>
          <w:color w:val="auto"/>
          <w:rtl/>
          <w:lang w:bidi="fa-IR"/>
        </w:rPr>
        <w:t>ی</w:t>
      </w:r>
      <w:r w:rsidRPr="00070088">
        <w:rPr>
          <w:rFonts w:ascii="Calibri" w:hAnsi="Calibri" w:cs="B Mitra"/>
          <w:color w:val="auto"/>
          <w:rtl/>
          <w:lang w:bidi="fa-IR"/>
        </w:rPr>
        <w:t xml:space="preserve"> است)، زم</w:t>
      </w:r>
      <w:r w:rsidRPr="00070088">
        <w:rPr>
          <w:rFonts w:ascii="Calibri" w:hAnsi="Calibri" w:cs="B Mitra" w:hint="cs"/>
          <w:color w:val="auto"/>
          <w:rtl/>
          <w:lang w:bidi="fa-IR"/>
        </w:rPr>
        <w:t>ی</w:t>
      </w:r>
      <w:r w:rsidRPr="00070088">
        <w:rPr>
          <w:rFonts w:ascii="Calibri" w:hAnsi="Calibri" w:cs="B Mitra" w:hint="eastAsia"/>
          <w:color w:val="auto"/>
          <w:rtl/>
          <w:lang w:bidi="fa-IR"/>
        </w:rPr>
        <w:t>نه‌ساز</w:t>
      </w:r>
      <w:r w:rsidRPr="00070088">
        <w:rPr>
          <w:rFonts w:ascii="Calibri" w:hAnsi="Calibri" w:cs="B Mitra"/>
          <w:color w:val="auto"/>
          <w:rtl/>
          <w:lang w:bidi="fa-IR"/>
        </w:rPr>
        <w:t xml:space="preserve"> بروز رفتارها</w:t>
      </w:r>
      <w:r w:rsidRPr="00070088">
        <w:rPr>
          <w:rFonts w:ascii="Calibri" w:hAnsi="Calibri" w:cs="B Mitra" w:hint="cs"/>
          <w:color w:val="auto"/>
          <w:rtl/>
          <w:lang w:bidi="fa-IR"/>
        </w:rPr>
        <w:t>ی</w:t>
      </w:r>
      <w:r w:rsidRPr="00070088">
        <w:rPr>
          <w:rFonts w:ascii="Calibri" w:hAnsi="Calibri" w:cs="B Mitra"/>
          <w:color w:val="auto"/>
          <w:rtl/>
          <w:lang w:bidi="fa-IR"/>
        </w:rPr>
        <w:t xml:space="preserve"> جمع‌گرا</w:t>
      </w:r>
      <w:r w:rsidRPr="00070088">
        <w:rPr>
          <w:rFonts w:ascii="Calibri" w:hAnsi="Calibri" w:cs="B Mitra" w:hint="cs"/>
          <w:color w:val="auto"/>
          <w:rtl/>
          <w:lang w:bidi="fa-IR"/>
        </w:rPr>
        <w:t>ی</w:t>
      </w:r>
      <w:r w:rsidRPr="00070088">
        <w:rPr>
          <w:rFonts w:ascii="Calibri" w:hAnsi="Calibri" w:cs="B Mitra" w:hint="eastAsia"/>
          <w:color w:val="auto"/>
          <w:rtl/>
          <w:lang w:bidi="fa-IR"/>
        </w:rPr>
        <w:t>انه</w:t>
      </w:r>
      <w:r w:rsidRPr="00070088">
        <w:rPr>
          <w:rFonts w:ascii="Calibri" w:hAnsi="Calibri" w:cs="B Mitra"/>
          <w:color w:val="auto"/>
          <w:rtl/>
          <w:lang w:bidi="fa-IR"/>
        </w:rPr>
        <w:t xml:space="preserve"> در معلمان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w:t>
      </w:r>
      <w:r w:rsidRPr="00070088">
        <w:rPr>
          <w:rFonts w:ascii="Calibri" w:hAnsi="Calibri" w:cs="B Mitra" w:hint="cs"/>
          <w:color w:val="auto"/>
          <w:rtl/>
          <w:lang w:bidi="fa-IR"/>
        </w:rPr>
        <w:t xml:space="preserve"> نیز شواهد تجربی </w:t>
      </w:r>
      <w:r w:rsidRPr="00070088">
        <w:rPr>
          <w:rFonts w:ascii="Calibri" w:hAnsi="Calibri" w:cs="B Mitra"/>
          <w:color w:val="auto"/>
          <w:rtl/>
          <w:lang w:bidi="fa-IR"/>
        </w:rPr>
        <w:t>فراوانی</w:t>
      </w:r>
      <w:r w:rsidRPr="00070088">
        <w:rPr>
          <w:rFonts w:ascii="Calibri" w:hAnsi="Calibri" w:cs="B Mitra" w:hint="cs"/>
          <w:color w:val="auto"/>
          <w:rtl/>
          <w:lang w:bidi="fa-IR"/>
        </w:rPr>
        <w:t>،</w:t>
      </w:r>
      <w:r w:rsidRPr="00070088">
        <w:rPr>
          <w:rFonts w:ascii="Calibri" w:hAnsi="Calibri" w:cs="B Mitra"/>
          <w:color w:val="auto"/>
          <w:rtl/>
          <w:lang w:bidi="fa-IR"/>
        </w:rPr>
        <w:t xml:space="preserve"> این رابطه را در بافت‌های فرهنگی مختلف تأیید می‌کنند</w:t>
      </w:r>
      <w:r w:rsidRPr="00070088">
        <w:rPr>
          <w:rFonts w:ascii="Calibri" w:hAnsi="Calibri" w:cs="B Mitra"/>
          <w:color w:val="auto"/>
          <w:lang w:bidi="fa-IR"/>
        </w:rPr>
        <w:t xml:space="preserve">. </w:t>
      </w:r>
      <w:r w:rsidRPr="00070088">
        <w:rPr>
          <w:rFonts w:ascii="Calibri" w:hAnsi="Calibri" w:cs="B Mitra"/>
          <w:color w:val="auto"/>
          <w:rtl/>
          <w:lang w:bidi="fa-IR"/>
        </w:rPr>
        <w:t xml:space="preserve">برای مثال، </w:t>
      </w:r>
      <w:r>
        <w:fldChar w:fldCharType="begin"/>
      </w:r>
      <w:r>
        <w:instrText>HYPERLINK \l "Liu"</w:instrText>
      </w:r>
      <w:r>
        <w:fldChar w:fldCharType="separate"/>
      </w:r>
      <w:r w:rsidRPr="008508B7">
        <w:rPr>
          <w:rStyle w:val="Hyperlink"/>
          <w:sz w:val="18"/>
          <w:szCs w:val="18"/>
          <w:lang w:bidi="fa-IR"/>
        </w:rPr>
        <w:t>Liu et al (2020)</w:t>
      </w:r>
      <w:r>
        <w:fldChar w:fldCharType="end"/>
      </w:r>
      <w:r w:rsidRPr="00070088">
        <w:rPr>
          <w:color w:val="auto"/>
          <w:sz w:val="18"/>
          <w:szCs w:val="18"/>
          <w:lang w:bidi="fa-IR"/>
        </w:rPr>
        <w:t xml:space="preserve"> </w:t>
      </w:r>
      <w:r w:rsidRPr="00070088">
        <w:rPr>
          <w:rFonts w:ascii="Calibri" w:hAnsi="Calibri" w:cs="B Mitra"/>
          <w:color w:val="auto"/>
          <w:rtl/>
          <w:lang w:bidi="fa-IR"/>
        </w:rPr>
        <w:t>در مدارس ابتدایی چین دریافتند که رهبری تحول‌گرا تأثیر مثبت و قوی بر اثربخشی جمعی معلم و مسئولیت‌پذیری جمعی دارد</w:t>
      </w:r>
      <w:r w:rsidRPr="00070088">
        <w:rPr>
          <w:rFonts w:ascii="Calibri" w:hAnsi="Calibri" w:cs="B Mitra"/>
          <w:color w:val="auto"/>
          <w:lang w:bidi="fa-IR"/>
        </w:rPr>
        <w:t xml:space="preserve"> </w:t>
      </w:r>
      <w:hyperlink w:anchor="Karacabey" w:history="1">
        <w:proofErr w:type="spellStart"/>
        <w:r w:rsidRPr="008508B7">
          <w:rPr>
            <w:rStyle w:val="Hyperlink"/>
            <w:sz w:val="18"/>
            <w:szCs w:val="18"/>
            <w:lang w:bidi="fa-IR"/>
          </w:rPr>
          <w:t>Karacabey</w:t>
        </w:r>
        <w:proofErr w:type="spellEnd"/>
        <w:r w:rsidRPr="008508B7">
          <w:rPr>
            <w:rStyle w:val="Hyperlink"/>
            <w:sz w:val="18"/>
            <w:szCs w:val="18"/>
            <w:lang w:bidi="fa-IR"/>
          </w:rPr>
          <w:t xml:space="preserve"> (2022)</w:t>
        </w:r>
      </w:hyperlink>
      <w:r w:rsidRPr="00070088">
        <w:rPr>
          <w:rFonts w:ascii="Calibri" w:hAnsi="Calibri" w:cs="B Mitra"/>
          <w:color w:val="auto"/>
          <w:lang w:bidi="fa-IR"/>
        </w:rPr>
        <w:t>.</w:t>
      </w:r>
      <w:r w:rsidRPr="00070088">
        <w:rPr>
          <w:rFonts w:ascii="Calibri" w:hAnsi="Calibri" w:cs="B Mitra"/>
          <w:color w:val="auto"/>
          <w:rtl/>
          <w:lang w:bidi="fa-IR"/>
        </w:rPr>
        <w:t xml:space="preserve"> در ترکیه </w:t>
      </w:r>
      <w:r w:rsidRPr="00070088">
        <w:rPr>
          <w:rFonts w:cs="B Mitra"/>
          <w:color w:val="auto"/>
          <w:rtl/>
          <w:lang w:bidi="fa-IR"/>
        </w:rPr>
        <w:t>و</w:t>
      </w:r>
      <w:r w:rsidRPr="00070088">
        <w:rPr>
          <w:color w:val="auto"/>
          <w:sz w:val="18"/>
          <w:szCs w:val="18"/>
          <w:lang w:bidi="fa-IR"/>
        </w:rPr>
        <w:t xml:space="preserve"> </w:t>
      </w:r>
      <w:hyperlink w:anchor="Lee" w:history="1">
        <w:r w:rsidRPr="008508B7">
          <w:rPr>
            <w:rStyle w:val="Hyperlink"/>
            <w:sz w:val="18"/>
            <w:szCs w:val="18"/>
            <w:lang w:bidi="fa-IR"/>
          </w:rPr>
          <w:t>Lee &amp; Kuo (2019)</w:t>
        </w:r>
      </w:hyperlink>
      <w:r w:rsidRPr="00070088">
        <w:rPr>
          <w:color w:val="auto"/>
          <w:sz w:val="18"/>
          <w:szCs w:val="18"/>
          <w:lang w:bidi="fa-IR"/>
        </w:rPr>
        <w:t xml:space="preserve"> </w:t>
      </w:r>
      <w:r w:rsidRPr="00070088">
        <w:rPr>
          <w:rFonts w:ascii="Calibri" w:hAnsi="Calibri" w:cs="B Mitra"/>
          <w:color w:val="auto"/>
          <w:rtl/>
          <w:lang w:bidi="fa-IR"/>
        </w:rPr>
        <w:t>در تایوان نیز به نتایج مشابهی دست یافتند که نشان‌دهنده تعمیم‌پذیری این رابطه در بسترهای متفاوت فرهنگی است</w:t>
      </w:r>
      <w:r w:rsidRPr="00070088">
        <w:rPr>
          <w:rFonts w:ascii="Calibri" w:hAnsi="Calibri" w:cs="B Mitra"/>
          <w:color w:val="auto"/>
          <w:lang w:bidi="fa-IR"/>
        </w:rPr>
        <w:t xml:space="preserve">. </w:t>
      </w:r>
      <w:r w:rsidRPr="00070088">
        <w:rPr>
          <w:rFonts w:ascii="Calibri" w:hAnsi="Calibri" w:cs="B Mitra"/>
          <w:color w:val="auto"/>
          <w:rtl/>
          <w:lang w:bidi="fa-IR"/>
        </w:rPr>
        <w:t>حتی پژوهش</w:t>
      </w:r>
      <w:r w:rsidRPr="00070088">
        <w:rPr>
          <w:rFonts w:ascii="Calibri" w:hAnsi="Calibri" w:cs="B Mitra"/>
          <w:color w:val="auto"/>
          <w:lang w:bidi="fa-IR"/>
        </w:rPr>
        <w:t xml:space="preserve"> </w:t>
      </w:r>
      <w:hyperlink w:anchor="Windlinger" w:history="1">
        <w:proofErr w:type="spellStart"/>
        <w:r w:rsidRPr="008508B7">
          <w:rPr>
            <w:rStyle w:val="Hyperlink"/>
            <w:sz w:val="18"/>
            <w:szCs w:val="18"/>
            <w:lang w:bidi="fa-IR"/>
          </w:rPr>
          <w:t>Windlinger</w:t>
        </w:r>
        <w:proofErr w:type="spellEnd"/>
        <w:r w:rsidRPr="008508B7">
          <w:rPr>
            <w:rStyle w:val="Hyperlink"/>
            <w:sz w:val="18"/>
            <w:szCs w:val="18"/>
            <w:lang w:bidi="fa-IR"/>
          </w:rPr>
          <w:t xml:space="preserve"> et al (2020)</w:t>
        </w:r>
      </w:hyperlink>
      <w:r w:rsidRPr="00070088">
        <w:rPr>
          <w:rFonts w:ascii="Calibri" w:hAnsi="Calibri" w:cs="B Mitra"/>
          <w:color w:val="auto"/>
          <w:lang w:bidi="fa-IR"/>
        </w:rPr>
        <w:t xml:space="preserve"> </w:t>
      </w:r>
      <w:r w:rsidRPr="00070088">
        <w:rPr>
          <w:rFonts w:ascii="Calibri" w:hAnsi="Calibri" w:cs="B Mitra"/>
          <w:color w:val="auto"/>
          <w:rtl/>
          <w:lang w:bidi="fa-IR"/>
        </w:rPr>
        <w:t>در مدارس ابتدایی هلند، ارتباط مثبت بین رهبری تحول‌گرا و مسئولیت‌پذیری جمعی را تأیید می‌کند</w:t>
      </w:r>
      <w:r w:rsidRPr="00070088">
        <w:rPr>
          <w:rFonts w:ascii="Calibri" w:hAnsi="Calibri" w:cs="B Mitra"/>
          <w:color w:val="auto"/>
          <w:lang w:bidi="fa-IR"/>
        </w:rPr>
        <w:t>.</w:t>
      </w:r>
      <w:r w:rsidRPr="00070088">
        <w:rPr>
          <w:rFonts w:ascii="Calibri" w:hAnsi="Calibri" w:cs="B Mitra"/>
          <w:color w:val="auto"/>
          <w:rtl/>
          <w:lang w:bidi="fa-IR"/>
        </w:rPr>
        <w:t xml:space="preserve"> رهبران تحول‌گرا، با ترس</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چشم‌اندازها</w:t>
      </w:r>
      <w:r w:rsidRPr="00070088">
        <w:rPr>
          <w:rFonts w:ascii="Calibri" w:hAnsi="Calibri" w:cs="B Mitra" w:hint="cs"/>
          <w:color w:val="auto"/>
          <w:rtl/>
          <w:lang w:bidi="fa-IR"/>
        </w:rPr>
        <w:t>ی</w:t>
      </w:r>
      <w:r w:rsidRPr="00070088">
        <w:rPr>
          <w:rFonts w:ascii="Calibri" w:hAnsi="Calibri" w:cs="B Mitra"/>
          <w:color w:val="auto"/>
          <w:rtl/>
          <w:lang w:bidi="fa-IR"/>
        </w:rPr>
        <w:t xml:space="preserve"> الهام‌بخش (مانند موفق</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همه دانش‌آموزان) </w:t>
      </w:r>
      <w:r w:rsidRPr="00070088">
        <w:rPr>
          <w:rFonts w:ascii="Calibri" w:hAnsi="Calibri" w:cs="B Mitra" w:hint="eastAsia"/>
          <w:color w:val="auto"/>
          <w:rtl/>
          <w:lang w:bidi="fa-IR"/>
        </w:rPr>
        <w:t>و</w:t>
      </w:r>
      <w:r w:rsidRPr="00070088">
        <w:rPr>
          <w:rFonts w:ascii="Calibri" w:hAnsi="Calibri" w:cs="B Mitra"/>
          <w:color w:val="auto"/>
          <w:rtl/>
          <w:lang w:bidi="fa-IR"/>
        </w:rPr>
        <w:t xml:space="preserve">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خودکارآمد</w:t>
      </w:r>
      <w:r w:rsidRPr="00070088">
        <w:rPr>
          <w:rFonts w:ascii="Calibri" w:hAnsi="Calibri" w:cs="B Mitra" w:hint="cs"/>
          <w:color w:val="auto"/>
          <w:rtl/>
          <w:lang w:bidi="fa-IR"/>
        </w:rPr>
        <w:t>ی</w:t>
      </w:r>
      <w:r w:rsidRPr="00070088">
        <w:rPr>
          <w:rFonts w:ascii="Calibri" w:hAnsi="Calibri" w:cs="B Mitra"/>
          <w:color w:val="auto"/>
          <w:rtl/>
          <w:lang w:bidi="fa-IR"/>
        </w:rPr>
        <w:t xml:space="preserve"> حرفه‌ا</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معلمان را از تمرکز بر وظا</w:t>
      </w:r>
      <w:r w:rsidRPr="00070088">
        <w:rPr>
          <w:rFonts w:ascii="Calibri" w:hAnsi="Calibri" w:cs="B Mitra" w:hint="cs"/>
          <w:color w:val="auto"/>
          <w:rtl/>
          <w:lang w:bidi="fa-IR"/>
        </w:rPr>
        <w:t>ی</w:t>
      </w:r>
      <w:r w:rsidRPr="00070088">
        <w:rPr>
          <w:rFonts w:ascii="Calibri" w:hAnsi="Calibri" w:cs="B Mitra" w:hint="eastAsia"/>
          <w:color w:val="auto"/>
          <w:rtl/>
          <w:lang w:bidi="fa-IR"/>
        </w:rPr>
        <w:t>ف</w:t>
      </w:r>
      <w:r w:rsidRPr="00070088">
        <w:rPr>
          <w:rFonts w:ascii="Calibri" w:hAnsi="Calibri" w:cs="B Mitra"/>
          <w:color w:val="auto"/>
          <w:rtl/>
          <w:lang w:bidi="fa-IR"/>
        </w:rPr>
        <w:t xml:space="preserve"> فرد</w:t>
      </w:r>
      <w:r w:rsidRPr="00070088">
        <w:rPr>
          <w:rFonts w:ascii="Calibri" w:hAnsi="Calibri" w:cs="B Mitra" w:hint="cs"/>
          <w:color w:val="auto"/>
          <w:rtl/>
          <w:lang w:bidi="fa-IR"/>
        </w:rPr>
        <w:t>ی</w:t>
      </w:r>
      <w:r w:rsidRPr="00070088">
        <w:rPr>
          <w:rFonts w:ascii="Calibri" w:hAnsi="Calibri" w:cs="B Mitra"/>
          <w:color w:val="auto"/>
          <w:rtl/>
          <w:lang w:bidi="fa-IR"/>
        </w:rPr>
        <w:t xml:space="preserve"> به سمت اهداف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سوق م</w:t>
      </w:r>
      <w:r w:rsidRPr="00070088">
        <w:rPr>
          <w:rFonts w:ascii="Calibri" w:hAnsi="Calibri" w:cs="B Mitra" w:hint="cs"/>
          <w:color w:val="auto"/>
          <w:rtl/>
          <w:lang w:bidi="fa-IR"/>
        </w:rPr>
        <w:t>ی‌</w:t>
      </w:r>
      <w:r w:rsidRPr="00070088">
        <w:rPr>
          <w:rFonts w:ascii="Calibri" w:hAnsi="Calibri" w:cs="B Mitra" w:hint="eastAsia"/>
          <w:color w:val="auto"/>
          <w:rtl/>
          <w:lang w:bidi="fa-IR"/>
        </w:rPr>
        <w:t>دهند</w:t>
      </w:r>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تب</w:t>
      </w:r>
      <w:r w:rsidRPr="00070088">
        <w:rPr>
          <w:rFonts w:ascii="Calibri" w:hAnsi="Calibri" w:cs="B Mitra" w:hint="cs"/>
          <w:color w:val="auto"/>
          <w:rtl/>
          <w:lang w:bidi="fa-IR"/>
        </w:rPr>
        <w:t>یی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را م</w:t>
      </w:r>
      <w:r w:rsidRPr="00070088">
        <w:rPr>
          <w:rFonts w:ascii="Calibri" w:hAnsi="Calibri" w:cs="B Mitra" w:hint="cs"/>
          <w:color w:val="auto"/>
          <w:rtl/>
          <w:lang w:bidi="fa-IR"/>
        </w:rPr>
        <w:t>ی‌</w:t>
      </w:r>
      <w:r w:rsidRPr="00070088">
        <w:rPr>
          <w:rFonts w:ascii="Calibri" w:hAnsi="Calibri" w:cs="B Mitra" w:hint="eastAsia"/>
          <w:color w:val="auto"/>
          <w:rtl/>
          <w:lang w:bidi="fa-IR"/>
        </w:rPr>
        <w:t>توان</w:t>
      </w:r>
      <w:r w:rsidRPr="00070088">
        <w:rPr>
          <w:rFonts w:ascii="Calibri" w:hAnsi="Calibri" w:cs="B Mitra"/>
          <w:color w:val="auto"/>
          <w:rtl/>
          <w:lang w:bidi="fa-IR"/>
        </w:rPr>
        <w:t xml:space="preserve"> در چارچوب نظر</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تحول‌آفر</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باس و آوول</w:t>
      </w:r>
      <w:r w:rsidRPr="00070088">
        <w:rPr>
          <w:rFonts w:ascii="Calibri" w:hAnsi="Calibri" w:cs="B Mitra" w:hint="cs"/>
          <w:color w:val="auto"/>
          <w:rtl/>
          <w:lang w:bidi="fa-IR"/>
        </w:rPr>
        <w:t>ی</w:t>
      </w:r>
      <w:r w:rsidRPr="00070088">
        <w:rPr>
          <w:rFonts w:ascii="Calibri" w:hAnsi="Calibri" w:cs="B Mitra" w:hint="eastAsia"/>
          <w:color w:val="auto"/>
          <w:rtl/>
          <w:lang w:bidi="fa-IR"/>
        </w:rPr>
        <w:t>و</w:t>
      </w:r>
      <w:r w:rsidRPr="00070088">
        <w:rPr>
          <w:rFonts w:ascii="Calibri" w:hAnsi="Calibri" w:cs="B Mitra"/>
          <w:color w:val="auto"/>
          <w:rtl/>
          <w:lang w:bidi="fa-IR"/>
        </w:rPr>
        <w:t xml:space="preserve"> </w:t>
      </w:r>
      <w:r w:rsidRPr="00070088">
        <w:rPr>
          <w:color w:val="auto"/>
          <w:sz w:val="18"/>
          <w:szCs w:val="18"/>
          <w:rtl/>
          <w:lang w:bidi="fa-IR"/>
        </w:rPr>
        <w:t>(</w:t>
      </w:r>
      <w:r w:rsidRPr="00070088">
        <w:rPr>
          <w:color w:val="auto"/>
          <w:sz w:val="18"/>
          <w:szCs w:val="18"/>
          <w:lang w:bidi="fa-IR"/>
        </w:rPr>
        <w:t>1994</w:t>
      </w:r>
      <w:r w:rsidRPr="00070088">
        <w:rPr>
          <w:color w:val="auto"/>
          <w:sz w:val="18"/>
          <w:szCs w:val="18"/>
          <w:rtl/>
          <w:lang w:bidi="fa-IR"/>
        </w:rPr>
        <w:t>)</w:t>
      </w:r>
      <w:r w:rsidRPr="00070088">
        <w:rPr>
          <w:rFonts w:ascii="Calibri" w:hAnsi="Calibri" w:cs="B Mitra"/>
          <w:color w:val="auto"/>
          <w:rtl/>
          <w:lang w:bidi="fa-IR"/>
        </w:rPr>
        <w:t xml:space="preserve"> و نظر</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عامل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بندورا </w:t>
      </w:r>
      <w:r w:rsidRPr="00070088">
        <w:rPr>
          <w:color w:val="auto"/>
          <w:sz w:val="18"/>
          <w:szCs w:val="18"/>
          <w:rtl/>
          <w:lang w:bidi="fa-IR"/>
        </w:rPr>
        <w:t>(</w:t>
      </w:r>
      <w:r w:rsidRPr="00070088">
        <w:rPr>
          <w:color w:val="auto"/>
          <w:sz w:val="18"/>
          <w:szCs w:val="18"/>
          <w:lang w:bidi="fa-IR"/>
        </w:rPr>
        <w:t>2018</w:t>
      </w:r>
      <w:r w:rsidRPr="00070088">
        <w:rPr>
          <w:color w:val="auto"/>
          <w:sz w:val="18"/>
          <w:szCs w:val="18"/>
          <w:rtl/>
          <w:lang w:bidi="fa-IR"/>
        </w:rPr>
        <w:t>)</w:t>
      </w:r>
      <w:r w:rsidRPr="00070088">
        <w:rPr>
          <w:rFonts w:ascii="Calibri" w:hAnsi="Calibri" w:cs="B Mitra"/>
          <w:color w:val="auto"/>
          <w:rtl/>
          <w:lang w:bidi="fa-IR"/>
        </w:rPr>
        <w:t xml:space="preserve"> ارائه داد. رهبران تحول‌گرا با به‌کارگ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مؤلفه‌ها</w:t>
      </w:r>
      <w:r w:rsidRPr="00070088">
        <w:rPr>
          <w:rFonts w:ascii="Calibri" w:hAnsi="Calibri" w:cs="B Mitra" w:hint="cs"/>
          <w:color w:val="auto"/>
          <w:rtl/>
          <w:lang w:bidi="fa-IR"/>
        </w:rPr>
        <w:t>یی</w:t>
      </w:r>
      <w:r w:rsidRPr="00070088">
        <w:rPr>
          <w:rFonts w:ascii="Calibri" w:hAnsi="Calibri" w:cs="B Mitra"/>
          <w:color w:val="auto"/>
          <w:rtl/>
          <w:lang w:bidi="fa-IR"/>
        </w:rPr>
        <w:t xml:space="preserve"> همچون نفوذ آرمان</w:t>
      </w:r>
      <w:r w:rsidRPr="00070088">
        <w:rPr>
          <w:rFonts w:ascii="Calibri" w:hAnsi="Calibri" w:cs="B Mitra" w:hint="cs"/>
          <w:color w:val="auto"/>
          <w:rtl/>
          <w:lang w:bidi="fa-IR"/>
        </w:rPr>
        <w:t>ی</w:t>
      </w:r>
      <w:r w:rsidRPr="00070088">
        <w:rPr>
          <w:rFonts w:ascii="Calibri" w:hAnsi="Calibri" w:cs="B Mitra"/>
          <w:color w:val="auto"/>
          <w:rtl/>
          <w:lang w:bidi="fa-IR"/>
        </w:rPr>
        <w:t xml:space="preserve"> و انگ</w:t>
      </w:r>
      <w:r w:rsidRPr="00070088">
        <w:rPr>
          <w:rFonts w:ascii="Calibri" w:hAnsi="Calibri" w:cs="B Mitra" w:hint="cs"/>
          <w:color w:val="auto"/>
          <w:rtl/>
          <w:lang w:bidi="fa-IR"/>
        </w:rPr>
        <w:t>ی</w:t>
      </w:r>
      <w:r w:rsidRPr="00070088">
        <w:rPr>
          <w:rFonts w:ascii="Calibri" w:hAnsi="Calibri" w:cs="B Mitra" w:hint="eastAsia"/>
          <w:color w:val="auto"/>
          <w:rtl/>
          <w:lang w:bidi="fa-IR"/>
        </w:rPr>
        <w:t>زش</w:t>
      </w:r>
      <w:r w:rsidRPr="00070088">
        <w:rPr>
          <w:rFonts w:ascii="Calibri" w:hAnsi="Calibri" w:cs="B Mitra"/>
          <w:color w:val="auto"/>
          <w:rtl/>
          <w:lang w:bidi="fa-IR"/>
        </w:rPr>
        <w:t xml:space="preserve"> الهام‌بخش،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چشم‌انداز مشترک و جذاب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مدرسه ترس</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xml:space="preserve"> که معلمان را حول محور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هدف واحد گرد هم م</w:t>
      </w:r>
      <w:r w:rsidRPr="00070088">
        <w:rPr>
          <w:rFonts w:ascii="Calibri" w:hAnsi="Calibri" w:cs="B Mitra" w:hint="cs"/>
          <w:color w:val="auto"/>
          <w:rtl/>
          <w:lang w:bidi="fa-IR"/>
        </w:rPr>
        <w:t>ی‌</w:t>
      </w:r>
      <w:r w:rsidRPr="00070088">
        <w:rPr>
          <w:rFonts w:ascii="Calibri" w:hAnsi="Calibri" w:cs="B Mitra" w:hint="eastAsia"/>
          <w:color w:val="auto"/>
          <w:rtl/>
          <w:lang w:bidi="fa-IR"/>
        </w:rPr>
        <w:t>آورد</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کار باعث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xml:space="preserve"> معلمان احساس تعلق و مالک</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ب</w:t>
      </w:r>
      <w:r w:rsidRPr="00070088">
        <w:rPr>
          <w:rFonts w:ascii="Calibri" w:hAnsi="Calibri" w:cs="B Mitra" w:hint="cs"/>
          <w:color w:val="auto"/>
          <w:rtl/>
          <w:lang w:bidi="fa-IR"/>
        </w:rPr>
        <w:t>ی</w:t>
      </w:r>
      <w:r w:rsidRPr="00070088">
        <w:rPr>
          <w:rFonts w:ascii="Calibri" w:hAnsi="Calibri" w:cs="B Mitra" w:hint="eastAsia"/>
          <w:color w:val="auto"/>
          <w:rtl/>
          <w:lang w:bidi="fa-IR"/>
        </w:rPr>
        <w:t>شتر</w:t>
      </w:r>
      <w:r w:rsidRPr="00070088">
        <w:rPr>
          <w:rFonts w:ascii="Calibri" w:hAnsi="Calibri" w:cs="B Mitra" w:hint="cs"/>
          <w:color w:val="auto"/>
          <w:rtl/>
          <w:lang w:bidi="fa-IR"/>
        </w:rPr>
        <w:t>ی</w:t>
      </w:r>
      <w:r w:rsidRPr="00070088">
        <w:rPr>
          <w:rFonts w:ascii="Calibri" w:hAnsi="Calibri" w:cs="B Mitra"/>
          <w:color w:val="auto"/>
          <w:rtl/>
          <w:lang w:bidi="fa-IR"/>
        </w:rPr>
        <w:t xml:space="preserve"> نسبت به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مدرسه پ</w:t>
      </w:r>
      <w:r w:rsidRPr="00070088">
        <w:rPr>
          <w:rFonts w:ascii="Calibri" w:hAnsi="Calibri" w:cs="B Mitra" w:hint="cs"/>
          <w:color w:val="auto"/>
          <w:rtl/>
          <w:lang w:bidi="fa-IR"/>
        </w:rPr>
        <w:t>ی</w:t>
      </w:r>
      <w:r w:rsidRPr="00070088">
        <w:rPr>
          <w:rFonts w:ascii="Calibri" w:hAnsi="Calibri" w:cs="B Mitra" w:hint="eastAsia"/>
          <w:color w:val="auto"/>
          <w:rtl/>
          <w:lang w:bidi="fa-IR"/>
        </w:rPr>
        <w:t>دا</w:t>
      </w:r>
      <w:r w:rsidRPr="00070088">
        <w:rPr>
          <w:rFonts w:ascii="Calibri" w:hAnsi="Calibri" w:cs="B Mitra"/>
          <w:color w:val="auto"/>
          <w:rtl/>
          <w:lang w:bidi="fa-IR"/>
        </w:rPr>
        <w:t xml:space="preserve"> کنند و موفق</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w:t>
      </w:r>
      <w:r w:rsidRPr="00070088">
        <w:rPr>
          <w:rFonts w:ascii="Calibri" w:hAnsi="Calibri" w:cs="B Mitra"/>
          <w:color w:val="auto"/>
          <w:rtl/>
          <w:lang w:bidi="fa-IR"/>
        </w:rPr>
        <w:t xml:space="preserve"> شکست را نه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امر فرد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بلکه نت</w:t>
      </w:r>
      <w:r w:rsidRPr="00070088">
        <w:rPr>
          <w:rFonts w:ascii="Calibri" w:hAnsi="Calibri" w:cs="B Mitra" w:hint="cs"/>
          <w:color w:val="auto"/>
          <w:rtl/>
          <w:lang w:bidi="fa-IR"/>
        </w:rPr>
        <w:t>ی</w:t>
      </w:r>
      <w:r w:rsidRPr="00070088">
        <w:rPr>
          <w:rFonts w:ascii="Calibri" w:hAnsi="Calibri" w:cs="B Mitra" w:hint="eastAsia"/>
          <w:color w:val="auto"/>
          <w:rtl/>
          <w:lang w:bidi="fa-IR"/>
        </w:rPr>
        <w:t>جه‌ا</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بدانند </w:t>
      </w:r>
      <w:r>
        <w:fldChar w:fldCharType="begin"/>
      </w:r>
      <w:r>
        <w:instrText>HYPERLINK \l "Wahlstrom"</w:instrText>
      </w:r>
      <w:r>
        <w:fldChar w:fldCharType="separate"/>
      </w:r>
      <w:r w:rsidRPr="00C16FA9">
        <w:rPr>
          <w:rStyle w:val="Hyperlink"/>
          <w:sz w:val="18"/>
          <w:szCs w:val="18"/>
          <w:rtl/>
          <w:lang w:bidi="fa-IR"/>
        </w:rPr>
        <w:t>(</w:t>
      </w:r>
      <w:r w:rsidRPr="00C16FA9">
        <w:rPr>
          <w:rStyle w:val="Hyperlink"/>
          <w:sz w:val="18"/>
          <w:szCs w:val="18"/>
          <w:lang w:bidi="fa-IR"/>
        </w:rPr>
        <w:t>Wahlstrom &amp; Louis, 2008</w:t>
      </w:r>
      <w:r w:rsidRPr="00C16FA9">
        <w:rPr>
          <w:rStyle w:val="Hyperlink"/>
          <w:sz w:val="18"/>
          <w:szCs w:val="18"/>
          <w:rtl/>
          <w:lang w:bidi="fa-IR"/>
        </w:rPr>
        <w:t>)</w:t>
      </w:r>
      <w:r>
        <w:fldChar w:fldCharType="end"/>
      </w:r>
      <w:r w:rsidRPr="00070088">
        <w:rPr>
          <w:rFonts w:ascii="Calibri" w:hAnsi="Calibri" w:cs="B Mitra"/>
          <w:color w:val="auto"/>
          <w:rtl/>
          <w:lang w:bidi="fa-IR"/>
        </w:rPr>
        <w:t>. علاوه بر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س</w:t>
      </w:r>
      <w:r w:rsidRPr="00070088">
        <w:rPr>
          <w:rFonts w:ascii="Calibri" w:hAnsi="Calibri" w:cs="B Mitra" w:hint="eastAsia"/>
          <w:color w:val="auto"/>
          <w:rtl/>
          <w:lang w:bidi="fa-IR"/>
        </w:rPr>
        <w:t>بک</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با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خودکارآمد</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color w:val="auto"/>
          <w:sz w:val="18"/>
          <w:szCs w:val="18"/>
          <w:rtl/>
          <w:lang w:bidi="fa-IR"/>
        </w:rPr>
        <w:t xml:space="preserve"> </w:t>
      </w:r>
      <w:hyperlink w:anchor="Goddard" w:history="1">
        <w:r w:rsidRPr="00C16FA9">
          <w:rPr>
            <w:rStyle w:val="Hyperlink"/>
            <w:sz w:val="18"/>
            <w:szCs w:val="18"/>
            <w:rtl/>
            <w:lang w:bidi="fa-IR"/>
          </w:rPr>
          <w:t>(</w:t>
        </w:r>
        <w:r w:rsidRPr="00C16FA9">
          <w:rPr>
            <w:rStyle w:val="Hyperlink"/>
            <w:sz w:val="18"/>
            <w:szCs w:val="18"/>
            <w:lang w:bidi="fa-IR"/>
          </w:rPr>
          <w:t>Goddard et al. 2015</w:t>
        </w:r>
        <w:r w:rsidRPr="00C16FA9">
          <w:rPr>
            <w:rStyle w:val="Hyperlink"/>
            <w:sz w:val="18"/>
            <w:szCs w:val="18"/>
            <w:rtl/>
            <w:lang w:bidi="fa-IR"/>
          </w:rPr>
          <w:t>)</w:t>
        </w:r>
      </w:hyperlink>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باور را در معلمان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که آن‌ها به‌صورت گروه</w:t>
      </w:r>
      <w:r w:rsidRPr="00070088">
        <w:rPr>
          <w:rFonts w:ascii="Calibri" w:hAnsi="Calibri" w:cs="B Mitra" w:hint="cs"/>
          <w:color w:val="auto"/>
          <w:rtl/>
          <w:lang w:bidi="fa-IR"/>
        </w:rPr>
        <w:t>ی</w:t>
      </w:r>
      <w:r w:rsidRPr="00070088">
        <w:rPr>
          <w:rFonts w:ascii="Calibri" w:hAnsi="Calibri" w:cs="B Mitra"/>
          <w:color w:val="auto"/>
          <w:rtl/>
          <w:lang w:bidi="fa-IR"/>
        </w:rPr>
        <w:t xml:space="preserve"> توانا</w:t>
      </w:r>
      <w:r w:rsidRPr="00070088">
        <w:rPr>
          <w:rFonts w:ascii="Calibri" w:hAnsi="Calibri" w:cs="B Mitra" w:hint="cs"/>
          <w:color w:val="auto"/>
          <w:rtl/>
          <w:lang w:bidi="fa-IR"/>
        </w:rPr>
        <w:t>یی</w:t>
      </w:r>
      <w:r w:rsidRPr="00070088">
        <w:rPr>
          <w:rFonts w:ascii="Calibri" w:hAnsi="Calibri" w:cs="B Mitra"/>
          <w:color w:val="auto"/>
          <w:rtl/>
          <w:lang w:bidi="fa-IR"/>
        </w:rPr>
        <w:t xml:space="preserve"> تأث</w:t>
      </w:r>
      <w:r w:rsidRPr="00070088">
        <w:rPr>
          <w:rFonts w:ascii="Calibri" w:hAnsi="Calibri" w:cs="B Mitra" w:hint="cs"/>
          <w:color w:val="auto"/>
          <w:rtl/>
          <w:lang w:bidi="fa-IR"/>
        </w:rPr>
        <w:t>ی</w:t>
      </w:r>
      <w:r w:rsidRPr="00070088">
        <w:rPr>
          <w:rFonts w:ascii="Calibri" w:hAnsi="Calibri" w:cs="B Mitra" w:hint="eastAsia"/>
          <w:color w:val="auto"/>
          <w:rtl/>
          <w:lang w:bidi="fa-IR"/>
        </w:rPr>
        <w:t>رگذار</w:t>
      </w:r>
      <w:r w:rsidRPr="00070088">
        <w:rPr>
          <w:rFonts w:ascii="Calibri" w:hAnsi="Calibri" w:cs="B Mitra" w:hint="cs"/>
          <w:color w:val="auto"/>
          <w:rtl/>
          <w:lang w:bidi="fa-IR"/>
        </w:rPr>
        <w:t>ی</w:t>
      </w:r>
      <w:r w:rsidRPr="00070088">
        <w:rPr>
          <w:rFonts w:ascii="Calibri" w:hAnsi="Calibri" w:cs="B Mitra"/>
          <w:color w:val="auto"/>
          <w:rtl/>
          <w:lang w:bidi="fa-IR"/>
        </w:rPr>
        <w:t xml:space="preserve"> مثبت بر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همه دانش‌آموزان رادارند؛ بنابرا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با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حس هو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و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باور به توانا</w:t>
      </w:r>
      <w:r w:rsidRPr="00070088">
        <w:rPr>
          <w:rFonts w:ascii="Calibri" w:hAnsi="Calibri" w:cs="B Mitra" w:hint="cs"/>
          <w:color w:val="auto"/>
          <w:rtl/>
          <w:lang w:bidi="fa-IR"/>
        </w:rPr>
        <w:t>یی‌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eastAsia"/>
          <w:color w:val="auto"/>
          <w:rtl/>
          <w:lang w:bidi="fa-IR"/>
        </w:rPr>
        <w:t>گروه</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معلمان را به سمت پذ</w:t>
      </w:r>
      <w:r w:rsidRPr="00070088">
        <w:rPr>
          <w:rFonts w:ascii="Calibri" w:hAnsi="Calibri" w:cs="B Mitra" w:hint="cs"/>
          <w:color w:val="auto"/>
          <w:rtl/>
          <w:lang w:bidi="fa-IR"/>
        </w:rPr>
        <w:t>ی</w:t>
      </w:r>
      <w:r w:rsidRPr="00070088">
        <w:rPr>
          <w:rFonts w:ascii="Calibri" w:hAnsi="Calibri" w:cs="B Mitra" w:hint="eastAsia"/>
          <w:color w:val="auto"/>
          <w:rtl/>
          <w:lang w:bidi="fa-IR"/>
        </w:rPr>
        <w:t>رش</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سوق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تحول‌گرا بانفوذ آرمان</w:t>
      </w:r>
      <w:r w:rsidRPr="00070088">
        <w:rPr>
          <w:rFonts w:ascii="Calibri" w:hAnsi="Calibri" w:cs="B Mitra" w:hint="cs"/>
          <w:color w:val="auto"/>
          <w:rtl/>
          <w:lang w:bidi="fa-IR"/>
        </w:rPr>
        <w:t>ی</w:t>
      </w:r>
      <w:r w:rsidRPr="00070088">
        <w:rPr>
          <w:rFonts w:ascii="Calibri" w:hAnsi="Calibri" w:cs="B Mitra"/>
          <w:color w:val="auto"/>
          <w:rtl/>
          <w:lang w:bidi="fa-IR"/>
        </w:rPr>
        <w:t xml:space="preserve"> خود (مدل‌ساز</w:t>
      </w:r>
      <w:r w:rsidRPr="00070088">
        <w:rPr>
          <w:rFonts w:ascii="Calibri" w:hAnsi="Calibri" w:cs="B Mitra" w:hint="cs"/>
          <w:color w:val="auto"/>
          <w:rtl/>
          <w:lang w:bidi="fa-IR"/>
        </w:rPr>
        <w:t>ی</w:t>
      </w:r>
      <w:r w:rsidRPr="00070088">
        <w:rPr>
          <w:rFonts w:ascii="Calibri" w:hAnsi="Calibri" w:cs="B Mitra"/>
          <w:color w:val="auto"/>
          <w:rtl/>
          <w:lang w:bidi="fa-IR"/>
        </w:rPr>
        <w:t xml:space="preserve"> ارزش‌ها و آرمان‌ها) و انگ</w:t>
      </w:r>
      <w:r w:rsidRPr="00070088">
        <w:rPr>
          <w:rFonts w:ascii="Calibri" w:hAnsi="Calibri" w:cs="B Mitra" w:hint="cs"/>
          <w:color w:val="auto"/>
          <w:rtl/>
          <w:lang w:bidi="fa-IR"/>
        </w:rPr>
        <w:t>ی</w:t>
      </w:r>
      <w:r w:rsidRPr="00070088">
        <w:rPr>
          <w:rFonts w:ascii="Calibri" w:hAnsi="Calibri" w:cs="B Mitra" w:hint="eastAsia"/>
          <w:color w:val="auto"/>
          <w:rtl/>
          <w:lang w:bidi="fa-IR"/>
        </w:rPr>
        <w:t>زش</w:t>
      </w:r>
      <w:r w:rsidRPr="00070088">
        <w:rPr>
          <w:rFonts w:ascii="Calibri" w:hAnsi="Calibri" w:cs="B Mitra"/>
          <w:color w:val="auto"/>
          <w:rtl/>
          <w:lang w:bidi="fa-IR"/>
        </w:rPr>
        <w:t xml:space="preserve"> الهام‌بخش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چشم‌انداز مشترک)، م</w:t>
      </w:r>
      <w:r w:rsidRPr="00070088">
        <w:rPr>
          <w:rFonts w:ascii="Calibri" w:hAnsi="Calibri" w:cs="B Mitra" w:hint="cs"/>
          <w:color w:val="auto"/>
          <w:rtl/>
          <w:lang w:bidi="fa-IR"/>
        </w:rPr>
        <w:t>ی‌</w:t>
      </w:r>
      <w:r w:rsidRPr="00070088">
        <w:rPr>
          <w:rFonts w:ascii="Calibri" w:hAnsi="Calibri" w:cs="B Mitra" w:hint="eastAsia"/>
          <w:color w:val="auto"/>
          <w:rtl/>
          <w:lang w:bidi="fa-IR"/>
        </w:rPr>
        <w:t>توانند</w:t>
      </w:r>
      <w:r w:rsidRPr="00070088">
        <w:rPr>
          <w:rFonts w:ascii="Calibri" w:hAnsi="Calibri" w:cs="B Mitra"/>
          <w:color w:val="auto"/>
          <w:rtl/>
          <w:lang w:bidi="fa-IR"/>
        </w:rPr>
        <w:t xml:space="preserve"> معلمان را به فراتر رفتن از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ت‌ها</w:t>
      </w:r>
      <w:r w:rsidRPr="00070088">
        <w:rPr>
          <w:rFonts w:ascii="Calibri" w:hAnsi="Calibri" w:cs="B Mitra" w:hint="cs"/>
          <w:color w:val="auto"/>
          <w:rtl/>
          <w:lang w:bidi="fa-IR"/>
        </w:rPr>
        <w:t>ی</w:t>
      </w:r>
      <w:r w:rsidRPr="00070088">
        <w:rPr>
          <w:rFonts w:ascii="Calibri" w:hAnsi="Calibri" w:cs="B Mitra"/>
          <w:color w:val="auto"/>
          <w:rtl/>
          <w:lang w:bidi="fa-IR"/>
        </w:rPr>
        <w:t xml:space="preserve"> فرد</w:t>
      </w:r>
      <w:r w:rsidRPr="00070088">
        <w:rPr>
          <w:rFonts w:ascii="Calibri" w:hAnsi="Calibri" w:cs="B Mitra" w:hint="cs"/>
          <w:color w:val="auto"/>
          <w:rtl/>
          <w:lang w:bidi="fa-IR"/>
        </w:rPr>
        <w:t>ی</w:t>
      </w:r>
      <w:r w:rsidRPr="00070088">
        <w:rPr>
          <w:rFonts w:ascii="Calibri" w:hAnsi="Calibri" w:cs="B Mitra"/>
          <w:color w:val="auto"/>
          <w:rtl/>
          <w:lang w:bidi="fa-IR"/>
        </w:rPr>
        <w:t xml:space="preserve"> و مشارکت فعال در اهداف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مدرسه ترغ</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xml:space="preserve"> کنند. درواقع، آنان مح</w:t>
      </w:r>
      <w:r w:rsidRPr="00070088">
        <w:rPr>
          <w:rFonts w:ascii="Calibri" w:hAnsi="Calibri" w:cs="B Mitra" w:hint="cs"/>
          <w:color w:val="auto"/>
          <w:rtl/>
          <w:lang w:bidi="fa-IR"/>
        </w:rPr>
        <w:t>ی</w:t>
      </w:r>
      <w:r w:rsidRPr="00070088">
        <w:rPr>
          <w:rFonts w:ascii="Calibri" w:hAnsi="Calibri" w:cs="B Mitra" w:hint="eastAsia"/>
          <w:color w:val="auto"/>
          <w:rtl/>
          <w:lang w:bidi="fa-IR"/>
        </w:rPr>
        <w:t>ط</w:t>
      </w:r>
      <w:r w:rsidRPr="00070088">
        <w:rPr>
          <w:rFonts w:ascii="Calibri" w:hAnsi="Calibri" w:cs="B Mitra" w:hint="cs"/>
          <w:color w:val="auto"/>
          <w:rtl/>
          <w:lang w:bidi="fa-IR"/>
        </w:rPr>
        <w:t>ی</w:t>
      </w:r>
      <w:r w:rsidRPr="00070088">
        <w:rPr>
          <w:rFonts w:ascii="Calibri" w:hAnsi="Calibri" w:cs="B Mitra"/>
          <w:color w:val="auto"/>
          <w:rtl/>
          <w:lang w:bidi="fa-IR"/>
        </w:rPr>
        <w:t xml:space="preserve"> را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آورند</w:t>
      </w:r>
      <w:r w:rsidRPr="00070088">
        <w:rPr>
          <w:rFonts w:ascii="Calibri" w:hAnsi="Calibri" w:cs="B Mitra"/>
          <w:color w:val="auto"/>
          <w:rtl/>
          <w:lang w:bidi="fa-IR"/>
        </w:rPr>
        <w:t xml:space="preserve"> که در آن </w:t>
      </w:r>
      <w:r w:rsidRPr="00070088">
        <w:rPr>
          <w:rFonts w:ascii="Calibri" w:hAnsi="Calibri" w:cs="B Mitra" w:hint="eastAsia"/>
          <w:color w:val="auto"/>
          <w:rtl/>
          <w:lang w:bidi="fa-IR"/>
        </w:rPr>
        <w:t>معلمان</w:t>
      </w:r>
      <w:r w:rsidRPr="00070088">
        <w:rPr>
          <w:rFonts w:ascii="Calibri" w:hAnsi="Calibri" w:cs="B Mitra"/>
          <w:color w:val="auto"/>
          <w:rtl/>
          <w:lang w:bidi="fa-IR"/>
        </w:rPr>
        <w:t xml:space="preserve"> احساس امن</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و توانمند</w:t>
      </w:r>
      <w:r w:rsidRPr="00070088">
        <w:rPr>
          <w:rFonts w:ascii="Calibri" w:hAnsi="Calibri" w:cs="B Mitra" w:hint="cs"/>
          <w:color w:val="auto"/>
          <w:rtl/>
          <w:lang w:bidi="fa-IR"/>
        </w:rPr>
        <w:t>ی</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xml:space="preserve"> تا فراتر از انتظارات،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دست</w:t>
      </w:r>
      <w:r w:rsidRPr="00070088">
        <w:rPr>
          <w:rFonts w:ascii="Calibri" w:hAnsi="Calibri" w:cs="B Mitra" w:hint="cs"/>
          <w:color w:val="auto"/>
          <w:rtl/>
          <w:lang w:bidi="fa-IR"/>
        </w:rPr>
        <w:t>ی</w:t>
      </w:r>
      <w:r w:rsidRPr="00070088">
        <w:rPr>
          <w:rFonts w:ascii="Calibri" w:hAnsi="Calibri" w:cs="B Mitra" w:hint="eastAsia"/>
          <w:color w:val="auto"/>
          <w:rtl/>
          <w:lang w:bidi="fa-IR"/>
        </w:rPr>
        <w:t>اب</w:t>
      </w:r>
      <w:r w:rsidRPr="00070088">
        <w:rPr>
          <w:rFonts w:ascii="Calibri" w:hAnsi="Calibri" w:cs="B Mitra" w:hint="cs"/>
          <w:color w:val="auto"/>
          <w:rtl/>
          <w:lang w:bidi="fa-IR"/>
        </w:rPr>
        <w:t>ی</w:t>
      </w:r>
      <w:r w:rsidRPr="00070088">
        <w:rPr>
          <w:rFonts w:ascii="Calibri" w:hAnsi="Calibri" w:cs="B Mitra"/>
          <w:color w:val="auto"/>
          <w:rtl/>
          <w:lang w:bidi="fa-IR"/>
        </w:rPr>
        <w:t xml:space="preserve"> به اهداف مشترک تلاش کنند.</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به‌و</w:t>
      </w:r>
      <w:r w:rsidRPr="00070088">
        <w:rPr>
          <w:rFonts w:ascii="Calibri" w:hAnsi="Calibri" w:cs="B Mitra" w:hint="cs"/>
          <w:color w:val="auto"/>
          <w:rtl/>
          <w:lang w:bidi="fa-IR"/>
        </w:rPr>
        <w:t>ی</w:t>
      </w:r>
      <w:r w:rsidRPr="00070088">
        <w:rPr>
          <w:rFonts w:ascii="Calibri" w:hAnsi="Calibri" w:cs="B Mitra" w:hint="eastAsia"/>
          <w:color w:val="auto"/>
          <w:rtl/>
          <w:lang w:bidi="fa-IR"/>
        </w:rPr>
        <w:t>ژه</w:t>
      </w:r>
      <w:r w:rsidRPr="00070088">
        <w:rPr>
          <w:rFonts w:ascii="Calibri" w:hAnsi="Calibri" w:cs="B Mitra"/>
          <w:color w:val="auto"/>
          <w:rtl/>
          <w:lang w:bidi="fa-IR"/>
        </w:rPr>
        <w:t xml:space="preserve"> در نظام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که با چالش‌ها</w:t>
      </w:r>
      <w:r w:rsidRPr="00070088">
        <w:rPr>
          <w:rFonts w:ascii="Calibri" w:hAnsi="Calibri" w:cs="B Mitra" w:hint="cs"/>
          <w:color w:val="auto"/>
          <w:rtl/>
          <w:lang w:bidi="fa-IR"/>
        </w:rPr>
        <w:t>ی</w:t>
      </w:r>
      <w:r w:rsidRPr="00070088">
        <w:rPr>
          <w:rFonts w:ascii="Calibri" w:hAnsi="Calibri" w:cs="B Mitra"/>
          <w:color w:val="auto"/>
          <w:rtl/>
          <w:lang w:bidi="fa-IR"/>
        </w:rPr>
        <w:t xml:space="preserve"> ساختار</w:t>
      </w:r>
      <w:r w:rsidRPr="00070088">
        <w:rPr>
          <w:rFonts w:ascii="Calibri" w:hAnsi="Calibri" w:cs="B Mitra" w:hint="cs"/>
          <w:color w:val="auto"/>
          <w:rtl/>
          <w:lang w:bidi="fa-IR"/>
        </w:rPr>
        <w:t>ی</w:t>
      </w:r>
      <w:r w:rsidRPr="00070088">
        <w:rPr>
          <w:rFonts w:ascii="Calibri" w:hAnsi="Calibri" w:cs="B Mitra"/>
          <w:color w:val="auto"/>
          <w:rtl/>
          <w:lang w:bidi="fa-IR"/>
        </w:rPr>
        <w:t xml:space="preserve"> و فرهنگ</w:t>
      </w:r>
      <w:r w:rsidRPr="00070088">
        <w:rPr>
          <w:rFonts w:ascii="Calibri" w:hAnsi="Calibri" w:cs="B Mitra" w:hint="cs"/>
          <w:color w:val="auto"/>
          <w:rtl/>
          <w:lang w:bidi="fa-IR"/>
        </w:rPr>
        <w:t>ی</w:t>
      </w:r>
      <w:r w:rsidRPr="00070088">
        <w:rPr>
          <w:rFonts w:ascii="Calibri" w:hAnsi="Calibri" w:cs="B Mitra"/>
          <w:color w:val="auto"/>
          <w:rtl/>
          <w:lang w:bidi="fa-IR"/>
        </w:rPr>
        <w:t xml:space="preserve"> متعدد</w:t>
      </w:r>
      <w:r w:rsidRPr="00070088">
        <w:rPr>
          <w:rFonts w:ascii="Calibri" w:hAnsi="Calibri" w:cs="B Mitra" w:hint="cs"/>
          <w:color w:val="auto"/>
          <w:rtl/>
          <w:lang w:bidi="fa-IR"/>
        </w:rPr>
        <w:t>ی</w:t>
      </w:r>
      <w:r w:rsidRPr="00070088">
        <w:rPr>
          <w:rFonts w:ascii="Calibri" w:hAnsi="Calibri" w:cs="B Mitra"/>
          <w:color w:val="auto"/>
          <w:rtl/>
          <w:lang w:bidi="fa-IR"/>
        </w:rPr>
        <w:t xml:space="preserve"> ازجمله تمرکزگرا</w:t>
      </w:r>
      <w:r w:rsidRPr="00070088">
        <w:rPr>
          <w:rFonts w:ascii="Calibri" w:hAnsi="Calibri" w:cs="B Mitra" w:hint="cs"/>
          <w:color w:val="auto"/>
          <w:rtl/>
          <w:lang w:bidi="fa-IR"/>
        </w:rPr>
        <w:t>یی</w:t>
      </w:r>
      <w:r w:rsidRPr="00070088">
        <w:rPr>
          <w:rFonts w:ascii="Calibri" w:hAnsi="Calibri" w:cs="B Mitra"/>
          <w:color w:val="auto"/>
          <w:rtl/>
          <w:lang w:bidi="fa-IR"/>
        </w:rPr>
        <w:t xml:space="preserve"> شد</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و ضعف در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روبه‌رو بوده است، از اهم</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ح</w:t>
      </w:r>
      <w:r w:rsidRPr="00070088">
        <w:rPr>
          <w:rFonts w:ascii="Calibri" w:hAnsi="Calibri" w:cs="B Mitra" w:hint="cs"/>
          <w:color w:val="auto"/>
          <w:rtl/>
          <w:lang w:bidi="fa-IR"/>
        </w:rPr>
        <w:t>ی</w:t>
      </w:r>
      <w:r w:rsidRPr="00070088">
        <w:rPr>
          <w:rFonts w:ascii="Calibri" w:hAnsi="Calibri" w:cs="B Mitra" w:hint="eastAsia"/>
          <w:color w:val="auto"/>
          <w:rtl/>
          <w:lang w:bidi="fa-IR"/>
        </w:rPr>
        <w:t>ات</w:t>
      </w:r>
      <w:r w:rsidRPr="00070088">
        <w:rPr>
          <w:rFonts w:ascii="Calibri" w:hAnsi="Calibri" w:cs="B Mitra" w:hint="cs"/>
          <w:color w:val="auto"/>
          <w:rtl/>
          <w:lang w:bidi="fa-IR"/>
        </w:rPr>
        <w:t>ی</w:t>
      </w:r>
      <w:r w:rsidRPr="00070088">
        <w:rPr>
          <w:rFonts w:ascii="Calibri" w:hAnsi="Calibri" w:cs="B Mitra"/>
          <w:color w:val="auto"/>
          <w:rtl/>
          <w:lang w:bidi="fa-IR"/>
        </w:rPr>
        <w:t xml:space="preserve"> برخوردار است.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به‌عنوان کل</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بهبود مدرسه محور، ن</w:t>
      </w:r>
      <w:r w:rsidRPr="00070088">
        <w:rPr>
          <w:rFonts w:ascii="Calibri" w:hAnsi="Calibri" w:cs="B Mitra" w:hint="cs"/>
          <w:color w:val="auto"/>
          <w:rtl/>
          <w:lang w:bidi="fa-IR"/>
        </w:rPr>
        <w:t>ی</w:t>
      </w:r>
      <w:r w:rsidRPr="00070088">
        <w:rPr>
          <w:rFonts w:ascii="Calibri" w:hAnsi="Calibri" w:cs="B Mitra" w:hint="eastAsia"/>
          <w:color w:val="auto"/>
          <w:rtl/>
          <w:lang w:bidi="fa-IR"/>
        </w:rPr>
        <w:t>ازمند</w:t>
      </w:r>
      <w:r w:rsidRPr="00070088">
        <w:rPr>
          <w:rFonts w:ascii="Calibri" w:hAnsi="Calibri" w:cs="B Mitra"/>
          <w:color w:val="auto"/>
          <w:rtl/>
          <w:lang w:bidi="fa-IR"/>
        </w:rPr>
        <w:t xml:space="preserve"> مح</w:t>
      </w:r>
      <w:r w:rsidRPr="00070088">
        <w:rPr>
          <w:rFonts w:ascii="Calibri" w:hAnsi="Calibri" w:cs="B Mitra" w:hint="cs"/>
          <w:color w:val="auto"/>
          <w:rtl/>
          <w:lang w:bidi="fa-IR"/>
        </w:rPr>
        <w:t>ی</w:t>
      </w:r>
      <w:r w:rsidRPr="00070088">
        <w:rPr>
          <w:rFonts w:ascii="Calibri" w:hAnsi="Calibri" w:cs="B Mitra" w:hint="eastAsia"/>
          <w:color w:val="auto"/>
          <w:rtl/>
          <w:lang w:bidi="fa-IR"/>
        </w:rPr>
        <w:t>ط</w:t>
      </w:r>
      <w:r w:rsidRPr="00070088">
        <w:rPr>
          <w:rFonts w:ascii="Calibri" w:hAnsi="Calibri" w:cs="B Mitra" w:hint="cs"/>
          <w:color w:val="auto"/>
          <w:rtl/>
          <w:lang w:bidi="fa-IR"/>
        </w:rPr>
        <w:t>ی</w:t>
      </w:r>
      <w:r w:rsidRPr="00070088">
        <w:rPr>
          <w:rFonts w:ascii="Calibri" w:hAnsi="Calibri" w:cs="B Mitra"/>
          <w:color w:val="auto"/>
          <w:rtl/>
          <w:lang w:bidi="fa-IR"/>
        </w:rPr>
        <w:t xml:space="preserve"> پو</w:t>
      </w:r>
      <w:r w:rsidRPr="00070088">
        <w:rPr>
          <w:rFonts w:ascii="Calibri" w:hAnsi="Calibri" w:cs="B Mitra" w:hint="cs"/>
          <w:color w:val="auto"/>
          <w:rtl/>
          <w:lang w:bidi="fa-IR"/>
        </w:rPr>
        <w:t>ی</w:t>
      </w:r>
      <w:r w:rsidRPr="00070088">
        <w:rPr>
          <w:rFonts w:ascii="Calibri" w:hAnsi="Calibri" w:cs="B Mitra" w:hint="eastAsia"/>
          <w:color w:val="auto"/>
          <w:rtl/>
          <w:lang w:bidi="fa-IR"/>
        </w:rPr>
        <w:t>است</w:t>
      </w:r>
      <w:r w:rsidRPr="00070088">
        <w:rPr>
          <w:rFonts w:ascii="Calibri" w:hAnsi="Calibri" w:cs="B Mitra"/>
          <w:color w:val="auto"/>
          <w:rtl/>
          <w:lang w:bidi="fa-IR"/>
        </w:rPr>
        <w:t xml:space="preserve"> که در آن معلمان به بازاند</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hint="cs"/>
          <w:color w:val="auto"/>
          <w:rtl/>
          <w:lang w:bidi="fa-IR"/>
        </w:rPr>
        <w:t>ی</w:t>
      </w:r>
      <w:r w:rsidRPr="00070088">
        <w:rPr>
          <w:rFonts w:ascii="Calibri" w:hAnsi="Calibri" w:cs="B Mitra"/>
          <w:color w:val="auto"/>
          <w:rtl/>
          <w:lang w:bidi="fa-IR"/>
        </w:rPr>
        <w:t xml:space="preserve"> انتقاد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مشارکت در حل مسائل پ</w:t>
      </w:r>
      <w:r w:rsidRPr="00070088">
        <w:rPr>
          <w:rFonts w:ascii="Calibri" w:hAnsi="Calibri" w:cs="B Mitra" w:hint="cs"/>
          <w:color w:val="auto"/>
          <w:rtl/>
          <w:lang w:bidi="fa-IR"/>
        </w:rPr>
        <w:t>ی</w:t>
      </w:r>
      <w:r w:rsidRPr="00070088">
        <w:rPr>
          <w:rFonts w:ascii="Calibri" w:hAnsi="Calibri" w:cs="B Mitra" w:hint="eastAsia"/>
          <w:color w:val="auto"/>
          <w:rtl/>
          <w:lang w:bidi="fa-IR"/>
        </w:rPr>
        <w:t>چ</w:t>
      </w:r>
      <w:r w:rsidRPr="00070088">
        <w:rPr>
          <w:rFonts w:ascii="Calibri" w:hAnsi="Calibri" w:cs="B Mitra" w:hint="cs"/>
          <w:color w:val="auto"/>
          <w:rtl/>
          <w:lang w:bidi="fa-IR"/>
        </w:rPr>
        <w:t>ی</w:t>
      </w:r>
      <w:r w:rsidRPr="00070088">
        <w:rPr>
          <w:rFonts w:ascii="Calibri" w:hAnsi="Calibri" w:cs="B Mitra" w:hint="eastAsia"/>
          <w:color w:val="auto"/>
          <w:rtl/>
          <w:lang w:bidi="fa-IR"/>
        </w:rPr>
        <w:t>ده</w:t>
      </w:r>
      <w:r w:rsidRPr="00070088">
        <w:rPr>
          <w:rFonts w:ascii="Calibri" w:hAnsi="Calibri" w:cs="B Mitra"/>
          <w:color w:val="auto"/>
          <w:rtl/>
          <w:lang w:bidi="fa-IR"/>
        </w:rPr>
        <w:t xml:space="preserve"> و اشتراک دانش ترغ</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xml:space="preserve"> شوند.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دق</w:t>
      </w:r>
      <w:r w:rsidRPr="00070088">
        <w:rPr>
          <w:rFonts w:ascii="Calibri" w:hAnsi="Calibri" w:cs="B Mitra" w:hint="cs"/>
          <w:color w:val="auto"/>
          <w:rtl/>
          <w:lang w:bidi="fa-IR"/>
        </w:rPr>
        <w:t>ی</w:t>
      </w:r>
      <w:r w:rsidRPr="00070088">
        <w:rPr>
          <w:rFonts w:ascii="Calibri" w:hAnsi="Calibri" w:cs="B Mitra" w:hint="eastAsia"/>
          <w:color w:val="auto"/>
          <w:rtl/>
          <w:lang w:bidi="fa-IR"/>
        </w:rPr>
        <w:t>قاً</w:t>
      </w:r>
      <w:r w:rsidRPr="00070088">
        <w:rPr>
          <w:rFonts w:ascii="Calibri" w:hAnsi="Calibri" w:cs="B Mitra"/>
          <w:color w:val="auto"/>
          <w:rtl/>
          <w:lang w:bidi="fa-IR"/>
        </w:rPr>
        <w:t xml:space="preserve"> چن</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بستر</w:t>
      </w:r>
      <w:r w:rsidRPr="00070088">
        <w:rPr>
          <w:rFonts w:ascii="Calibri" w:hAnsi="Calibri" w:cs="B Mitra" w:hint="cs"/>
          <w:color w:val="auto"/>
          <w:rtl/>
          <w:lang w:bidi="fa-IR"/>
        </w:rPr>
        <w:t>ی</w:t>
      </w:r>
      <w:r w:rsidRPr="00070088">
        <w:rPr>
          <w:rFonts w:ascii="Calibri" w:hAnsi="Calibri" w:cs="B Mitra"/>
          <w:color w:val="auto"/>
          <w:rtl/>
          <w:lang w:bidi="fa-IR"/>
        </w:rPr>
        <w:t xml:space="preserve"> را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با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سبک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در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مدارس، م</w:t>
      </w:r>
      <w:r w:rsidRPr="00070088">
        <w:rPr>
          <w:rFonts w:ascii="Calibri" w:hAnsi="Calibri" w:cs="B Mitra" w:hint="cs"/>
          <w:color w:val="auto"/>
          <w:rtl/>
          <w:lang w:bidi="fa-IR"/>
        </w:rPr>
        <w:t>ی‌</w:t>
      </w:r>
      <w:r w:rsidRPr="00070088">
        <w:rPr>
          <w:rFonts w:ascii="Calibri" w:hAnsi="Calibri" w:cs="B Mitra" w:hint="eastAsia"/>
          <w:color w:val="auto"/>
          <w:rtl/>
          <w:lang w:bidi="fa-IR"/>
        </w:rPr>
        <w:t>توان</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گام مهم</w:t>
      </w:r>
      <w:r w:rsidRPr="00070088">
        <w:rPr>
          <w:rFonts w:ascii="Calibri" w:hAnsi="Calibri" w:cs="B Mitra" w:hint="cs"/>
          <w:color w:val="auto"/>
          <w:rtl/>
          <w:lang w:bidi="fa-IR"/>
        </w:rPr>
        <w:t>ی</w:t>
      </w:r>
      <w:r w:rsidRPr="00070088">
        <w:rPr>
          <w:rFonts w:ascii="Calibri" w:hAnsi="Calibri" w:cs="B Mitra"/>
          <w:color w:val="auto"/>
          <w:rtl/>
          <w:lang w:bidi="fa-IR"/>
        </w:rPr>
        <w:t xml:space="preserve"> در جهت پرورش جوامع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و پو</w:t>
      </w:r>
      <w:r w:rsidRPr="00070088">
        <w:rPr>
          <w:rFonts w:ascii="Calibri" w:hAnsi="Calibri" w:cs="B Mitra" w:hint="cs"/>
          <w:color w:val="auto"/>
          <w:rtl/>
          <w:lang w:bidi="fa-IR"/>
        </w:rPr>
        <w:t>ی</w:t>
      </w:r>
      <w:r w:rsidRPr="00070088">
        <w:rPr>
          <w:rFonts w:ascii="Calibri" w:hAnsi="Calibri" w:cs="B Mitra" w:hint="eastAsia"/>
          <w:color w:val="auto"/>
          <w:rtl/>
          <w:lang w:bidi="fa-IR"/>
        </w:rPr>
        <w:t>ا</w:t>
      </w:r>
      <w:r w:rsidRPr="00070088">
        <w:rPr>
          <w:rFonts w:ascii="Calibri" w:hAnsi="Calibri" w:cs="B Mitra"/>
          <w:color w:val="auto"/>
          <w:rtl/>
          <w:lang w:bidi="fa-IR"/>
        </w:rPr>
        <w:t xml:space="preserve"> بردار</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و به بهبود پ</w:t>
      </w:r>
      <w:r w:rsidRPr="00070088">
        <w:rPr>
          <w:rFonts w:ascii="Calibri" w:hAnsi="Calibri" w:cs="B Mitra" w:hint="eastAsia"/>
          <w:color w:val="auto"/>
          <w:rtl/>
          <w:lang w:bidi="fa-IR"/>
        </w:rPr>
        <w:t>ا</w:t>
      </w:r>
      <w:r w:rsidRPr="00070088">
        <w:rPr>
          <w:rFonts w:ascii="Calibri" w:hAnsi="Calibri" w:cs="B Mitra" w:hint="cs"/>
          <w:color w:val="auto"/>
          <w:rtl/>
          <w:lang w:bidi="fa-IR"/>
        </w:rPr>
        <w:t>ی</w:t>
      </w:r>
      <w:r w:rsidRPr="00070088">
        <w:rPr>
          <w:rFonts w:ascii="Calibri" w:hAnsi="Calibri" w:cs="B Mitra" w:hint="eastAsia"/>
          <w:color w:val="auto"/>
          <w:rtl/>
          <w:lang w:bidi="fa-IR"/>
        </w:rPr>
        <w:t>دار</w:t>
      </w:r>
      <w:r w:rsidRPr="00070088">
        <w:rPr>
          <w:rFonts w:ascii="Calibri" w:hAnsi="Calibri" w:cs="B Mitra"/>
          <w:color w:val="auto"/>
          <w:rtl/>
          <w:lang w:bidi="fa-IR"/>
        </w:rPr>
        <w:t xml:space="preserve">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دانش‌آموزان محروم کمک کن</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امر، نها</w:t>
      </w:r>
      <w:r w:rsidRPr="00070088">
        <w:rPr>
          <w:rFonts w:ascii="Calibri" w:hAnsi="Calibri" w:cs="B Mitra" w:hint="cs"/>
          <w:color w:val="auto"/>
          <w:rtl/>
          <w:lang w:bidi="fa-IR"/>
        </w:rPr>
        <w:t>ی</w:t>
      </w:r>
      <w:r w:rsidRPr="00070088">
        <w:rPr>
          <w:rFonts w:ascii="Calibri" w:hAnsi="Calibri" w:cs="B Mitra" w:hint="eastAsia"/>
          <w:color w:val="auto"/>
          <w:rtl/>
          <w:lang w:bidi="fa-IR"/>
        </w:rPr>
        <w:t>تاً</w:t>
      </w:r>
      <w:r w:rsidRPr="00070088">
        <w:rPr>
          <w:rFonts w:ascii="Calibri" w:hAnsi="Calibri" w:cs="B Mitra"/>
          <w:color w:val="auto"/>
          <w:rtl/>
          <w:lang w:bidi="fa-IR"/>
        </w:rPr>
        <w:t xml:space="preserve"> به تحقق اهداف سند تحول بن</w:t>
      </w:r>
      <w:r w:rsidRPr="00070088">
        <w:rPr>
          <w:rFonts w:ascii="Calibri" w:hAnsi="Calibri" w:cs="B Mitra" w:hint="cs"/>
          <w:color w:val="auto"/>
          <w:rtl/>
          <w:lang w:bidi="fa-IR"/>
        </w:rPr>
        <w:t>ی</w:t>
      </w:r>
      <w:r w:rsidRPr="00070088">
        <w:rPr>
          <w:rFonts w:ascii="Calibri" w:hAnsi="Calibri" w:cs="B Mitra" w:hint="eastAsia"/>
          <w:color w:val="auto"/>
          <w:rtl/>
          <w:lang w:bidi="fa-IR"/>
        </w:rPr>
        <w:t>اد</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آموزش‌وپرورش و ارتقاء ک</w:t>
      </w:r>
      <w:r w:rsidRPr="00070088">
        <w:rPr>
          <w:rFonts w:ascii="Calibri" w:hAnsi="Calibri" w:cs="B Mitra" w:hint="cs"/>
          <w:color w:val="auto"/>
          <w:rtl/>
          <w:lang w:bidi="fa-IR"/>
        </w:rPr>
        <w:t>ی</w:t>
      </w:r>
      <w:r w:rsidRPr="00070088">
        <w:rPr>
          <w:rFonts w:ascii="Calibri" w:hAnsi="Calibri" w:cs="B Mitra" w:hint="eastAsia"/>
          <w:color w:val="auto"/>
          <w:rtl/>
          <w:lang w:bidi="fa-IR"/>
        </w:rPr>
        <w:t>ف</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آموزش در مواجهه با ن</w:t>
      </w:r>
      <w:r w:rsidRPr="00070088">
        <w:rPr>
          <w:rFonts w:ascii="Calibri" w:hAnsi="Calibri" w:cs="B Mitra" w:hint="cs"/>
          <w:color w:val="auto"/>
          <w:rtl/>
          <w:lang w:bidi="fa-IR"/>
        </w:rPr>
        <w:t>ی</w:t>
      </w:r>
      <w:r w:rsidRPr="00070088">
        <w:rPr>
          <w:rFonts w:ascii="Calibri" w:hAnsi="Calibri" w:cs="B Mitra" w:hint="eastAsia"/>
          <w:color w:val="auto"/>
          <w:rtl/>
          <w:lang w:bidi="fa-IR"/>
        </w:rPr>
        <w:t>ازها</w:t>
      </w:r>
      <w:r w:rsidRPr="00070088">
        <w:rPr>
          <w:rFonts w:ascii="Calibri" w:hAnsi="Calibri" w:cs="B Mitra" w:hint="cs"/>
          <w:color w:val="auto"/>
          <w:rtl/>
          <w:lang w:bidi="fa-IR"/>
        </w:rPr>
        <w:t>ی</w:t>
      </w:r>
      <w:r w:rsidRPr="00070088">
        <w:rPr>
          <w:rFonts w:ascii="Calibri" w:hAnsi="Calibri" w:cs="B Mitra"/>
          <w:color w:val="auto"/>
          <w:rtl/>
          <w:lang w:bidi="fa-IR"/>
        </w:rPr>
        <w:t xml:space="preserve"> پ</w:t>
      </w:r>
      <w:r w:rsidRPr="00070088">
        <w:rPr>
          <w:rFonts w:ascii="Calibri" w:hAnsi="Calibri" w:cs="B Mitra" w:hint="cs"/>
          <w:color w:val="auto"/>
          <w:rtl/>
          <w:lang w:bidi="fa-IR"/>
        </w:rPr>
        <w:t>ی</w:t>
      </w:r>
      <w:r w:rsidRPr="00070088">
        <w:rPr>
          <w:rFonts w:ascii="Calibri" w:hAnsi="Calibri" w:cs="B Mitra" w:hint="eastAsia"/>
          <w:color w:val="auto"/>
          <w:rtl/>
          <w:lang w:bidi="fa-IR"/>
        </w:rPr>
        <w:t>چ</w:t>
      </w:r>
      <w:r w:rsidRPr="00070088">
        <w:rPr>
          <w:rFonts w:ascii="Calibri" w:hAnsi="Calibri" w:cs="B Mitra" w:hint="cs"/>
          <w:color w:val="auto"/>
          <w:rtl/>
          <w:lang w:bidi="fa-IR"/>
        </w:rPr>
        <w:t>ی</w:t>
      </w:r>
      <w:r w:rsidRPr="00070088">
        <w:rPr>
          <w:rFonts w:ascii="Calibri" w:hAnsi="Calibri" w:cs="B Mitra" w:hint="eastAsia"/>
          <w:color w:val="auto"/>
          <w:rtl/>
          <w:lang w:bidi="fa-IR"/>
        </w:rPr>
        <w:t>ده</w:t>
      </w:r>
      <w:r w:rsidRPr="00070088">
        <w:rPr>
          <w:rFonts w:ascii="Calibri" w:hAnsi="Calibri" w:cs="B Mitra"/>
          <w:color w:val="auto"/>
          <w:rtl/>
          <w:lang w:bidi="fa-IR"/>
        </w:rPr>
        <w:t xml:space="preserve"> قرن ب</w:t>
      </w:r>
      <w:r w:rsidRPr="00070088">
        <w:rPr>
          <w:rFonts w:ascii="Calibri" w:hAnsi="Calibri" w:cs="B Mitra" w:hint="cs"/>
          <w:color w:val="auto"/>
          <w:rtl/>
          <w:lang w:bidi="fa-IR"/>
        </w:rPr>
        <w:t>ی</w:t>
      </w:r>
      <w:r w:rsidRPr="00070088">
        <w:rPr>
          <w:rFonts w:ascii="Calibri" w:hAnsi="Calibri" w:cs="B Mitra" w:hint="eastAsia"/>
          <w:color w:val="auto"/>
          <w:rtl/>
          <w:lang w:bidi="fa-IR"/>
        </w:rPr>
        <w:t>ست</w:t>
      </w:r>
      <w:r w:rsidRPr="00070088">
        <w:rPr>
          <w:rFonts w:ascii="Calibri" w:hAnsi="Calibri" w:cs="B Mitra"/>
          <w:color w:val="auto"/>
          <w:rtl/>
          <w:lang w:bidi="fa-IR"/>
        </w:rPr>
        <w:t xml:space="preserve"> و </w:t>
      </w:r>
      <w:r w:rsidRPr="00070088">
        <w:rPr>
          <w:rFonts w:ascii="Calibri" w:hAnsi="Calibri" w:cs="B Mitra" w:hint="cs"/>
          <w:color w:val="auto"/>
          <w:rtl/>
          <w:lang w:bidi="fa-IR"/>
        </w:rPr>
        <w:t>ی</w:t>
      </w:r>
      <w:r w:rsidRPr="00070088">
        <w:rPr>
          <w:rFonts w:ascii="Calibri" w:hAnsi="Calibri" w:cs="B Mitra" w:hint="eastAsia"/>
          <w:color w:val="auto"/>
          <w:rtl/>
          <w:lang w:bidi="fa-IR"/>
        </w:rPr>
        <w:t>کم،</w:t>
      </w:r>
      <w:r w:rsidRPr="00070088">
        <w:rPr>
          <w:rFonts w:ascii="Calibri" w:hAnsi="Calibri" w:cs="B Mitra"/>
          <w:color w:val="auto"/>
          <w:rtl/>
          <w:lang w:bidi="fa-IR"/>
        </w:rPr>
        <w:t xml:space="preserve"> نظ</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پرورش خلاق</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و تاب‌آور</w:t>
      </w:r>
      <w:r w:rsidRPr="00070088">
        <w:rPr>
          <w:rFonts w:ascii="Calibri" w:hAnsi="Calibri" w:cs="B Mitra" w:hint="cs"/>
          <w:color w:val="auto"/>
          <w:rtl/>
          <w:lang w:bidi="fa-IR"/>
        </w:rPr>
        <w:t>ی</w:t>
      </w:r>
      <w:r w:rsidRPr="00070088">
        <w:rPr>
          <w:rFonts w:ascii="Calibri" w:hAnsi="Calibri" w:cs="B Mitra"/>
          <w:color w:val="auto"/>
          <w:rtl/>
          <w:lang w:bidi="fa-IR"/>
        </w:rPr>
        <w:t xml:space="preserve"> دانش‌آموزان، </w:t>
      </w:r>
      <w:r w:rsidRPr="00070088">
        <w:rPr>
          <w:rFonts w:ascii="Calibri" w:hAnsi="Calibri" w:cs="B Mitra" w:hint="cs"/>
          <w:color w:val="auto"/>
          <w:rtl/>
          <w:lang w:bidi="fa-IR"/>
        </w:rPr>
        <w:t>ی</w:t>
      </w:r>
      <w:r w:rsidRPr="00070088">
        <w:rPr>
          <w:rFonts w:ascii="Calibri" w:hAnsi="Calibri" w:cs="B Mitra" w:hint="eastAsia"/>
          <w:color w:val="auto"/>
          <w:rtl/>
          <w:lang w:bidi="fa-IR"/>
        </w:rPr>
        <w:t>ار</w:t>
      </w:r>
      <w:r w:rsidRPr="00070088">
        <w:rPr>
          <w:rFonts w:ascii="Calibri" w:hAnsi="Calibri" w:cs="B Mitra" w:hint="cs"/>
          <w:color w:val="auto"/>
          <w:rtl/>
          <w:lang w:bidi="fa-IR"/>
        </w:rPr>
        <w:t>ی</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رساند</w:t>
      </w:r>
      <w:r w:rsidRPr="00070088">
        <w:rPr>
          <w:rFonts w:ascii="Calibri" w:hAnsi="Calibri" w:cs="B Mitra"/>
          <w:color w:val="auto"/>
          <w:rtl/>
          <w:lang w:bidi="fa-IR"/>
        </w:rPr>
        <w:t>.</w:t>
      </w:r>
    </w:p>
    <w:p w14:paraId="4AA8FC71" w14:textId="49794EA3"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این پژوهش </w:t>
      </w:r>
      <w:r w:rsidRPr="00070088">
        <w:rPr>
          <w:rFonts w:ascii="Calibri" w:hAnsi="Calibri" w:cs="B Mitra" w:hint="cs"/>
          <w:color w:val="auto"/>
          <w:rtl/>
          <w:lang w:bidi="fa-IR"/>
        </w:rPr>
        <w:t>رابطه‌ی</w:t>
      </w:r>
      <w:r w:rsidRPr="00070088">
        <w:rPr>
          <w:rFonts w:ascii="Calibri" w:hAnsi="Calibri" w:cs="B Mitra"/>
          <w:color w:val="auto"/>
          <w:rtl/>
          <w:lang w:bidi="fa-IR"/>
        </w:rPr>
        <w:t xml:space="preserve"> مثبت و معنادار رهبری تحول‌گرا بر تحریک فکری معلمان را تأیید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نت</w:t>
      </w:r>
      <w:r w:rsidRPr="00070088">
        <w:rPr>
          <w:rFonts w:ascii="Calibri" w:hAnsi="Calibri" w:cs="B Mitra" w:hint="cs"/>
          <w:color w:val="auto"/>
          <w:rtl/>
          <w:lang w:bidi="fa-IR"/>
        </w:rPr>
        <w:t>ی</w:t>
      </w:r>
      <w:r w:rsidRPr="00070088">
        <w:rPr>
          <w:rFonts w:ascii="Calibri" w:hAnsi="Calibri" w:cs="B Mitra" w:hint="eastAsia"/>
          <w:color w:val="auto"/>
          <w:rtl/>
          <w:lang w:bidi="fa-IR"/>
        </w:rPr>
        <w:t>جه‌ا</w:t>
      </w:r>
      <w:r w:rsidRPr="00070088">
        <w:rPr>
          <w:rFonts w:ascii="Calibri" w:hAnsi="Calibri" w:cs="B Mitra" w:hint="cs"/>
          <w:color w:val="auto"/>
          <w:rtl/>
          <w:lang w:bidi="fa-IR"/>
        </w:rPr>
        <w:t>ی</w:t>
      </w:r>
      <w:r w:rsidRPr="00070088">
        <w:rPr>
          <w:rFonts w:ascii="Calibri" w:hAnsi="Calibri" w:cs="B Mitra"/>
          <w:color w:val="auto"/>
          <w:rtl/>
          <w:lang w:bidi="fa-IR"/>
        </w:rPr>
        <w:t xml:space="preserve"> که با مبانی نظری </w:t>
      </w:r>
      <w:r>
        <w:fldChar w:fldCharType="begin"/>
      </w:r>
      <w:r>
        <w:instrText>HYPERLINK \l "Bass"</w:instrText>
      </w:r>
      <w:r>
        <w:fldChar w:fldCharType="separate"/>
      </w:r>
      <w:r w:rsidRPr="0005575C">
        <w:rPr>
          <w:rStyle w:val="Hyperlink"/>
          <w:sz w:val="18"/>
          <w:szCs w:val="18"/>
          <w:lang w:bidi="fa-IR"/>
        </w:rPr>
        <w:t>Bass &amp; Avolio</w:t>
      </w:r>
      <w:r w:rsidRPr="0005575C">
        <w:rPr>
          <w:rStyle w:val="Hyperlink"/>
          <w:rFonts w:ascii="Calibri" w:hAnsi="Calibri" w:cs="B Mitra"/>
          <w:rtl/>
          <w:lang w:bidi="fa-IR"/>
        </w:rPr>
        <w:t xml:space="preserve"> (</w:t>
      </w:r>
      <w:r w:rsidRPr="0005575C">
        <w:rPr>
          <w:rStyle w:val="Hyperlink"/>
          <w:sz w:val="18"/>
          <w:szCs w:val="18"/>
          <w:lang w:bidi="fa-IR"/>
        </w:rPr>
        <w:t>1994</w:t>
      </w:r>
      <w:r w:rsidRPr="0005575C">
        <w:rPr>
          <w:rStyle w:val="Hyperlink"/>
          <w:rFonts w:ascii="Calibri" w:hAnsi="Calibri" w:cs="B Mitra"/>
          <w:rtl/>
          <w:lang w:bidi="fa-IR"/>
        </w:rPr>
        <w:t>)</w:t>
      </w:r>
      <w:r>
        <w:fldChar w:fldCharType="end"/>
      </w:r>
      <w:r w:rsidRPr="00070088">
        <w:rPr>
          <w:rFonts w:ascii="Calibri" w:hAnsi="Calibri" w:cs="B Mitra"/>
          <w:color w:val="auto"/>
          <w:rtl/>
          <w:lang w:bidi="fa-IR"/>
        </w:rPr>
        <w:t xml:space="preserve"> و مطالعات تجربی اخیر </w:t>
      </w:r>
      <w:r w:rsidRPr="005711A8">
        <w:rPr>
          <w:rFonts w:ascii="Calibri" w:hAnsi="Calibri" w:cs="B Mitra"/>
          <w:color w:val="0070C0"/>
          <w:rtl/>
          <w:lang w:bidi="fa-IR"/>
        </w:rPr>
        <w:t>(</w:t>
      </w:r>
      <w:hyperlink w:anchor="Cheruse" w:history="1">
        <w:r w:rsidRPr="005711A8">
          <w:rPr>
            <w:rStyle w:val="Hyperlink"/>
            <w:sz w:val="18"/>
            <w:szCs w:val="18"/>
            <w:lang w:bidi="fa-IR"/>
          </w:rPr>
          <w:t>Cheruse,2021</w:t>
        </w:r>
      </w:hyperlink>
      <w:r w:rsidRPr="005711A8">
        <w:rPr>
          <w:color w:val="0070C0"/>
          <w:sz w:val="18"/>
          <w:szCs w:val="18"/>
          <w:rtl/>
          <w:lang w:bidi="fa-IR"/>
        </w:rPr>
        <w:t>؛</w:t>
      </w:r>
      <w:r w:rsidRPr="00070088">
        <w:rPr>
          <w:color w:val="auto"/>
          <w:sz w:val="18"/>
          <w:szCs w:val="18"/>
          <w:rtl/>
          <w:lang w:bidi="fa-IR"/>
        </w:rPr>
        <w:t xml:space="preserve"> </w:t>
      </w:r>
      <w:hyperlink w:anchor="Gunawan" w:history="1">
        <w:r w:rsidRPr="00C32D79">
          <w:rPr>
            <w:rStyle w:val="Hyperlink"/>
            <w:sz w:val="18"/>
            <w:szCs w:val="18"/>
            <w:lang w:bidi="fa-IR"/>
          </w:rPr>
          <w:t>Gunawan,2023</w:t>
        </w:r>
      </w:hyperlink>
      <w:r w:rsidRPr="005711A8">
        <w:rPr>
          <w:rFonts w:ascii="Calibri" w:hAnsi="Calibri" w:cs="B Mitra"/>
          <w:color w:val="0070C0"/>
          <w:rtl/>
          <w:lang w:bidi="fa-IR"/>
        </w:rPr>
        <w:t>)</w:t>
      </w:r>
      <w:r w:rsidRPr="00070088">
        <w:rPr>
          <w:rFonts w:ascii="Calibri" w:hAnsi="Calibri" w:cs="B Mitra" w:hint="cs"/>
          <w:color w:val="auto"/>
          <w:rtl/>
          <w:lang w:bidi="fa-IR"/>
        </w:rPr>
        <w:t xml:space="preserve"> و </w:t>
      </w:r>
      <w:r w:rsidRPr="00070088">
        <w:rPr>
          <w:rFonts w:ascii="Calibri" w:hAnsi="Calibri" w:cs="B Mitra"/>
          <w:color w:val="auto"/>
          <w:rtl/>
          <w:lang w:bidi="fa-IR"/>
        </w:rPr>
        <w:t>پژوهش‌های</w:t>
      </w:r>
      <w:r w:rsidRPr="00070088">
        <w:rPr>
          <w:rFonts w:ascii="Calibri" w:hAnsi="Calibri" w:cs="B Mitra"/>
          <w:color w:val="auto"/>
          <w:lang w:bidi="fa-IR"/>
        </w:rPr>
        <w:t xml:space="preserve"> </w:t>
      </w:r>
      <w:hyperlink w:anchor="Liu" w:history="1">
        <w:r w:rsidRPr="008508B7">
          <w:rPr>
            <w:rStyle w:val="Hyperlink"/>
            <w:sz w:val="18"/>
            <w:szCs w:val="18"/>
            <w:lang w:bidi="fa-IR"/>
          </w:rPr>
          <w:t>Liu et al (2020)</w:t>
        </w:r>
      </w:hyperlink>
      <w:r w:rsidRPr="00070088">
        <w:rPr>
          <w:color w:val="auto"/>
          <w:sz w:val="18"/>
          <w:szCs w:val="18"/>
          <w:lang w:bidi="fa-IR"/>
        </w:rPr>
        <w:t xml:space="preserve"> </w:t>
      </w:r>
      <w:r w:rsidRPr="00070088">
        <w:rPr>
          <w:rFonts w:ascii="Calibri" w:hAnsi="Calibri" w:cs="B Mitra"/>
          <w:color w:val="auto"/>
          <w:rtl/>
          <w:lang w:bidi="fa-IR"/>
        </w:rPr>
        <w:t xml:space="preserve">در مدارس چین </w:t>
      </w:r>
      <w:r w:rsidRPr="00070088">
        <w:rPr>
          <w:rFonts w:ascii="Calibri" w:hAnsi="Calibri" w:cs="B Mitra" w:hint="cs"/>
          <w:color w:val="auto"/>
          <w:rtl/>
          <w:lang w:bidi="fa-IR"/>
        </w:rPr>
        <w:t>همسواست.</w:t>
      </w:r>
    </w:p>
    <w:p w14:paraId="4FE95A49" w14:textId="622D6702" w:rsidR="00070088" w:rsidRPr="00070088" w:rsidRDefault="00070088" w:rsidP="00B72B66">
      <w:pPr>
        <w:bidi/>
        <w:spacing w:after="0" w:line="240" w:lineRule="auto"/>
        <w:jc w:val="both"/>
        <w:rPr>
          <w:rFonts w:ascii="Calibri" w:hAnsi="Calibri" w:cs="B Mitra"/>
          <w:color w:val="auto"/>
          <w:rtl/>
          <w:lang w:bidi="fa-IR"/>
        </w:rPr>
      </w:pPr>
      <w:r w:rsidRPr="00070088">
        <w:rPr>
          <w:rFonts w:ascii="Calibri" w:hAnsi="Calibri" w:cs="B Mitra"/>
          <w:color w:val="auto"/>
          <w:rtl/>
          <w:lang w:bidi="fa-IR"/>
        </w:rPr>
        <w:t>از منظر نظر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به‌عنوان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hint="cs"/>
          <w:color w:val="auto"/>
          <w:rtl/>
          <w:lang w:bidi="fa-IR"/>
        </w:rPr>
        <w:t>ی</w:t>
      </w:r>
      <w:r w:rsidRPr="00070088">
        <w:rPr>
          <w:rFonts w:ascii="Calibri" w:hAnsi="Calibri" w:cs="B Mitra"/>
          <w:color w:val="auto"/>
          <w:rtl/>
          <w:lang w:bidi="fa-IR"/>
        </w:rPr>
        <w:t xml:space="preserve"> از ارکان اصل</w:t>
      </w:r>
      <w:r w:rsidRPr="00070088">
        <w:rPr>
          <w:rFonts w:ascii="Calibri" w:hAnsi="Calibri" w:cs="B Mitra" w:hint="cs"/>
          <w:color w:val="auto"/>
          <w:rtl/>
          <w:lang w:bidi="fa-IR"/>
        </w:rPr>
        <w:t>ی</w:t>
      </w:r>
      <w:r w:rsidRPr="00070088">
        <w:rPr>
          <w:rFonts w:ascii="Calibri" w:hAnsi="Calibri" w:cs="B Mitra"/>
          <w:color w:val="auto"/>
          <w:rtl/>
          <w:lang w:bidi="fa-IR"/>
        </w:rPr>
        <w:t xml:space="preserve"> و تعر</w:t>
      </w:r>
      <w:r w:rsidRPr="00070088">
        <w:rPr>
          <w:rFonts w:ascii="Calibri" w:hAnsi="Calibri" w:cs="B Mitra" w:hint="cs"/>
          <w:color w:val="auto"/>
          <w:rtl/>
          <w:lang w:bidi="fa-IR"/>
        </w:rPr>
        <w:t>ی</w:t>
      </w:r>
      <w:r w:rsidRPr="00070088">
        <w:rPr>
          <w:rFonts w:ascii="Calibri" w:hAnsi="Calibri" w:cs="B Mitra" w:hint="eastAsia"/>
          <w:color w:val="auto"/>
          <w:rtl/>
          <w:lang w:bidi="fa-IR"/>
        </w:rPr>
        <w:t>ف‌کننده</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در نظر گرفته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xml:space="preserve"> </w:t>
      </w:r>
      <w:hyperlink w:anchor="Bass" w:history="1">
        <w:r w:rsidRPr="0005575C">
          <w:rPr>
            <w:rStyle w:val="Hyperlink"/>
            <w:sz w:val="18"/>
            <w:szCs w:val="18"/>
            <w:rtl/>
            <w:lang w:bidi="fa-IR"/>
          </w:rPr>
          <w:t>(</w:t>
        </w:r>
        <w:r w:rsidRPr="0005575C">
          <w:rPr>
            <w:rStyle w:val="Hyperlink"/>
            <w:sz w:val="18"/>
            <w:szCs w:val="18"/>
            <w:lang w:bidi="fa-IR"/>
          </w:rPr>
          <w:t>Bass &amp; Avolio, 1994</w:t>
        </w:r>
        <w:r w:rsidRPr="0005575C">
          <w:rPr>
            <w:rStyle w:val="Hyperlink"/>
            <w:sz w:val="18"/>
            <w:szCs w:val="18"/>
            <w:rtl/>
            <w:lang w:bidi="fa-IR"/>
          </w:rPr>
          <w:t>).</w:t>
        </w:r>
      </w:hyperlink>
      <w:r w:rsidRPr="00070088">
        <w:rPr>
          <w:rFonts w:ascii="Calibri" w:hAnsi="Calibri" w:cs="B Mitra"/>
          <w:color w:val="auto"/>
          <w:rtl/>
          <w:lang w:bidi="fa-IR"/>
        </w:rPr>
        <w:t xml:space="preserve"> رهبران تحول‌گرا با به چالش کش</w:t>
      </w:r>
      <w:r w:rsidRPr="00070088">
        <w:rPr>
          <w:rFonts w:ascii="Calibri" w:hAnsi="Calibri" w:cs="B Mitra" w:hint="cs"/>
          <w:color w:val="auto"/>
          <w:rtl/>
          <w:lang w:bidi="fa-IR"/>
        </w:rPr>
        <w:t>ی</w:t>
      </w:r>
      <w:r w:rsidRPr="00070088">
        <w:rPr>
          <w:rFonts w:ascii="Calibri" w:hAnsi="Calibri" w:cs="B Mitra" w:hint="eastAsia"/>
          <w:color w:val="auto"/>
          <w:rtl/>
          <w:lang w:bidi="fa-IR"/>
        </w:rPr>
        <w:t>دن</w:t>
      </w:r>
      <w:r w:rsidRPr="00070088">
        <w:rPr>
          <w:rFonts w:ascii="Calibri" w:hAnsi="Calibri" w:cs="B Mitra"/>
          <w:color w:val="auto"/>
          <w:rtl/>
          <w:lang w:bidi="fa-IR"/>
        </w:rPr>
        <w:t xml:space="preserve"> مفروضات، تشو</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به تفکر خلاق و ترغ</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xml:space="preserve"> معلمان به تجربه کردن روش‌ها</w:t>
      </w:r>
      <w:r w:rsidRPr="00070088">
        <w:rPr>
          <w:rFonts w:ascii="Calibri" w:hAnsi="Calibri" w:cs="B Mitra" w:hint="cs"/>
          <w:color w:val="auto"/>
          <w:rtl/>
          <w:lang w:bidi="fa-IR"/>
        </w:rPr>
        <w:t>ی</w:t>
      </w:r>
      <w:r w:rsidRPr="00070088">
        <w:rPr>
          <w:rFonts w:ascii="Calibri" w:hAnsi="Calibri" w:cs="B Mitra"/>
          <w:color w:val="auto"/>
          <w:rtl/>
          <w:lang w:bidi="fa-IR"/>
        </w:rPr>
        <w:t xml:space="preserve"> نو</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به‌طور مستق</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مح</w:t>
      </w:r>
      <w:r w:rsidRPr="00070088">
        <w:rPr>
          <w:rFonts w:ascii="Calibri" w:hAnsi="Calibri" w:cs="B Mitra" w:hint="cs"/>
          <w:color w:val="auto"/>
          <w:rtl/>
          <w:lang w:bidi="fa-IR"/>
        </w:rPr>
        <w:t>ی</w:t>
      </w:r>
      <w:r w:rsidRPr="00070088">
        <w:rPr>
          <w:rFonts w:ascii="Calibri" w:hAnsi="Calibri" w:cs="B Mitra" w:hint="eastAsia"/>
          <w:color w:val="auto"/>
          <w:rtl/>
          <w:lang w:bidi="fa-IR"/>
        </w:rPr>
        <w:t>ط</w:t>
      </w:r>
      <w:r w:rsidRPr="00070088">
        <w:rPr>
          <w:rFonts w:ascii="Calibri" w:hAnsi="Calibri" w:cs="B Mitra" w:hint="cs"/>
          <w:color w:val="auto"/>
          <w:rtl/>
          <w:lang w:bidi="fa-IR"/>
        </w:rPr>
        <w:t>ی</w:t>
      </w:r>
      <w:r w:rsidRPr="00070088">
        <w:rPr>
          <w:rFonts w:ascii="Calibri" w:hAnsi="Calibri" w:cs="B Mitra"/>
          <w:color w:val="auto"/>
          <w:rtl/>
          <w:lang w:bidi="fa-IR"/>
        </w:rPr>
        <w:t xml:space="preserve"> را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xml:space="preserve"> که در آن کنجکاو</w:t>
      </w:r>
      <w:r w:rsidRPr="00070088">
        <w:rPr>
          <w:rFonts w:ascii="Calibri" w:hAnsi="Calibri" w:cs="B Mitra" w:hint="cs"/>
          <w:color w:val="auto"/>
          <w:rtl/>
          <w:lang w:bidi="fa-IR"/>
        </w:rPr>
        <w:t>ی</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و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مستمر ارزشمند تلق</w:t>
      </w:r>
      <w:r w:rsidRPr="00070088">
        <w:rPr>
          <w:rFonts w:ascii="Calibri" w:hAnsi="Calibri" w:cs="B Mitra" w:hint="cs"/>
          <w:color w:val="auto"/>
          <w:rtl/>
          <w:lang w:bidi="fa-IR"/>
        </w:rPr>
        <w:t>ی</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xml:space="preserve"> </w:t>
      </w:r>
      <w:hyperlink w:anchor="Slavich" w:history="1">
        <w:r w:rsidRPr="00AF6F8F">
          <w:rPr>
            <w:rStyle w:val="Hyperlink"/>
            <w:sz w:val="18"/>
            <w:szCs w:val="18"/>
            <w:rtl/>
            <w:lang w:bidi="fa-IR"/>
          </w:rPr>
          <w:t>(</w:t>
        </w:r>
        <w:r w:rsidRPr="00AF6F8F">
          <w:rPr>
            <w:rStyle w:val="Hyperlink"/>
            <w:sz w:val="18"/>
            <w:szCs w:val="18"/>
            <w:lang w:bidi="fa-IR"/>
          </w:rPr>
          <w:t>Slavich &amp; Zimbardo, 2012</w:t>
        </w:r>
        <w:r w:rsidRPr="00AF6F8F">
          <w:rPr>
            <w:rStyle w:val="Hyperlink"/>
            <w:sz w:val="18"/>
            <w:szCs w:val="18"/>
            <w:rtl/>
            <w:lang w:bidi="fa-IR"/>
          </w:rPr>
          <w:t>)</w:t>
        </w:r>
      </w:hyperlink>
      <w:r w:rsidRPr="00070088">
        <w:rPr>
          <w:color w:val="auto"/>
          <w:sz w:val="18"/>
          <w:szCs w:val="18"/>
          <w:rtl/>
          <w:lang w:bidi="fa-IR"/>
        </w:rPr>
        <w:t>.</w:t>
      </w:r>
      <w:r w:rsidRPr="00070088">
        <w:rPr>
          <w:rFonts w:ascii="Calibri" w:hAnsi="Calibri" w:cs="Arial"/>
          <w:color w:val="auto"/>
          <w:sz w:val="22"/>
          <w:szCs w:val="22"/>
          <w:rtl/>
          <w:lang w:bidi="fa-IR"/>
        </w:rPr>
        <w:t xml:space="preserve"> </w:t>
      </w:r>
      <w:r w:rsidRPr="00070088">
        <w:rPr>
          <w:rFonts w:ascii="Calibri" w:hAnsi="Calibri" w:cs="B Mitra"/>
          <w:color w:val="auto"/>
          <w:rtl/>
          <w:lang w:bidi="fa-IR"/>
        </w:rPr>
        <w:t xml:space="preserve">همسو با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حاضر، 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داخل</w:t>
      </w:r>
      <w:r w:rsidRPr="00070088">
        <w:rPr>
          <w:rFonts w:ascii="Calibri" w:hAnsi="Calibri" w:cs="B Mitra" w:hint="cs"/>
          <w:color w:val="auto"/>
          <w:rtl/>
          <w:lang w:bidi="fa-IR"/>
        </w:rPr>
        <w:t>ی</w:t>
      </w:r>
      <w:r w:rsidRPr="00070088">
        <w:rPr>
          <w:rFonts w:ascii="Calibri" w:hAnsi="Calibri" w:cs="B Mitra"/>
          <w:color w:val="auto"/>
          <w:rtl/>
          <w:lang w:bidi="fa-IR"/>
        </w:rPr>
        <w:t xml:space="preserve"> ن</w:t>
      </w:r>
      <w:r w:rsidRPr="00070088">
        <w:rPr>
          <w:rFonts w:ascii="Calibri" w:hAnsi="Calibri" w:cs="B Mitra" w:hint="cs"/>
          <w:color w:val="auto"/>
          <w:rtl/>
          <w:lang w:bidi="fa-IR"/>
        </w:rPr>
        <w:t>ی</w:t>
      </w:r>
      <w:r w:rsidRPr="00070088">
        <w:rPr>
          <w:rFonts w:ascii="Calibri" w:hAnsi="Calibri" w:cs="B Mitra" w:hint="eastAsia"/>
          <w:color w:val="auto"/>
          <w:rtl/>
          <w:lang w:bidi="fa-IR"/>
        </w:rPr>
        <w:t>ز</w:t>
      </w:r>
      <w:r w:rsidRPr="00070088">
        <w:rPr>
          <w:rFonts w:ascii="Calibri" w:hAnsi="Calibri" w:cs="B Mitra"/>
          <w:color w:val="auto"/>
          <w:rtl/>
          <w:lang w:bidi="fa-IR"/>
        </w:rPr>
        <w:t xml:space="preserve"> بر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رابطه تأک</w:t>
      </w:r>
      <w:r w:rsidRPr="00070088">
        <w:rPr>
          <w:rFonts w:ascii="Calibri" w:hAnsi="Calibri" w:cs="B Mitra" w:hint="cs"/>
          <w:color w:val="auto"/>
          <w:rtl/>
          <w:lang w:bidi="fa-IR"/>
        </w:rPr>
        <w:t>ی</w:t>
      </w:r>
      <w:r w:rsidRPr="00070088">
        <w:rPr>
          <w:rFonts w:ascii="Calibri" w:hAnsi="Calibri" w:cs="B Mitra" w:hint="eastAsia"/>
          <w:color w:val="auto"/>
          <w:rtl/>
          <w:lang w:bidi="fa-IR"/>
        </w:rPr>
        <w:t>ددارند</w:t>
      </w:r>
      <w:r w:rsidRPr="00070088">
        <w:rPr>
          <w:rFonts w:ascii="Calibri" w:hAnsi="Calibri" w:cs="B Mitra"/>
          <w:color w:val="auto"/>
          <w:rtl/>
          <w:lang w:bidi="fa-IR"/>
        </w:rPr>
        <w:t>.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مثال، </w:t>
      </w:r>
      <w:r w:rsidR="00B72B66">
        <w:fldChar w:fldCharType="begin"/>
      </w:r>
      <w:r w:rsidR="00B72B66">
        <w:instrText>HYPERLINK \l "Ghadiri"</w:instrText>
      </w:r>
      <w:r w:rsidR="00B72B66">
        <w:fldChar w:fldCharType="separate"/>
      </w:r>
      <w:proofErr w:type="spellStart"/>
      <w:r w:rsidR="00B72B66" w:rsidRPr="00B72B66">
        <w:rPr>
          <w:rStyle w:val="Hyperlink"/>
          <w:rFonts w:asciiTheme="majorBidi" w:hAnsiTheme="majorBidi" w:cstheme="majorBidi"/>
          <w:sz w:val="18"/>
          <w:szCs w:val="18"/>
        </w:rPr>
        <w:t>Ghadiri</w:t>
      </w:r>
      <w:proofErr w:type="spellEnd"/>
      <w:r w:rsidR="00B72B66" w:rsidRPr="00B72B66">
        <w:rPr>
          <w:rStyle w:val="Hyperlink"/>
          <w:rFonts w:asciiTheme="majorBidi" w:hAnsiTheme="majorBidi" w:cstheme="majorBidi"/>
          <w:sz w:val="18"/>
          <w:szCs w:val="18"/>
        </w:rPr>
        <w:t xml:space="preserve"> </w:t>
      </w:r>
      <w:proofErr w:type="spellStart"/>
      <w:r w:rsidR="00B72B66" w:rsidRPr="00B72B66">
        <w:rPr>
          <w:rStyle w:val="Hyperlink"/>
          <w:rFonts w:asciiTheme="majorBidi" w:hAnsiTheme="majorBidi" w:cstheme="majorBidi"/>
          <w:sz w:val="18"/>
          <w:szCs w:val="18"/>
        </w:rPr>
        <w:t>Sheikhi</w:t>
      </w:r>
      <w:proofErr w:type="spellEnd"/>
      <w:r w:rsidR="00B72B66" w:rsidRPr="00B72B66">
        <w:rPr>
          <w:rStyle w:val="Hyperlink"/>
          <w:rFonts w:asciiTheme="majorBidi" w:hAnsiTheme="majorBidi" w:cstheme="majorBidi"/>
          <w:sz w:val="18"/>
          <w:szCs w:val="18"/>
        </w:rPr>
        <w:t xml:space="preserve"> Abadi &amp; </w:t>
      </w:r>
      <w:proofErr w:type="spellStart"/>
      <w:r w:rsidR="00B72B66" w:rsidRPr="00B72B66">
        <w:rPr>
          <w:rStyle w:val="Hyperlink"/>
          <w:rFonts w:asciiTheme="majorBidi" w:hAnsiTheme="majorBidi" w:cstheme="majorBidi"/>
          <w:sz w:val="18"/>
          <w:szCs w:val="18"/>
        </w:rPr>
        <w:t>Ghanbari</w:t>
      </w:r>
      <w:proofErr w:type="spellEnd"/>
      <w:r w:rsidR="00B72B66" w:rsidRPr="00B72B66">
        <w:rPr>
          <w:rStyle w:val="Hyperlink"/>
          <w:rFonts w:asciiTheme="majorBidi" w:hAnsiTheme="majorBidi" w:cstheme="majorBidi"/>
          <w:sz w:val="18"/>
          <w:szCs w:val="18"/>
          <w:rtl/>
          <w:lang w:bidi="fa-IR"/>
        </w:rPr>
        <w:t xml:space="preserve"> (</w:t>
      </w:r>
      <w:r w:rsidR="00B72B66" w:rsidRPr="00B72B66">
        <w:rPr>
          <w:rStyle w:val="Hyperlink"/>
          <w:rFonts w:asciiTheme="majorBidi" w:hAnsiTheme="majorBidi" w:cstheme="majorBidi"/>
          <w:sz w:val="18"/>
          <w:szCs w:val="18"/>
          <w:lang w:bidi="fa-IR"/>
        </w:rPr>
        <w:t>2022</w:t>
      </w:r>
      <w:r w:rsidR="00B72B66" w:rsidRPr="00B72B66">
        <w:rPr>
          <w:rStyle w:val="Hyperlink"/>
          <w:rFonts w:asciiTheme="majorBidi" w:hAnsiTheme="majorBidi" w:cstheme="majorBidi"/>
          <w:sz w:val="18"/>
          <w:szCs w:val="18"/>
          <w:rtl/>
          <w:lang w:bidi="fa-IR"/>
        </w:rPr>
        <w:t>)</w:t>
      </w:r>
      <w:r w:rsidR="00B72B66">
        <w:fldChar w:fldCharType="end"/>
      </w:r>
      <w:r w:rsidR="00B72B66">
        <w:rPr>
          <w:rFonts w:ascii="Calibri" w:hAnsi="Calibri" w:cs="B Mitra" w:hint="cs"/>
          <w:color w:val="auto"/>
          <w:rtl/>
          <w:lang w:bidi="fa-IR"/>
        </w:rPr>
        <w:t xml:space="preserve"> </w:t>
      </w:r>
      <w:r w:rsidRPr="00070088">
        <w:rPr>
          <w:rFonts w:ascii="Calibri" w:hAnsi="Calibri" w:cs="B Mitra"/>
          <w:color w:val="auto"/>
          <w:rtl/>
          <w:lang w:bidi="fa-IR"/>
        </w:rPr>
        <w:t xml:space="preserve">و </w:t>
      </w:r>
      <w:hyperlink w:anchor="Barkhoda" w:history="1">
        <w:proofErr w:type="spellStart"/>
        <w:r w:rsidR="00B72B66" w:rsidRPr="00B72B66">
          <w:rPr>
            <w:rStyle w:val="Hyperlink"/>
            <w:rFonts w:asciiTheme="majorBidi" w:hAnsiTheme="majorBidi" w:cstheme="majorBidi"/>
            <w:sz w:val="18"/>
            <w:szCs w:val="18"/>
            <w:lang w:bidi="fa-IR"/>
          </w:rPr>
          <w:t>Barkhoda</w:t>
        </w:r>
        <w:proofErr w:type="spellEnd"/>
        <w:r w:rsidR="00B72B66" w:rsidRPr="00B72B66">
          <w:rPr>
            <w:rStyle w:val="Hyperlink"/>
            <w:rFonts w:asciiTheme="majorBidi" w:hAnsiTheme="majorBidi" w:cstheme="majorBidi"/>
            <w:sz w:val="18"/>
            <w:szCs w:val="18"/>
            <w:lang w:bidi="fa-IR"/>
          </w:rPr>
          <w:t xml:space="preserve"> et al</w:t>
        </w:r>
        <w:r w:rsidR="00B72B66" w:rsidRPr="00B72B66">
          <w:rPr>
            <w:rStyle w:val="Hyperlink"/>
            <w:rFonts w:asciiTheme="majorBidi" w:hAnsiTheme="majorBidi" w:cstheme="majorBidi"/>
            <w:sz w:val="18"/>
            <w:szCs w:val="18"/>
            <w:rtl/>
            <w:lang w:bidi="fa-IR"/>
          </w:rPr>
          <w:t xml:space="preserve"> (</w:t>
        </w:r>
        <w:r w:rsidR="00B72B66" w:rsidRPr="00B72B66">
          <w:rPr>
            <w:rStyle w:val="Hyperlink"/>
            <w:rFonts w:asciiTheme="majorBidi" w:hAnsiTheme="majorBidi" w:cstheme="majorBidi"/>
            <w:sz w:val="18"/>
            <w:szCs w:val="18"/>
            <w:lang w:bidi="fa-IR"/>
          </w:rPr>
          <w:t>2024</w:t>
        </w:r>
        <w:r w:rsidR="00B72B66" w:rsidRPr="00B72B66">
          <w:rPr>
            <w:rStyle w:val="Hyperlink"/>
            <w:rFonts w:asciiTheme="majorBidi" w:hAnsiTheme="majorBidi" w:cstheme="majorBidi"/>
            <w:sz w:val="18"/>
            <w:szCs w:val="18"/>
            <w:rtl/>
            <w:lang w:bidi="fa-IR"/>
          </w:rPr>
          <w:t>)</w:t>
        </w:r>
      </w:hyperlink>
      <w:r w:rsidRPr="00070088">
        <w:rPr>
          <w:rFonts w:ascii="Calibri" w:hAnsi="Calibri" w:cs="B Mitra"/>
          <w:color w:val="auto"/>
          <w:rtl/>
          <w:lang w:bidi="fa-IR"/>
        </w:rPr>
        <w:t xml:space="preserve"> در </w:t>
      </w: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خود نشان دادند که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تحول‌گرا با ترغ</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xml:space="preserve"> ذهن</w:t>
      </w:r>
      <w:r w:rsidRPr="00070088">
        <w:rPr>
          <w:rFonts w:ascii="Calibri" w:hAnsi="Calibri" w:cs="B Mitra" w:hint="cs"/>
          <w:color w:val="auto"/>
          <w:rtl/>
          <w:lang w:bidi="fa-IR"/>
        </w:rPr>
        <w:t>ی</w:t>
      </w:r>
      <w:r w:rsidRPr="00070088">
        <w:rPr>
          <w:rFonts w:ascii="Calibri" w:hAnsi="Calibri" w:cs="B Mitra"/>
          <w:color w:val="auto"/>
          <w:rtl/>
          <w:lang w:bidi="fa-IR"/>
        </w:rPr>
        <w:t xml:space="preserve"> کارکنان و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مح</w:t>
      </w:r>
      <w:r w:rsidRPr="00070088">
        <w:rPr>
          <w:rFonts w:ascii="Calibri" w:hAnsi="Calibri" w:cs="B Mitra" w:hint="cs"/>
          <w:color w:val="auto"/>
          <w:rtl/>
          <w:lang w:bidi="fa-IR"/>
        </w:rPr>
        <w:t>ی</w:t>
      </w:r>
      <w:r w:rsidRPr="00070088">
        <w:rPr>
          <w:rFonts w:ascii="Calibri" w:hAnsi="Calibri" w:cs="B Mitra" w:hint="eastAsia"/>
          <w:color w:val="auto"/>
          <w:rtl/>
          <w:lang w:bidi="fa-IR"/>
        </w:rPr>
        <w:t>ط</w:t>
      </w:r>
      <w:r w:rsidRPr="00070088">
        <w:rPr>
          <w:rFonts w:ascii="Calibri" w:hAnsi="Calibri" w:cs="B Mitra" w:hint="cs"/>
          <w:color w:val="auto"/>
          <w:rtl/>
          <w:lang w:bidi="fa-IR"/>
        </w:rPr>
        <w:t>ی</w:t>
      </w:r>
      <w:r w:rsidRPr="00070088">
        <w:rPr>
          <w:rFonts w:ascii="Calibri" w:hAnsi="Calibri" w:cs="B Mitra"/>
          <w:color w:val="auto"/>
          <w:rtl/>
          <w:lang w:bidi="fa-IR"/>
        </w:rPr>
        <w:t xml:space="preserve"> پو</w:t>
      </w:r>
      <w:r w:rsidRPr="00070088">
        <w:rPr>
          <w:rFonts w:ascii="Calibri" w:hAnsi="Calibri" w:cs="B Mitra" w:hint="cs"/>
          <w:color w:val="auto"/>
          <w:rtl/>
          <w:lang w:bidi="fa-IR"/>
        </w:rPr>
        <w:t>ی</w:t>
      </w:r>
      <w:r w:rsidRPr="00070088">
        <w:rPr>
          <w:rFonts w:ascii="Calibri" w:hAnsi="Calibri" w:cs="B Mitra" w:hint="eastAsia"/>
          <w:color w:val="auto"/>
          <w:rtl/>
          <w:lang w:bidi="fa-IR"/>
        </w:rPr>
        <w:t>ا،</w:t>
      </w:r>
      <w:r w:rsidRPr="00070088">
        <w:rPr>
          <w:rFonts w:ascii="Calibri" w:hAnsi="Calibri" w:cs="B Mitra"/>
          <w:color w:val="auto"/>
          <w:rtl/>
          <w:lang w:bidi="fa-IR"/>
        </w:rPr>
        <w:t xml:space="preserve"> بستر لازم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بروز نوآور</w:t>
      </w:r>
      <w:r w:rsidRPr="00070088">
        <w:rPr>
          <w:rFonts w:ascii="Calibri" w:hAnsi="Calibri" w:cs="B Mitra" w:hint="cs"/>
          <w:color w:val="auto"/>
          <w:rtl/>
          <w:lang w:bidi="fa-IR"/>
        </w:rPr>
        <w:t>ی</w:t>
      </w:r>
      <w:r w:rsidRPr="00070088">
        <w:rPr>
          <w:rFonts w:ascii="Calibri" w:hAnsi="Calibri" w:cs="B Mitra"/>
          <w:color w:val="auto"/>
          <w:rtl/>
          <w:lang w:bidi="fa-IR"/>
        </w:rPr>
        <w:t xml:space="preserve"> و تفک</w:t>
      </w:r>
      <w:r w:rsidRPr="00070088">
        <w:rPr>
          <w:rFonts w:ascii="Calibri" w:hAnsi="Calibri" w:cs="B Mitra" w:hint="eastAsia"/>
          <w:color w:val="auto"/>
          <w:rtl/>
          <w:lang w:bidi="fa-IR"/>
        </w:rPr>
        <w:t>ر</w:t>
      </w:r>
      <w:r w:rsidRPr="00070088">
        <w:rPr>
          <w:rFonts w:ascii="Calibri" w:hAnsi="Calibri" w:cs="B Mitra"/>
          <w:color w:val="auto"/>
          <w:rtl/>
          <w:lang w:bidi="fa-IR"/>
        </w:rPr>
        <w:t xml:space="preserve"> خلاق را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xml:space="preserve"> که خود شکل</w:t>
      </w:r>
      <w:r w:rsidRPr="00070088">
        <w:rPr>
          <w:rFonts w:ascii="Calibri" w:hAnsi="Calibri" w:cs="B Mitra" w:hint="cs"/>
          <w:color w:val="auto"/>
          <w:rtl/>
          <w:lang w:bidi="fa-IR"/>
        </w:rPr>
        <w:t>ی</w:t>
      </w:r>
      <w:r w:rsidRPr="00070088">
        <w:rPr>
          <w:rFonts w:ascii="Calibri" w:hAnsi="Calibri" w:cs="B Mitra"/>
          <w:color w:val="auto"/>
          <w:rtl/>
          <w:lang w:bidi="fa-IR"/>
        </w:rPr>
        <w:t xml:space="preserve"> از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است. در سطح ب</w:t>
      </w:r>
      <w:r w:rsidRPr="00070088">
        <w:rPr>
          <w:rFonts w:ascii="Calibri" w:hAnsi="Calibri" w:cs="B Mitra" w:hint="cs"/>
          <w:color w:val="auto"/>
          <w:rtl/>
          <w:lang w:bidi="fa-IR"/>
        </w:rPr>
        <w:t>ی</w:t>
      </w:r>
      <w:r w:rsidRPr="00070088">
        <w:rPr>
          <w:rFonts w:ascii="Calibri" w:hAnsi="Calibri" w:cs="B Mitra" w:hint="eastAsia"/>
          <w:color w:val="auto"/>
          <w:rtl/>
          <w:lang w:bidi="fa-IR"/>
        </w:rPr>
        <w:t>ن‌الملل</w:t>
      </w:r>
      <w:r w:rsidRPr="00070088">
        <w:rPr>
          <w:rFonts w:ascii="Calibri" w:hAnsi="Calibri" w:cs="B Mitra" w:hint="cs"/>
          <w:color w:val="auto"/>
          <w:rtl/>
          <w:lang w:bidi="fa-IR"/>
        </w:rPr>
        <w:t>ی</w:t>
      </w:r>
      <w:r w:rsidRPr="00070088">
        <w:rPr>
          <w:rFonts w:ascii="Calibri" w:hAnsi="Calibri" w:cs="B Mitra"/>
          <w:color w:val="auto"/>
          <w:rtl/>
          <w:lang w:bidi="fa-IR"/>
        </w:rPr>
        <w:t xml:space="preserve"> ن</w:t>
      </w:r>
      <w:r w:rsidRPr="00070088">
        <w:rPr>
          <w:rFonts w:ascii="Calibri" w:hAnsi="Calibri" w:cs="B Mitra" w:hint="cs"/>
          <w:color w:val="auto"/>
          <w:rtl/>
          <w:lang w:bidi="fa-IR"/>
        </w:rPr>
        <w:t>ی</w:t>
      </w:r>
      <w:r w:rsidRPr="00070088">
        <w:rPr>
          <w:rFonts w:ascii="Calibri" w:hAnsi="Calibri" w:cs="B Mitra" w:hint="eastAsia"/>
          <w:color w:val="auto"/>
          <w:rtl/>
          <w:lang w:bidi="fa-IR"/>
        </w:rPr>
        <w:t>ز</w:t>
      </w:r>
      <w:r w:rsidRPr="00070088">
        <w:rPr>
          <w:rFonts w:ascii="Calibri" w:hAnsi="Calibri" w:cs="B Mitra"/>
          <w:color w:val="auto"/>
          <w:rtl/>
          <w:lang w:bidi="fa-IR"/>
        </w:rPr>
        <w:t xml:space="preserve"> مطالعات</w:t>
      </w:r>
      <w:r w:rsidRPr="00070088">
        <w:rPr>
          <w:rFonts w:ascii="Calibri" w:hAnsi="Calibri" w:cs="B Mitra" w:hint="cs"/>
          <w:color w:val="auto"/>
          <w:rtl/>
          <w:lang w:bidi="fa-IR"/>
        </w:rPr>
        <w:t>ی</w:t>
      </w:r>
      <w:r w:rsidRPr="00070088">
        <w:rPr>
          <w:rFonts w:ascii="Calibri" w:hAnsi="Calibri" w:cs="B Mitra"/>
          <w:color w:val="auto"/>
          <w:rtl/>
          <w:lang w:bidi="fa-IR"/>
        </w:rPr>
        <w:t xml:space="preserve"> همچون پژوهش </w:t>
      </w:r>
      <w:r>
        <w:fldChar w:fldCharType="begin"/>
      </w:r>
      <w:r>
        <w:instrText>HYPERLINK \l "Cheruse"</w:instrText>
      </w:r>
      <w:r>
        <w:fldChar w:fldCharType="separate"/>
      </w:r>
      <w:r w:rsidRPr="00FD61A6">
        <w:rPr>
          <w:rStyle w:val="Hyperlink"/>
          <w:sz w:val="18"/>
          <w:szCs w:val="18"/>
          <w:rtl/>
          <w:lang w:bidi="fa-IR"/>
        </w:rPr>
        <w:t>(</w:t>
      </w:r>
      <w:proofErr w:type="spellStart"/>
      <w:r w:rsidRPr="00FD61A6">
        <w:rPr>
          <w:rStyle w:val="Hyperlink"/>
          <w:sz w:val="18"/>
          <w:szCs w:val="18"/>
          <w:lang w:bidi="fa-IR"/>
        </w:rPr>
        <w:t>Cheruse</w:t>
      </w:r>
      <w:proofErr w:type="spellEnd"/>
      <w:r w:rsidRPr="00FD61A6">
        <w:rPr>
          <w:rStyle w:val="Hyperlink"/>
          <w:sz w:val="18"/>
          <w:szCs w:val="18"/>
          <w:lang w:bidi="fa-IR"/>
        </w:rPr>
        <w:t>, (2021</w:t>
      </w:r>
      <w:r>
        <w:fldChar w:fldCharType="end"/>
      </w:r>
      <w:r w:rsidRPr="00070088">
        <w:rPr>
          <w:rFonts w:ascii="Calibri" w:hAnsi="Calibri" w:cs="B Mitra"/>
          <w:color w:val="auto"/>
          <w:rtl/>
          <w:lang w:bidi="fa-IR"/>
        </w:rPr>
        <w:t xml:space="preserve"> و </w:t>
      </w:r>
      <w:r>
        <w:fldChar w:fldCharType="begin"/>
      </w:r>
      <w:r>
        <w:instrText>HYPERLINK \l "Gunawan"</w:instrText>
      </w:r>
      <w:r>
        <w:fldChar w:fldCharType="separate"/>
      </w:r>
      <w:proofErr w:type="spellStart"/>
      <w:r w:rsidRPr="00C32D79">
        <w:rPr>
          <w:rStyle w:val="Hyperlink"/>
          <w:sz w:val="18"/>
          <w:szCs w:val="18"/>
          <w:lang w:bidi="fa-IR"/>
        </w:rPr>
        <w:t>Gunawan</w:t>
      </w:r>
      <w:proofErr w:type="spellEnd"/>
      <w:r w:rsidRPr="00C32D79">
        <w:rPr>
          <w:rStyle w:val="Hyperlink"/>
          <w:sz w:val="18"/>
          <w:szCs w:val="18"/>
          <w:lang w:bidi="fa-IR"/>
        </w:rPr>
        <w:t>, (2023)</w:t>
      </w:r>
      <w:r>
        <w:fldChar w:fldCharType="end"/>
      </w:r>
      <w:r w:rsidRPr="00070088">
        <w:rPr>
          <w:color w:val="auto"/>
          <w:sz w:val="18"/>
          <w:szCs w:val="18"/>
          <w:lang w:bidi="fa-IR"/>
        </w:rPr>
        <w:t xml:space="preserve"> </w:t>
      </w:r>
      <w:r w:rsidRPr="00A9506C">
        <w:rPr>
          <w:rFonts w:cs="B Mitra"/>
          <w:color w:val="auto"/>
          <w:rtl/>
          <w:lang w:bidi="fa-IR"/>
        </w:rPr>
        <w:t>به</w:t>
      </w:r>
      <w:r w:rsidRPr="00A9506C">
        <w:rPr>
          <w:rFonts w:ascii="Calibri" w:hAnsi="Calibri" w:cs="B Mitra"/>
          <w:color w:val="auto"/>
          <w:rtl/>
          <w:lang w:bidi="fa-IR"/>
        </w:rPr>
        <w:t>‌</w:t>
      </w:r>
      <w:r w:rsidRPr="00070088">
        <w:rPr>
          <w:rFonts w:ascii="Calibri" w:hAnsi="Calibri" w:cs="B Mitra"/>
          <w:color w:val="auto"/>
          <w:rtl/>
          <w:lang w:bidi="fa-IR"/>
        </w:rPr>
        <w:t>وضوح نشان داده‌اند که سبک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به‌و</w:t>
      </w:r>
      <w:r w:rsidRPr="00070088">
        <w:rPr>
          <w:rFonts w:ascii="Calibri" w:hAnsi="Calibri" w:cs="B Mitra" w:hint="cs"/>
          <w:color w:val="auto"/>
          <w:rtl/>
          <w:lang w:bidi="fa-IR"/>
        </w:rPr>
        <w:t>ی</w:t>
      </w:r>
      <w:r w:rsidRPr="00070088">
        <w:rPr>
          <w:rFonts w:ascii="Calibri" w:hAnsi="Calibri" w:cs="B Mitra" w:hint="eastAsia"/>
          <w:color w:val="auto"/>
          <w:rtl/>
          <w:lang w:bidi="fa-IR"/>
        </w:rPr>
        <w:t>ژه</w:t>
      </w:r>
      <w:r w:rsidRPr="00070088">
        <w:rPr>
          <w:rFonts w:ascii="Calibri" w:hAnsi="Calibri" w:cs="B Mitra"/>
          <w:color w:val="auto"/>
          <w:rtl/>
          <w:lang w:bidi="fa-IR"/>
        </w:rPr>
        <w:t xml:space="preserve">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مؤلفه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نقش تع</w:t>
      </w:r>
      <w:r w:rsidRPr="00070088">
        <w:rPr>
          <w:rFonts w:ascii="Calibri" w:hAnsi="Calibri" w:cs="B Mitra" w:hint="cs"/>
          <w:color w:val="auto"/>
          <w:rtl/>
          <w:lang w:bidi="fa-IR"/>
        </w:rPr>
        <w:t>یی</w:t>
      </w:r>
      <w:r w:rsidRPr="00070088">
        <w:rPr>
          <w:rFonts w:ascii="Calibri" w:hAnsi="Calibri" w:cs="B Mitra" w:hint="eastAsia"/>
          <w:color w:val="auto"/>
          <w:rtl/>
          <w:lang w:bidi="fa-IR"/>
        </w:rPr>
        <w:t>ن‌کننده‌ا</w:t>
      </w:r>
      <w:r w:rsidRPr="00070088">
        <w:rPr>
          <w:rFonts w:ascii="Calibri" w:hAnsi="Calibri" w:cs="B Mitra" w:hint="cs"/>
          <w:color w:val="auto"/>
          <w:rtl/>
          <w:lang w:bidi="fa-IR"/>
        </w:rPr>
        <w:t>ی</w:t>
      </w:r>
      <w:r w:rsidRPr="00070088">
        <w:rPr>
          <w:rFonts w:ascii="Calibri" w:hAnsi="Calibri" w:cs="B Mitra"/>
          <w:color w:val="auto"/>
          <w:rtl/>
          <w:lang w:bidi="fa-IR"/>
        </w:rPr>
        <w:t xml:space="preserve"> در توانمندساز</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انطباق با تغ</w:t>
      </w:r>
      <w:r w:rsidRPr="00070088">
        <w:rPr>
          <w:rFonts w:ascii="Calibri" w:hAnsi="Calibri" w:cs="B Mitra" w:hint="cs"/>
          <w:color w:val="auto"/>
          <w:rtl/>
          <w:lang w:bidi="fa-IR"/>
        </w:rPr>
        <w:t>یی</w:t>
      </w:r>
      <w:r w:rsidRPr="00070088">
        <w:rPr>
          <w:rFonts w:ascii="Calibri" w:hAnsi="Calibri" w:cs="B Mitra" w:hint="eastAsia"/>
          <w:color w:val="auto"/>
          <w:rtl/>
          <w:lang w:bidi="fa-IR"/>
        </w:rPr>
        <w:t>رات</w:t>
      </w:r>
      <w:r w:rsidRPr="00070088">
        <w:rPr>
          <w:rFonts w:ascii="Calibri" w:hAnsi="Calibri" w:cs="B Mitra"/>
          <w:color w:val="auto"/>
          <w:rtl/>
          <w:lang w:bidi="fa-IR"/>
        </w:rPr>
        <w:t xml:space="preserve"> و حل مسائل پ</w:t>
      </w:r>
      <w:r w:rsidRPr="00070088">
        <w:rPr>
          <w:rFonts w:ascii="Calibri" w:hAnsi="Calibri" w:cs="B Mitra" w:hint="cs"/>
          <w:color w:val="auto"/>
          <w:rtl/>
          <w:lang w:bidi="fa-IR"/>
        </w:rPr>
        <w:t>ی</w:t>
      </w:r>
      <w:r w:rsidRPr="00070088">
        <w:rPr>
          <w:rFonts w:ascii="Calibri" w:hAnsi="Calibri" w:cs="B Mitra" w:hint="eastAsia"/>
          <w:color w:val="auto"/>
          <w:rtl/>
          <w:lang w:bidi="fa-IR"/>
        </w:rPr>
        <w:t>چ</w:t>
      </w:r>
      <w:r w:rsidRPr="00070088">
        <w:rPr>
          <w:rFonts w:ascii="Calibri" w:hAnsi="Calibri" w:cs="B Mitra" w:hint="cs"/>
          <w:color w:val="auto"/>
          <w:rtl/>
          <w:lang w:bidi="fa-IR"/>
        </w:rPr>
        <w:t>ی</w:t>
      </w:r>
      <w:r w:rsidRPr="00070088">
        <w:rPr>
          <w:rFonts w:ascii="Calibri" w:hAnsi="Calibri" w:cs="B Mitra" w:hint="eastAsia"/>
          <w:color w:val="auto"/>
          <w:rtl/>
          <w:lang w:bidi="fa-IR"/>
        </w:rPr>
        <w:t>ده</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فا</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این ادبیات بیانگر آن است که رهبران تحول‌گرا با پرسش از مفروضات سنتی، تشویق به تفکر مستقل و ارائه دیدگاه‌های جدید، ذهنیت معلمان را به چالش می‌کشند و آنان را به فراتر رفتن از روش‌های روتین ترغیب می‌کنند</w:t>
      </w:r>
      <w:r w:rsidRPr="00070088">
        <w:rPr>
          <w:rFonts w:ascii="Calibri" w:hAnsi="Calibri" w:cs="B Mitra"/>
          <w:color w:val="auto"/>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رهبران تحول‌گرا، با به چالش کشیدن مفروضات سنتی، تشویق به تفکر واگرا و ایجاد فضای امن برای گفتگوهای انتقادی، معلمان را به بازتعریف رویکردهای آموزشی ترغیب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این فرآیند، مطابق با تعریف تحریک فکری به‌عنوان یکی از ارکان رهبری تحول‌گرا، نه‌تنها نوآوری در روش‌ها</w:t>
      </w:r>
      <w:r w:rsidRPr="00070088">
        <w:rPr>
          <w:rFonts w:ascii="Calibri" w:hAnsi="Calibri" w:cs="B Mitra" w:hint="cs"/>
          <w:color w:val="auto"/>
          <w:rtl/>
          <w:lang w:bidi="fa-IR"/>
        </w:rPr>
        <w:t>ی</w:t>
      </w:r>
      <w:r w:rsidRPr="00070088">
        <w:rPr>
          <w:rFonts w:ascii="Calibri" w:hAnsi="Calibri" w:cs="B Mitra"/>
          <w:color w:val="auto"/>
          <w:rtl/>
          <w:lang w:bidi="fa-IR"/>
        </w:rPr>
        <w:t xml:space="preserve"> تدریس را تقویت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بلکه مشارکت فعال معلمان در حل مسائل پیچیده را ممکن م</w:t>
      </w:r>
      <w:r w:rsidRPr="00070088">
        <w:rPr>
          <w:rFonts w:ascii="Calibri" w:hAnsi="Calibri" w:cs="B Mitra" w:hint="cs"/>
          <w:color w:val="auto"/>
          <w:rtl/>
          <w:lang w:bidi="fa-IR"/>
        </w:rPr>
        <w:t>ی‌</w:t>
      </w:r>
      <w:r w:rsidRPr="00070088">
        <w:rPr>
          <w:rFonts w:ascii="Calibri" w:hAnsi="Calibri" w:cs="B Mitra" w:hint="eastAsia"/>
          <w:color w:val="auto"/>
          <w:rtl/>
          <w:lang w:bidi="fa-IR"/>
        </w:rPr>
        <w:t>سازد</w:t>
      </w:r>
      <w:r w:rsidRPr="00070088">
        <w:rPr>
          <w:rFonts w:ascii="Calibri" w:hAnsi="Calibri" w:cs="B Mitra"/>
          <w:color w:val="auto"/>
          <w:rtl/>
          <w:lang w:bidi="fa-IR"/>
        </w:rPr>
        <w:t>. به‌عنوان‌مثال، در بحران‌ها</w:t>
      </w:r>
      <w:r w:rsidRPr="00070088">
        <w:rPr>
          <w:rFonts w:ascii="Calibri" w:hAnsi="Calibri" w:cs="B Mitra" w:hint="cs"/>
          <w:color w:val="auto"/>
          <w:rtl/>
          <w:lang w:bidi="fa-IR"/>
        </w:rPr>
        <w:t>یی</w:t>
      </w:r>
      <w:r w:rsidRPr="00070088">
        <w:rPr>
          <w:rFonts w:ascii="Calibri" w:hAnsi="Calibri" w:cs="B Mitra"/>
          <w:color w:val="auto"/>
          <w:rtl/>
          <w:lang w:bidi="fa-IR"/>
        </w:rPr>
        <w:t xml:space="preserve"> نظیر همه‌گ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کووید-۱۹، رهبری تحول‌گرا با تحریک فکری، سازگاری معلمان با آموزش آنلاین و توسعه راه‌حل‌ها</w:t>
      </w:r>
      <w:r w:rsidRPr="00070088">
        <w:rPr>
          <w:rFonts w:ascii="Calibri" w:hAnsi="Calibri" w:cs="B Mitra" w:hint="cs"/>
          <w:color w:val="auto"/>
          <w:rtl/>
          <w:lang w:bidi="fa-IR"/>
        </w:rPr>
        <w:t>ی</w:t>
      </w:r>
      <w:r w:rsidRPr="00070088">
        <w:rPr>
          <w:rFonts w:ascii="Calibri" w:hAnsi="Calibri" w:cs="B Mitra"/>
          <w:color w:val="auto"/>
          <w:rtl/>
          <w:lang w:bidi="fa-IR"/>
        </w:rPr>
        <w:t xml:space="preserve"> خلاقانه را تسهیل کرد</w:t>
      </w:r>
      <w:r w:rsidRPr="00070088">
        <w:rPr>
          <w:rFonts w:ascii="Arial" w:hAnsi="Arial" w:cs="Arial"/>
          <w:color w:val="auto"/>
          <w:rtl/>
          <w:lang w:bidi="fa-IR"/>
        </w:rPr>
        <w:t xml:space="preserve"> </w:t>
      </w:r>
      <w:hyperlink w:anchor="Gunawan" w:history="1">
        <w:r w:rsidRPr="00C32D79">
          <w:rPr>
            <w:rStyle w:val="Hyperlink"/>
            <w:sz w:val="18"/>
            <w:szCs w:val="18"/>
            <w:rtl/>
            <w:lang w:bidi="fa-IR"/>
          </w:rPr>
          <w:t>(</w:t>
        </w:r>
        <w:r w:rsidRPr="00C32D79">
          <w:rPr>
            <w:rStyle w:val="Hyperlink"/>
            <w:sz w:val="18"/>
            <w:szCs w:val="18"/>
            <w:lang w:bidi="fa-IR"/>
          </w:rPr>
          <w:t>Gunawan,2023</w:t>
        </w:r>
        <w:r w:rsidRPr="00C32D79">
          <w:rPr>
            <w:rStyle w:val="Hyperlink"/>
            <w:sz w:val="18"/>
            <w:szCs w:val="18"/>
            <w:rtl/>
            <w:lang w:bidi="fa-IR"/>
          </w:rPr>
          <w:t>)</w:t>
        </w:r>
      </w:hyperlink>
      <w:r w:rsidRPr="00070088">
        <w:rPr>
          <w:rFonts w:ascii="Calibri" w:hAnsi="Calibri" w:cs="B Mitra"/>
          <w:color w:val="auto"/>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همسو با نظریه</w:t>
      </w:r>
      <w:r w:rsidRPr="00070088">
        <w:rPr>
          <w:rFonts w:ascii="Cambria" w:hAnsi="Cambria" w:cs="Cambria" w:hint="cs"/>
          <w:color w:val="auto"/>
          <w:rtl/>
          <w:lang w:bidi="fa-IR"/>
        </w:rPr>
        <w:t> </w:t>
      </w:r>
      <w:r w:rsidRPr="00070088">
        <w:rPr>
          <w:rFonts w:ascii="Calibri" w:hAnsi="Calibri" w:cs="B Mitra"/>
          <w:color w:val="auto"/>
          <w:rtl/>
          <w:lang w:bidi="fa-IR"/>
        </w:rPr>
        <w:t>عاملیت جمعی</w:t>
      </w:r>
      <w:r w:rsidRPr="00070088">
        <w:rPr>
          <w:rFonts w:ascii="Cambria" w:hAnsi="Cambria" w:cs="Cambria" w:hint="cs"/>
          <w:color w:val="auto"/>
          <w:rtl/>
          <w:lang w:bidi="fa-IR"/>
        </w:rPr>
        <w:t> </w:t>
      </w:r>
      <w:hyperlink w:anchor="Bandura" w:history="1">
        <w:r w:rsidRPr="005711A8">
          <w:rPr>
            <w:rStyle w:val="Hyperlink"/>
            <w:sz w:val="18"/>
            <w:szCs w:val="18"/>
            <w:rtl/>
            <w:lang w:bidi="fa-IR"/>
          </w:rPr>
          <w:t>(</w:t>
        </w:r>
        <w:r w:rsidRPr="005711A8">
          <w:rPr>
            <w:rStyle w:val="Hyperlink"/>
            <w:sz w:val="18"/>
            <w:szCs w:val="18"/>
            <w:lang w:bidi="fa-IR"/>
          </w:rPr>
          <w:t>Bandura,2018</w:t>
        </w:r>
        <w:r w:rsidRPr="005711A8">
          <w:rPr>
            <w:rStyle w:val="Hyperlink"/>
            <w:sz w:val="18"/>
            <w:szCs w:val="18"/>
            <w:rtl/>
            <w:lang w:bidi="fa-IR"/>
          </w:rPr>
          <w:t>)</w:t>
        </w:r>
      </w:hyperlink>
      <w:r w:rsidRPr="00070088">
        <w:rPr>
          <w:rFonts w:ascii="Calibri" w:hAnsi="Calibri" w:cs="B Mitra"/>
          <w:color w:val="auto"/>
          <w:rtl/>
          <w:lang w:bidi="fa-IR"/>
        </w:rPr>
        <w:t>، این یافته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تحریک فکری، با تقویت خودکارآمدی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و اشتراک دانش، بستری برای </w:t>
      </w:r>
      <w:r w:rsidRPr="00070088">
        <w:rPr>
          <w:rFonts w:ascii="Calibri" w:hAnsi="Calibri" w:cs="B Mitra"/>
          <w:color w:val="auto"/>
          <w:rtl/>
          <w:lang w:bidi="fa-IR"/>
        </w:rPr>
        <w:lastRenderedPageBreak/>
        <w:t>شکل‌گ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باور مشترک به توانایی تأثیرگذاری جمعی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حتی در بافت سلسله‌مراتب</w:t>
      </w:r>
      <w:r w:rsidRPr="00070088">
        <w:rPr>
          <w:rFonts w:ascii="Calibri" w:hAnsi="Calibri" w:cs="B Mitra" w:hint="cs"/>
          <w:color w:val="auto"/>
          <w:rtl/>
          <w:lang w:bidi="fa-IR"/>
        </w:rPr>
        <w:t>ی</w:t>
      </w:r>
      <w:r w:rsidRPr="00070088">
        <w:rPr>
          <w:rFonts w:ascii="Calibri" w:hAnsi="Calibri" w:cs="B Mitra"/>
          <w:color w:val="auto"/>
          <w:rtl/>
          <w:lang w:bidi="fa-IR"/>
        </w:rPr>
        <w:t xml:space="preserve"> ایران که چالش‌ها</w:t>
      </w:r>
      <w:r w:rsidRPr="00070088">
        <w:rPr>
          <w:rFonts w:ascii="Calibri" w:hAnsi="Calibri" w:cs="B Mitra" w:hint="cs"/>
          <w:color w:val="auto"/>
          <w:rtl/>
          <w:lang w:bidi="fa-IR"/>
        </w:rPr>
        <w:t>یی</w:t>
      </w:r>
      <w:r w:rsidRPr="00070088">
        <w:rPr>
          <w:rFonts w:ascii="Calibri" w:hAnsi="Calibri" w:cs="B Mitra"/>
          <w:color w:val="auto"/>
          <w:rtl/>
          <w:lang w:bidi="fa-IR"/>
        </w:rPr>
        <w:t xml:space="preserve"> مانند تمرکزگرایی و مقاومت در برابر تغییر وجود دارد </w:t>
      </w:r>
      <w:r>
        <w:fldChar w:fldCharType="begin"/>
      </w:r>
      <w:r>
        <w:instrText>HYPERLINK \l "Mohammad"</w:instrText>
      </w:r>
      <w:r>
        <w:fldChar w:fldCharType="separate"/>
      </w:r>
      <w:r w:rsidRPr="00B30C4F">
        <w:rPr>
          <w:rStyle w:val="Hyperlink"/>
          <w:rFonts w:ascii="Calibri" w:hAnsi="Calibri" w:cs="B Mitra"/>
          <w:rtl/>
          <w:lang w:bidi="fa-IR"/>
        </w:rPr>
        <w:t>(</w:t>
      </w:r>
      <w:r w:rsidRPr="00B30C4F">
        <w:rPr>
          <w:rStyle w:val="Hyperlink"/>
          <w:rFonts w:eastAsia="Times New Roman"/>
          <w:sz w:val="18"/>
          <w:szCs w:val="18"/>
          <w:lang w:bidi="fa-IR"/>
        </w:rPr>
        <w:t>Mohammad Shirazi,2023</w:t>
      </w:r>
      <w:r w:rsidRPr="00B30C4F">
        <w:rPr>
          <w:rStyle w:val="Hyperlink"/>
          <w:rFonts w:ascii="Calibri" w:hAnsi="Calibri" w:cs="B Mitra"/>
          <w:rtl/>
          <w:lang w:bidi="fa-IR"/>
        </w:rPr>
        <w:t>)</w:t>
      </w:r>
      <w:r>
        <w:fldChar w:fldCharType="end"/>
      </w:r>
      <w:r w:rsidRPr="00070088">
        <w:rPr>
          <w:rFonts w:ascii="Calibri" w:hAnsi="Calibri" w:cs="B Mitra"/>
          <w:color w:val="auto"/>
          <w:rtl/>
          <w:lang w:bidi="fa-IR"/>
        </w:rPr>
        <w:t>، رهبری تحول‌گرا از طریق تحریک فکری، موانع ساختاری را تعدیل و فرهنگ یادگیری مشارکتی را نهادینه م</w:t>
      </w:r>
      <w:r w:rsidRPr="00070088">
        <w:rPr>
          <w:rFonts w:ascii="Calibri" w:hAnsi="Calibri" w:cs="B Mitra" w:hint="cs"/>
          <w:color w:val="auto"/>
          <w:rtl/>
          <w:lang w:bidi="fa-IR"/>
        </w:rPr>
        <w:t>ی‌</w:t>
      </w:r>
      <w:r w:rsidRPr="00070088">
        <w:rPr>
          <w:rFonts w:ascii="Calibri" w:hAnsi="Calibri" w:cs="B Mitra" w:hint="eastAsia"/>
          <w:color w:val="auto"/>
          <w:rtl/>
          <w:lang w:bidi="fa-IR"/>
        </w:rPr>
        <w:t>نما</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lang w:bidi="fa-IR"/>
        </w:rPr>
        <w:t>.</w:t>
      </w:r>
      <w:r w:rsidRPr="00070088">
        <w:rPr>
          <w:rFonts w:ascii="Calibri" w:hAnsi="Calibri" w:cs="Arial"/>
          <w:color w:val="auto"/>
          <w:sz w:val="22"/>
          <w:szCs w:val="22"/>
          <w:rtl/>
          <w:lang w:bidi="fa-IR"/>
        </w:rPr>
        <w:t xml:space="preserve"> </w:t>
      </w:r>
      <w:r w:rsidRPr="00070088">
        <w:rPr>
          <w:rFonts w:ascii="Calibri" w:hAnsi="Calibri" w:cs="B Mitra"/>
          <w:color w:val="auto"/>
          <w:rtl/>
          <w:lang w:bidi="fa-IR"/>
        </w:rPr>
        <w:t>این یافته همچنین از اهمیت آموزش و توسعه مهارت‌های رهبری تحول‌گرا برای مدیران مدارس ابتدایی تأکید می‌کند. با توجه به اینکه تحریک فکری پایه و اساس نوآوری و بهبود مستمر در سازمان‌های آموزشی است، سرمایه‌گذاری بر روی توانمندسازی مدیران در این زمینه می‌تواند به ایجاد مدارس پویاتر و پاسخگوتر منجر شود. پرورش معلمان خلاق و متفکر که خود از تحریک فکری رهبرانشان بهره‌مند شده‌اند، به‌طور مستقیم بر کیفیت یادگیری دانش‌آموزان و تربیت نسلی از شهروندان تاب آور و نوآور تأثیر می‌گذارد؛ این امر در راستای اهداف کلی آموزش‌وپرورش برای آماده‌سازی دانش‌آموزان برای آینده‌ای نامعلوم است. رهبری تحول‌گرا نه‌تنها محرک مستقیم تحریک فکری معلمان است، بلکه بستر لازم برای پویایی و نوآوری مستمر در مدارس ایران را فراهم می‌آورد</w:t>
      </w:r>
      <w:r w:rsidRPr="00070088">
        <w:rPr>
          <w:rFonts w:ascii="Calibri" w:hAnsi="Calibri" w:cs="B Mitra"/>
          <w:color w:val="auto"/>
          <w:lang w:bidi="fa-IR"/>
        </w:rPr>
        <w:t>.</w:t>
      </w:r>
    </w:p>
    <w:p w14:paraId="46397730" w14:textId="0DA4C155" w:rsidR="00070088" w:rsidRPr="00070088" w:rsidRDefault="00070088" w:rsidP="00B72B66">
      <w:pPr>
        <w:bidi/>
        <w:spacing w:after="0" w:line="240" w:lineRule="auto"/>
        <w:jc w:val="both"/>
        <w:rPr>
          <w:rFonts w:ascii="Calibri" w:hAnsi="Calibri" w:cs="B Mitra"/>
          <w:color w:val="auto"/>
          <w:rtl/>
          <w:lang w:bidi="fa-IR"/>
        </w:rPr>
      </w:pPr>
      <w:r w:rsidRPr="00070088">
        <w:rPr>
          <w:rFonts w:ascii="Calibri" w:hAnsi="Calibri" w:cs="B Mitra" w:hint="cs"/>
          <w:color w:val="auto"/>
          <w:rtl/>
          <w:lang w:bidi="fa-IR"/>
        </w:rPr>
        <w:t>از دیگر 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 xml:space="preserve">ی این پژوهش که </w:t>
      </w:r>
      <w:r w:rsidRPr="00070088">
        <w:rPr>
          <w:rFonts w:ascii="Calibri" w:hAnsi="Calibri" w:cs="B Mitra"/>
          <w:color w:val="auto"/>
          <w:rtl/>
          <w:lang w:bidi="fa-IR"/>
        </w:rPr>
        <w:t>تائ</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hint="cs"/>
          <w:color w:val="auto"/>
          <w:rtl/>
          <w:lang w:bidi="fa-IR"/>
        </w:rPr>
        <w:t xml:space="preserve"> </w:t>
      </w:r>
      <w:r w:rsidRPr="00070088">
        <w:rPr>
          <w:rFonts w:ascii="Calibri" w:hAnsi="Calibri" w:cs="B Mitra"/>
          <w:color w:val="auto"/>
          <w:rtl/>
          <w:lang w:bidi="fa-IR"/>
        </w:rPr>
        <w:t>کننده‌</w:t>
      </w:r>
      <w:r w:rsidRPr="00070088">
        <w:rPr>
          <w:rFonts w:ascii="Calibri" w:hAnsi="Calibri" w:cs="B Mitra" w:hint="cs"/>
          <w:color w:val="auto"/>
          <w:rtl/>
          <w:lang w:bidi="fa-IR"/>
        </w:rPr>
        <w:t xml:space="preserve">ی فرضیه سوم نیز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باشد</w:t>
      </w:r>
      <w:r w:rsidRPr="00070088">
        <w:rPr>
          <w:rFonts w:ascii="Calibri" w:hAnsi="Calibri" w:cs="B Mitra" w:hint="cs"/>
          <w:color w:val="auto"/>
          <w:rtl/>
          <w:lang w:bidi="fa-IR"/>
        </w:rPr>
        <w:t xml:space="preserve">، رابطه‌ی مثبت و معنادار تحریک فکری بر مسئولیت جمعی معلمان است. این یافته نشان </w:t>
      </w:r>
      <w:r w:rsidRPr="00070088">
        <w:rPr>
          <w:rFonts w:ascii="Calibri" w:hAnsi="Calibri" w:cs="B Mitr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hint="cs"/>
          <w:color w:val="auto"/>
          <w:rtl/>
          <w:lang w:bidi="fa-IR"/>
        </w:rPr>
        <w:t xml:space="preserve"> </w:t>
      </w:r>
      <w:r w:rsidRPr="00070088">
        <w:rPr>
          <w:rFonts w:ascii="Calibri" w:hAnsi="Calibri" w:cs="B Mitra"/>
          <w:color w:val="auto"/>
          <w:rtl/>
          <w:lang w:bidi="fa-IR"/>
        </w:rPr>
        <w:t>تحریک فکری به‌عنوان مکانیسمی کلیدی، مسئولیت جمعی معلمان را به‌طور معناداری تقویت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نت</w:t>
      </w:r>
      <w:r w:rsidRPr="00070088">
        <w:rPr>
          <w:rFonts w:ascii="Calibri" w:hAnsi="Calibri" w:cs="B Mitra" w:hint="cs"/>
          <w:color w:val="auto"/>
          <w:rtl/>
          <w:lang w:bidi="fa-IR"/>
        </w:rPr>
        <w:t>ی</w:t>
      </w:r>
      <w:r w:rsidRPr="00070088">
        <w:rPr>
          <w:rFonts w:ascii="Calibri" w:hAnsi="Calibri" w:cs="B Mitra" w:hint="eastAsia"/>
          <w:color w:val="auto"/>
          <w:rtl/>
          <w:lang w:bidi="fa-IR"/>
        </w:rPr>
        <w:t>جه‌ا</w:t>
      </w:r>
      <w:r w:rsidRPr="00070088">
        <w:rPr>
          <w:rFonts w:ascii="Calibri" w:hAnsi="Calibri" w:cs="B Mitra" w:hint="cs"/>
          <w:color w:val="auto"/>
          <w:rtl/>
          <w:lang w:bidi="fa-IR"/>
        </w:rPr>
        <w:t>ی</w:t>
      </w:r>
      <w:r w:rsidRPr="00070088">
        <w:rPr>
          <w:rFonts w:ascii="Calibri" w:hAnsi="Calibri" w:cs="B Mitra"/>
          <w:color w:val="auto"/>
          <w:rtl/>
          <w:lang w:bidi="fa-IR"/>
        </w:rPr>
        <w:t xml:space="preserve"> که با مبانی نظری</w:t>
      </w:r>
      <w:r w:rsidRPr="00070088">
        <w:rPr>
          <w:rFonts w:ascii="Cambria" w:hAnsi="Cambria" w:cs="Cambria" w:hint="cs"/>
          <w:color w:val="auto"/>
          <w:rtl/>
          <w:lang w:bidi="fa-IR"/>
        </w:rPr>
        <w:t> </w:t>
      </w:r>
      <w:r w:rsidRPr="00070088">
        <w:rPr>
          <w:rFonts w:ascii="Calibri" w:hAnsi="Calibri" w:cs="B Mitra"/>
          <w:color w:val="auto"/>
          <w:rtl/>
          <w:lang w:bidi="fa-IR"/>
        </w:rPr>
        <w:t>عاملیت جمعی</w:t>
      </w:r>
      <w:r w:rsidRPr="00070088">
        <w:rPr>
          <w:rFonts w:ascii="Cambria" w:hAnsi="Cambria" w:cs="Cambria" w:hint="cs"/>
          <w:color w:val="auto"/>
          <w:rtl/>
          <w:lang w:bidi="fa-IR"/>
        </w:rPr>
        <w:t> </w:t>
      </w:r>
      <w:hyperlink w:anchor="Bandura" w:history="1">
        <w:r w:rsidRPr="005711A8">
          <w:rPr>
            <w:rStyle w:val="Hyperlink"/>
            <w:rFonts w:ascii="Calibri" w:hAnsi="Calibri" w:cs="B Mitra"/>
            <w:rtl/>
            <w:lang w:bidi="fa-IR"/>
          </w:rPr>
          <w:t>(</w:t>
        </w:r>
        <w:r w:rsidRPr="005711A8">
          <w:rPr>
            <w:rStyle w:val="Hyperlink"/>
            <w:sz w:val="18"/>
            <w:szCs w:val="18"/>
            <w:lang w:bidi="fa-IR"/>
          </w:rPr>
          <w:t>Bandura,2018</w:t>
        </w:r>
        <w:r w:rsidRPr="005711A8">
          <w:rPr>
            <w:rStyle w:val="Hyperlink"/>
            <w:rFonts w:ascii="Calibri" w:hAnsi="Calibri" w:cs="B Mitra"/>
            <w:rtl/>
            <w:lang w:bidi="fa-IR"/>
          </w:rPr>
          <w:t>)</w:t>
        </w:r>
      </w:hyperlink>
      <w:r w:rsidRPr="00070088">
        <w:rPr>
          <w:rFonts w:ascii="Calibri" w:hAnsi="Calibri" w:cs="B Mitra"/>
          <w:color w:val="auto"/>
          <w:rtl/>
          <w:lang w:bidi="fa-IR"/>
        </w:rPr>
        <w:t xml:space="preserve"> همسو است. بر اساس نظریه بندورا، تحریک فکری با تشویق معلمان به بازاندیشی انتقادی، آزمایش روش‌ها</w:t>
      </w:r>
      <w:r w:rsidRPr="00070088">
        <w:rPr>
          <w:rFonts w:ascii="Calibri" w:hAnsi="Calibri" w:cs="B Mitra" w:hint="cs"/>
          <w:color w:val="auto"/>
          <w:rtl/>
          <w:lang w:bidi="fa-IR"/>
        </w:rPr>
        <w:t>ی</w:t>
      </w:r>
      <w:r w:rsidRPr="00070088">
        <w:rPr>
          <w:rFonts w:ascii="Calibri" w:hAnsi="Calibri" w:cs="B Mitra"/>
          <w:color w:val="auto"/>
          <w:rtl/>
          <w:lang w:bidi="fa-IR"/>
        </w:rPr>
        <w:t xml:space="preserve"> نوین تدریس و مشارکت در حل مسائل پیچیده، باور مشترک به توانایی تأثیرگذاری جمعی را شکل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w:t>
      </w:r>
      <w:hyperlink w:anchor="Lamçja" w:history="1">
        <w:r w:rsidRPr="005711A8">
          <w:rPr>
            <w:rStyle w:val="Hyperlink"/>
            <w:rFonts w:ascii="Calibri" w:hAnsi="Calibri" w:cs="B Mitra"/>
            <w:rtl/>
            <w:lang w:bidi="fa-IR"/>
          </w:rPr>
          <w:t>(</w:t>
        </w:r>
        <w:r w:rsidRPr="005711A8">
          <w:rPr>
            <w:rStyle w:val="Hyperlink"/>
            <w:sz w:val="18"/>
            <w:szCs w:val="18"/>
            <w:lang w:bidi="fa-IR"/>
          </w:rPr>
          <w:t>Lamçja,2024</w:t>
        </w:r>
        <w:r w:rsidRPr="005711A8">
          <w:rPr>
            <w:rStyle w:val="Hyperlink"/>
            <w:rFonts w:ascii="Calibri" w:hAnsi="Calibri" w:cs="B Mitra"/>
            <w:rtl/>
            <w:lang w:bidi="fa-IR"/>
          </w:rPr>
          <w:t>)</w:t>
        </w:r>
      </w:hyperlink>
      <w:r w:rsidRPr="00070088">
        <w:rPr>
          <w:rFonts w:ascii="Calibri" w:hAnsi="Calibri" w:cs="B Mitra"/>
          <w:color w:val="auto"/>
          <w:rtl/>
          <w:lang w:bidi="fa-IR"/>
        </w:rPr>
        <w:t>. این فرآیند،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را از سطح فردی به تعهدی گروهی ارتقا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در آن موفقیت دانش‌آموزان به‌مثابه هدفی مشترک درک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در ادبیات پیشین، به‌طور مکرر بر این نکته تأکید شده است که محیط‌هایی که در آن‌ها تفکر انتقادی و نوآوری تشویق می‌شود، به‌طور طبیعی به مسئولیت‌پذیری جمعی بالاتری منجر می‌شوند</w:t>
      </w:r>
      <w:r w:rsidRPr="00070088">
        <w:rPr>
          <w:rFonts w:ascii="Calibri" w:hAnsi="Calibri" w:cs="B Mitra" w:hint="cs"/>
          <w:color w:val="auto"/>
          <w:rtl/>
          <w:lang w:bidi="fa-IR"/>
        </w:rPr>
        <w:t xml:space="preserve">. </w:t>
      </w:r>
      <w:r w:rsidRPr="00070088">
        <w:rPr>
          <w:rFonts w:ascii="Calibri" w:hAnsi="Calibri" w:cs="B Mitra"/>
          <w:color w:val="auto"/>
          <w:rtl/>
          <w:lang w:bidi="fa-IR"/>
        </w:rPr>
        <w:t>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با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مطالعات داخل</w:t>
      </w:r>
      <w:r w:rsidRPr="00070088">
        <w:rPr>
          <w:rFonts w:ascii="Calibri" w:hAnsi="Calibri" w:cs="B Mitra" w:hint="cs"/>
          <w:color w:val="auto"/>
          <w:rtl/>
          <w:lang w:bidi="fa-IR"/>
        </w:rPr>
        <w:t>ی</w:t>
      </w:r>
      <w:r w:rsidRPr="00070088">
        <w:rPr>
          <w:rFonts w:ascii="Calibri" w:hAnsi="Calibri" w:cs="B Mitra"/>
          <w:color w:val="auto"/>
          <w:rtl/>
          <w:lang w:bidi="fa-IR"/>
        </w:rPr>
        <w:t xml:space="preserve"> و خارج</w:t>
      </w:r>
      <w:r w:rsidRPr="00070088">
        <w:rPr>
          <w:rFonts w:ascii="Calibri" w:hAnsi="Calibri" w:cs="B Mitra" w:hint="cs"/>
          <w:color w:val="auto"/>
          <w:rtl/>
          <w:lang w:bidi="fa-IR"/>
        </w:rPr>
        <w:t>ی</w:t>
      </w:r>
      <w:r w:rsidRPr="00070088">
        <w:rPr>
          <w:rFonts w:ascii="Calibri" w:hAnsi="Calibri" w:cs="B Mitra"/>
          <w:color w:val="auto"/>
          <w:rtl/>
          <w:lang w:bidi="fa-IR"/>
        </w:rPr>
        <w:t xml:space="preserve"> متعدد</w:t>
      </w:r>
      <w:r w:rsidRPr="00070088">
        <w:rPr>
          <w:rFonts w:ascii="Calibri" w:hAnsi="Calibri" w:cs="B Mitra" w:hint="cs"/>
          <w:color w:val="auto"/>
          <w:rtl/>
          <w:lang w:bidi="fa-IR"/>
        </w:rPr>
        <w:t>ی</w:t>
      </w:r>
      <w:r w:rsidRPr="00070088">
        <w:rPr>
          <w:rFonts w:ascii="Calibri" w:hAnsi="Calibri" w:cs="B Mitra"/>
          <w:color w:val="auto"/>
          <w:rtl/>
          <w:lang w:bidi="fa-IR"/>
        </w:rPr>
        <w:t xml:space="preserve"> همسو است.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مثال، در 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داخل</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w:t>
      </w:r>
      <w:hyperlink w:anchor="Ghadiri" w:history="1">
        <w:r w:rsidR="00B72B66" w:rsidRPr="00B72B66">
          <w:rPr>
            <w:rStyle w:val="Hyperlink"/>
            <w:rFonts w:asciiTheme="majorBidi" w:hAnsiTheme="majorBidi" w:cstheme="majorBidi"/>
            <w:sz w:val="18"/>
            <w:szCs w:val="18"/>
          </w:rPr>
          <w:t>Ghadiri Sheikhi Abadi &amp; Ghanbari</w:t>
        </w:r>
        <w:r w:rsidR="00B72B66" w:rsidRPr="00B72B66">
          <w:rPr>
            <w:rStyle w:val="Hyperlink"/>
            <w:rFonts w:asciiTheme="majorBidi" w:hAnsiTheme="majorBidi" w:cstheme="majorBidi"/>
            <w:sz w:val="18"/>
            <w:szCs w:val="18"/>
            <w:rtl/>
            <w:lang w:bidi="fa-IR"/>
          </w:rPr>
          <w:t xml:space="preserve"> (</w:t>
        </w:r>
        <w:r w:rsidR="00B72B66" w:rsidRPr="00B72B66">
          <w:rPr>
            <w:rStyle w:val="Hyperlink"/>
            <w:rFonts w:asciiTheme="majorBidi" w:hAnsiTheme="majorBidi" w:cstheme="majorBidi"/>
            <w:sz w:val="18"/>
            <w:szCs w:val="18"/>
            <w:lang w:bidi="fa-IR"/>
          </w:rPr>
          <w:t>2022</w:t>
        </w:r>
        <w:r w:rsidR="00B72B66" w:rsidRPr="00B72B66">
          <w:rPr>
            <w:rStyle w:val="Hyperlink"/>
            <w:rFonts w:asciiTheme="majorBidi" w:hAnsiTheme="majorBidi" w:cstheme="majorBidi"/>
            <w:sz w:val="18"/>
            <w:szCs w:val="18"/>
            <w:rtl/>
            <w:lang w:bidi="fa-IR"/>
          </w:rPr>
          <w:t>)</w:t>
        </w:r>
      </w:hyperlink>
      <w:r w:rsidR="00B72B66">
        <w:rPr>
          <w:rFonts w:ascii="Calibri" w:hAnsi="Calibri" w:cs="B Mitra" w:hint="cs"/>
          <w:color w:val="auto"/>
          <w:rtl/>
          <w:lang w:bidi="fa-IR"/>
        </w:rPr>
        <w:t xml:space="preserve"> </w:t>
      </w:r>
      <w:r w:rsidRPr="00070088">
        <w:rPr>
          <w:rFonts w:ascii="Calibri" w:hAnsi="Calibri" w:cs="B Mitra"/>
          <w:color w:val="auto"/>
          <w:rtl/>
          <w:lang w:bidi="fa-IR"/>
        </w:rPr>
        <w:t>و ن</w:t>
      </w:r>
      <w:r w:rsidRPr="00070088">
        <w:rPr>
          <w:rFonts w:ascii="Calibri" w:hAnsi="Calibri" w:cs="B Mitra" w:hint="cs"/>
          <w:color w:val="auto"/>
          <w:rtl/>
          <w:lang w:bidi="fa-IR"/>
        </w:rPr>
        <w:t>ی</w:t>
      </w:r>
      <w:r w:rsidRPr="00070088">
        <w:rPr>
          <w:rFonts w:ascii="Calibri" w:hAnsi="Calibri" w:cs="B Mitra" w:hint="eastAsia"/>
          <w:color w:val="auto"/>
          <w:rtl/>
          <w:lang w:bidi="fa-IR"/>
        </w:rPr>
        <w:t>ز</w:t>
      </w:r>
      <w:r w:rsidRPr="00070088">
        <w:rPr>
          <w:rFonts w:ascii="Calibri" w:hAnsi="Calibri" w:cs="B Mitra"/>
          <w:color w:val="auto"/>
          <w:rtl/>
          <w:lang w:bidi="fa-IR"/>
        </w:rPr>
        <w:t xml:space="preserve"> </w:t>
      </w:r>
      <w:hyperlink w:anchor="Nikkhah" w:history="1">
        <w:r w:rsidR="00B72B66" w:rsidRPr="00B72B66">
          <w:rPr>
            <w:rStyle w:val="Hyperlink"/>
            <w:rFonts w:asciiTheme="majorBidi" w:hAnsiTheme="majorBidi" w:cstheme="majorBidi"/>
            <w:sz w:val="18"/>
            <w:szCs w:val="18"/>
            <w:lang w:bidi="fa-IR"/>
          </w:rPr>
          <w:t>Nikkhah &amp; Heydari</w:t>
        </w:r>
        <w:r w:rsidR="00B72B66" w:rsidRPr="00B72B66">
          <w:rPr>
            <w:rStyle w:val="Hyperlink"/>
            <w:rFonts w:asciiTheme="majorBidi" w:hAnsiTheme="majorBidi" w:cstheme="majorBidi"/>
            <w:sz w:val="18"/>
            <w:szCs w:val="18"/>
            <w:rtl/>
            <w:lang w:bidi="fa-IR"/>
          </w:rPr>
          <w:t xml:space="preserve"> (</w:t>
        </w:r>
        <w:r w:rsidR="00B72B66" w:rsidRPr="00B72B66">
          <w:rPr>
            <w:rStyle w:val="Hyperlink"/>
            <w:rFonts w:asciiTheme="majorBidi" w:hAnsiTheme="majorBidi" w:cstheme="majorBidi"/>
            <w:sz w:val="18"/>
            <w:szCs w:val="18"/>
            <w:lang w:bidi="fa-IR"/>
          </w:rPr>
          <w:t>2022</w:t>
        </w:r>
        <w:r w:rsidR="00B72B66" w:rsidRPr="00B72B66">
          <w:rPr>
            <w:rStyle w:val="Hyperlink"/>
            <w:rFonts w:asciiTheme="majorBidi" w:hAnsiTheme="majorBidi" w:cstheme="majorBidi"/>
            <w:sz w:val="18"/>
            <w:szCs w:val="18"/>
            <w:rtl/>
            <w:lang w:bidi="fa-IR"/>
          </w:rPr>
          <w:t>)</w:t>
        </w:r>
      </w:hyperlink>
      <w:r w:rsidR="00B72B66">
        <w:rPr>
          <w:rFonts w:ascii="Calibri" w:hAnsi="Calibri" w:cs="B Mitra" w:hint="cs"/>
          <w:color w:val="auto"/>
          <w:rtl/>
          <w:lang w:bidi="fa-IR"/>
        </w:rPr>
        <w:t xml:space="preserve"> </w:t>
      </w:r>
      <w:r w:rsidRPr="00070088">
        <w:rPr>
          <w:rFonts w:ascii="Calibri" w:hAnsi="Calibri" w:cs="B Mitra"/>
          <w:color w:val="auto"/>
          <w:rtl/>
          <w:lang w:bidi="fa-IR"/>
        </w:rPr>
        <w:t>نشان دادند که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cs"/>
          <w:color w:val="auto"/>
          <w:rtl/>
          <w:lang w:bidi="fa-IR"/>
        </w:rPr>
        <w:t>از</w:t>
      </w:r>
      <w:r w:rsidRPr="00070088">
        <w:rPr>
          <w:rFonts w:ascii="Calibri" w:hAnsi="Calibri" w:cs="B Mitra"/>
          <w:color w:val="auto"/>
          <w:rtl/>
          <w:lang w:bidi="fa-IR"/>
        </w:rPr>
        <w:t xml:space="preserve"> </w:t>
      </w:r>
      <w:r w:rsidRPr="00070088">
        <w:rPr>
          <w:rFonts w:ascii="Calibri" w:hAnsi="Calibri" w:cs="B Mitra" w:hint="cs"/>
          <w:color w:val="auto"/>
          <w:rtl/>
          <w:lang w:bidi="fa-IR"/>
        </w:rPr>
        <w:t>طری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خلاق</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خودکارآمد</w:t>
      </w:r>
      <w:r w:rsidRPr="00070088">
        <w:rPr>
          <w:rFonts w:ascii="Calibri" w:hAnsi="Calibri" w:cs="B Mitra" w:hint="cs"/>
          <w:color w:val="auto"/>
          <w:rtl/>
          <w:lang w:bidi="fa-IR"/>
        </w:rPr>
        <w:t>ی</w:t>
      </w:r>
      <w:r w:rsidRPr="00070088">
        <w:rPr>
          <w:rFonts w:ascii="Calibri" w:hAnsi="Calibri" w:cs="B Mitra"/>
          <w:color w:val="auto"/>
          <w:rtl/>
          <w:lang w:bidi="fa-IR"/>
        </w:rPr>
        <w:t xml:space="preserve"> و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سازمان</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cs"/>
          <w:color w:val="auto"/>
          <w:rtl/>
          <w:lang w:bidi="fa-IR"/>
        </w:rPr>
        <w:t>منجر</w:t>
      </w:r>
      <w:r w:rsidRPr="00070088">
        <w:rPr>
          <w:rFonts w:ascii="Calibri" w:hAnsi="Calibri" w:cs="B Mitra"/>
          <w:color w:val="auto"/>
          <w:rtl/>
          <w:lang w:bidi="fa-IR"/>
        </w:rPr>
        <w:t xml:space="preserve"> </w:t>
      </w:r>
      <w:r w:rsidRPr="00070088">
        <w:rPr>
          <w:rFonts w:ascii="Calibri" w:hAnsi="Calibri" w:cs="B Mitra" w:hint="cs"/>
          <w:color w:val="auto"/>
          <w:rtl/>
          <w:lang w:bidi="fa-IR"/>
        </w:rPr>
        <w:t>به</w:t>
      </w:r>
      <w:r w:rsidRPr="00070088">
        <w:rPr>
          <w:rFonts w:ascii="Calibri" w:hAnsi="Calibri" w:cs="B Mitra"/>
          <w:color w:val="auto"/>
          <w:rtl/>
          <w:lang w:bidi="fa-IR"/>
        </w:rPr>
        <w:t xml:space="preserve"> </w:t>
      </w:r>
      <w:r w:rsidRPr="00070088">
        <w:rPr>
          <w:rFonts w:ascii="Calibri" w:hAnsi="Calibri" w:cs="B Mitra" w:hint="cs"/>
          <w:color w:val="auto"/>
          <w:rtl/>
          <w:lang w:bidi="fa-IR"/>
        </w:rPr>
        <w:t>افزای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تعهد و مسئو</w:t>
      </w:r>
      <w:r w:rsidRPr="00070088">
        <w:rPr>
          <w:rFonts w:ascii="Calibri" w:hAnsi="Calibri" w:cs="B Mitra" w:hint="eastAsia"/>
          <w:color w:val="auto"/>
          <w:rtl/>
          <w:lang w:bidi="fa-IR"/>
        </w:rPr>
        <w:t>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در معلمان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w:t>
      </w:r>
    </w:p>
    <w:p w14:paraId="259E5005" w14:textId="7AA5DBC3"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color w:val="auto"/>
          <w:rtl/>
          <w:lang w:bidi="fa-IR"/>
        </w:rPr>
        <w:t>در سطح ب</w:t>
      </w:r>
      <w:r w:rsidRPr="00070088">
        <w:rPr>
          <w:rFonts w:ascii="Calibri" w:hAnsi="Calibri" w:cs="B Mitra" w:hint="cs"/>
          <w:color w:val="auto"/>
          <w:rtl/>
          <w:lang w:bidi="fa-IR"/>
        </w:rPr>
        <w:t>ی</w:t>
      </w:r>
      <w:r w:rsidRPr="00070088">
        <w:rPr>
          <w:rFonts w:ascii="Calibri" w:hAnsi="Calibri" w:cs="B Mitra" w:hint="eastAsia"/>
          <w:color w:val="auto"/>
          <w:rtl/>
          <w:lang w:bidi="fa-IR"/>
        </w:rPr>
        <w:t>ن‌الملل</w:t>
      </w:r>
      <w:r w:rsidRPr="00070088">
        <w:rPr>
          <w:rFonts w:ascii="Calibri" w:hAnsi="Calibri" w:cs="B Mitra" w:hint="cs"/>
          <w:color w:val="auto"/>
          <w:rtl/>
          <w:lang w:bidi="fa-IR"/>
        </w:rPr>
        <w:t xml:space="preserve">ی همسو با </w:t>
      </w:r>
      <w:r w:rsidRPr="00070088">
        <w:rPr>
          <w:rFonts w:ascii="Calibri" w:hAnsi="Calibri" w:cs="B Mitra"/>
          <w:color w:val="auto"/>
          <w:rtl/>
          <w:lang w:bidi="fa-IR"/>
        </w:rPr>
        <w:t>پژوهش</w:t>
      </w:r>
      <w:hyperlink w:anchor="Basar" w:history="1">
        <w:r w:rsidRPr="00B30C4F">
          <w:rPr>
            <w:rStyle w:val="Hyperlink"/>
            <w:sz w:val="18"/>
            <w:szCs w:val="18"/>
            <w:lang w:bidi="fa-IR"/>
          </w:rPr>
          <w:t xml:space="preserve"> Basar et al</w:t>
        </w:r>
        <w:r w:rsidRPr="00B30C4F">
          <w:rPr>
            <w:rStyle w:val="Hyperlink"/>
            <w:rFonts w:ascii="Calibri" w:hAnsi="Calibri" w:cs="B Mitra"/>
            <w:rtl/>
            <w:lang w:bidi="fa-IR"/>
          </w:rPr>
          <w:t xml:space="preserve"> (</w:t>
        </w:r>
        <w:r w:rsidRPr="00B30C4F">
          <w:rPr>
            <w:rStyle w:val="Hyperlink"/>
            <w:sz w:val="18"/>
            <w:szCs w:val="18"/>
            <w:lang w:bidi="fa-IR"/>
          </w:rPr>
          <w:t>2021</w:t>
        </w:r>
        <w:r w:rsidRPr="00B30C4F">
          <w:rPr>
            <w:rStyle w:val="Hyperlink"/>
            <w:rFonts w:ascii="Calibri" w:hAnsi="Calibri" w:cs="B Mitra"/>
            <w:rtl/>
            <w:lang w:bidi="fa-IR"/>
          </w:rPr>
          <w:t>)</w:t>
        </w:r>
      </w:hyperlink>
      <w:r w:rsidRPr="00070088">
        <w:rPr>
          <w:rFonts w:ascii="Calibri" w:hAnsi="Calibri" w:cs="B Mitra"/>
          <w:color w:val="auto"/>
          <w:rtl/>
          <w:lang w:bidi="fa-IR"/>
        </w:rPr>
        <w:t>، تحریک فکری از طریق ایجاد فضای گفتگوی انتقادی و اشتراک دانش، اعتماد متقابل و همکاری بین معلمان را افزایش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این تعاملات، نه‌تنها اشتراک منابع آموزشی را تسهیل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بلکه پذیرش پاسخگویی مشترک در قبال نتایج یادگیری را نهادینه م</w:t>
      </w:r>
      <w:r w:rsidRPr="00070088">
        <w:rPr>
          <w:rFonts w:ascii="Calibri" w:hAnsi="Calibri" w:cs="B Mitra" w:hint="cs"/>
          <w:color w:val="auto"/>
          <w:rtl/>
          <w:lang w:bidi="fa-IR"/>
        </w:rPr>
        <w:t>ی‌</w:t>
      </w:r>
      <w:r w:rsidRPr="00070088">
        <w:rPr>
          <w:rFonts w:ascii="Calibri" w:hAnsi="Calibri" w:cs="B Mitra" w:hint="eastAsia"/>
          <w:color w:val="auto"/>
          <w:rtl/>
          <w:lang w:bidi="fa-IR"/>
        </w:rPr>
        <w:t>نما</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حتی در بافت‌ها</w:t>
      </w:r>
      <w:r w:rsidRPr="00070088">
        <w:rPr>
          <w:rFonts w:ascii="Calibri" w:hAnsi="Calibri" w:cs="B Mitra" w:hint="cs"/>
          <w:color w:val="auto"/>
          <w:rtl/>
          <w:lang w:bidi="fa-IR"/>
        </w:rPr>
        <w:t>ی</w:t>
      </w:r>
      <w:r w:rsidRPr="00070088">
        <w:rPr>
          <w:rFonts w:ascii="Calibri" w:hAnsi="Calibri" w:cs="B Mitra"/>
          <w:color w:val="auto"/>
          <w:rtl/>
          <w:lang w:bidi="fa-IR"/>
        </w:rPr>
        <w:t xml:space="preserve"> آموزشی با چالش‌ها</w:t>
      </w:r>
      <w:r w:rsidRPr="00070088">
        <w:rPr>
          <w:rFonts w:ascii="Calibri" w:hAnsi="Calibri" w:cs="B Mitra" w:hint="cs"/>
          <w:color w:val="auto"/>
          <w:rtl/>
          <w:lang w:bidi="fa-IR"/>
        </w:rPr>
        <w:t>ی</w:t>
      </w:r>
      <w:r w:rsidRPr="00070088">
        <w:rPr>
          <w:rFonts w:ascii="Calibri" w:hAnsi="Calibri" w:cs="B Mitra"/>
          <w:color w:val="auto"/>
          <w:rtl/>
          <w:lang w:bidi="fa-IR"/>
        </w:rPr>
        <w:t xml:space="preserve"> ساختاری مانند ایران که مقاومت در برابر نوآوری وجود دارد </w:t>
      </w:r>
      <w:r>
        <w:fldChar w:fldCharType="begin"/>
      </w:r>
      <w:r>
        <w:instrText>HYPERLINK \l "Mohammad"</w:instrText>
      </w:r>
      <w:r>
        <w:fldChar w:fldCharType="separate"/>
      </w:r>
      <w:r w:rsidRPr="00B30C4F">
        <w:rPr>
          <w:rStyle w:val="Hyperlink"/>
          <w:rFonts w:ascii="Calibri" w:hAnsi="Calibri" w:cs="B Mitra"/>
          <w:rtl/>
          <w:lang w:bidi="fa-IR"/>
        </w:rPr>
        <w:t>(</w:t>
      </w:r>
      <w:r w:rsidRPr="00B30C4F">
        <w:rPr>
          <w:rStyle w:val="Hyperlink"/>
          <w:rFonts w:eastAsia="Times New Roman"/>
          <w:sz w:val="18"/>
          <w:szCs w:val="18"/>
          <w:lang w:bidi="fa-IR"/>
        </w:rPr>
        <w:t>Mohammad Shirazi,2023</w:t>
      </w:r>
      <w:r w:rsidRPr="00B30C4F">
        <w:rPr>
          <w:rStyle w:val="Hyperlink"/>
          <w:rFonts w:ascii="Calibri" w:hAnsi="Calibri" w:cs="B Mitra"/>
          <w:rtl/>
          <w:lang w:bidi="fa-IR"/>
        </w:rPr>
        <w:t>)</w:t>
      </w:r>
      <w:r>
        <w:fldChar w:fldCharType="end"/>
      </w:r>
      <w:r w:rsidRPr="00070088">
        <w:rPr>
          <w:rFonts w:ascii="Calibri" w:hAnsi="Calibri" w:cs="B Mitra"/>
          <w:color w:val="auto"/>
          <w:rtl/>
          <w:lang w:bidi="fa-IR"/>
        </w:rPr>
        <w:t>، تحریک فکری به‌عنوان پلی بین رهبری تحول‌گرا و مسئولیت جمعی عمل کرده و موانع سلسله‌مراتب</w:t>
      </w:r>
      <w:r w:rsidRPr="00070088">
        <w:rPr>
          <w:rFonts w:ascii="Calibri" w:hAnsi="Calibri" w:cs="B Mitra" w:hint="cs"/>
          <w:color w:val="auto"/>
          <w:rtl/>
          <w:lang w:bidi="fa-IR"/>
        </w:rPr>
        <w:t>ی</w:t>
      </w:r>
      <w:r w:rsidRPr="00070088">
        <w:rPr>
          <w:rFonts w:ascii="Calibri" w:hAnsi="Calibri" w:cs="B Mitra"/>
          <w:color w:val="auto"/>
          <w:rtl/>
          <w:lang w:bidi="fa-IR"/>
        </w:rPr>
        <w:t xml:space="preserve"> را کاهش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این یافته، تأکید م</w:t>
      </w:r>
      <w:r w:rsidRPr="00070088">
        <w:rPr>
          <w:rFonts w:ascii="Calibri" w:hAnsi="Calibri" w:cs="B Mitra" w:hint="cs"/>
          <w:color w:val="auto"/>
          <w:rtl/>
          <w:lang w:bidi="fa-IR"/>
        </w:rPr>
        <w:t>ی‌</w:t>
      </w:r>
      <w:r w:rsidRPr="00070088">
        <w:rPr>
          <w:rFonts w:ascii="Calibri" w:hAnsi="Calibri" w:cs="B Mitra" w:hint="eastAsia"/>
          <w:color w:val="auto"/>
          <w:rtl/>
          <w:lang w:bidi="fa-IR"/>
        </w:rPr>
        <w:t>نما</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که تقویت پو</w:t>
      </w:r>
      <w:r w:rsidRPr="00070088">
        <w:rPr>
          <w:rFonts w:ascii="Calibri" w:hAnsi="Calibri" w:cs="B Mitra" w:hint="cs"/>
          <w:color w:val="auto"/>
          <w:rtl/>
          <w:lang w:bidi="fa-IR"/>
        </w:rPr>
        <w:t>ی</w:t>
      </w:r>
      <w:r w:rsidRPr="00070088">
        <w:rPr>
          <w:rFonts w:ascii="Calibri" w:hAnsi="Calibri" w:cs="B Mitra" w:hint="eastAsia"/>
          <w:color w:val="auto"/>
          <w:rtl/>
          <w:lang w:bidi="fa-IR"/>
        </w:rPr>
        <w:t>ا</w:t>
      </w:r>
      <w:r w:rsidRPr="00070088">
        <w:rPr>
          <w:rFonts w:ascii="Calibri" w:hAnsi="Calibri" w:cs="B Mitra" w:hint="cs"/>
          <w:color w:val="auto"/>
          <w:rtl/>
          <w:lang w:bidi="fa-IR"/>
        </w:rPr>
        <w:t>یی‌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فکری، سنگ بنا</w:t>
      </w:r>
      <w:r w:rsidRPr="00070088">
        <w:rPr>
          <w:rFonts w:ascii="Calibri" w:hAnsi="Calibri" w:cs="B Mitra" w:hint="cs"/>
          <w:color w:val="auto"/>
          <w:rtl/>
          <w:lang w:bidi="fa-IR"/>
        </w:rPr>
        <w:t>ی</w:t>
      </w:r>
      <w:r w:rsidRPr="00070088">
        <w:rPr>
          <w:rFonts w:ascii="Calibri" w:hAnsi="Calibri" w:cs="B Mitra"/>
          <w:color w:val="auto"/>
          <w:rtl/>
          <w:lang w:bidi="fa-IR"/>
        </w:rPr>
        <w:t xml:space="preserve"> ایجاد جامعه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است</w:t>
      </w:r>
      <w:r w:rsidRPr="00070088">
        <w:rPr>
          <w:rFonts w:ascii="Calibri" w:hAnsi="Calibri" w:cs="B Mitra"/>
          <w:color w:val="auto"/>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هنگام</w:t>
      </w:r>
      <w:r w:rsidRPr="00070088">
        <w:rPr>
          <w:rFonts w:ascii="Calibri" w:hAnsi="Calibri" w:cs="B Mitra" w:hint="cs"/>
          <w:color w:val="auto"/>
          <w:rtl/>
          <w:lang w:bidi="fa-IR"/>
        </w:rPr>
        <w:t>ی‌</w:t>
      </w:r>
      <w:r w:rsidRPr="00070088">
        <w:rPr>
          <w:rFonts w:ascii="Calibri" w:hAnsi="Calibri" w:cs="B Mitra" w:hint="eastAsia"/>
          <w:color w:val="auto"/>
          <w:rtl/>
          <w:lang w:bidi="fa-IR"/>
        </w:rPr>
        <w:t>که</w:t>
      </w:r>
      <w:r w:rsidRPr="00070088">
        <w:rPr>
          <w:rFonts w:ascii="Calibri" w:hAnsi="Calibri" w:cs="B Mitra"/>
          <w:color w:val="auto"/>
          <w:rtl/>
          <w:lang w:bidi="fa-IR"/>
        </w:rPr>
        <w:t xml:space="preserve"> معلمان از طریق تحریک فکری به چالش کشیده می‌شوند تا فراتر از هنجارها فکر کنند، سؤال بپرسند و ایده‌های جدید را کاوش کنند، آن‌ها به‌تدر</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احساس مالکیت بیشتری نسبت به نتایج جمعی مدرسه پیدا می‌کنند. این فرآیند ذهنی و شناختی، منجر به پذیرش مسئولیت‌های بالاتر و مشارکت فعال‌تر در جوامع حرفه‌ای یادگیرنده می‌شود. برای مثال، اگر معلمی در مورد چگونگی بهبود نمرات پایین دانش‌آموزان در یک درس خاص به چالش کشیده شود و به او اجازه داده شود تا راه‌حل‌ها</w:t>
      </w:r>
      <w:r w:rsidRPr="00070088">
        <w:rPr>
          <w:rFonts w:ascii="Calibri" w:hAnsi="Calibri" w:cs="B Mitra" w:hint="cs"/>
          <w:color w:val="auto"/>
          <w:rtl/>
          <w:lang w:bidi="fa-IR"/>
        </w:rPr>
        <w:t>ی</w:t>
      </w:r>
      <w:r w:rsidRPr="00070088">
        <w:rPr>
          <w:rFonts w:ascii="Calibri" w:hAnsi="Calibri" w:cs="B Mitra"/>
          <w:color w:val="auto"/>
          <w:rtl/>
          <w:lang w:bidi="fa-IR"/>
        </w:rPr>
        <w:t xml:space="preserve"> جدیدی را امتحان کند، او نه‌تنها مسئولیت بهبود عملکرد آن دانش‌آموزان را بر عهده می‌گیرد، بلکه در صورت موفقیت، این تجربه را با همکاران خود به اشتراک می‌گذارد و به‌ا</w:t>
      </w:r>
      <w:r w:rsidRPr="00070088">
        <w:rPr>
          <w:rFonts w:ascii="Calibri" w:hAnsi="Calibri" w:cs="B Mitra" w:hint="cs"/>
          <w:color w:val="auto"/>
          <w:rtl/>
          <w:lang w:bidi="fa-IR"/>
        </w:rPr>
        <w:t>ی</w:t>
      </w:r>
      <w:r w:rsidRPr="00070088">
        <w:rPr>
          <w:rFonts w:ascii="Calibri" w:hAnsi="Calibri" w:cs="B Mitra" w:hint="eastAsia"/>
          <w:color w:val="auto"/>
          <w:rtl/>
          <w:lang w:bidi="fa-IR"/>
        </w:rPr>
        <w:t>ن‌ترت</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به تقویت مسئولیت جمعی در کل گروه کمک می‌کند</w:t>
      </w:r>
      <w:r w:rsidRPr="00070088">
        <w:rPr>
          <w:rFonts w:ascii="Calibri" w:hAnsi="Calibri" w:cs="B Mitra"/>
          <w:color w:val="auto"/>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 xml:space="preserve">این پژوهش قویاً پیشنهاد می‌کند که مدیران مدارس باید بر پرورش محیطی که در آن تحریک فکری تشویق می‌شود، تمرکز کنند. این امر می‌تواند شامل برگزاری جلسات تیمی برای طوفان فکری، تشویق به پژوهش عملی توسط معلمان، ایجاد فرصت‌هایی برای آزمایش روش‌های نوین تدریس و یادگیری و فراهم آوردن فضایی امن برای طرح سؤالات چالش‌برانگیز باشد. تأکید بر تحریک فکری </w:t>
      </w:r>
      <w:r w:rsidR="003539E4">
        <w:rPr>
          <w:rFonts w:ascii="Calibri" w:hAnsi="Calibri" w:cs="B Mitra"/>
          <w:color w:val="auto"/>
          <w:rtl/>
          <w:lang w:bidi="fa-IR"/>
        </w:rPr>
        <w:t>نه‌تنها</w:t>
      </w:r>
      <w:r w:rsidRPr="00070088">
        <w:rPr>
          <w:rFonts w:ascii="Calibri" w:hAnsi="Calibri" w:cs="B Mitra"/>
          <w:color w:val="auto"/>
          <w:rtl/>
          <w:lang w:bidi="fa-IR"/>
        </w:rPr>
        <w:t xml:space="preserve"> به توسعه فردی معلمان کمک می‌کند، بلکه با تقویت باورهای مشترک در مورد توانایی تیم برای دستیابی به اهداف (خودکارآمدی جمعی)، به‌طور مستقیم به افزایش مسئولیت جمعی و درنها</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بهبود پایدار عملکرد مدرسه منجر می‌شود. این رویکرد، در راستای اهداف ارتقاء کیفیت آموزش و تربیت نسل‌های خلاق و کارآمد در نظام آموزشی ایران، از اهمیت ویژه‌ای برخوردار است</w:t>
      </w:r>
      <w:r w:rsidRPr="00070088">
        <w:rPr>
          <w:rFonts w:ascii="Calibri" w:hAnsi="Calibri" w:cs="B Mitra"/>
          <w:color w:val="auto"/>
          <w:lang w:bidi="fa-IR"/>
        </w:rPr>
        <w:t>.</w:t>
      </w:r>
    </w:p>
    <w:p w14:paraId="457092A7" w14:textId="75EB9675" w:rsidR="00070088" w:rsidRPr="00070088" w:rsidRDefault="00070088" w:rsidP="009611A1">
      <w:pPr>
        <w:bidi/>
        <w:spacing w:after="0" w:line="240" w:lineRule="auto"/>
        <w:jc w:val="both"/>
        <w:rPr>
          <w:rFonts w:ascii="Calibri" w:hAnsi="Calibri" w:cs="B Mitra"/>
          <w:color w:val="auto"/>
          <w:rtl/>
          <w:lang w:bidi="fa-IR"/>
        </w:rPr>
      </w:pP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نه‌تنها به‌صورت مستق</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بلکه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را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نت</w:t>
      </w:r>
      <w:r w:rsidRPr="00070088">
        <w:rPr>
          <w:rFonts w:ascii="Calibri" w:hAnsi="Calibri" w:cs="B Mitra" w:hint="cs"/>
          <w:color w:val="auto"/>
          <w:rtl/>
          <w:lang w:bidi="fa-IR"/>
        </w:rPr>
        <w:t>ی</w:t>
      </w:r>
      <w:r w:rsidRPr="00070088">
        <w:rPr>
          <w:rFonts w:ascii="Calibri" w:hAnsi="Calibri" w:cs="B Mitra" w:hint="eastAsia"/>
          <w:color w:val="auto"/>
          <w:rtl/>
          <w:lang w:bidi="fa-IR"/>
        </w:rPr>
        <w:t>جه</w:t>
      </w:r>
      <w:r w:rsidRPr="00070088">
        <w:rPr>
          <w:rFonts w:ascii="Calibri" w:hAnsi="Calibri" w:cs="B Mitra"/>
          <w:color w:val="auto"/>
          <w:rtl/>
          <w:lang w:bidi="fa-IR"/>
        </w:rPr>
        <w:t xml:space="preserve"> که با نظر</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عامل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w:t>
      </w:r>
      <w:hyperlink w:anchor="Bandura" w:history="1">
        <w:r w:rsidRPr="005711A8">
          <w:rPr>
            <w:rStyle w:val="Hyperlink"/>
            <w:rFonts w:ascii="Calibri" w:hAnsi="Calibri" w:cs="B Mitra"/>
            <w:rtl/>
            <w:lang w:bidi="fa-IR"/>
          </w:rPr>
          <w:t>(</w:t>
        </w:r>
        <w:r w:rsidRPr="005711A8">
          <w:rPr>
            <w:rStyle w:val="Hyperlink"/>
            <w:sz w:val="18"/>
            <w:szCs w:val="18"/>
            <w:lang w:bidi="fa-IR"/>
          </w:rPr>
          <w:t>Bandura,2018</w:t>
        </w:r>
        <w:r w:rsidRPr="005711A8">
          <w:rPr>
            <w:rStyle w:val="Hyperlink"/>
            <w:rFonts w:ascii="Calibri" w:hAnsi="Calibri" w:cs="B Mitra"/>
            <w:rtl/>
            <w:lang w:bidi="fa-IR"/>
          </w:rPr>
          <w:t>)</w:t>
        </w:r>
      </w:hyperlink>
      <w:r w:rsidRPr="00070088">
        <w:rPr>
          <w:rFonts w:ascii="Calibri" w:hAnsi="Calibri" w:cs="B Mitra"/>
          <w:color w:val="auto"/>
          <w:rtl/>
          <w:lang w:bidi="fa-IR"/>
        </w:rPr>
        <w:t xml:space="preserve"> و تبادل اجتماع</w:t>
      </w:r>
      <w:r w:rsidRPr="00070088">
        <w:rPr>
          <w:rFonts w:ascii="Calibri" w:hAnsi="Calibri" w:cs="B Mitra" w:hint="cs"/>
          <w:color w:val="auto"/>
          <w:rtl/>
          <w:lang w:bidi="fa-IR"/>
        </w:rPr>
        <w:t>ی</w:t>
      </w:r>
      <w:r w:rsidRPr="00070088">
        <w:rPr>
          <w:rFonts w:ascii="Calibri" w:hAnsi="Calibri" w:cs="B Mitra"/>
          <w:color w:val="auto"/>
          <w:rtl/>
          <w:lang w:bidi="fa-IR"/>
        </w:rPr>
        <w:t xml:space="preserve"> همسوست، حاک</w:t>
      </w:r>
      <w:r w:rsidRPr="00070088">
        <w:rPr>
          <w:rFonts w:ascii="Calibri" w:hAnsi="Calibri" w:cs="B Mitra" w:hint="cs"/>
          <w:color w:val="auto"/>
          <w:rtl/>
          <w:lang w:bidi="fa-IR"/>
        </w:rPr>
        <w:t>ی</w:t>
      </w:r>
      <w:r w:rsidRPr="00070088">
        <w:rPr>
          <w:rFonts w:ascii="Calibri" w:hAnsi="Calibri" w:cs="B Mitra"/>
          <w:color w:val="auto"/>
          <w:rtl/>
          <w:lang w:bidi="fa-IR"/>
        </w:rPr>
        <w:t xml:space="preserve"> از آن است که رهبران تحول‌گرا با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مح</w:t>
      </w:r>
      <w:r w:rsidRPr="00070088">
        <w:rPr>
          <w:rFonts w:ascii="Calibri" w:hAnsi="Calibri" w:cs="B Mitra" w:hint="cs"/>
          <w:color w:val="auto"/>
          <w:rtl/>
          <w:lang w:bidi="fa-IR"/>
        </w:rPr>
        <w:t>ی</w:t>
      </w:r>
      <w:r w:rsidRPr="00070088">
        <w:rPr>
          <w:rFonts w:ascii="Calibri" w:hAnsi="Calibri" w:cs="B Mitra" w:hint="eastAsia"/>
          <w:color w:val="auto"/>
          <w:rtl/>
          <w:lang w:bidi="fa-IR"/>
        </w:rPr>
        <w:t>ط</w:t>
      </w:r>
      <w:r w:rsidRPr="00070088">
        <w:rPr>
          <w:rFonts w:ascii="Calibri" w:hAnsi="Calibri" w:cs="B Mitra" w:hint="cs"/>
          <w:color w:val="auto"/>
          <w:rtl/>
          <w:lang w:bidi="fa-IR"/>
        </w:rPr>
        <w:t>ی</w:t>
      </w:r>
      <w:r w:rsidRPr="00070088">
        <w:rPr>
          <w:rFonts w:ascii="Calibri" w:hAnsi="Calibri" w:cs="B Mitra"/>
          <w:color w:val="auto"/>
          <w:rtl/>
          <w:lang w:bidi="fa-IR"/>
        </w:rPr>
        <w:t xml:space="preserve"> پو</w:t>
      </w:r>
      <w:r w:rsidRPr="00070088">
        <w:rPr>
          <w:rFonts w:ascii="Calibri" w:hAnsi="Calibri" w:cs="B Mitra" w:hint="cs"/>
          <w:color w:val="auto"/>
          <w:rtl/>
          <w:lang w:bidi="fa-IR"/>
        </w:rPr>
        <w:t>ی</w:t>
      </w:r>
      <w:r w:rsidRPr="00070088">
        <w:rPr>
          <w:rFonts w:ascii="Calibri" w:hAnsi="Calibri" w:cs="B Mitra" w:hint="eastAsia"/>
          <w:color w:val="auto"/>
          <w:rtl/>
          <w:lang w:bidi="fa-IR"/>
        </w:rPr>
        <w:t>ا</w:t>
      </w:r>
      <w:r w:rsidRPr="00070088">
        <w:rPr>
          <w:rFonts w:ascii="Calibri" w:hAnsi="Calibri" w:cs="B Mitra"/>
          <w:color w:val="auto"/>
          <w:rtl/>
          <w:lang w:bidi="fa-IR"/>
        </w:rPr>
        <w:t xml:space="preserve"> و چالش‌برانگ</w:t>
      </w:r>
      <w:r w:rsidRPr="00070088">
        <w:rPr>
          <w:rFonts w:ascii="Calibri" w:hAnsi="Calibri" w:cs="B Mitra" w:hint="cs"/>
          <w:color w:val="auto"/>
          <w:rtl/>
          <w:lang w:bidi="fa-IR"/>
        </w:rPr>
        <w:t>ی</w:t>
      </w:r>
      <w:r w:rsidRPr="00070088">
        <w:rPr>
          <w:rFonts w:ascii="Calibri" w:hAnsi="Calibri" w:cs="B Mitra" w:hint="eastAsia"/>
          <w:color w:val="auto"/>
          <w:rtl/>
          <w:lang w:bidi="fa-IR"/>
        </w:rPr>
        <w:t>ز،</w:t>
      </w:r>
      <w:r w:rsidRPr="00070088">
        <w:rPr>
          <w:rFonts w:ascii="Calibri" w:hAnsi="Calibri" w:cs="B Mitra"/>
          <w:color w:val="auto"/>
          <w:rtl/>
          <w:lang w:bidi="fa-IR"/>
        </w:rPr>
        <w:t xml:space="preserve"> معلمان را به بازاند</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hint="cs"/>
          <w:color w:val="auto"/>
          <w:rtl/>
          <w:lang w:bidi="fa-IR"/>
        </w:rPr>
        <w:t>ی</w:t>
      </w:r>
      <w:r w:rsidRPr="00070088">
        <w:rPr>
          <w:rFonts w:ascii="Calibri" w:hAnsi="Calibri" w:cs="B Mitra"/>
          <w:color w:val="auto"/>
          <w:rtl/>
          <w:lang w:bidi="fa-IR"/>
        </w:rPr>
        <w:t xml:space="preserve"> در مفروضات، پذ</w:t>
      </w:r>
      <w:r w:rsidRPr="00070088">
        <w:rPr>
          <w:rFonts w:ascii="Calibri" w:hAnsi="Calibri" w:cs="B Mitra" w:hint="cs"/>
          <w:color w:val="auto"/>
          <w:rtl/>
          <w:lang w:bidi="fa-IR"/>
        </w:rPr>
        <w:t>ی</w:t>
      </w:r>
      <w:r w:rsidRPr="00070088">
        <w:rPr>
          <w:rFonts w:ascii="Calibri" w:hAnsi="Calibri" w:cs="B Mitra" w:hint="eastAsia"/>
          <w:color w:val="auto"/>
          <w:rtl/>
          <w:lang w:bidi="fa-IR"/>
        </w:rPr>
        <w:t>رش</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ده‌ها</w:t>
      </w:r>
      <w:r w:rsidRPr="00070088">
        <w:rPr>
          <w:rFonts w:ascii="Calibri" w:hAnsi="Calibri" w:cs="B Mitra" w:hint="cs"/>
          <w:color w:val="auto"/>
          <w:rtl/>
          <w:lang w:bidi="fa-IR"/>
        </w:rPr>
        <w:t>ی</w:t>
      </w:r>
      <w:r w:rsidRPr="00070088">
        <w:rPr>
          <w:rFonts w:ascii="Calibri" w:hAnsi="Calibri" w:cs="B Mitra"/>
          <w:color w:val="auto"/>
          <w:rtl/>
          <w:lang w:bidi="fa-IR"/>
        </w:rPr>
        <w:t xml:space="preserve"> نو و مشارکت در حل مسائل پ</w:t>
      </w:r>
      <w:r w:rsidRPr="00070088">
        <w:rPr>
          <w:rFonts w:ascii="Calibri" w:hAnsi="Calibri" w:cs="B Mitra" w:hint="cs"/>
          <w:color w:val="auto"/>
          <w:rtl/>
          <w:lang w:bidi="fa-IR"/>
        </w:rPr>
        <w:t>ی</w:t>
      </w:r>
      <w:r w:rsidRPr="00070088">
        <w:rPr>
          <w:rFonts w:ascii="Calibri" w:hAnsi="Calibri" w:cs="B Mitra" w:hint="eastAsia"/>
          <w:color w:val="auto"/>
          <w:rtl/>
          <w:lang w:bidi="fa-IR"/>
        </w:rPr>
        <w:t>چ</w:t>
      </w:r>
      <w:r w:rsidRPr="00070088">
        <w:rPr>
          <w:rFonts w:ascii="Calibri" w:hAnsi="Calibri" w:cs="B Mitra" w:hint="cs"/>
          <w:color w:val="auto"/>
          <w:rtl/>
          <w:lang w:bidi="fa-IR"/>
        </w:rPr>
        <w:t>ی</w:t>
      </w:r>
      <w:r w:rsidRPr="00070088">
        <w:rPr>
          <w:rFonts w:ascii="Calibri" w:hAnsi="Calibri" w:cs="B Mitra" w:hint="eastAsia"/>
          <w:color w:val="auto"/>
          <w:rtl/>
          <w:lang w:bidi="fa-IR"/>
        </w:rPr>
        <w:t>ده</w:t>
      </w:r>
      <w:r w:rsidRPr="00070088">
        <w:rPr>
          <w:rFonts w:ascii="Calibri" w:hAnsi="Calibri" w:cs="B Mitra"/>
          <w:color w:val="auto"/>
          <w:rtl/>
          <w:lang w:bidi="fa-IR"/>
        </w:rPr>
        <w:t xml:space="preserve"> ترغ</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اگرچه در ادب</w:t>
      </w:r>
      <w:r w:rsidRPr="00070088">
        <w:rPr>
          <w:rFonts w:ascii="Calibri" w:hAnsi="Calibri" w:cs="B Mitra" w:hint="cs"/>
          <w:color w:val="auto"/>
          <w:rtl/>
          <w:lang w:bidi="fa-IR"/>
        </w:rPr>
        <w:t>ی</w:t>
      </w:r>
      <w:r w:rsidRPr="00070088">
        <w:rPr>
          <w:rFonts w:ascii="Calibri" w:hAnsi="Calibri" w:cs="B Mitra" w:hint="eastAsia"/>
          <w:color w:val="auto"/>
          <w:rtl/>
          <w:lang w:bidi="fa-IR"/>
        </w:rPr>
        <w:t>ات</w:t>
      </w:r>
      <w:r w:rsidRPr="00070088">
        <w:rPr>
          <w:rFonts w:ascii="Calibri" w:hAnsi="Calibri" w:cs="B Mitra"/>
          <w:color w:val="auto"/>
          <w:rtl/>
          <w:lang w:bidi="fa-IR"/>
        </w:rPr>
        <w:t xml:space="preserve"> به‌طور مستق</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به مدل‌ها</w:t>
      </w:r>
      <w:r w:rsidRPr="00070088">
        <w:rPr>
          <w:rFonts w:ascii="Calibri" w:hAnsi="Calibri" w:cs="B Mitra" w:hint="cs"/>
          <w:color w:val="auto"/>
          <w:rtl/>
          <w:lang w:bidi="fa-IR"/>
        </w:rPr>
        <w:t>ی</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انج</w:t>
      </w:r>
      <w:r w:rsidRPr="00070088">
        <w:rPr>
          <w:rFonts w:ascii="Calibri" w:hAnsi="Calibri" w:cs="B Mitra" w:hint="cs"/>
          <w:color w:val="auto"/>
          <w:rtl/>
          <w:lang w:bidi="fa-IR"/>
        </w:rPr>
        <w:t>ی‌</w:t>
      </w:r>
      <w:r w:rsidRPr="00070088">
        <w:rPr>
          <w:rFonts w:ascii="Calibri" w:hAnsi="Calibri" w:cs="B Mitra" w:hint="eastAsia"/>
          <w:color w:val="auto"/>
          <w:rtl/>
          <w:lang w:bidi="fa-IR"/>
        </w:rPr>
        <w:t>گر</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در رابطه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و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کمتر </w:t>
      </w:r>
      <w:r w:rsidR="003539E4">
        <w:rPr>
          <w:rFonts w:ascii="Calibri" w:hAnsi="Calibri" w:cs="B Mitra"/>
          <w:color w:val="auto"/>
          <w:rtl/>
          <w:lang w:bidi="fa-IR"/>
        </w:rPr>
        <w:t>پرداخته‌شده</w:t>
      </w:r>
      <w:r w:rsidRPr="00070088">
        <w:rPr>
          <w:rFonts w:ascii="Calibri" w:hAnsi="Calibri" w:cs="B Mitra"/>
          <w:color w:val="auto"/>
          <w:rtl/>
          <w:lang w:bidi="fa-IR"/>
        </w:rPr>
        <w:t xml:space="preserve"> است، اما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با مبان</w:t>
      </w:r>
      <w:r w:rsidRPr="00070088">
        <w:rPr>
          <w:rFonts w:ascii="Calibri" w:hAnsi="Calibri" w:cs="B Mitra" w:hint="cs"/>
          <w:color w:val="auto"/>
          <w:rtl/>
          <w:lang w:bidi="fa-IR"/>
        </w:rPr>
        <w:t>ی</w:t>
      </w:r>
      <w:r w:rsidRPr="00070088">
        <w:rPr>
          <w:rFonts w:ascii="Calibri" w:hAnsi="Calibri" w:cs="B Mitra"/>
          <w:color w:val="auto"/>
          <w:rtl/>
          <w:lang w:bidi="fa-IR"/>
        </w:rPr>
        <w:t xml:space="preserve"> نظر</w:t>
      </w:r>
      <w:r w:rsidRPr="00070088">
        <w:rPr>
          <w:rFonts w:ascii="Calibri" w:hAnsi="Calibri" w:cs="B Mitra" w:hint="cs"/>
          <w:color w:val="auto"/>
          <w:rtl/>
          <w:lang w:bidi="fa-IR"/>
        </w:rPr>
        <w:t>ی</w:t>
      </w:r>
      <w:r w:rsidRPr="00070088">
        <w:rPr>
          <w:rFonts w:ascii="Calibri" w:hAnsi="Calibri" w:cs="B Mitra"/>
          <w:color w:val="auto"/>
          <w:rtl/>
          <w:lang w:bidi="fa-IR"/>
        </w:rPr>
        <w:t xml:space="preserve"> و تجرب</w:t>
      </w:r>
      <w:r w:rsidRPr="00070088">
        <w:rPr>
          <w:rFonts w:ascii="Calibri" w:hAnsi="Calibri" w:cs="B Mitra" w:hint="cs"/>
          <w:color w:val="auto"/>
          <w:rtl/>
          <w:lang w:bidi="fa-IR"/>
        </w:rPr>
        <w:t>ی</w:t>
      </w:r>
      <w:r w:rsidRPr="00070088">
        <w:rPr>
          <w:rFonts w:ascii="Calibri" w:hAnsi="Calibri" w:cs="B Mitra"/>
          <w:color w:val="auto"/>
          <w:rtl/>
          <w:lang w:bidi="fa-IR"/>
        </w:rPr>
        <w:t xml:space="preserve"> هر سه سازه کاملاً مطابقت دارد. از منظر پ</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hint="cs"/>
          <w:color w:val="auto"/>
          <w:rtl/>
          <w:lang w:bidi="fa-IR"/>
        </w:rPr>
        <w:t>ی</w:t>
      </w:r>
      <w:r w:rsidRPr="00070088">
        <w:rPr>
          <w:rFonts w:ascii="Calibri" w:hAnsi="Calibri" w:cs="B Mitra" w:hint="eastAsia"/>
          <w:color w:val="auto"/>
          <w:rtl/>
          <w:lang w:bidi="fa-IR"/>
        </w:rPr>
        <w:t>نه</w:t>
      </w:r>
      <w:r w:rsidRPr="00070088">
        <w:rPr>
          <w:rFonts w:ascii="Calibri" w:hAnsi="Calibri" w:cs="B Mitra"/>
          <w:color w:val="auto"/>
          <w:rtl/>
          <w:lang w:bidi="fa-IR"/>
        </w:rPr>
        <w:t xml:space="preserve"> پژوهش</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نت</w:t>
      </w:r>
      <w:r w:rsidRPr="00070088">
        <w:rPr>
          <w:rFonts w:ascii="Calibri" w:hAnsi="Calibri" w:cs="B Mitra" w:hint="cs"/>
          <w:color w:val="auto"/>
          <w:rtl/>
          <w:lang w:bidi="fa-IR"/>
        </w:rPr>
        <w:t>ی</w:t>
      </w:r>
      <w:r w:rsidRPr="00070088">
        <w:rPr>
          <w:rFonts w:ascii="Calibri" w:hAnsi="Calibri" w:cs="B Mitra" w:hint="eastAsia"/>
          <w:color w:val="auto"/>
          <w:rtl/>
          <w:lang w:bidi="fa-IR"/>
        </w:rPr>
        <w:t>جه</w:t>
      </w:r>
      <w:r w:rsidRPr="00070088">
        <w:rPr>
          <w:rFonts w:ascii="Calibri" w:hAnsi="Calibri" w:cs="B Mitra"/>
          <w:color w:val="auto"/>
          <w:rtl/>
          <w:lang w:bidi="fa-IR"/>
        </w:rPr>
        <w:t xml:space="preserve"> </w:t>
      </w:r>
      <w:r w:rsidRPr="00070088">
        <w:rPr>
          <w:rFonts w:ascii="Calibri" w:hAnsi="Calibri" w:cs="B Mitra"/>
          <w:color w:val="auto"/>
          <w:rtl/>
          <w:lang w:bidi="fa-IR"/>
        </w:rPr>
        <w:lastRenderedPageBreak/>
        <w:t xml:space="preserve">با </w:t>
      </w: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w:t>
      </w:r>
      <w:hyperlink w:anchor="Changaee" w:history="1">
        <w:proofErr w:type="spellStart"/>
        <w:r w:rsidR="009611A1" w:rsidRPr="009611A1">
          <w:rPr>
            <w:rStyle w:val="Hyperlink"/>
            <w:rFonts w:asciiTheme="majorBidi" w:hAnsiTheme="majorBidi" w:cstheme="majorBidi"/>
            <w:sz w:val="18"/>
            <w:szCs w:val="18"/>
            <w:lang w:bidi="fa-IR"/>
          </w:rPr>
          <w:t>Changaee</w:t>
        </w:r>
        <w:proofErr w:type="spellEnd"/>
        <w:r w:rsidR="009611A1" w:rsidRPr="009611A1">
          <w:rPr>
            <w:rStyle w:val="Hyperlink"/>
            <w:rFonts w:asciiTheme="majorBidi" w:hAnsiTheme="majorBidi" w:cstheme="majorBidi"/>
            <w:sz w:val="18"/>
            <w:szCs w:val="18"/>
            <w:lang w:bidi="fa-IR"/>
          </w:rPr>
          <w:t xml:space="preserve"> et al</w:t>
        </w:r>
        <w:r w:rsidR="009611A1" w:rsidRPr="009611A1">
          <w:rPr>
            <w:rStyle w:val="Hyperlink"/>
            <w:rFonts w:asciiTheme="majorBidi" w:hAnsiTheme="majorBidi" w:cstheme="majorBidi"/>
            <w:sz w:val="18"/>
            <w:szCs w:val="18"/>
            <w:rtl/>
            <w:lang w:bidi="fa-IR"/>
          </w:rPr>
          <w:t xml:space="preserve"> (</w:t>
        </w:r>
        <w:r w:rsidR="009611A1" w:rsidRPr="009611A1">
          <w:rPr>
            <w:rStyle w:val="Hyperlink"/>
            <w:rFonts w:asciiTheme="majorBidi" w:hAnsiTheme="majorBidi" w:cstheme="majorBidi"/>
            <w:sz w:val="18"/>
            <w:szCs w:val="18"/>
            <w:lang w:bidi="fa-IR"/>
          </w:rPr>
          <w:t>2024</w:t>
        </w:r>
        <w:r w:rsidR="009611A1" w:rsidRPr="009611A1">
          <w:rPr>
            <w:rStyle w:val="Hyperlink"/>
            <w:rFonts w:asciiTheme="majorBidi" w:hAnsiTheme="majorBidi" w:cstheme="majorBidi"/>
            <w:sz w:val="18"/>
            <w:szCs w:val="18"/>
            <w:rtl/>
            <w:lang w:bidi="fa-IR"/>
          </w:rPr>
          <w:t>)</w:t>
        </w:r>
      </w:hyperlink>
      <w:r w:rsidRPr="00070088">
        <w:rPr>
          <w:rFonts w:ascii="Calibri" w:hAnsi="Calibri" w:cs="B Mitra"/>
          <w:color w:val="auto"/>
          <w:rtl/>
          <w:lang w:bidi="fa-IR"/>
        </w:rPr>
        <w:t>همخوان</w:t>
      </w:r>
      <w:r w:rsidRPr="00070088">
        <w:rPr>
          <w:rFonts w:ascii="Calibri" w:hAnsi="Calibri" w:cs="B Mitra" w:hint="cs"/>
          <w:color w:val="auto"/>
          <w:rtl/>
          <w:lang w:bidi="fa-IR"/>
        </w:rPr>
        <w:t>ی</w:t>
      </w:r>
      <w:r w:rsidRPr="00070088">
        <w:rPr>
          <w:rFonts w:ascii="Calibri" w:hAnsi="Calibri" w:cs="B Mitra"/>
          <w:color w:val="auto"/>
          <w:rtl/>
          <w:lang w:bidi="fa-IR"/>
        </w:rPr>
        <w:t xml:space="preserve"> دارد که نشان دادند مؤلفه‌ها</w:t>
      </w:r>
      <w:r w:rsidRPr="00070088">
        <w:rPr>
          <w:rFonts w:ascii="Calibri" w:hAnsi="Calibri" w:cs="B Mitra" w:hint="cs"/>
          <w:color w:val="auto"/>
          <w:rtl/>
          <w:lang w:bidi="fa-IR"/>
        </w:rPr>
        <w:t>ی</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مانند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فضا</w:t>
      </w:r>
      <w:r w:rsidRPr="00070088">
        <w:rPr>
          <w:rFonts w:ascii="Calibri" w:hAnsi="Calibri" w:cs="B Mitra" w:hint="cs"/>
          <w:color w:val="auto"/>
          <w:rtl/>
          <w:lang w:bidi="fa-IR"/>
        </w:rPr>
        <w:t>ی</w:t>
      </w:r>
      <w:r w:rsidRPr="00070088">
        <w:rPr>
          <w:rFonts w:ascii="Calibri" w:hAnsi="Calibri" w:cs="B Mitra"/>
          <w:color w:val="auto"/>
          <w:rtl/>
          <w:lang w:bidi="fa-IR"/>
        </w:rPr>
        <w:t xml:space="preserve"> اعتماد و حما</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بستر را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بروز رفتارها</w:t>
      </w:r>
      <w:r w:rsidRPr="00070088">
        <w:rPr>
          <w:rFonts w:ascii="Calibri" w:hAnsi="Calibri" w:cs="B Mitra" w:hint="cs"/>
          <w:color w:val="auto"/>
          <w:rtl/>
          <w:lang w:bidi="fa-IR"/>
        </w:rPr>
        <w:t>ی</w:t>
      </w:r>
      <w:r w:rsidRPr="00070088">
        <w:rPr>
          <w:rFonts w:ascii="Calibri" w:hAnsi="Calibri" w:cs="B Mitra"/>
          <w:color w:val="auto"/>
          <w:rtl/>
          <w:lang w:bidi="fa-IR"/>
        </w:rPr>
        <w:t xml:space="preserve"> مشارکت</w:t>
      </w:r>
      <w:r w:rsidRPr="00070088">
        <w:rPr>
          <w:rFonts w:ascii="Calibri" w:hAnsi="Calibri" w:cs="B Mitra" w:hint="cs"/>
          <w:color w:val="auto"/>
          <w:rtl/>
          <w:lang w:bidi="fa-IR"/>
        </w:rPr>
        <w:t>ی</w:t>
      </w:r>
      <w:r w:rsidRPr="00070088">
        <w:rPr>
          <w:rFonts w:ascii="Calibri" w:hAnsi="Calibri" w:cs="B Mitra"/>
          <w:color w:val="auto"/>
          <w:rtl/>
          <w:lang w:bidi="fa-IR"/>
        </w:rPr>
        <w:t xml:space="preserve"> و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پژوهش‌ها</w:t>
      </w:r>
      <w:r w:rsidRPr="00070088">
        <w:rPr>
          <w:rFonts w:ascii="Calibri" w:hAnsi="Calibri" w:cs="B Mitra" w:hint="cs"/>
          <w:color w:val="auto"/>
          <w:rtl/>
          <w:lang w:bidi="fa-IR"/>
        </w:rPr>
        <w:t>یی</w:t>
      </w:r>
      <w:r w:rsidRPr="00070088">
        <w:rPr>
          <w:rFonts w:ascii="Calibri" w:hAnsi="Calibri" w:cs="B Mitra"/>
          <w:color w:val="auto"/>
          <w:rtl/>
          <w:lang w:bidi="fa-IR"/>
        </w:rPr>
        <w:t xml:space="preserve"> مانند </w:t>
      </w:r>
      <w:r>
        <w:fldChar w:fldCharType="begin"/>
      </w:r>
      <w:r>
        <w:instrText>HYPERLINK \l "Chkheidze"</w:instrText>
      </w:r>
      <w:r>
        <w:fldChar w:fldCharType="separate"/>
      </w:r>
      <w:proofErr w:type="spellStart"/>
      <w:r w:rsidRPr="00146B76">
        <w:rPr>
          <w:rStyle w:val="Hyperlink"/>
          <w:sz w:val="18"/>
          <w:szCs w:val="18"/>
          <w:lang w:bidi="fa-IR"/>
        </w:rPr>
        <w:t>Chkheidze</w:t>
      </w:r>
      <w:proofErr w:type="spellEnd"/>
      <w:r w:rsidRPr="00146B76">
        <w:rPr>
          <w:rStyle w:val="Hyperlink"/>
          <w:sz w:val="18"/>
          <w:szCs w:val="18"/>
          <w:rtl/>
          <w:lang w:bidi="fa-IR"/>
        </w:rPr>
        <w:t xml:space="preserve"> (</w:t>
      </w:r>
      <w:r w:rsidRPr="00146B76">
        <w:rPr>
          <w:rStyle w:val="Hyperlink"/>
          <w:sz w:val="18"/>
          <w:szCs w:val="18"/>
          <w:lang w:bidi="fa-IR"/>
        </w:rPr>
        <w:t>2024</w:t>
      </w:r>
      <w:r w:rsidRPr="00146B76">
        <w:rPr>
          <w:rStyle w:val="Hyperlink"/>
          <w:sz w:val="18"/>
          <w:szCs w:val="18"/>
          <w:rtl/>
          <w:lang w:bidi="fa-IR"/>
        </w:rPr>
        <w:t>)</w:t>
      </w:r>
      <w:r>
        <w:fldChar w:fldCharType="end"/>
      </w:r>
      <w:r w:rsidRPr="00070088">
        <w:rPr>
          <w:rFonts w:ascii="Calibri" w:hAnsi="Calibri" w:cs="B Mitra"/>
          <w:color w:val="auto"/>
          <w:rtl/>
          <w:lang w:bidi="fa-IR"/>
        </w:rPr>
        <w:t xml:space="preserve"> تأک</w:t>
      </w:r>
      <w:r w:rsidRPr="00070088">
        <w:rPr>
          <w:rFonts w:ascii="Calibri" w:hAnsi="Calibri" w:cs="B Mitra" w:hint="cs"/>
          <w:color w:val="auto"/>
          <w:rtl/>
          <w:lang w:bidi="fa-IR"/>
        </w:rPr>
        <w:t>ی</w:t>
      </w:r>
      <w:r w:rsidRPr="00070088">
        <w:rPr>
          <w:rFonts w:ascii="Calibri" w:hAnsi="Calibri" w:cs="B Mitra"/>
          <w:color w:val="auto"/>
          <w:rtl/>
          <w:lang w:bidi="fa-IR"/>
        </w:rPr>
        <w:t>د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xml:space="preserve"> که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تحول‌آفر</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با افزا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خودکارآمد</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و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فرصت‌ها</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مشترک و تشو</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به گفتگو</w:t>
      </w:r>
      <w:r w:rsidRPr="00070088">
        <w:rPr>
          <w:rFonts w:ascii="Calibri" w:hAnsi="Calibri" w:cs="B Mitra" w:hint="cs"/>
          <w:color w:val="auto"/>
          <w:rtl/>
          <w:lang w:bidi="fa-IR"/>
        </w:rPr>
        <w:t>ی</w:t>
      </w:r>
      <w:r w:rsidRPr="00070088">
        <w:rPr>
          <w:rFonts w:ascii="Calibri" w:hAnsi="Calibri" w:cs="B Mitra"/>
          <w:color w:val="auto"/>
          <w:rtl/>
          <w:lang w:bidi="fa-IR"/>
        </w:rPr>
        <w:t xml:space="preserve"> انتقاد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را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حال، پژوهش حاضر، مس</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را شفاف‌تر م</w:t>
      </w:r>
      <w:r w:rsidRPr="00070088">
        <w:rPr>
          <w:rFonts w:ascii="Calibri" w:hAnsi="Calibri" w:cs="B Mitra" w:hint="cs"/>
          <w:color w:val="auto"/>
          <w:rtl/>
          <w:lang w:bidi="fa-IR"/>
        </w:rPr>
        <w:t>ی‌</w:t>
      </w:r>
      <w:r w:rsidRPr="00070088">
        <w:rPr>
          <w:rFonts w:ascii="Calibri" w:hAnsi="Calibri" w:cs="B Mitra" w:hint="eastAsia"/>
          <w:color w:val="auto"/>
          <w:rtl/>
          <w:lang w:bidi="fa-IR"/>
        </w:rPr>
        <w:t>سازد؛</w:t>
      </w:r>
      <w:r w:rsidRPr="00070088">
        <w:rPr>
          <w:rFonts w:ascii="Calibri" w:hAnsi="Calibri" w:cs="B Mitra"/>
          <w:color w:val="auto"/>
          <w:rtl/>
          <w:lang w:bidi="fa-IR"/>
        </w:rPr>
        <w:t xml:space="preserve"> رهبر تحول‌گرا ابتدا با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معلمان را به چالش </w:t>
      </w:r>
      <w:r w:rsidRPr="00070088">
        <w:rPr>
          <w:rFonts w:ascii="Calibri" w:hAnsi="Calibri" w:cs="B Mitra" w:hint="eastAsia"/>
          <w:color w:val="auto"/>
          <w:rtl/>
          <w:lang w:bidi="fa-IR"/>
        </w:rPr>
        <w:t>م</w:t>
      </w:r>
      <w:r w:rsidRPr="00070088">
        <w:rPr>
          <w:rFonts w:ascii="Calibri" w:hAnsi="Calibri" w:cs="B Mitra" w:hint="cs"/>
          <w:color w:val="auto"/>
          <w:rtl/>
          <w:lang w:bidi="fa-IR"/>
        </w:rPr>
        <w:t>ی‌</w:t>
      </w:r>
      <w:r w:rsidRPr="00070088">
        <w:rPr>
          <w:rFonts w:ascii="Calibri" w:hAnsi="Calibri" w:cs="B Mitra" w:hint="eastAsia"/>
          <w:color w:val="auto"/>
          <w:rtl/>
          <w:lang w:bidi="fa-IR"/>
        </w:rPr>
        <w:t>کشد</w:t>
      </w:r>
      <w:r w:rsidRPr="00070088">
        <w:rPr>
          <w:rFonts w:ascii="Calibri" w:hAnsi="Calibri" w:cs="B Mitra"/>
          <w:color w:val="auto"/>
          <w:rtl/>
          <w:lang w:bidi="fa-IR"/>
        </w:rPr>
        <w:t xml:space="preserve"> تا فراتر از هنجارها ب</w:t>
      </w:r>
      <w:r w:rsidRPr="00070088">
        <w:rPr>
          <w:rFonts w:ascii="Calibri" w:hAnsi="Calibri" w:cs="B Mitra" w:hint="cs"/>
          <w:color w:val="auto"/>
          <w:rtl/>
          <w:lang w:bidi="fa-IR"/>
        </w:rPr>
        <w:t>ی</w:t>
      </w:r>
      <w:r w:rsidRPr="00070088">
        <w:rPr>
          <w:rFonts w:ascii="Calibri" w:hAnsi="Calibri" w:cs="B Mitra" w:hint="eastAsia"/>
          <w:color w:val="auto"/>
          <w:rtl/>
          <w:lang w:bidi="fa-IR"/>
        </w:rPr>
        <w:t>ند</w:t>
      </w:r>
      <w:r w:rsidRPr="00070088">
        <w:rPr>
          <w:rFonts w:ascii="Calibri" w:hAnsi="Calibri" w:cs="B Mitra" w:hint="cs"/>
          <w:color w:val="auto"/>
          <w:rtl/>
          <w:lang w:bidi="fa-IR"/>
        </w:rPr>
        <w:t>ی</w:t>
      </w:r>
      <w:r w:rsidRPr="00070088">
        <w:rPr>
          <w:rFonts w:ascii="Calibri" w:hAnsi="Calibri" w:cs="B Mitra" w:hint="eastAsia"/>
          <w:color w:val="auto"/>
          <w:rtl/>
          <w:lang w:bidi="fa-IR"/>
        </w:rPr>
        <w:t>شند،</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ده‌ها</w:t>
      </w:r>
      <w:r w:rsidRPr="00070088">
        <w:rPr>
          <w:rFonts w:ascii="Calibri" w:hAnsi="Calibri" w:cs="B Mitra" w:hint="cs"/>
          <w:color w:val="auto"/>
          <w:rtl/>
          <w:lang w:bidi="fa-IR"/>
        </w:rPr>
        <w:t>ی</w:t>
      </w:r>
      <w:r w:rsidRPr="00070088">
        <w:rPr>
          <w:rFonts w:ascii="Calibri" w:hAnsi="Calibri" w:cs="B Mitra"/>
          <w:color w:val="auto"/>
          <w:rtl/>
          <w:lang w:bidi="fa-IR"/>
        </w:rPr>
        <w:t xml:space="preserve"> نو ارائه دهند و به‌طور فعال در حل مسائل مشارکت کنند.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فرآ</w:t>
      </w:r>
      <w:r w:rsidRPr="00070088">
        <w:rPr>
          <w:rFonts w:ascii="Calibri" w:hAnsi="Calibri" w:cs="B Mitra" w:hint="cs"/>
          <w:color w:val="auto"/>
          <w:rtl/>
          <w:lang w:bidi="fa-IR"/>
        </w:rPr>
        <w:t>ی</w:t>
      </w:r>
      <w:r w:rsidRPr="00070088">
        <w:rPr>
          <w:rFonts w:ascii="Calibri" w:hAnsi="Calibri" w:cs="B Mitra" w:hint="eastAsia"/>
          <w:color w:val="auto"/>
          <w:rtl/>
          <w:lang w:bidi="fa-IR"/>
        </w:rPr>
        <w:t>ند</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به‌نوبه خود، منجر به افزا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حس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مشترک در قبال اهداف و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مدرسه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به‌عبارت‌د</w:t>
      </w:r>
      <w:r w:rsidRPr="00070088">
        <w:rPr>
          <w:rFonts w:ascii="Calibri" w:hAnsi="Calibri" w:cs="B Mitra" w:hint="cs"/>
          <w:color w:val="auto"/>
          <w:rtl/>
          <w:lang w:bidi="fa-IR"/>
        </w:rPr>
        <w:t>ی</w:t>
      </w:r>
      <w:r w:rsidRPr="00070088">
        <w:rPr>
          <w:rFonts w:ascii="Calibri" w:hAnsi="Calibri" w:cs="B Mitra" w:hint="eastAsia"/>
          <w:color w:val="auto"/>
          <w:rtl/>
          <w:lang w:bidi="fa-IR"/>
        </w:rPr>
        <w:t>گر،</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به‌عنوان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پُل </w:t>
      </w:r>
      <w:r w:rsidRPr="00070088">
        <w:rPr>
          <w:rFonts w:ascii="Calibri" w:hAnsi="Calibri" w:cs="B Mitra" w:hint="eastAsia"/>
          <w:color w:val="auto"/>
          <w:rtl/>
          <w:lang w:bidi="fa-IR"/>
        </w:rPr>
        <w:t>شناخت</w:t>
      </w:r>
      <w:r w:rsidRPr="00070088">
        <w:rPr>
          <w:rFonts w:ascii="Calibri" w:hAnsi="Calibri" w:cs="B Mitra" w:hint="cs"/>
          <w:color w:val="auto"/>
          <w:rtl/>
          <w:lang w:bidi="fa-IR"/>
        </w:rPr>
        <w:t>ی</w:t>
      </w:r>
      <w:r w:rsidRPr="00070088">
        <w:rPr>
          <w:rFonts w:ascii="Calibri" w:hAnsi="Calibri" w:cs="B Mitra"/>
          <w:color w:val="auto"/>
          <w:rtl/>
          <w:lang w:bidi="fa-IR"/>
        </w:rPr>
        <w:t xml:space="preserve"> و انگ</w:t>
      </w:r>
      <w:r w:rsidRPr="00070088">
        <w:rPr>
          <w:rFonts w:ascii="Calibri" w:hAnsi="Calibri" w:cs="B Mitra" w:hint="cs"/>
          <w:color w:val="auto"/>
          <w:rtl/>
          <w:lang w:bidi="fa-IR"/>
        </w:rPr>
        <w:t>ی</w:t>
      </w:r>
      <w:r w:rsidRPr="00070088">
        <w:rPr>
          <w:rFonts w:ascii="Calibri" w:hAnsi="Calibri" w:cs="B Mitra" w:hint="eastAsia"/>
          <w:color w:val="auto"/>
          <w:rtl/>
          <w:lang w:bidi="fa-IR"/>
        </w:rPr>
        <w:t>زش</w:t>
      </w:r>
      <w:r w:rsidRPr="00070088">
        <w:rPr>
          <w:rFonts w:ascii="Calibri" w:hAnsi="Calibri" w:cs="B Mitra" w:hint="cs"/>
          <w:color w:val="auto"/>
          <w:rtl/>
          <w:lang w:bidi="fa-IR"/>
        </w:rPr>
        <w:t>ی</w:t>
      </w:r>
      <w:r w:rsidRPr="00070088">
        <w:rPr>
          <w:rFonts w:ascii="Calibri" w:hAnsi="Calibri" w:cs="B Mitra"/>
          <w:color w:val="auto"/>
          <w:rtl/>
          <w:lang w:bidi="fa-IR"/>
        </w:rPr>
        <w:t xml:space="preserve"> عمل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که 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را به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انتقال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color w:val="auto"/>
          <w:rtl/>
          <w:lang w:bidi="fa-IR"/>
        </w:rPr>
        <w:t>درواقع،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نت</w:t>
      </w:r>
      <w:r w:rsidRPr="00070088">
        <w:rPr>
          <w:rFonts w:ascii="Calibri" w:hAnsi="Calibri" w:cs="B Mitra" w:hint="cs"/>
          <w:color w:val="auto"/>
          <w:rtl/>
          <w:lang w:bidi="fa-IR"/>
        </w:rPr>
        <w:t>ی</w:t>
      </w:r>
      <w:r w:rsidRPr="00070088">
        <w:rPr>
          <w:rFonts w:ascii="Calibri" w:hAnsi="Calibri" w:cs="B Mitra" w:hint="eastAsia"/>
          <w:color w:val="auto"/>
          <w:rtl/>
          <w:lang w:bidi="fa-IR"/>
        </w:rPr>
        <w:t>جه</w:t>
      </w:r>
      <w:r w:rsidRPr="00070088">
        <w:rPr>
          <w:rFonts w:ascii="Calibri" w:hAnsi="Calibri" w:cs="B Mitra"/>
          <w:color w:val="auto"/>
          <w:rtl/>
          <w:lang w:bidi="fa-IR"/>
        </w:rPr>
        <w:t xml:space="preserve"> با رو</w:t>
      </w:r>
      <w:r w:rsidRPr="00070088">
        <w:rPr>
          <w:rFonts w:ascii="Calibri" w:hAnsi="Calibri" w:cs="B Mitra" w:hint="cs"/>
          <w:color w:val="auto"/>
          <w:rtl/>
          <w:lang w:bidi="fa-IR"/>
        </w:rPr>
        <w:t>ی</w:t>
      </w:r>
      <w:r w:rsidRPr="00070088">
        <w:rPr>
          <w:rFonts w:ascii="Calibri" w:hAnsi="Calibri" w:cs="B Mitra" w:hint="eastAsia"/>
          <w:color w:val="auto"/>
          <w:rtl/>
          <w:lang w:bidi="fa-IR"/>
        </w:rPr>
        <w:t>کردها</w:t>
      </w:r>
      <w:r w:rsidRPr="00070088">
        <w:rPr>
          <w:rFonts w:ascii="Calibri" w:hAnsi="Calibri" w:cs="B Mitra" w:hint="cs"/>
          <w:color w:val="auto"/>
          <w:rtl/>
          <w:lang w:bidi="fa-IR"/>
        </w:rPr>
        <w:t>ی</w:t>
      </w:r>
      <w:r w:rsidRPr="00070088">
        <w:rPr>
          <w:rFonts w:ascii="Calibri" w:hAnsi="Calibri" w:cs="B Mitra"/>
          <w:color w:val="auto"/>
          <w:rtl/>
          <w:lang w:bidi="fa-IR"/>
        </w:rPr>
        <w:t xml:space="preserve"> نو</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که بر نقش رهبر در پرورش ظرف</w:t>
      </w:r>
      <w:r w:rsidRPr="00070088">
        <w:rPr>
          <w:rFonts w:ascii="Calibri" w:hAnsi="Calibri" w:cs="B Mitra" w:hint="cs"/>
          <w:color w:val="auto"/>
          <w:rtl/>
          <w:lang w:bidi="fa-IR"/>
        </w:rPr>
        <w:t>ی</w:t>
      </w:r>
      <w:r w:rsidRPr="00070088">
        <w:rPr>
          <w:rFonts w:ascii="Calibri" w:hAnsi="Calibri" w:cs="B Mitra" w:hint="eastAsia"/>
          <w:color w:val="auto"/>
          <w:rtl/>
          <w:lang w:bidi="fa-IR"/>
        </w:rPr>
        <w:t>ت‌ها</w:t>
      </w:r>
      <w:r w:rsidRPr="00070088">
        <w:rPr>
          <w:rFonts w:ascii="Calibri" w:hAnsi="Calibri" w:cs="B Mitra" w:hint="cs"/>
          <w:color w:val="auto"/>
          <w:rtl/>
          <w:lang w:bidi="fa-IR"/>
        </w:rPr>
        <w:t>ی</w:t>
      </w:r>
      <w:r w:rsidRPr="00070088">
        <w:rPr>
          <w:rFonts w:ascii="Calibri" w:hAnsi="Calibri" w:cs="B Mitra"/>
          <w:color w:val="auto"/>
          <w:rtl/>
          <w:lang w:bidi="fa-IR"/>
        </w:rPr>
        <w:t xml:space="preserve"> درون</w:t>
      </w:r>
      <w:r w:rsidRPr="00070088">
        <w:rPr>
          <w:rFonts w:ascii="Calibri" w:hAnsi="Calibri" w:cs="B Mitra" w:hint="cs"/>
          <w:color w:val="auto"/>
          <w:rtl/>
          <w:lang w:bidi="fa-IR"/>
        </w:rPr>
        <w:t>ی</w:t>
      </w:r>
      <w:r w:rsidRPr="00070088">
        <w:rPr>
          <w:rFonts w:ascii="Calibri" w:hAnsi="Calibri" w:cs="B Mitra"/>
          <w:color w:val="auto"/>
          <w:rtl/>
          <w:lang w:bidi="fa-IR"/>
        </w:rPr>
        <w:t xml:space="preserve"> کارکنان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خود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و مشارکت فعال تأک</w:t>
      </w:r>
      <w:r w:rsidRPr="00070088">
        <w:rPr>
          <w:rFonts w:ascii="Calibri" w:hAnsi="Calibri" w:cs="B Mitra" w:hint="cs"/>
          <w:color w:val="auto"/>
          <w:rtl/>
          <w:lang w:bidi="fa-IR"/>
        </w:rPr>
        <w:t>ی</w:t>
      </w:r>
      <w:r w:rsidRPr="00070088">
        <w:rPr>
          <w:rFonts w:ascii="Calibri" w:hAnsi="Calibri" w:cs="B Mitra" w:hint="eastAsia"/>
          <w:color w:val="auto"/>
          <w:rtl/>
          <w:lang w:bidi="fa-IR"/>
        </w:rPr>
        <w:t>ددارند</w:t>
      </w:r>
      <w:r w:rsidRPr="00070088">
        <w:rPr>
          <w:rFonts w:ascii="Calibri" w:hAnsi="Calibri" w:cs="B Mitra"/>
          <w:color w:val="auto"/>
          <w:rtl/>
          <w:lang w:bidi="fa-IR"/>
        </w:rPr>
        <w:t xml:space="preserve">، کاملاً منطبق است. مطالعه </w:t>
      </w:r>
      <w:r>
        <w:fldChar w:fldCharType="begin"/>
      </w:r>
      <w:r>
        <w:instrText>HYPERLINK \l "Windlinger"</w:instrText>
      </w:r>
      <w:r>
        <w:fldChar w:fldCharType="separate"/>
      </w:r>
      <w:proofErr w:type="spellStart"/>
      <w:r w:rsidRPr="008508B7">
        <w:rPr>
          <w:rStyle w:val="Hyperlink"/>
          <w:sz w:val="18"/>
          <w:szCs w:val="18"/>
          <w:lang w:bidi="fa-IR"/>
        </w:rPr>
        <w:t>Windlinger</w:t>
      </w:r>
      <w:proofErr w:type="spellEnd"/>
      <w:r w:rsidRPr="008508B7">
        <w:rPr>
          <w:rStyle w:val="Hyperlink"/>
          <w:sz w:val="18"/>
          <w:szCs w:val="18"/>
          <w:lang w:bidi="fa-IR"/>
        </w:rPr>
        <w:t xml:space="preserve"> et al</w:t>
      </w:r>
      <w:r w:rsidRPr="008508B7">
        <w:rPr>
          <w:rStyle w:val="Hyperlink"/>
          <w:sz w:val="18"/>
          <w:szCs w:val="18"/>
          <w:rtl/>
          <w:lang w:bidi="fa-IR"/>
        </w:rPr>
        <w:t xml:space="preserve"> (</w:t>
      </w:r>
      <w:r w:rsidRPr="008508B7">
        <w:rPr>
          <w:rStyle w:val="Hyperlink"/>
          <w:sz w:val="18"/>
          <w:szCs w:val="18"/>
          <w:lang w:bidi="fa-IR"/>
        </w:rPr>
        <w:t>2020</w:t>
      </w:r>
      <w:r w:rsidRPr="008508B7">
        <w:rPr>
          <w:rStyle w:val="Hyperlink"/>
          <w:sz w:val="18"/>
          <w:szCs w:val="18"/>
          <w:rtl/>
          <w:lang w:bidi="fa-IR"/>
        </w:rPr>
        <w:t>)</w:t>
      </w:r>
      <w:r>
        <w:fldChar w:fldCharType="end"/>
      </w:r>
      <w:r w:rsidRPr="00070088">
        <w:rPr>
          <w:color w:val="auto"/>
          <w:sz w:val="18"/>
          <w:szCs w:val="18"/>
          <w:rtl/>
          <w:lang w:bidi="fa-IR"/>
        </w:rPr>
        <w:t xml:space="preserve"> </w:t>
      </w:r>
      <w:r w:rsidRPr="00070088">
        <w:rPr>
          <w:rFonts w:ascii="Calibri" w:hAnsi="Calibri" w:cs="B Mitra"/>
          <w:color w:val="auto"/>
          <w:rtl/>
          <w:lang w:bidi="fa-IR"/>
        </w:rPr>
        <w:t>ن</w:t>
      </w:r>
      <w:r w:rsidRPr="00070088">
        <w:rPr>
          <w:rFonts w:ascii="Calibri" w:hAnsi="Calibri" w:cs="B Mitra" w:hint="cs"/>
          <w:color w:val="auto"/>
          <w:rtl/>
          <w:lang w:bidi="fa-IR"/>
        </w:rPr>
        <w:t>ی</w:t>
      </w:r>
      <w:r w:rsidRPr="00070088">
        <w:rPr>
          <w:rFonts w:ascii="Calibri" w:hAnsi="Calibri" w:cs="B Mitra" w:hint="eastAsia"/>
          <w:color w:val="auto"/>
          <w:rtl/>
          <w:lang w:bidi="fa-IR"/>
        </w:rPr>
        <w:t>ز</w:t>
      </w:r>
      <w:r w:rsidRPr="00070088">
        <w:rPr>
          <w:rFonts w:ascii="Calibri" w:hAnsi="Calibri" w:cs="B Mitra"/>
          <w:color w:val="auto"/>
          <w:rtl/>
          <w:lang w:bidi="fa-IR"/>
        </w:rPr>
        <w:t xml:space="preserve"> ارتباط مثبت ب</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و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را تأ</w:t>
      </w:r>
      <w:r w:rsidRPr="00070088">
        <w:rPr>
          <w:rFonts w:ascii="Calibri" w:hAnsi="Calibri" w:cs="B Mitra" w:hint="cs"/>
          <w:color w:val="auto"/>
          <w:rtl/>
          <w:lang w:bidi="fa-IR"/>
        </w:rPr>
        <w:t>یی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کرده اس</w:t>
      </w:r>
      <w:r w:rsidRPr="00070088">
        <w:rPr>
          <w:rFonts w:ascii="Calibri" w:hAnsi="Calibri" w:cs="B Mitra" w:hint="eastAsia"/>
          <w:color w:val="auto"/>
          <w:rtl/>
          <w:lang w:bidi="fa-IR"/>
        </w:rPr>
        <w:t>ت</w:t>
      </w:r>
      <w:r w:rsidRPr="00070088">
        <w:rPr>
          <w:rFonts w:ascii="Calibri" w:hAnsi="Calibri" w:cs="B Mitra"/>
          <w:color w:val="auto"/>
          <w:rtl/>
          <w:lang w:bidi="fa-IR"/>
        </w:rPr>
        <w:t xml:space="preserve"> و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ما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hint="cs"/>
          <w:color w:val="auto"/>
          <w:rtl/>
          <w:lang w:bidi="fa-IR"/>
        </w:rPr>
        <w:t>ی</w:t>
      </w:r>
      <w:r w:rsidRPr="00070088">
        <w:rPr>
          <w:rFonts w:ascii="Calibri" w:hAnsi="Calibri" w:cs="B Mitra"/>
          <w:color w:val="auto"/>
          <w:rtl/>
          <w:lang w:bidi="fa-IR"/>
        </w:rPr>
        <w:t xml:space="preserve"> از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سم‌ها</w:t>
      </w:r>
      <w:r w:rsidRPr="00070088">
        <w:rPr>
          <w:rFonts w:ascii="Calibri" w:hAnsi="Calibri" w:cs="B Mitra" w:hint="cs"/>
          <w:color w:val="auto"/>
          <w:rtl/>
          <w:lang w:bidi="fa-IR"/>
        </w:rPr>
        <w:t>ی</w:t>
      </w:r>
      <w:r w:rsidRPr="00070088">
        <w:rPr>
          <w:rFonts w:ascii="Calibri" w:hAnsi="Calibri" w:cs="B Mitra"/>
          <w:color w:val="auto"/>
          <w:rtl/>
          <w:lang w:bidi="fa-IR"/>
        </w:rPr>
        <w:t xml:space="preserve"> مهم پشت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رابطه است.</w:t>
      </w:r>
      <w:r w:rsidRPr="00070088">
        <w:rPr>
          <w:rFonts w:ascii="Calibri" w:hAnsi="Calibri" w:cs="B Mitra" w:hint="cs"/>
          <w:color w:val="auto"/>
          <w:rtl/>
          <w:lang w:bidi="fa-IR"/>
        </w:rPr>
        <w:t xml:space="preserve"> </w:t>
      </w:r>
      <w:r w:rsidRPr="00070088">
        <w:rPr>
          <w:rFonts w:ascii="Calibri" w:hAnsi="Calibri" w:cs="B Mitra"/>
          <w:color w:val="auto"/>
          <w:rtl/>
          <w:lang w:bidi="fa-IR"/>
        </w:rPr>
        <w:t>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فرآ</w:t>
      </w:r>
      <w:r w:rsidRPr="00070088">
        <w:rPr>
          <w:rFonts w:ascii="Calibri" w:hAnsi="Calibri" w:cs="B Mitra" w:hint="cs"/>
          <w:color w:val="auto"/>
          <w:rtl/>
          <w:lang w:bidi="fa-IR"/>
        </w:rPr>
        <w:t>ی</w:t>
      </w:r>
      <w:r w:rsidRPr="00070088">
        <w:rPr>
          <w:rFonts w:ascii="Calibri" w:hAnsi="Calibri" w:cs="B Mitra" w:hint="eastAsia"/>
          <w:color w:val="auto"/>
          <w:rtl/>
          <w:lang w:bidi="fa-IR"/>
        </w:rPr>
        <w:t>ند،</w:t>
      </w:r>
      <w:r w:rsidRPr="00070088">
        <w:rPr>
          <w:rFonts w:ascii="Calibri" w:hAnsi="Calibri" w:cs="B Mitra"/>
          <w:color w:val="auto"/>
          <w:rtl/>
          <w:lang w:bidi="fa-IR"/>
        </w:rPr>
        <w:t xml:space="preserve"> باور مشترک معلمان به توانا</w:t>
      </w:r>
      <w:r w:rsidRPr="00070088">
        <w:rPr>
          <w:rFonts w:ascii="Calibri" w:hAnsi="Calibri" w:cs="B Mitra" w:hint="cs"/>
          <w:color w:val="auto"/>
          <w:rtl/>
          <w:lang w:bidi="fa-IR"/>
        </w:rPr>
        <w:t>یی</w:t>
      </w:r>
      <w:r w:rsidRPr="00070088">
        <w:rPr>
          <w:rFonts w:ascii="Calibri" w:hAnsi="Calibri" w:cs="B Mitra"/>
          <w:color w:val="auto"/>
          <w:rtl/>
          <w:lang w:bidi="fa-IR"/>
        </w:rPr>
        <w:t xml:space="preserve"> تأث</w:t>
      </w:r>
      <w:r w:rsidRPr="00070088">
        <w:rPr>
          <w:rFonts w:ascii="Calibri" w:hAnsi="Calibri" w:cs="B Mitra" w:hint="cs"/>
          <w:color w:val="auto"/>
          <w:rtl/>
          <w:lang w:bidi="fa-IR"/>
        </w:rPr>
        <w:t>ی</w:t>
      </w:r>
      <w:r w:rsidRPr="00070088">
        <w:rPr>
          <w:rFonts w:ascii="Calibri" w:hAnsi="Calibri" w:cs="B Mitra" w:hint="eastAsia"/>
          <w:color w:val="auto"/>
          <w:rtl/>
          <w:lang w:bidi="fa-IR"/>
        </w:rPr>
        <w:t>رگذار</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بر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را شکل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و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را از سطح فرد</w:t>
      </w:r>
      <w:r w:rsidRPr="00070088">
        <w:rPr>
          <w:rFonts w:ascii="Calibri" w:hAnsi="Calibri" w:cs="B Mitra" w:hint="cs"/>
          <w:color w:val="auto"/>
          <w:rtl/>
          <w:lang w:bidi="fa-IR"/>
        </w:rPr>
        <w:t>ی</w:t>
      </w:r>
      <w:r w:rsidRPr="00070088">
        <w:rPr>
          <w:rFonts w:ascii="Calibri" w:hAnsi="Calibri" w:cs="B Mitra"/>
          <w:color w:val="auto"/>
          <w:rtl/>
          <w:lang w:bidi="fa-IR"/>
        </w:rPr>
        <w:t xml:space="preserve"> به تعهد</w:t>
      </w:r>
      <w:r w:rsidRPr="00070088">
        <w:rPr>
          <w:rFonts w:ascii="Calibri" w:hAnsi="Calibri" w:cs="B Mitra" w:hint="cs"/>
          <w:color w:val="auto"/>
          <w:rtl/>
          <w:lang w:bidi="fa-IR"/>
        </w:rPr>
        <w:t>ی</w:t>
      </w:r>
      <w:r w:rsidRPr="00070088">
        <w:rPr>
          <w:rFonts w:ascii="Calibri" w:hAnsi="Calibri" w:cs="B Mitra"/>
          <w:color w:val="auto"/>
          <w:rtl/>
          <w:lang w:bidi="fa-IR"/>
        </w:rPr>
        <w:t xml:space="preserve"> گروه</w:t>
      </w:r>
      <w:r w:rsidRPr="00070088">
        <w:rPr>
          <w:rFonts w:ascii="Calibri" w:hAnsi="Calibri" w:cs="B Mitra" w:hint="cs"/>
          <w:color w:val="auto"/>
          <w:rtl/>
          <w:lang w:bidi="fa-IR"/>
        </w:rPr>
        <w:t>ی</w:t>
      </w:r>
      <w:r w:rsidRPr="00070088">
        <w:rPr>
          <w:rFonts w:ascii="Calibri" w:hAnsi="Calibri" w:cs="B Mitra"/>
          <w:color w:val="auto"/>
          <w:rtl/>
          <w:lang w:bidi="fa-IR"/>
        </w:rPr>
        <w:t xml:space="preserve"> ارتقا م</w:t>
      </w:r>
      <w:r w:rsidRPr="00070088">
        <w:rPr>
          <w:rFonts w:ascii="Calibri" w:hAnsi="Calibri" w:cs="B Mitra" w:hint="cs"/>
          <w:color w:val="auto"/>
          <w:rtl/>
          <w:lang w:bidi="fa-IR"/>
        </w:rPr>
        <w:t>ی‌</w:t>
      </w:r>
      <w:r w:rsidRPr="00070088">
        <w:rPr>
          <w:rFonts w:ascii="Calibri" w:hAnsi="Calibri" w:cs="B Mitra"/>
          <w:color w:val="auto"/>
          <w:rtl/>
          <w:lang w:bidi="fa-IR"/>
        </w:rPr>
        <w:t xml:space="preserve">دهد </w:t>
      </w:r>
      <w:hyperlink w:anchor="Kilag" w:history="1">
        <w:r w:rsidRPr="005711A8">
          <w:rPr>
            <w:rStyle w:val="Hyperlink"/>
            <w:rFonts w:ascii="Calibri" w:hAnsi="Calibri" w:cs="B Mitra"/>
            <w:rtl/>
            <w:lang w:bidi="fa-IR"/>
          </w:rPr>
          <w:t>(</w:t>
        </w:r>
        <w:r w:rsidRPr="005711A8">
          <w:rPr>
            <w:rStyle w:val="Hyperlink"/>
            <w:sz w:val="18"/>
            <w:szCs w:val="18"/>
            <w:lang w:bidi="fa-IR"/>
          </w:rPr>
          <w:t>Kilag et al,2023</w:t>
        </w:r>
        <w:r w:rsidRPr="005711A8">
          <w:rPr>
            <w:rStyle w:val="Hyperlink"/>
            <w:rFonts w:ascii="Calibri" w:hAnsi="Calibri" w:cs="B Mitra" w:hint="cs"/>
            <w:rtl/>
            <w:lang w:bidi="fa-IR"/>
          </w:rPr>
          <w:t>)</w:t>
        </w:r>
      </w:hyperlink>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از</w:t>
      </w:r>
      <w:r w:rsidRPr="00070088">
        <w:rPr>
          <w:rFonts w:ascii="Calibri" w:hAnsi="Calibri" w:cs="B Mitra"/>
          <w:color w:val="auto"/>
          <w:rtl/>
          <w:lang w:bidi="fa-IR"/>
        </w:rPr>
        <w:t xml:space="preserve"> منظر نظر</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تبادل اجتماع</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با سرما</w:t>
      </w:r>
      <w:r w:rsidRPr="00070088">
        <w:rPr>
          <w:rFonts w:ascii="Calibri" w:hAnsi="Calibri" w:cs="B Mitra" w:hint="cs"/>
          <w:color w:val="auto"/>
          <w:rtl/>
          <w:lang w:bidi="fa-IR"/>
        </w:rPr>
        <w:t>ی</w:t>
      </w:r>
      <w:r w:rsidRPr="00070088">
        <w:rPr>
          <w:rFonts w:ascii="Calibri" w:hAnsi="Calibri" w:cs="B Mitra" w:hint="eastAsia"/>
          <w:color w:val="auto"/>
          <w:rtl/>
          <w:lang w:bidi="fa-IR"/>
        </w:rPr>
        <w:t>ه‌گذار</w:t>
      </w:r>
      <w:r w:rsidRPr="00070088">
        <w:rPr>
          <w:rFonts w:ascii="Calibri" w:hAnsi="Calibri" w:cs="B Mitra" w:hint="cs"/>
          <w:color w:val="auto"/>
          <w:rtl/>
          <w:lang w:bidi="fa-IR"/>
        </w:rPr>
        <w:t>ی</w:t>
      </w:r>
      <w:r w:rsidRPr="00070088">
        <w:rPr>
          <w:rFonts w:ascii="Calibri" w:hAnsi="Calibri" w:cs="B Mitra"/>
          <w:color w:val="auto"/>
          <w:rtl/>
          <w:lang w:bidi="fa-IR"/>
        </w:rPr>
        <w:t xml:space="preserve"> در رشد فکر</w:t>
      </w:r>
      <w:r w:rsidRPr="00070088">
        <w:rPr>
          <w:rFonts w:ascii="Calibri" w:hAnsi="Calibri" w:cs="B Mitra" w:hint="cs"/>
          <w:color w:val="auto"/>
          <w:rtl/>
          <w:lang w:bidi="fa-IR"/>
        </w:rPr>
        <w:t>ی</w:t>
      </w:r>
      <w:r w:rsidRPr="00070088">
        <w:rPr>
          <w:rFonts w:ascii="Calibri" w:hAnsi="Calibri" w:cs="B Mitra"/>
          <w:color w:val="auto"/>
          <w:rtl/>
          <w:lang w:bidi="fa-IR"/>
        </w:rPr>
        <w:t xml:space="preserve"> و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چرخه‌ا</w:t>
      </w:r>
      <w:r w:rsidRPr="00070088">
        <w:rPr>
          <w:rFonts w:ascii="Calibri" w:hAnsi="Calibri" w:cs="B Mitra" w:hint="cs"/>
          <w:color w:val="auto"/>
          <w:rtl/>
          <w:lang w:bidi="fa-IR"/>
        </w:rPr>
        <w:t>ی</w:t>
      </w:r>
      <w:r w:rsidRPr="00070088">
        <w:rPr>
          <w:rFonts w:ascii="Calibri" w:hAnsi="Calibri" w:cs="B Mitra"/>
          <w:color w:val="auto"/>
          <w:rtl/>
          <w:lang w:bidi="fa-IR"/>
        </w:rPr>
        <w:t xml:space="preserve"> مثبت از اعتماد و همکار</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معلمان، در پاسخ به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حما</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با افزا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تعهد و مشارکت جمع</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مشترک را نهاد</w:t>
      </w:r>
      <w:r w:rsidRPr="00070088">
        <w:rPr>
          <w:rFonts w:ascii="Calibri" w:hAnsi="Calibri" w:cs="B Mitra" w:hint="cs"/>
          <w:color w:val="auto"/>
          <w:rtl/>
          <w:lang w:bidi="fa-IR"/>
        </w:rPr>
        <w:t>ی</w:t>
      </w:r>
      <w:r w:rsidRPr="00070088">
        <w:rPr>
          <w:rFonts w:ascii="Calibri" w:hAnsi="Calibri" w:cs="B Mitra" w:hint="eastAsia"/>
          <w:color w:val="auto"/>
          <w:rtl/>
          <w:lang w:bidi="fa-IR"/>
        </w:rPr>
        <w:t>نه</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سازند</w:t>
      </w:r>
      <w:r w:rsidRPr="00070088">
        <w:rPr>
          <w:rFonts w:ascii="Calibri" w:hAnsi="Calibri" w:cs="B Mitra"/>
          <w:color w:val="auto"/>
          <w:rtl/>
          <w:lang w:bidi="fa-IR"/>
        </w:rPr>
        <w:t xml:space="preserve"> </w:t>
      </w:r>
      <w:hyperlink w:anchor="Zhang" w:history="1">
        <w:r w:rsidRPr="0005575C">
          <w:rPr>
            <w:rStyle w:val="Hyperlink"/>
            <w:rFonts w:ascii="Calibri" w:hAnsi="Calibri" w:cs="B Mitra"/>
            <w:rtl/>
            <w:lang w:bidi="fa-IR"/>
          </w:rPr>
          <w:t>(</w:t>
        </w:r>
        <w:r w:rsidRPr="0005575C">
          <w:rPr>
            <w:rStyle w:val="Hyperlink"/>
            <w:sz w:val="18"/>
            <w:szCs w:val="18"/>
            <w:lang w:bidi="fa-IR"/>
          </w:rPr>
          <w:t>Zhang et al,2020</w:t>
        </w:r>
        <w:r w:rsidRPr="0005575C">
          <w:rPr>
            <w:rStyle w:val="Hyperlink"/>
            <w:rFonts w:ascii="Calibri" w:hAnsi="Calibri" w:cs="B Mitra"/>
            <w:rtl/>
            <w:lang w:bidi="fa-IR"/>
          </w:rPr>
          <w:t>)</w:t>
        </w:r>
      </w:hyperlink>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w:t>
      </w:r>
      <w:r w:rsidRPr="00070088">
        <w:rPr>
          <w:rFonts w:ascii="Calibri" w:hAnsi="Calibri" w:cs="B Mitra"/>
          <w:color w:val="auto"/>
          <w:rtl/>
          <w:lang w:bidi="fa-IR"/>
        </w:rPr>
        <w:t xml:space="preserve"> حت</w:t>
      </w:r>
      <w:r w:rsidRPr="00070088">
        <w:rPr>
          <w:rFonts w:ascii="Calibri" w:hAnsi="Calibri" w:cs="B Mitra" w:hint="cs"/>
          <w:color w:val="auto"/>
          <w:rtl/>
          <w:lang w:bidi="fa-IR"/>
        </w:rPr>
        <w:t>ی</w:t>
      </w:r>
      <w:r w:rsidRPr="00070088">
        <w:rPr>
          <w:rFonts w:ascii="Calibri" w:hAnsi="Calibri" w:cs="B Mitra"/>
          <w:color w:val="auto"/>
          <w:rtl/>
          <w:lang w:bidi="fa-IR"/>
        </w:rPr>
        <w:t xml:space="preserve"> در بافت سلسله‌مراتب</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hint="cs"/>
          <w:color w:val="auto"/>
          <w:rtl/>
          <w:lang w:bidi="fa-IR"/>
        </w:rPr>
        <w:t xml:space="preserve"> </w:t>
      </w:r>
      <w:r w:rsidRPr="00070088">
        <w:rPr>
          <w:rFonts w:ascii="Calibri" w:hAnsi="Calibri" w:cs="B Mitra" w:hint="cs"/>
          <w:color w:val="auto"/>
          <w:rtl/>
          <w:lang w:bidi="fa-IR"/>
        </w:rPr>
        <w:t>با</w:t>
      </w:r>
      <w:r w:rsidRPr="00070088">
        <w:rPr>
          <w:rFonts w:ascii="Calibri" w:hAnsi="Calibri" w:cs="B Mitra"/>
          <w:color w:val="auto"/>
          <w:rtl/>
          <w:lang w:bidi="fa-IR"/>
        </w:rPr>
        <w:t xml:space="preserve"> چالش‌ها</w:t>
      </w:r>
      <w:r w:rsidRPr="00070088">
        <w:rPr>
          <w:rFonts w:ascii="Calibri" w:hAnsi="Calibri" w:cs="B Mitra" w:hint="cs"/>
          <w:color w:val="auto"/>
          <w:rtl/>
          <w:lang w:bidi="fa-IR"/>
        </w:rPr>
        <w:t>یی</w:t>
      </w:r>
      <w:r w:rsidRPr="00070088">
        <w:rPr>
          <w:rFonts w:ascii="Calibri" w:hAnsi="Calibri" w:cs="B Mitra"/>
          <w:color w:val="auto"/>
          <w:rtl/>
          <w:lang w:bidi="fa-IR"/>
        </w:rPr>
        <w:t xml:space="preserve"> نظ</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تمرکزگرا</w:t>
      </w:r>
      <w:r w:rsidRPr="00070088">
        <w:rPr>
          <w:rFonts w:ascii="Calibri" w:hAnsi="Calibri" w:cs="B Mitra" w:hint="cs"/>
          <w:color w:val="auto"/>
          <w:rtl/>
          <w:lang w:bidi="fa-IR"/>
        </w:rPr>
        <w:t>یی</w:t>
      </w:r>
      <w:r w:rsidRPr="00070088">
        <w:rPr>
          <w:rFonts w:ascii="Calibri" w:hAnsi="Calibri" w:cs="B Mitra"/>
          <w:color w:val="auto"/>
          <w:rtl/>
          <w:lang w:bidi="fa-IR"/>
        </w:rPr>
        <w:t xml:space="preserve"> و مقاومت در برابر نوآور</w:t>
      </w:r>
      <w:r w:rsidRPr="00070088">
        <w:rPr>
          <w:rFonts w:ascii="Calibri" w:hAnsi="Calibri" w:cs="B Mitra" w:hint="cs"/>
          <w:color w:val="auto"/>
          <w:rtl/>
          <w:lang w:bidi="fa-IR"/>
        </w:rPr>
        <w:t>ی</w:t>
      </w:r>
      <w:r w:rsidRPr="00070088">
        <w:rPr>
          <w:rFonts w:ascii="Calibri" w:hAnsi="Calibri" w:cs="B Mitra"/>
          <w:color w:val="auto"/>
          <w:rtl/>
          <w:lang w:bidi="fa-IR"/>
        </w:rPr>
        <w:t xml:space="preserve"> </w:t>
      </w:r>
      <w:hyperlink w:anchor="Mohammad" w:history="1">
        <w:r w:rsidRPr="00B30C4F">
          <w:rPr>
            <w:rStyle w:val="Hyperlink"/>
            <w:rFonts w:ascii="Calibri" w:hAnsi="Calibri" w:cs="B Mitra"/>
            <w:rtl/>
            <w:lang w:bidi="fa-IR"/>
          </w:rPr>
          <w:t>(</w:t>
        </w:r>
        <w:r w:rsidRPr="00B30C4F">
          <w:rPr>
            <w:rStyle w:val="Hyperlink"/>
            <w:rFonts w:eastAsia="Times New Roman"/>
            <w:sz w:val="18"/>
            <w:szCs w:val="18"/>
            <w:lang w:bidi="fa-IR"/>
          </w:rPr>
          <w:t>Mohammad Shirazi,2023</w:t>
        </w:r>
        <w:r w:rsidRPr="00B30C4F">
          <w:rPr>
            <w:rStyle w:val="Hyperlink"/>
            <w:rFonts w:ascii="Calibri" w:hAnsi="Calibri" w:cs="B Mitra"/>
            <w:rtl/>
            <w:lang w:bidi="fa-IR"/>
          </w:rPr>
          <w:t>)</w:t>
        </w:r>
      </w:hyperlink>
      <w:r w:rsidRPr="00070088">
        <w:rPr>
          <w:rFonts w:ascii="Calibri" w:hAnsi="Calibri" w:cs="B Mitra" w:hint="cs"/>
          <w:color w:val="auto"/>
          <w:rtl/>
          <w:lang w:bidi="fa-IR"/>
        </w:rPr>
        <w:t xml:space="preserve"> قادر</w:t>
      </w:r>
      <w:r w:rsidRPr="00070088">
        <w:rPr>
          <w:rFonts w:ascii="Calibri" w:hAnsi="Calibri" w:cs="B Mitra"/>
          <w:color w:val="auto"/>
          <w:rtl/>
          <w:lang w:bidi="fa-IR"/>
        </w:rPr>
        <w:t xml:space="preserve"> </w:t>
      </w:r>
      <w:r w:rsidRPr="00070088">
        <w:rPr>
          <w:rFonts w:ascii="Calibri" w:hAnsi="Calibri" w:cs="B Mitra" w:hint="cs"/>
          <w:color w:val="auto"/>
          <w:rtl/>
          <w:lang w:bidi="fa-IR"/>
        </w:rPr>
        <w:t>است</w:t>
      </w:r>
      <w:r w:rsidRPr="00070088">
        <w:rPr>
          <w:rFonts w:ascii="Calibri" w:hAnsi="Calibri" w:cs="B Mitra"/>
          <w:color w:val="auto"/>
          <w:rtl/>
          <w:lang w:bidi="fa-IR"/>
        </w:rPr>
        <w:t xml:space="preserve"> </w:t>
      </w:r>
      <w:r w:rsidRPr="00070088">
        <w:rPr>
          <w:rFonts w:ascii="Calibri" w:hAnsi="Calibri" w:cs="B Mitra" w:hint="cs"/>
          <w:color w:val="auto"/>
          <w:rtl/>
          <w:lang w:bidi="fa-IR"/>
        </w:rPr>
        <w:t>موانع</w:t>
      </w:r>
      <w:r w:rsidRPr="00070088">
        <w:rPr>
          <w:rFonts w:ascii="Calibri" w:hAnsi="Calibri" w:cs="B Mitra"/>
          <w:color w:val="auto"/>
          <w:rtl/>
          <w:lang w:bidi="fa-IR"/>
        </w:rPr>
        <w:t xml:space="preserve"> </w:t>
      </w:r>
      <w:r w:rsidRPr="00070088">
        <w:rPr>
          <w:rFonts w:ascii="Calibri" w:hAnsi="Calibri" w:cs="B Mitra" w:hint="cs"/>
          <w:color w:val="auto"/>
          <w:rtl/>
          <w:lang w:bidi="fa-IR"/>
        </w:rPr>
        <w:t>ساختاری</w:t>
      </w:r>
      <w:r w:rsidRPr="00070088">
        <w:rPr>
          <w:rFonts w:ascii="Calibri" w:hAnsi="Calibri" w:cs="B Mitra"/>
          <w:color w:val="auto"/>
          <w:rtl/>
          <w:lang w:bidi="fa-IR"/>
        </w:rPr>
        <w:t xml:space="preserve"> را تعد</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کند. به‌عنوان‌مثال،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با تشو</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به گفتگو</w:t>
      </w:r>
      <w:r w:rsidRPr="00070088">
        <w:rPr>
          <w:rFonts w:ascii="Calibri" w:hAnsi="Calibri" w:cs="B Mitra" w:hint="cs"/>
          <w:color w:val="auto"/>
          <w:rtl/>
          <w:lang w:bidi="fa-IR"/>
        </w:rPr>
        <w:t>ی</w:t>
      </w:r>
      <w:r w:rsidRPr="00070088">
        <w:rPr>
          <w:rFonts w:ascii="Calibri" w:hAnsi="Calibri" w:cs="B Mitra"/>
          <w:color w:val="auto"/>
          <w:rtl/>
          <w:lang w:bidi="fa-IR"/>
        </w:rPr>
        <w:t xml:space="preserve"> انتقاد</w:t>
      </w:r>
      <w:r w:rsidRPr="00070088">
        <w:rPr>
          <w:rFonts w:ascii="Calibri" w:hAnsi="Calibri" w:cs="B Mitra" w:hint="cs"/>
          <w:color w:val="auto"/>
          <w:rtl/>
          <w:lang w:bidi="fa-IR"/>
        </w:rPr>
        <w:t>ی</w:t>
      </w:r>
      <w:r w:rsidRPr="00070088">
        <w:rPr>
          <w:rFonts w:ascii="Calibri" w:hAnsi="Calibri" w:cs="B Mitra"/>
          <w:color w:val="auto"/>
          <w:rtl/>
          <w:lang w:bidi="fa-IR"/>
        </w:rPr>
        <w:t xml:space="preserve"> و اشتراک دانش، سلسله‌مراتب خشک را به شبکه‌ا</w:t>
      </w:r>
      <w:r w:rsidRPr="00070088">
        <w:rPr>
          <w:rFonts w:ascii="Calibri" w:hAnsi="Calibri" w:cs="B Mitra" w:hint="cs"/>
          <w:color w:val="auto"/>
          <w:rtl/>
          <w:lang w:bidi="fa-IR"/>
        </w:rPr>
        <w:t>ی</w:t>
      </w:r>
      <w:r w:rsidRPr="00070088">
        <w:rPr>
          <w:rFonts w:ascii="Calibri" w:hAnsi="Calibri" w:cs="B Mitra"/>
          <w:color w:val="auto"/>
          <w:rtl/>
          <w:lang w:bidi="fa-IR"/>
        </w:rPr>
        <w:t xml:space="preserve"> از همکار</w:t>
      </w:r>
      <w:r w:rsidRPr="00070088">
        <w:rPr>
          <w:rFonts w:ascii="Calibri" w:hAnsi="Calibri" w:cs="B Mitra" w:hint="cs"/>
          <w:color w:val="auto"/>
          <w:rtl/>
          <w:lang w:bidi="fa-IR"/>
        </w:rPr>
        <w:t>ی</w:t>
      </w:r>
      <w:r w:rsidRPr="00070088">
        <w:rPr>
          <w:rFonts w:ascii="Calibri" w:hAnsi="Calibri" w:cs="B Mitra"/>
          <w:color w:val="auto"/>
          <w:rtl/>
          <w:lang w:bidi="fa-IR"/>
        </w:rPr>
        <w:t xml:space="preserve"> تبد</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که در آن معلمان احساس مالک</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نسبت به اهداف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دارند </w:t>
      </w:r>
      <w:r>
        <w:fldChar w:fldCharType="begin"/>
      </w:r>
      <w:r>
        <w:instrText>HYPERLINK \l "Sianipar"</w:instrText>
      </w:r>
      <w:r>
        <w:fldChar w:fldCharType="separate"/>
      </w:r>
      <w:r w:rsidRPr="00E3552A">
        <w:rPr>
          <w:rStyle w:val="Hyperlink"/>
          <w:rFonts w:ascii="Calibri" w:hAnsi="Calibri" w:cs="B Mitra"/>
          <w:rtl/>
          <w:lang w:bidi="fa-IR"/>
        </w:rPr>
        <w:t>(</w:t>
      </w:r>
      <w:r w:rsidRPr="00E3552A">
        <w:rPr>
          <w:rStyle w:val="Hyperlink"/>
          <w:sz w:val="18"/>
          <w:szCs w:val="18"/>
          <w:lang w:bidi="fa-IR"/>
        </w:rPr>
        <w:t>Sianipar,2024</w:t>
      </w:r>
      <w:r w:rsidRPr="00E3552A">
        <w:rPr>
          <w:rStyle w:val="Hyperlink"/>
          <w:rFonts w:ascii="Calibri" w:hAnsi="Calibri" w:cs="B Mitra"/>
          <w:rtl/>
          <w:lang w:bidi="fa-IR"/>
        </w:rPr>
        <w:t>)</w:t>
      </w:r>
      <w:r>
        <w:fldChar w:fldCharType="end"/>
      </w:r>
      <w:r w:rsidRPr="00070088">
        <w:rPr>
          <w:rFonts w:ascii="Calibri" w:hAnsi="Calibri" w:cs="B Mitra"/>
          <w:color w:val="auto"/>
          <w:rtl/>
          <w:lang w:bidi="fa-IR"/>
        </w:rPr>
        <w:t>.</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با 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پ</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در مح</w:t>
      </w:r>
      <w:r w:rsidRPr="00070088">
        <w:rPr>
          <w:rFonts w:ascii="Calibri" w:hAnsi="Calibri" w:cs="B Mitra" w:hint="cs"/>
          <w:color w:val="auto"/>
          <w:rtl/>
          <w:lang w:bidi="fa-IR"/>
        </w:rPr>
        <w:t>ی</w:t>
      </w:r>
      <w:r w:rsidRPr="00070088">
        <w:rPr>
          <w:rFonts w:ascii="Calibri" w:hAnsi="Calibri" w:cs="B Mitra" w:hint="eastAsia"/>
          <w:color w:val="auto"/>
          <w:rtl/>
          <w:lang w:bidi="fa-IR"/>
        </w:rPr>
        <w:t>ط‌ها</w:t>
      </w:r>
      <w:r w:rsidRPr="00070088">
        <w:rPr>
          <w:rFonts w:ascii="Calibri" w:hAnsi="Calibri" w:cs="B Mitra" w:hint="cs"/>
          <w:color w:val="auto"/>
          <w:rtl/>
          <w:lang w:bidi="fa-IR"/>
        </w:rPr>
        <w:t>ی</w:t>
      </w:r>
      <w:r w:rsidRPr="00070088">
        <w:rPr>
          <w:rFonts w:ascii="Calibri" w:hAnsi="Calibri" w:cs="B Mitra"/>
          <w:color w:val="auto"/>
          <w:rtl/>
          <w:lang w:bidi="fa-IR"/>
        </w:rPr>
        <w:t xml:space="preserve"> غ</w:t>
      </w:r>
      <w:r w:rsidRPr="00070088">
        <w:rPr>
          <w:rFonts w:ascii="Calibri" w:hAnsi="Calibri" w:cs="B Mitra" w:hint="cs"/>
          <w:color w:val="auto"/>
          <w:rtl/>
          <w:lang w:bidi="fa-IR"/>
        </w:rPr>
        <w:t>ی</w:t>
      </w:r>
      <w:r w:rsidRPr="00070088">
        <w:rPr>
          <w:rFonts w:ascii="Calibri" w:hAnsi="Calibri" w:cs="B Mitra" w:hint="eastAsia"/>
          <w:color w:val="auto"/>
          <w:rtl/>
          <w:lang w:bidi="fa-IR"/>
        </w:rPr>
        <w:t>رمتمرکز</w:t>
      </w:r>
      <w:r w:rsidRPr="00070088">
        <w:rPr>
          <w:rFonts w:ascii="Calibri" w:hAnsi="Calibri" w:cs="B Mitra"/>
          <w:color w:val="auto"/>
          <w:rtl/>
          <w:lang w:bidi="fa-IR"/>
        </w:rPr>
        <w:t xml:space="preserve"> </w:t>
      </w:r>
      <w:hyperlink w:anchor="Ma" w:history="1">
        <w:r w:rsidRPr="00E3552A">
          <w:rPr>
            <w:rStyle w:val="Hyperlink"/>
            <w:rFonts w:ascii="Calibri" w:hAnsi="Calibri" w:cs="B Mitra"/>
            <w:rtl/>
            <w:lang w:bidi="fa-IR"/>
          </w:rPr>
          <w:t>(</w:t>
        </w:r>
        <w:r w:rsidRPr="00E3552A">
          <w:rPr>
            <w:rStyle w:val="Hyperlink"/>
            <w:sz w:val="18"/>
            <w:szCs w:val="18"/>
            <w:lang w:bidi="fa-IR"/>
          </w:rPr>
          <w:t>Ma et al,2016</w:t>
        </w:r>
        <w:r w:rsidRPr="00E3552A">
          <w:rPr>
            <w:rStyle w:val="Hyperlink"/>
            <w:rFonts w:ascii="Calibri" w:hAnsi="Calibri" w:cs="B Mitra"/>
            <w:rtl/>
            <w:lang w:bidi="fa-IR"/>
          </w:rPr>
          <w:t>)</w:t>
        </w:r>
      </w:hyperlink>
      <w:r w:rsidRPr="00070088">
        <w:rPr>
          <w:rFonts w:ascii="Calibri" w:hAnsi="Calibri" w:cs="B Mitra"/>
          <w:color w:val="auto"/>
          <w:rtl/>
          <w:lang w:bidi="fa-IR"/>
        </w:rPr>
        <w:t xml:space="preserve"> همسو است، اما تفاوت کل</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hint="cs"/>
          <w:color w:val="auto"/>
          <w:rtl/>
          <w:lang w:bidi="fa-IR"/>
        </w:rPr>
        <w:t>ی</w:t>
      </w:r>
      <w:r w:rsidRPr="00070088">
        <w:rPr>
          <w:rFonts w:ascii="Calibri" w:hAnsi="Calibri" w:cs="B Mitra"/>
          <w:color w:val="auto"/>
          <w:rtl/>
          <w:lang w:bidi="fa-IR"/>
        </w:rPr>
        <w:t xml:space="preserve"> در توانا</w:t>
      </w:r>
      <w:r w:rsidRPr="00070088">
        <w:rPr>
          <w:rFonts w:ascii="Calibri" w:hAnsi="Calibri" w:cs="B Mitra" w:hint="cs"/>
          <w:color w:val="auto"/>
          <w:rtl/>
          <w:lang w:bidi="fa-IR"/>
        </w:rPr>
        <w:t>یی</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غلبه بر محدود</w:t>
      </w:r>
      <w:r w:rsidRPr="00070088">
        <w:rPr>
          <w:rFonts w:ascii="Calibri" w:hAnsi="Calibri" w:cs="B Mitra" w:hint="cs"/>
          <w:color w:val="auto"/>
          <w:rtl/>
          <w:lang w:bidi="fa-IR"/>
        </w:rPr>
        <w:t>ی</w:t>
      </w:r>
      <w:r w:rsidRPr="00070088">
        <w:rPr>
          <w:rFonts w:ascii="Calibri" w:hAnsi="Calibri" w:cs="B Mitra" w:hint="eastAsia"/>
          <w:color w:val="auto"/>
          <w:rtl/>
          <w:lang w:bidi="fa-IR"/>
        </w:rPr>
        <w:t>ت‌ها</w:t>
      </w:r>
      <w:r w:rsidRPr="00070088">
        <w:rPr>
          <w:rFonts w:ascii="Calibri" w:hAnsi="Calibri" w:cs="B Mitra" w:hint="cs"/>
          <w:color w:val="auto"/>
          <w:rtl/>
          <w:lang w:bidi="fa-IR"/>
        </w:rPr>
        <w:t>ی</w:t>
      </w:r>
      <w:r w:rsidRPr="00070088">
        <w:rPr>
          <w:rFonts w:ascii="Calibri" w:hAnsi="Calibri" w:cs="B Mitra"/>
          <w:color w:val="auto"/>
          <w:rtl/>
          <w:lang w:bidi="fa-IR"/>
        </w:rPr>
        <w:t xml:space="preserve"> نظام‌ها</w:t>
      </w:r>
      <w:r w:rsidRPr="00070088">
        <w:rPr>
          <w:rFonts w:ascii="Calibri" w:hAnsi="Calibri" w:cs="B Mitra" w:hint="cs"/>
          <w:color w:val="auto"/>
          <w:rtl/>
          <w:lang w:bidi="fa-IR"/>
        </w:rPr>
        <w:t>ی</w:t>
      </w:r>
      <w:r w:rsidRPr="00070088">
        <w:rPr>
          <w:rFonts w:ascii="Calibri" w:hAnsi="Calibri" w:cs="B Mitra"/>
          <w:color w:val="auto"/>
          <w:rtl/>
          <w:lang w:bidi="fa-IR"/>
        </w:rPr>
        <w:t xml:space="preserve"> متمرکز </w:t>
      </w:r>
      <w:r>
        <w:fldChar w:fldCharType="begin"/>
      </w:r>
      <w:r>
        <w:instrText>HYPERLINK \l "King"</w:instrText>
      </w:r>
      <w:r>
        <w:fldChar w:fldCharType="separate"/>
      </w:r>
      <w:r w:rsidRPr="00E3552A">
        <w:rPr>
          <w:rStyle w:val="Hyperlink"/>
          <w:rFonts w:ascii="Calibri" w:hAnsi="Calibri" w:cs="B Mitra"/>
          <w:rtl/>
          <w:lang w:bidi="fa-IR"/>
        </w:rPr>
        <w:t>(</w:t>
      </w:r>
      <w:r w:rsidRPr="00E3552A">
        <w:rPr>
          <w:rStyle w:val="Hyperlink"/>
          <w:sz w:val="18"/>
          <w:szCs w:val="18"/>
          <w:lang w:bidi="fa-IR"/>
        </w:rPr>
        <w:t>King &amp; Guerra,2005</w:t>
      </w:r>
      <w:r w:rsidRPr="00E3552A">
        <w:rPr>
          <w:rStyle w:val="Hyperlink"/>
          <w:rFonts w:ascii="Calibri" w:hAnsi="Calibri" w:cs="B Mitra"/>
          <w:rtl/>
          <w:lang w:bidi="fa-IR"/>
        </w:rPr>
        <w:t>)</w:t>
      </w:r>
      <w:r>
        <w:fldChar w:fldCharType="end"/>
      </w:r>
      <w:r w:rsidRPr="00070088">
        <w:rPr>
          <w:rFonts w:ascii="Calibri" w:hAnsi="Calibri" w:cs="B Mitra"/>
          <w:color w:val="auto"/>
          <w:rtl/>
          <w:lang w:bidi="fa-IR"/>
        </w:rPr>
        <w:t xml:space="preserve">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است. به‌علاوه، همسو بامطالعه </w:t>
      </w:r>
      <w:r>
        <w:fldChar w:fldCharType="begin"/>
      </w:r>
      <w:r>
        <w:instrText>HYPERLINK \l "Gunawan"</w:instrText>
      </w:r>
      <w:r>
        <w:fldChar w:fldCharType="separate"/>
      </w:r>
      <w:proofErr w:type="spellStart"/>
      <w:r w:rsidRPr="00C32D79">
        <w:rPr>
          <w:rStyle w:val="Hyperlink"/>
          <w:sz w:val="18"/>
          <w:szCs w:val="18"/>
          <w:lang w:bidi="fa-IR"/>
        </w:rPr>
        <w:t>Gunawan</w:t>
      </w:r>
      <w:proofErr w:type="spellEnd"/>
      <w:r w:rsidRPr="00C32D79">
        <w:rPr>
          <w:rStyle w:val="Hyperlink"/>
          <w:rFonts w:ascii="Calibri" w:hAnsi="Calibri" w:cs="B Mitra"/>
          <w:rtl/>
          <w:lang w:bidi="fa-IR"/>
        </w:rPr>
        <w:t xml:space="preserve"> (</w:t>
      </w:r>
      <w:r w:rsidRPr="00C32D79">
        <w:rPr>
          <w:rStyle w:val="Hyperlink"/>
          <w:sz w:val="18"/>
          <w:szCs w:val="18"/>
          <w:lang w:bidi="fa-IR"/>
        </w:rPr>
        <w:t>2023</w:t>
      </w:r>
      <w:r w:rsidRPr="00C32D79">
        <w:rPr>
          <w:rStyle w:val="Hyperlink"/>
          <w:rFonts w:ascii="Calibri" w:hAnsi="Calibri" w:cs="B Mitra"/>
          <w:rtl/>
          <w:lang w:bidi="fa-IR"/>
        </w:rPr>
        <w:t>)</w:t>
      </w:r>
      <w:r>
        <w:fldChar w:fldCharType="end"/>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ن</w:t>
      </w:r>
      <w:r w:rsidRPr="00070088">
        <w:rPr>
          <w:rFonts w:ascii="Calibri" w:hAnsi="Calibri" w:cs="B Mitra" w:hint="eastAsia"/>
          <w:color w:val="auto"/>
          <w:rtl/>
          <w:lang w:bidi="fa-IR"/>
        </w:rPr>
        <w:t>شان</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نه‌تنها سازگار</w:t>
      </w:r>
      <w:r w:rsidRPr="00070088">
        <w:rPr>
          <w:rFonts w:ascii="Calibri" w:hAnsi="Calibri" w:cs="B Mitra" w:hint="cs"/>
          <w:color w:val="auto"/>
          <w:rtl/>
          <w:lang w:bidi="fa-IR"/>
        </w:rPr>
        <w:t>ی</w:t>
      </w:r>
      <w:r w:rsidRPr="00070088">
        <w:rPr>
          <w:rFonts w:ascii="Calibri" w:hAnsi="Calibri" w:cs="B Mitra"/>
          <w:color w:val="auto"/>
          <w:rtl/>
          <w:lang w:bidi="fa-IR"/>
        </w:rPr>
        <w:t xml:space="preserve"> با تغ</w:t>
      </w:r>
      <w:r w:rsidRPr="00070088">
        <w:rPr>
          <w:rFonts w:ascii="Calibri" w:hAnsi="Calibri" w:cs="B Mitra" w:hint="cs"/>
          <w:color w:val="auto"/>
          <w:rtl/>
          <w:lang w:bidi="fa-IR"/>
        </w:rPr>
        <w:t>یی</w:t>
      </w:r>
      <w:r w:rsidRPr="00070088">
        <w:rPr>
          <w:rFonts w:ascii="Calibri" w:hAnsi="Calibri" w:cs="B Mitra" w:hint="eastAsia"/>
          <w:color w:val="auto"/>
          <w:rtl/>
          <w:lang w:bidi="fa-IR"/>
        </w:rPr>
        <w:t>رات</w:t>
      </w:r>
      <w:r w:rsidRPr="00070088">
        <w:rPr>
          <w:rFonts w:ascii="Calibri" w:hAnsi="Calibri" w:cs="B Mitra"/>
          <w:color w:val="auto"/>
          <w:rtl/>
          <w:lang w:bidi="fa-IR"/>
        </w:rPr>
        <w:t xml:space="preserve"> (مانند آموزش ترک</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hint="cs"/>
          <w:color w:val="auto"/>
          <w:rtl/>
          <w:lang w:bidi="fa-IR"/>
        </w:rPr>
        <w:t>ی</w:t>
      </w:r>
      <w:r w:rsidRPr="00070088">
        <w:rPr>
          <w:rFonts w:ascii="Calibri" w:hAnsi="Calibri" w:cs="B Mitra"/>
          <w:color w:val="auto"/>
          <w:rtl/>
          <w:lang w:bidi="fa-IR"/>
        </w:rPr>
        <w:t>) را تسه</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بلکه تاب‌آور</w:t>
      </w:r>
      <w:r w:rsidRPr="00070088">
        <w:rPr>
          <w:rFonts w:ascii="Calibri" w:hAnsi="Calibri" w:cs="B Mitra" w:hint="cs"/>
          <w:color w:val="auto"/>
          <w:rtl/>
          <w:lang w:bidi="fa-IR"/>
        </w:rPr>
        <w:t>ی</w:t>
      </w:r>
      <w:r w:rsidRPr="00070088">
        <w:rPr>
          <w:rFonts w:ascii="Calibri" w:hAnsi="Calibri" w:cs="B Mitra"/>
          <w:color w:val="auto"/>
          <w:rtl/>
          <w:lang w:bidi="fa-IR"/>
        </w:rPr>
        <w:t xml:space="preserve"> سازمان</w:t>
      </w:r>
      <w:r w:rsidRPr="00070088">
        <w:rPr>
          <w:rFonts w:ascii="Calibri" w:hAnsi="Calibri" w:cs="B Mitra" w:hint="cs"/>
          <w:color w:val="auto"/>
          <w:rtl/>
          <w:lang w:bidi="fa-IR"/>
        </w:rPr>
        <w:t>ی</w:t>
      </w:r>
      <w:r w:rsidRPr="00070088">
        <w:rPr>
          <w:rFonts w:ascii="Calibri" w:hAnsi="Calibri" w:cs="B Mitra"/>
          <w:color w:val="auto"/>
          <w:rtl/>
          <w:lang w:bidi="fa-IR"/>
        </w:rPr>
        <w:t xml:space="preserve"> را در مواجهه با بحران‌ها افزا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w:t>
      </w:r>
      <w:r w:rsidRPr="00070088">
        <w:rPr>
          <w:rFonts w:ascii="Calibri" w:hAnsi="Calibri" w:cs="Arial"/>
          <w:color w:val="auto"/>
          <w:sz w:val="22"/>
          <w:szCs w:val="22"/>
          <w:rtl/>
          <w:lang w:bidi="fa-IR"/>
        </w:rPr>
        <w:t xml:space="preserve"> </w:t>
      </w:r>
      <w:r w:rsidRPr="00070088">
        <w:rPr>
          <w:rFonts w:ascii="Calibri" w:hAnsi="Calibri" w:cs="B Mitra"/>
          <w:color w:val="auto"/>
          <w:rtl/>
          <w:lang w:bidi="fa-IR"/>
        </w:rPr>
        <w:t>تأ</w:t>
      </w:r>
      <w:r w:rsidRPr="00070088">
        <w:rPr>
          <w:rFonts w:ascii="Calibri" w:hAnsi="Calibri" w:cs="B Mitra" w:hint="cs"/>
          <w:color w:val="auto"/>
          <w:rtl/>
          <w:lang w:bidi="fa-IR"/>
        </w:rPr>
        <w:t>یی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نقش م</w:t>
      </w:r>
      <w:r w:rsidRPr="00070088">
        <w:rPr>
          <w:rFonts w:ascii="Calibri" w:hAnsi="Calibri" w:cs="B Mitra" w:hint="cs"/>
          <w:color w:val="auto"/>
          <w:rtl/>
          <w:lang w:bidi="fa-IR"/>
        </w:rPr>
        <w:t>ی</w:t>
      </w:r>
      <w:r w:rsidRPr="00070088">
        <w:rPr>
          <w:rFonts w:ascii="Calibri" w:hAnsi="Calibri" w:cs="B Mitra" w:hint="eastAsia"/>
          <w:color w:val="auto"/>
          <w:rtl/>
          <w:lang w:bidi="fa-IR"/>
        </w:rPr>
        <w:t>انج</w:t>
      </w:r>
      <w:r w:rsidRPr="00070088">
        <w:rPr>
          <w:rFonts w:ascii="Calibri" w:hAnsi="Calibri" w:cs="B Mitra" w:hint="cs"/>
          <w:color w:val="auto"/>
          <w:rtl/>
          <w:lang w:bidi="fa-IR"/>
        </w:rPr>
        <w:t>ی‌</w:t>
      </w:r>
      <w:r w:rsidRPr="00070088">
        <w:rPr>
          <w:rFonts w:ascii="Calibri" w:hAnsi="Calibri" w:cs="B Mitra" w:hint="eastAsia"/>
          <w:color w:val="auto"/>
          <w:rtl/>
          <w:lang w:bidi="fa-IR"/>
        </w:rPr>
        <w:t>گر</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در رابطه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و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ازنظر نظر</w:t>
      </w:r>
      <w:r w:rsidRPr="00070088">
        <w:rPr>
          <w:rFonts w:ascii="Calibri" w:hAnsi="Calibri" w:cs="B Mitra" w:hint="cs"/>
          <w:color w:val="auto"/>
          <w:rtl/>
          <w:lang w:bidi="fa-IR"/>
        </w:rPr>
        <w:t>ی</w:t>
      </w:r>
      <w:r w:rsidRPr="00070088">
        <w:rPr>
          <w:rFonts w:ascii="Calibri" w:hAnsi="Calibri" w:cs="B Mitra"/>
          <w:color w:val="auto"/>
          <w:rtl/>
          <w:lang w:bidi="fa-IR"/>
        </w:rPr>
        <w:t xml:space="preserve"> و عمل</w:t>
      </w:r>
      <w:r w:rsidRPr="00070088">
        <w:rPr>
          <w:rFonts w:ascii="Calibri" w:hAnsi="Calibri" w:cs="B Mitra" w:hint="cs"/>
          <w:color w:val="auto"/>
          <w:rtl/>
          <w:lang w:bidi="fa-IR"/>
        </w:rPr>
        <w:t>ی</w:t>
      </w:r>
      <w:r w:rsidRPr="00070088">
        <w:rPr>
          <w:rFonts w:ascii="Calibri" w:hAnsi="Calibri" w:cs="B Mitra"/>
          <w:color w:val="auto"/>
          <w:rtl/>
          <w:lang w:bidi="fa-IR"/>
        </w:rPr>
        <w:t xml:space="preserve"> بس</w:t>
      </w:r>
      <w:r w:rsidRPr="00070088">
        <w:rPr>
          <w:rFonts w:ascii="Calibri" w:hAnsi="Calibri" w:cs="B Mitra" w:hint="cs"/>
          <w:color w:val="auto"/>
          <w:rtl/>
          <w:lang w:bidi="fa-IR"/>
        </w:rPr>
        <w:t>ی</w:t>
      </w:r>
      <w:r w:rsidRPr="00070088">
        <w:rPr>
          <w:rFonts w:ascii="Calibri" w:hAnsi="Calibri" w:cs="B Mitra" w:hint="eastAsia"/>
          <w:color w:val="auto"/>
          <w:rtl/>
          <w:lang w:bidi="fa-IR"/>
        </w:rPr>
        <w:t>ار</w:t>
      </w:r>
      <w:r w:rsidRPr="00070088">
        <w:rPr>
          <w:rFonts w:ascii="Calibri" w:hAnsi="Calibri" w:cs="B Mitra"/>
          <w:color w:val="auto"/>
          <w:rtl/>
          <w:lang w:bidi="fa-IR"/>
        </w:rPr>
        <w:t xml:space="preserve"> حائز اهم</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است. از د</w:t>
      </w:r>
      <w:r w:rsidRPr="00070088">
        <w:rPr>
          <w:rFonts w:ascii="Calibri" w:hAnsi="Calibri" w:cs="B Mitra" w:hint="cs"/>
          <w:color w:val="auto"/>
          <w:rtl/>
          <w:lang w:bidi="fa-IR"/>
        </w:rPr>
        <w:t>ی</w:t>
      </w:r>
      <w:r w:rsidRPr="00070088">
        <w:rPr>
          <w:rFonts w:ascii="Calibri" w:hAnsi="Calibri" w:cs="B Mitra" w:hint="eastAsia"/>
          <w:color w:val="auto"/>
          <w:rtl/>
          <w:lang w:bidi="fa-IR"/>
        </w:rPr>
        <w:t>دگاه</w:t>
      </w:r>
      <w:r w:rsidRPr="00070088">
        <w:rPr>
          <w:rFonts w:ascii="Calibri" w:hAnsi="Calibri" w:cs="B Mitra"/>
          <w:color w:val="auto"/>
          <w:rtl/>
          <w:lang w:bidi="fa-IR"/>
        </w:rPr>
        <w:t xml:space="preserve"> نظر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به درک عم</w:t>
      </w:r>
      <w:r w:rsidRPr="00070088">
        <w:rPr>
          <w:rFonts w:ascii="Calibri" w:hAnsi="Calibri" w:cs="B Mitra" w:hint="cs"/>
          <w:color w:val="auto"/>
          <w:rtl/>
          <w:lang w:bidi="fa-IR"/>
        </w:rPr>
        <w:t>ی</w:t>
      </w:r>
      <w:r w:rsidRPr="00070088">
        <w:rPr>
          <w:rFonts w:ascii="Calibri" w:hAnsi="Calibri" w:cs="B Mitra" w:hint="eastAsia"/>
          <w:color w:val="auto"/>
          <w:rtl/>
          <w:lang w:bidi="fa-IR"/>
        </w:rPr>
        <w:t>ق‌تر</w:t>
      </w:r>
      <w:r w:rsidRPr="00070088">
        <w:rPr>
          <w:rFonts w:ascii="Calibri" w:hAnsi="Calibri" w:cs="B Mitra"/>
          <w:color w:val="auto"/>
          <w:rtl/>
          <w:lang w:bidi="fa-IR"/>
        </w:rPr>
        <w:t xml:space="preserve">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سم‌ها</w:t>
      </w:r>
      <w:r w:rsidRPr="00070088">
        <w:rPr>
          <w:rFonts w:ascii="Calibri" w:hAnsi="Calibri" w:cs="B Mitra" w:hint="cs"/>
          <w:color w:val="auto"/>
          <w:rtl/>
          <w:lang w:bidi="fa-IR"/>
        </w:rPr>
        <w:t>ی</w:t>
      </w:r>
      <w:r w:rsidRPr="00070088">
        <w:rPr>
          <w:rFonts w:ascii="Calibri" w:hAnsi="Calibri" w:cs="B Mitra"/>
          <w:color w:val="auto"/>
          <w:rtl/>
          <w:lang w:bidi="fa-IR"/>
        </w:rPr>
        <w:t xml:space="preserve"> پنهان در 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بر پ</w:t>
      </w:r>
      <w:r w:rsidRPr="00070088">
        <w:rPr>
          <w:rFonts w:ascii="Calibri" w:hAnsi="Calibri" w:cs="B Mitra" w:hint="cs"/>
          <w:color w:val="auto"/>
          <w:rtl/>
          <w:lang w:bidi="fa-IR"/>
        </w:rPr>
        <w:t>ی</w:t>
      </w:r>
      <w:r w:rsidRPr="00070088">
        <w:rPr>
          <w:rFonts w:ascii="Calibri" w:hAnsi="Calibri" w:cs="B Mitra" w:hint="eastAsia"/>
          <w:color w:val="auto"/>
          <w:rtl/>
          <w:lang w:bidi="fa-IR"/>
        </w:rPr>
        <w:t>امدها</w:t>
      </w:r>
      <w:r w:rsidRPr="00070088">
        <w:rPr>
          <w:rFonts w:ascii="Calibri" w:hAnsi="Calibri" w:cs="B Mitra" w:hint="cs"/>
          <w:color w:val="auto"/>
          <w:rtl/>
          <w:lang w:bidi="fa-IR"/>
        </w:rPr>
        <w:t>ی</w:t>
      </w:r>
      <w:r w:rsidRPr="00070088">
        <w:rPr>
          <w:rFonts w:ascii="Calibri" w:hAnsi="Calibri" w:cs="B Mitra"/>
          <w:color w:val="auto"/>
          <w:rtl/>
          <w:lang w:bidi="fa-IR"/>
        </w:rPr>
        <w:t xml:space="preserve"> سازمان</w:t>
      </w:r>
      <w:r w:rsidRPr="00070088">
        <w:rPr>
          <w:rFonts w:ascii="Calibri" w:hAnsi="Calibri" w:cs="B Mitra" w:hint="cs"/>
          <w:color w:val="auto"/>
          <w:rtl/>
          <w:lang w:bidi="fa-IR"/>
        </w:rPr>
        <w:t>ی</w:t>
      </w:r>
      <w:r w:rsidRPr="00070088">
        <w:rPr>
          <w:rFonts w:ascii="Calibri" w:hAnsi="Calibri" w:cs="B Mitra"/>
          <w:color w:val="auto"/>
          <w:rtl/>
          <w:lang w:bidi="fa-IR"/>
        </w:rPr>
        <w:t xml:space="preserve"> کمک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بدان معناست که رهب</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صرفاً با اعمال‌نفوذ مستق</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color w:val="auto"/>
          <w:rtl/>
          <w:lang w:bidi="fa-IR"/>
        </w:rPr>
        <w:t xml:space="preserve"> بر معلمان،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را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نم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بلکه با فعال‌ساز</w:t>
      </w:r>
      <w:r w:rsidRPr="00070088">
        <w:rPr>
          <w:rFonts w:ascii="Calibri" w:hAnsi="Calibri" w:cs="B Mitra" w:hint="cs"/>
          <w:color w:val="auto"/>
          <w:rtl/>
          <w:lang w:bidi="fa-IR"/>
        </w:rPr>
        <w:t>ی</w:t>
      </w:r>
      <w:r w:rsidRPr="00070088">
        <w:rPr>
          <w:rFonts w:ascii="Calibri" w:hAnsi="Calibri" w:cs="B Mitra"/>
          <w:color w:val="auto"/>
          <w:rtl/>
          <w:lang w:bidi="fa-IR"/>
        </w:rPr>
        <w:t xml:space="preserve"> توانا</w:t>
      </w:r>
      <w:r w:rsidRPr="00070088">
        <w:rPr>
          <w:rFonts w:ascii="Calibri" w:hAnsi="Calibri" w:cs="B Mitra" w:hint="cs"/>
          <w:color w:val="auto"/>
          <w:rtl/>
          <w:lang w:bidi="fa-IR"/>
        </w:rPr>
        <w:t>یی‌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و شناخت</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بستر لازم را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پذ</w:t>
      </w:r>
      <w:r w:rsidRPr="00070088">
        <w:rPr>
          <w:rFonts w:ascii="Calibri" w:hAnsi="Calibri" w:cs="B Mitra" w:hint="cs"/>
          <w:color w:val="auto"/>
          <w:rtl/>
          <w:lang w:bidi="fa-IR"/>
        </w:rPr>
        <w:t>ی</w:t>
      </w:r>
      <w:r w:rsidRPr="00070088">
        <w:rPr>
          <w:rFonts w:ascii="Calibri" w:hAnsi="Calibri" w:cs="B Mitra" w:hint="eastAsia"/>
          <w:color w:val="auto"/>
          <w:rtl/>
          <w:lang w:bidi="fa-IR"/>
        </w:rPr>
        <w:t>رش</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ت‌ها</w:t>
      </w:r>
      <w:r w:rsidRPr="00070088">
        <w:rPr>
          <w:rFonts w:ascii="Calibri" w:hAnsi="Calibri" w:cs="B Mitra" w:hint="cs"/>
          <w:color w:val="auto"/>
          <w:rtl/>
          <w:lang w:bidi="fa-IR"/>
        </w:rPr>
        <w:t>ی</w:t>
      </w:r>
      <w:r w:rsidRPr="00070088">
        <w:rPr>
          <w:rFonts w:ascii="Calibri" w:hAnsi="Calibri" w:cs="B Mitra"/>
          <w:color w:val="auto"/>
          <w:rtl/>
          <w:lang w:bidi="fa-IR"/>
        </w:rPr>
        <w:t xml:space="preserve"> بالاتر و مشارکت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آورد</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ب</w:t>
      </w:r>
      <w:r w:rsidRPr="00070088">
        <w:rPr>
          <w:rFonts w:ascii="Calibri" w:hAnsi="Calibri" w:cs="B Mitra" w:hint="cs"/>
          <w:color w:val="auto"/>
          <w:rtl/>
          <w:lang w:bidi="fa-IR"/>
        </w:rPr>
        <w:t>ی</w:t>
      </w:r>
      <w:r w:rsidRPr="00070088">
        <w:rPr>
          <w:rFonts w:ascii="Calibri" w:hAnsi="Calibri" w:cs="B Mitra" w:hint="eastAsia"/>
          <w:color w:val="auto"/>
          <w:rtl/>
          <w:lang w:bidi="fa-IR"/>
        </w:rPr>
        <w:t>نش</w:t>
      </w:r>
      <w:r w:rsidRPr="00070088">
        <w:rPr>
          <w:rFonts w:ascii="Calibri" w:hAnsi="Calibri" w:cs="B Mitra"/>
          <w:color w:val="auto"/>
          <w:rtl/>
          <w:lang w:bidi="fa-IR"/>
        </w:rPr>
        <w:t xml:space="preserve"> مهم است که به تئور</w:t>
      </w:r>
      <w:r w:rsidRPr="00070088">
        <w:rPr>
          <w:rFonts w:ascii="Calibri" w:hAnsi="Calibri" w:cs="B Mitra" w:hint="cs"/>
          <w:color w:val="auto"/>
          <w:rtl/>
          <w:lang w:bidi="fa-IR"/>
        </w:rPr>
        <w:t>ی</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w:t>
      </w:r>
      <w:r w:rsidRPr="00070088">
        <w:rPr>
          <w:rFonts w:ascii="Calibri" w:hAnsi="Calibri" w:cs="B Mitra" w:hint="eastAsia"/>
          <w:color w:val="auto"/>
          <w:rtl/>
          <w:lang w:bidi="fa-IR"/>
        </w:rPr>
        <w:t>تحول‌گرا</w:t>
      </w:r>
      <w:r w:rsidRPr="00070088">
        <w:rPr>
          <w:rFonts w:ascii="Calibri" w:hAnsi="Calibri" w:cs="B Mitra"/>
          <w:color w:val="auto"/>
          <w:rtl/>
          <w:lang w:bidi="fa-IR"/>
        </w:rPr>
        <w:t xml:space="preserve"> عمق ب</w:t>
      </w:r>
      <w:r w:rsidRPr="00070088">
        <w:rPr>
          <w:rFonts w:ascii="Calibri" w:hAnsi="Calibri" w:cs="B Mitra" w:hint="cs"/>
          <w:color w:val="auto"/>
          <w:rtl/>
          <w:lang w:bidi="fa-IR"/>
        </w:rPr>
        <w:t>ی</w:t>
      </w:r>
      <w:r w:rsidRPr="00070088">
        <w:rPr>
          <w:rFonts w:ascii="Calibri" w:hAnsi="Calibri" w:cs="B Mitra" w:hint="eastAsia"/>
          <w:color w:val="auto"/>
          <w:rtl/>
          <w:lang w:bidi="fa-IR"/>
        </w:rPr>
        <w:t>شتر</w:t>
      </w:r>
      <w:r w:rsidRPr="00070088">
        <w:rPr>
          <w:rFonts w:ascii="Calibri" w:hAnsi="Calibri" w:cs="B Mitra" w:hint="cs"/>
          <w:color w:val="auto"/>
          <w:rtl/>
          <w:lang w:bidi="fa-IR"/>
        </w:rPr>
        <w:t>ی</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بخشد</w:t>
      </w:r>
      <w:r w:rsidRPr="00070088">
        <w:rPr>
          <w:rFonts w:ascii="Calibri" w:hAnsi="Calibri" w:cs="B Mitra"/>
          <w:color w:val="auto"/>
          <w:rtl/>
          <w:lang w:bidi="fa-IR"/>
        </w:rPr>
        <w:t xml:space="preserve"> و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چگونه ابعاد مختلف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به‌هم‌پ</w:t>
      </w:r>
      <w:r w:rsidRPr="00070088">
        <w:rPr>
          <w:rFonts w:ascii="Calibri" w:hAnsi="Calibri" w:cs="B Mitra" w:hint="cs"/>
          <w:color w:val="auto"/>
          <w:rtl/>
          <w:lang w:bidi="fa-IR"/>
        </w:rPr>
        <w:t>ی</w:t>
      </w:r>
      <w:r w:rsidRPr="00070088">
        <w:rPr>
          <w:rFonts w:ascii="Calibri" w:hAnsi="Calibri" w:cs="B Mitra" w:hint="eastAsia"/>
          <w:color w:val="auto"/>
          <w:rtl/>
          <w:lang w:bidi="fa-IR"/>
        </w:rPr>
        <w:t>وسته</w:t>
      </w:r>
      <w:r w:rsidRPr="00070088">
        <w:rPr>
          <w:rFonts w:ascii="Calibri" w:hAnsi="Calibri" w:cs="B Mitra"/>
          <w:color w:val="auto"/>
          <w:rtl/>
          <w:lang w:bidi="fa-IR"/>
        </w:rPr>
        <w:t xml:space="preserve"> عمل م</w:t>
      </w:r>
      <w:r w:rsidRPr="00070088">
        <w:rPr>
          <w:rFonts w:ascii="Calibri" w:hAnsi="Calibri" w:cs="B Mitra" w:hint="cs"/>
          <w:color w:val="auto"/>
          <w:rtl/>
          <w:lang w:bidi="fa-IR"/>
        </w:rPr>
        <w:t>ی‌</w:t>
      </w:r>
      <w:r w:rsidRPr="00070088">
        <w:rPr>
          <w:rFonts w:ascii="Calibri" w:hAnsi="Calibri" w:cs="B Mitra" w:hint="eastAsia"/>
          <w:color w:val="auto"/>
          <w:rtl/>
          <w:lang w:bidi="fa-IR"/>
        </w:rPr>
        <w:t>کنند</w:t>
      </w:r>
      <w:r w:rsidRPr="00070088">
        <w:rPr>
          <w:rFonts w:ascii="Calibri" w:hAnsi="Calibri" w:cs="B Mitra"/>
          <w:color w:val="auto"/>
          <w:rtl/>
          <w:lang w:bidi="fa-IR"/>
        </w:rPr>
        <w:t>. از منظر عمل</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نت</w:t>
      </w:r>
      <w:r w:rsidRPr="00070088">
        <w:rPr>
          <w:rFonts w:ascii="Calibri" w:hAnsi="Calibri" w:cs="B Mitra" w:hint="cs"/>
          <w:color w:val="auto"/>
          <w:rtl/>
          <w:lang w:bidi="fa-IR"/>
        </w:rPr>
        <w:t>ی</w:t>
      </w:r>
      <w:r w:rsidRPr="00070088">
        <w:rPr>
          <w:rFonts w:ascii="Calibri" w:hAnsi="Calibri" w:cs="B Mitra" w:hint="eastAsia"/>
          <w:color w:val="auto"/>
          <w:rtl/>
          <w:lang w:bidi="fa-IR"/>
        </w:rPr>
        <w:t>جه</w:t>
      </w:r>
      <w:r w:rsidRPr="00070088">
        <w:rPr>
          <w:rFonts w:ascii="Calibri" w:hAnsi="Calibri" w:cs="B Mitra"/>
          <w:color w:val="auto"/>
          <w:rtl/>
          <w:lang w:bidi="fa-IR"/>
        </w:rPr>
        <w:t xml:space="preserve"> پ</w:t>
      </w:r>
      <w:r w:rsidRPr="00070088">
        <w:rPr>
          <w:rFonts w:ascii="Calibri" w:hAnsi="Calibri" w:cs="B Mitra" w:hint="cs"/>
          <w:color w:val="auto"/>
          <w:rtl/>
          <w:lang w:bidi="fa-IR"/>
        </w:rPr>
        <w:t>ی</w:t>
      </w:r>
      <w:r w:rsidRPr="00070088">
        <w:rPr>
          <w:rFonts w:ascii="Calibri" w:hAnsi="Calibri" w:cs="B Mitra" w:hint="eastAsia"/>
          <w:color w:val="auto"/>
          <w:rtl/>
          <w:lang w:bidi="fa-IR"/>
        </w:rPr>
        <w:t>امدها</w:t>
      </w:r>
      <w:r w:rsidRPr="00070088">
        <w:rPr>
          <w:rFonts w:ascii="Calibri" w:hAnsi="Calibri" w:cs="B Mitra" w:hint="cs"/>
          <w:color w:val="auto"/>
          <w:rtl/>
          <w:lang w:bidi="fa-IR"/>
        </w:rPr>
        <w:t>ی</w:t>
      </w:r>
      <w:r w:rsidRPr="00070088">
        <w:rPr>
          <w:rFonts w:ascii="Calibri" w:hAnsi="Calibri" w:cs="B Mitra"/>
          <w:color w:val="auto"/>
          <w:rtl/>
          <w:lang w:bidi="fa-IR"/>
        </w:rPr>
        <w:t xml:space="preserve"> ح</w:t>
      </w:r>
      <w:r w:rsidRPr="00070088">
        <w:rPr>
          <w:rFonts w:ascii="Calibri" w:hAnsi="Calibri" w:cs="B Mitra" w:hint="cs"/>
          <w:color w:val="auto"/>
          <w:rtl/>
          <w:lang w:bidi="fa-IR"/>
        </w:rPr>
        <w:t>ی</w:t>
      </w:r>
      <w:r w:rsidRPr="00070088">
        <w:rPr>
          <w:rFonts w:ascii="Calibri" w:hAnsi="Calibri" w:cs="B Mitra" w:hint="eastAsia"/>
          <w:color w:val="auto"/>
          <w:rtl/>
          <w:lang w:bidi="fa-IR"/>
        </w:rPr>
        <w:t>ات</w:t>
      </w:r>
      <w:r w:rsidRPr="00070088">
        <w:rPr>
          <w:rFonts w:ascii="Calibri" w:hAnsi="Calibri" w:cs="B Mitra" w:hint="cs"/>
          <w:color w:val="auto"/>
          <w:rtl/>
          <w:lang w:bidi="fa-IR"/>
        </w:rPr>
        <w:t>ی</w:t>
      </w:r>
      <w:r w:rsidRPr="00070088">
        <w:rPr>
          <w:rFonts w:ascii="Calibri" w:hAnsi="Calibri" w:cs="B Mitra"/>
          <w:color w:val="auto"/>
          <w:rtl/>
          <w:lang w:bidi="fa-IR"/>
        </w:rPr>
        <w:t xml:space="preserve">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مدارس و برنامه‌ها</w:t>
      </w:r>
      <w:r w:rsidRPr="00070088">
        <w:rPr>
          <w:rFonts w:ascii="Calibri" w:hAnsi="Calibri" w:cs="B Mitra" w:hint="cs"/>
          <w:color w:val="auto"/>
          <w:rtl/>
          <w:lang w:bidi="fa-IR"/>
        </w:rPr>
        <w:t>ی</w:t>
      </w:r>
      <w:r w:rsidRPr="00070088">
        <w:rPr>
          <w:rFonts w:ascii="Calibri" w:hAnsi="Calibri" w:cs="B Mitra"/>
          <w:color w:val="auto"/>
          <w:rtl/>
          <w:lang w:bidi="fa-IR"/>
        </w:rPr>
        <w:t xml:space="preserve"> توسعه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دارد.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پرورش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در معلمان، کاف</w:t>
      </w:r>
      <w:r w:rsidRPr="00070088">
        <w:rPr>
          <w:rFonts w:ascii="Calibri" w:hAnsi="Calibri" w:cs="B Mitra" w:hint="cs"/>
          <w:color w:val="auto"/>
          <w:rtl/>
          <w:lang w:bidi="fa-IR"/>
        </w:rPr>
        <w:t>ی</w:t>
      </w:r>
      <w:r w:rsidRPr="00070088">
        <w:rPr>
          <w:rFonts w:ascii="Calibri" w:hAnsi="Calibri" w:cs="B Mitra"/>
          <w:color w:val="auto"/>
          <w:rtl/>
          <w:lang w:bidi="fa-IR"/>
        </w:rPr>
        <w:t xml:space="preserve"> ن</w:t>
      </w:r>
      <w:r w:rsidRPr="00070088">
        <w:rPr>
          <w:rFonts w:ascii="Calibri" w:hAnsi="Calibri" w:cs="B Mitra" w:hint="cs"/>
          <w:color w:val="auto"/>
          <w:rtl/>
          <w:lang w:bidi="fa-IR"/>
        </w:rPr>
        <w:t>ی</w:t>
      </w:r>
      <w:r w:rsidRPr="00070088">
        <w:rPr>
          <w:rFonts w:ascii="Calibri" w:hAnsi="Calibri" w:cs="B Mitra" w:hint="eastAsia"/>
          <w:color w:val="auto"/>
          <w:rtl/>
          <w:lang w:bidi="fa-IR"/>
        </w:rPr>
        <w:t>ست</w:t>
      </w:r>
      <w:r w:rsidRPr="00070088">
        <w:rPr>
          <w:rFonts w:ascii="Calibri" w:hAnsi="Calibri" w:cs="B Mitra"/>
          <w:color w:val="auto"/>
          <w:rtl/>
          <w:lang w:bidi="fa-IR"/>
        </w:rPr>
        <w:t xml:space="preserve"> که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تنها سبک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را اتخاذ کنند؛ بلکه با</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به‌طور خاص بر پرورش و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مؤلفه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 xml:space="preserve">ی </w:t>
      </w:r>
      <w:r w:rsidRPr="00070088">
        <w:rPr>
          <w:rFonts w:ascii="Calibri" w:hAnsi="Calibri" w:cs="B Mitra"/>
          <w:color w:val="auto"/>
          <w:rtl/>
          <w:lang w:bidi="fa-IR"/>
        </w:rPr>
        <w:t xml:space="preserve">در معلمان </w:t>
      </w:r>
      <w:r w:rsidRPr="00070088">
        <w:rPr>
          <w:rFonts w:ascii="Calibri" w:hAnsi="Calibri" w:cs="B Mitra" w:hint="eastAsia"/>
          <w:color w:val="auto"/>
          <w:rtl/>
          <w:lang w:bidi="fa-IR"/>
        </w:rPr>
        <w:t>خود</w:t>
      </w:r>
      <w:r w:rsidRPr="00070088">
        <w:rPr>
          <w:rFonts w:ascii="Calibri" w:hAnsi="Calibri" w:cs="B Mitra"/>
          <w:color w:val="auto"/>
          <w:rtl/>
          <w:lang w:bidi="fa-IR"/>
        </w:rPr>
        <w:t xml:space="preserve"> تمرکز کنند.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بدان معناست که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با</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آگاهانه فرصت‌ها</w:t>
      </w:r>
      <w:r w:rsidRPr="00070088">
        <w:rPr>
          <w:rFonts w:ascii="Calibri" w:hAnsi="Calibri" w:cs="B Mitra" w:hint="cs"/>
          <w:color w:val="auto"/>
          <w:rtl/>
          <w:lang w:bidi="fa-IR"/>
        </w:rPr>
        <w:t>یی</w:t>
      </w:r>
      <w:r w:rsidRPr="00070088">
        <w:rPr>
          <w:rFonts w:ascii="Calibri" w:hAnsi="Calibri" w:cs="B Mitra"/>
          <w:color w:val="auto"/>
          <w:rtl/>
          <w:lang w:bidi="fa-IR"/>
        </w:rPr>
        <w:t xml:space="preserve"> را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فراهم آورند تا به چالش کش</w:t>
      </w:r>
      <w:r w:rsidRPr="00070088">
        <w:rPr>
          <w:rFonts w:ascii="Calibri" w:hAnsi="Calibri" w:cs="B Mitra" w:hint="cs"/>
          <w:color w:val="auto"/>
          <w:rtl/>
          <w:lang w:bidi="fa-IR"/>
        </w:rPr>
        <w:t>ی</w:t>
      </w:r>
      <w:r w:rsidRPr="00070088">
        <w:rPr>
          <w:rFonts w:ascii="Calibri" w:hAnsi="Calibri" w:cs="B Mitra" w:hint="eastAsia"/>
          <w:color w:val="auto"/>
          <w:rtl/>
          <w:lang w:bidi="fa-IR"/>
        </w:rPr>
        <w:t>ده</w:t>
      </w:r>
      <w:r w:rsidRPr="00070088">
        <w:rPr>
          <w:rFonts w:ascii="Calibri" w:hAnsi="Calibri" w:cs="B Mitra"/>
          <w:color w:val="auto"/>
          <w:rtl/>
          <w:lang w:bidi="fa-IR"/>
        </w:rPr>
        <w:t xml:space="preserve"> شوند، مفروضات خود را ز</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سؤال ببرند، به‌طور خلاقانه به حل مسائل بپردازند و ا</w:t>
      </w:r>
      <w:r w:rsidRPr="00070088">
        <w:rPr>
          <w:rFonts w:ascii="Calibri" w:hAnsi="Calibri" w:cs="B Mitra" w:hint="cs"/>
          <w:color w:val="auto"/>
          <w:rtl/>
          <w:lang w:bidi="fa-IR"/>
        </w:rPr>
        <w:t>ی</w:t>
      </w:r>
      <w:r w:rsidRPr="00070088">
        <w:rPr>
          <w:rFonts w:ascii="Calibri" w:hAnsi="Calibri" w:cs="B Mitra" w:hint="eastAsia"/>
          <w:color w:val="auto"/>
          <w:rtl/>
          <w:lang w:bidi="fa-IR"/>
        </w:rPr>
        <w:t>ده‌ها</w:t>
      </w:r>
      <w:r w:rsidRPr="00070088">
        <w:rPr>
          <w:rFonts w:ascii="Calibri" w:hAnsi="Calibri" w:cs="B Mitra" w:hint="cs"/>
          <w:color w:val="auto"/>
          <w:rtl/>
          <w:lang w:bidi="fa-IR"/>
        </w:rPr>
        <w:t>ی</w:t>
      </w:r>
      <w:r w:rsidRPr="00070088">
        <w:rPr>
          <w:rFonts w:ascii="Calibri" w:hAnsi="Calibri" w:cs="B Mitra"/>
          <w:color w:val="auto"/>
          <w:rtl/>
          <w:lang w:bidi="fa-IR"/>
        </w:rPr>
        <w:t xml:space="preserve"> نوآورانه را تجربه کنند.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تواند</w:t>
      </w:r>
      <w:r w:rsidRPr="00070088">
        <w:rPr>
          <w:rFonts w:ascii="Calibri" w:hAnsi="Calibri" w:cs="B Mitra"/>
          <w:color w:val="auto"/>
          <w:rtl/>
          <w:lang w:bidi="fa-IR"/>
        </w:rPr>
        <w:t xml:space="preserve"> شامل:</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ترو</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گفتگوها</w:t>
      </w:r>
      <w:r w:rsidRPr="00070088">
        <w:rPr>
          <w:rFonts w:ascii="Calibri" w:hAnsi="Calibri" w:cs="B Mitra" w:hint="cs"/>
          <w:color w:val="auto"/>
          <w:rtl/>
          <w:lang w:bidi="fa-IR"/>
        </w:rPr>
        <w:t>ی</w:t>
      </w:r>
      <w:r w:rsidRPr="00070088">
        <w:rPr>
          <w:rFonts w:ascii="Calibri" w:hAnsi="Calibri" w:cs="B Mitra"/>
          <w:color w:val="auto"/>
          <w:rtl/>
          <w:lang w:bidi="fa-IR"/>
        </w:rPr>
        <w:t xml:space="preserve"> باز و انتقاد</w:t>
      </w:r>
      <w:r w:rsidRPr="00070088">
        <w:rPr>
          <w:rFonts w:ascii="Calibri" w:hAnsi="Calibri" w:cs="B Mitra" w:hint="cs"/>
          <w:color w:val="auto"/>
          <w:rtl/>
          <w:lang w:bidi="fa-IR"/>
        </w:rPr>
        <w:t>ی</w:t>
      </w:r>
      <w:r w:rsidRPr="00070088">
        <w:rPr>
          <w:rFonts w:ascii="Calibri" w:hAnsi="Calibri" w:cs="B Mitra"/>
          <w:color w:val="auto"/>
          <w:rtl/>
          <w:lang w:bidi="fa-IR"/>
        </w:rPr>
        <w:t xml:space="preserve"> در جلسات ت</w:t>
      </w:r>
      <w:r w:rsidRPr="00070088">
        <w:rPr>
          <w:rFonts w:ascii="Calibri" w:hAnsi="Calibri" w:cs="B Mitra" w:hint="cs"/>
          <w:color w:val="auto"/>
          <w:rtl/>
          <w:lang w:bidi="fa-IR"/>
        </w:rPr>
        <w:t>ی</w:t>
      </w:r>
      <w:r w:rsidRPr="00070088">
        <w:rPr>
          <w:rFonts w:ascii="Calibri" w:hAnsi="Calibri" w:cs="B Mitra" w:hint="eastAsia"/>
          <w:color w:val="auto"/>
          <w:rtl/>
          <w:lang w:bidi="fa-IR"/>
        </w:rPr>
        <w:t>م</w:t>
      </w:r>
      <w:r w:rsidRPr="00070088">
        <w:rPr>
          <w:rFonts w:ascii="Calibri" w:hAnsi="Calibri" w:cs="B Mitra" w:hint="cs"/>
          <w:color w:val="auto"/>
          <w:rtl/>
          <w:lang w:bidi="fa-IR"/>
        </w:rPr>
        <w:t xml:space="preserve">ی، </w:t>
      </w:r>
      <w:r w:rsidRPr="00070088">
        <w:rPr>
          <w:rFonts w:ascii="Calibri" w:hAnsi="Calibri" w:cs="B Mitra" w:hint="eastAsia"/>
          <w:color w:val="auto"/>
          <w:rtl/>
          <w:lang w:bidi="fa-IR"/>
        </w:rPr>
        <w:t>تشو</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معلمان به انجام 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عمل</w:t>
      </w:r>
      <w:r w:rsidRPr="00070088">
        <w:rPr>
          <w:rFonts w:ascii="Calibri" w:hAnsi="Calibri" w:cs="B Mitra" w:hint="cs"/>
          <w:color w:val="auto"/>
          <w:rtl/>
          <w:lang w:bidi="fa-IR"/>
        </w:rPr>
        <w:t>ی</w:t>
      </w:r>
      <w:r w:rsidRPr="00070088">
        <w:rPr>
          <w:rFonts w:ascii="Calibri" w:hAnsi="Calibri" w:cs="B Mitra"/>
          <w:color w:val="auto"/>
          <w:rtl/>
          <w:lang w:bidi="fa-IR"/>
        </w:rPr>
        <w:t xml:space="preserve"> و اقدام پژوه</w:t>
      </w:r>
      <w:r w:rsidRPr="00070088">
        <w:rPr>
          <w:rFonts w:ascii="Calibri" w:hAnsi="Calibri" w:cs="B Mitra" w:hint="cs"/>
          <w:color w:val="auto"/>
          <w:rtl/>
          <w:lang w:bidi="fa-IR"/>
        </w:rPr>
        <w:t>ی</w:t>
      </w:r>
      <w:r w:rsidRPr="00070088">
        <w:rPr>
          <w:rFonts w:ascii="Calibri" w:hAnsi="Calibri" w:cs="B Mitra"/>
          <w:color w:val="auto"/>
          <w:rtl/>
          <w:lang w:bidi="fa-IR"/>
        </w:rPr>
        <w:t xml:space="preserve"> در کلاس درس</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فراهم</w:t>
      </w:r>
      <w:r w:rsidRPr="00070088">
        <w:rPr>
          <w:rFonts w:ascii="Calibri" w:hAnsi="Calibri" w:cs="B Mitra"/>
          <w:color w:val="auto"/>
          <w:rtl/>
          <w:lang w:bidi="fa-IR"/>
        </w:rPr>
        <w:t xml:space="preserve"> آوردن فضا</w:t>
      </w:r>
      <w:r w:rsidRPr="00070088">
        <w:rPr>
          <w:rFonts w:ascii="Calibri" w:hAnsi="Calibri" w:cs="B Mitra" w:hint="cs"/>
          <w:color w:val="auto"/>
          <w:rtl/>
          <w:lang w:bidi="fa-IR"/>
        </w:rPr>
        <w:t>ی</w:t>
      </w:r>
      <w:r w:rsidRPr="00070088">
        <w:rPr>
          <w:rFonts w:ascii="Calibri" w:hAnsi="Calibri" w:cs="B Mitra"/>
          <w:color w:val="auto"/>
          <w:rtl/>
          <w:lang w:bidi="fa-IR"/>
        </w:rPr>
        <w:t xml:space="preserve"> امن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آزما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روش‌ها</w:t>
      </w:r>
      <w:r w:rsidRPr="00070088">
        <w:rPr>
          <w:rFonts w:ascii="Calibri" w:hAnsi="Calibri" w:cs="B Mitra" w:hint="cs"/>
          <w:color w:val="auto"/>
          <w:rtl/>
          <w:lang w:bidi="fa-IR"/>
        </w:rPr>
        <w:t>ی</w:t>
      </w:r>
      <w:r w:rsidRPr="00070088">
        <w:rPr>
          <w:rFonts w:ascii="Calibri" w:hAnsi="Calibri" w:cs="B Mitra"/>
          <w:color w:val="auto"/>
          <w:rtl/>
          <w:lang w:bidi="fa-IR"/>
        </w:rPr>
        <w:t xml:space="preserve"> جد</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تدر</w:t>
      </w:r>
      <w:r w:rsidRPr="00070088">
        <w:rPr>
          <w:rFonts w:ascii="Calibri" w:hAnsi="Calibri" w:cs="B Mitra" w:hint="cs"/>
          <w:color w:val="auto"/>
          <w:rtl/>
          <w:lang w:bidi="fa-IR"/>
        </w:rPr>
        <w:t>ی</w:t>
      </w:r>
      <w:r w:rsidRPr="00070088">
        <w:rPr>
          <w:rFonts w:ascii="Calibri" w:hAnsi="Calibri" w:cs="B Mitra" w:hint="eastAsia"/>
          <w:color w:val="auto"/>
          <w:rtl/>
          <w:lang w:bidi="fa-IR"/>
        </w:rPr>
        <w:t>س</w:t>
      </w:r>
      <w:r w:rsidRPr="00070088">
        <w:rPr>
          <w:rFonts w:ascii="Calibri" w:hAnsi="Calibri" w:cs="B Mitra" w:hint="cs"/>
          <w:color w:val="auto"/>
          <w:rtl/>
          <w:lang w:bidi="fa-IR"/>
        </w:rPr>
        <w:t xml:space="preserve">، </w:t>
      </w:r>
      <w:r w:rsidRPr="00070088">
        <w:rPr>
          <w:rFonts w:ascii="Calibri" w:hAnsi="Calibri" w:cs="B Mitra" w:hint="eastAsia"/>
          <w:color w:val="auto"/>
          <w:rtl/>
          <w:lang w:bidi="fa-IR"/>
        </w:rPr>
        <w:t>توانمندساز</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مشارکت فعال در تصم</w:t>
      </w:r>
      <w:r w:rsidRPr="00070088">
        <w:rPr>
          <w:rFonts w:ascii="Calibri" w:hAnsi="Calibri" w:cs="B Mitra" w:hint="cs"/>
          <w:color w:val="auto"/>
          <w:rtl/>
          <w:lang w:bidi="fa-IR"/>
        </w:rPr>
        <w:t>ی</w:t>
      </w:r>
      <w:r w:rsidRPr="00070088">
        <w:rPr>
          <w:rFonts w:ascii="Calibri" w:hAnsi="Calibri" w:cs="B Mitra" w:hint="eastAsia"/>
          <w:color w:val="auto"/>
          <w:rtl/>
          <w:lang w:bidi="fa-IR"/>
        </w:rPr>
        <w:t>م‌گ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مربوط به بهبود مدرسه</w:t>
      </w:r>
      <w:r w:rsidRPr="00070088">
        <w:rPr>
          <w:rFonts w:ascii="Calibri" w:hAnsi="Calibri" w:cs="B Mitra" w:hint="cs"/>
          <w:color w:val="auto"/>
          <w:rtl/>
          <w:lang w:bidi="fa-IR"/>
        </w:rPr>
        <w:t xml:space="preserve">. </w:t>
      </w:r>
      <w:r w:rsidRPr="00070088">
        <w:rPr>
          <w:rFonts w:ascii="Calibri" w:hAnsi="Calibri" w:cs="B Mitra"/>
          <w:color w:val="auto"/>
          <w:rtl/>
          <w:lang w:bidi="fa-IR"/>
        </w:rPr>
        <w:t>درنها</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با تأ</w:t>
      </w:r>
      <w:r w:rsidRPr="00070088">
        <w:rPr>
          <w:rFonts w:ascii="Calibri" w:hAnsi="Calibri" w:cs="B Mitra" w:hint="cs"/>
          <w:color w:val="auto"/>
          <w:rtl/>
          <w:lang w:bidi="fa-IR"/>
        </w:rPr>
        <w:t>یی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نقش م</w:t>
      </w:r>
      <w:r w:rsidRPr="00070088">
        <w:rPr>
          <w:rFonts w:ascii="Calibri" w:hAnsi="Calibri" w:cs="B Mitra" w:hint="cs"/>
          <w:color w:val="auto"/>
          <w:rtl/>
          <w:lang w:bidi="fa-IR"/>
        </w:rPr>
        <w:t>ی</w:t>
      </w:r>
      <w:r w:rsidRPr="00070088">
        <w:rPr>
          <w:rFonts w:ascii="Calibri" w:hAnsi="Calibri" w:cs="B Mitra" w:hint="eastAsia"/>
          <w:color w:val="auto"/>
          <w:rtl/>
          <w:lang w:bidi="fa-IR"/>
        </w:rPr>
        <w:t>انج</w:t>
      </w:r>
      <w:r w:rsidRPr="00070088">
        <w:rPr>
          <w:rFonts w:ascii="Calibri" w:hAnsi="Calibri" w:cs="B Mitra" w:hint="cs"/>
          <w:color w:val="auto"/>
          <w:rtl/>
          <w:lang w:bidi="fa-IR"/>
        </w:rPr>
        <w:t>ی‌</w:t>
      </w:r>
      <w:r w:rsidRPr="00070088">
        <w:rPr>
          <w:rFonts w:ascii="Calibri" w:hAnsi="Calibri" w:cs="B Mitra" w:hint="eastAsia"/>
          <w:color w:val="auto"/>
          <w:rtl/>
          <w:lang w:bidi="fa-IR"/>
        </w:rPr>
        <w:t>گر</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نقشه راه عمل</w:t>
      </w:r>
      <w:r w:rsidRPr="00070088">
        <w:rPr>
          <w:rFonts w:ascii="Calibri" w:hAnsi="Calibri" w:cs="B Mitra" w:hint="cs"/>
          <w:color w:val="auto"/>
          <w:rtl/>
          <w:lang w:bidi="fa-IR"/>
        </w:rPr>
        <w:t>ی</w:t>
      </w:r>
      <w:r w:rsidRPr="00070088">
        <w:rPr>
          <w:rFonts w:ascii="Calibri" w:hAnsi="Calibri" w:cs="B Mitra"/>
          <w:color w:val="auto"/>
          <w:rtl/>
          <w:lang w:bidi="fa-IR"/>
        </w:rPr>
        <w:t xml:space="preserve">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ارائه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با تمرکز بر توسعه مهارت‌ها</w:t>
      </w:r>
      <w:r w:rsidRPr="00070088">
        <w:rPr>
          <w:rFonts w:ascii="Calibri" w:hAnsi="Calibri" w:cs="B Mitra" w:hint="cs"/>
          <w:color w:val="auto"/>
          <w:rtl/>
          <w:lang w:bidi="fa-IR"/>
        </w:rPr>
        <w:t>ی</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و به‌و</w:t>
      </w:r>
      <w:r w:rsidRPr="00070088">
        <w:rPr>
          <w:rFonts w:ascii="Calibri" w:hAnsi="Calibri" w:cs="B Mitra" w:hint="cs"/>
          <w:color w:val="auto"/>
          <w:rtl/>
          <w:lang w:bidi="fa-IR"/>
        </w:rPr>
        <w:t>ی</w:t>
      </w:r>
      <w:r w:rsidRPr="00070088">
        <w:rPr>
          <w:rFonts w:ascii="Calibri" w:hAnsi="Calibri" w:cs="B Mitra" w:hint="eastAsia"/>
          <w:color w:val="auto"/>
          <w:rtl/>
          <w:lang w:bidi="fa-IR"/>
        </w:rPr>
        <w:t>ژه</w:t>
      </w:r>
      <w:r w:rsidRPr="00070088">
        <w:rPr>
          <w:rFonts w:ascii="Calibri" w:hAnsi="Calibri" w:cs="B Mitra"/>
          <w:color w:val="auto"/>
          <w:rtl/>
          <w:lang w:bidi="fa-IR"/>
        </w:rPr>
        <w:t xml:space="preserve"> عنصر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توانند</w:t>
      </w:r>
      <w:r w:rsidRPr="00070088">
        <w:rPr>
          <w:rFonts w:ascii="Calibri" w:hAnsi="Calibri" w:cs="B Mitra"/>
          <w:color w:val="auto"/>
          <w:rtl/>
          <w:lang w:bidi="fa-IR"/>
        </w:rPr>
        <w:t xml:space="preserve"> نه‌تنها معلمان را ازنظر فرد</w:t>
      </w:r>
      <w:r w:rsidRPr="00070088">
        <w:rPr>
          <w:rFonts w:ascii="Calibri" w:hAnsi="Calibri" w:cs="B Mitra" w:hint="cs"/>
          <w:color w:val="auto"/>
          <w:rtl/>
          <w:lang w:bidi="fa-IR"/>
        </w:rPr>
        <w:t>ی</w:t>
      </w:r>
      <w:r w:rsidRPr="00070088">
        <w:rPr>
          <w:rFonts w:ascii="Calibri" w:hAnsi="Calibri" w:cs="B Mitra"/>
          <w:color w:val="auto"/>
          <w:rtl/>
          <w:lang w:bidi="fa-IR"/>
        </w:rPr>
        <w:t xml:space="preserve"> توانمند سازند، بلکه به‌طور س</w:t>
      </w:r>
      <w:r w:rsidRPr="00070088">
        <w:rPr>
          <w:rFonts w:ascii="Calibri" w:hAnsi="Calibri" w:cs="B Mitra" w:hint="cs"/>
          <w:color w:val="auto"/>
          <w:rtl/>
          <w:lang w:bidi="fa-IR"/>
        </w:rPr>
        <w:t>ی</w:t>
      </w:r>
      <w:r w:rsidRPr="00070088">
        <w:rPr>
          <w:rFonts w:ascii="Calibri" w:hAnsi="Calibri" w:cs="B Mitra" w:hint="eastAsia"/>
          <w:color w:val="auto"/>
          <w:rtl/>
          <w:lang w:bidi="fa-IR"/>
        </w:rPr>
        <w:t>ستمات</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فرهنگ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را در مدارس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کنند.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امر، به‌نوبه خود، به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مدارس کارآمدتر، نوآورتر و پاسخگوتر به ن</w:t>
      </w:r>
      <w:r w:rsidRPr="00070088">
        <w:rPr>
          <w:rFonts w:ascii="Calibri" w:hAnsi="Calibri" w:cs="B Mitra" w:hint="cs"/>
          <w:color w:val="auto"/>
          <w:rtl/>
          <w:lang w:bidi="fa-IR"/>
        </w:rPr>
        <w:t>ی</w:t>
      </w:r>
      <w:r w:rsidRPr="00070088">
        <w:rPr>
          <w:rFonts w:ascii="Calibri" w:hAnsi="Calibri" w:cs="B Mitra" w:hint="eastAsia"/>
          <w:color w:val="auto"/>
          <w:rtl/>
          <w:lang w:bidi="fa-IR"/>
        </w:rPr>
        <w:t>ازها</w:t>
      </w:r>
      <w:r w:rsidRPr="00070088">
        <w:rPr>
          <w:rFonts w:ascii="Calibri" w:hAnsi="Calibri" w:cs="B Mitra" w:hint="cs"/>
          <w:color w:val="auto"/>
          <w:rtl/>
          <w:lang w:bidi="fa-IR"/>
        </w:rPr>
        <w:t>ی</w:t>
      </w:r>
      <w:r w:rsidRPr="00070088">
        <w:rPr>
          <w:rFonts w:ascii="Calibri" w:hAnsi="Calibri" w:cs="B Mitra"/>
          <w:color w:val="auto"/>
          <w:rtl/>
          <w:lang w:bidi="fa-IR"/>
        </w:rPr>
        <w:t xml:space="preserve"> متغ</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دانش‌آموزان و جامعه، به‌و</w:t>
      </w:r>
      <w:r w:rsidRPr="00070088">
        <w:rPr>
          <w:rFonts w:ascii="Calibri" w:hAnsi="Calibri" w:cs="B Mitra" w:hint="cs"/>
          <w:color w:val="auto"/>
          <w:rtl/>
          <w:lang w:bidi="fa-IR"/>
        </w:rPr>
        <w:t>ی</w:t>
      </w:r>
      <w:r w:rsidRPr="00070088">
        <w:rPr>
          <w:rFonts w:ascii="Calibri" w:hAnsi="Calibri" w:cs="B Mitra" w:hint="eastAsia"/>
          <w:color w:val="auto"/>
          <w:rtl/>
          <w:lang w:bidi="fa-IR"/>
        </w:rPr>
        <w:t>ژه</w:t>
      </w:r>
      <w:r w:rsidRPr="00070088">
        <w:rPr>
          <w:rFonts w:ascii="Calibri" w:hAnsi="Calibri" w:cs="B Mitra"/>
          <w:color w:val="auto"/>
          <w:rtl/>
          <w:lang w:bidi="fa-IR"/>
        </w:rPr>
        <w:t xml:space="preserve"> در بافت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منجر خواهد شد.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مدل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تأث</w:t>
      </w:r>
      <w:r w:rsidRPr="00070088">
        <w:rPr>
          <w:rFonts w:ascii="Calibri" w:hAnsi="Calibri" w:cs="B Mitra" w:hint="cs"/>
          <w:color w:val="auto"/>
          <w:rtl/>
          <w:lang w:bidi="fa-IR"/>
        </w:rPr>
        <w:t>ی</w:t>
      </w:r>
      <w:r w:rsidRPr="00070088">
        <w:rPr>
          <w:rFonts w:ascii="Calibri" w:hAnsi="Calibri" w:cs="B Mitra" w:hint="eastAsia"/>
          <w:color w:val="auto"/>
          <w:rtl/>
          <w:lang w:bidi="fa-IR"/>
        </w:rPr>
        <w:t>رات</w:t>
      </w:r>
      <w:r w:rsidRPr="00070088">
        <w:rPr>
          <w:rFonts w:ascii="Calibri" w:hAnsi="Calibri" w:cs="B Mitra"/>
          <w:color w:val="auto"/>
          <w:rtl/>
          <w:lang w:bidi="fa-IR"/>
        </w:rPr>
        <w:t xml:space="preserve"> مثبت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تنها با توجه به ابع</w:t>
      </w:r>
      <w:r w:rsidRPr="00070088">
        <w:rPr>
          <w:rFonts w:ascii="Calibri" w:hAnsi="Calibri" w:cs="B Mitra" w:hint="eastAsia"/>
          <w:color w:val="auto"/>
          <w:rtl/>
          <w:lang w:bidi="fa-IR"/>
        </w:rPr>
        <w:t>اد</w:t>
      </w:r>
      <w:r w:rsidRPr="00070088">
        <w:rPr>
          <w:rFonts w:ascii="Calibri" w:hAnsi="Calibri" w:cs="B Mitra"/>
          <w:color w:val="auto"/>
          <w:rtl/>
          <w:lang w:bidi="fa-IR"/>
        </w:rPr>
        <w:t xml:space="preserve"> واسطه‌ا</w:t>
      </w:r>
      <w:r w:rsidRPr="00070088">
        <w:rPr>
          <w:rFonts w:ascii="Calibri" w:hAnsi="Calibri" w:cs="B Mitra" w:hint="cs"/>
          <w:color w:val="auto"/>
          <w:rtl/>
          <w:lang w:bidi="fa-IR"/>
        </w:rPr>
        <w:t>ی</w:t>
      </w:r>
      <w:r w:rsidRPr="00070088">
        <w:rPr>
          <w:rFonts w:ascii="Calibri" w:hAnsi="Calibri" w:cs="B Mitra"/>
          <w:color w:val="auto"/>
          <w:rtl/>
          <w:lang w:bidi="fa-IR"/>
        </w:rPr>
        <w:t xml:space="preserve"> آن به‌طور کامل آشکار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w:t>
      </w:r>
    </w:p>
    <w:p w14:paraId="0AB6EB69" w14:textId="77777777"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hint="eastAsia"/>
          <w:color w:val="auto"/>
          <w:rtl/>
          <w:lang w:bidi="fa-IR"/>
        </w:rPr>
        <w:t>در</w:t>
      </w:r>
      <w:r w:rsidRPr="00070088">
        <w:rPr>
          <w:rFonts w:ascii="Calibri" w:hAnsi="Calibri" w:cs="B Mitra"/>
          <w:color w:val="auto"/>
          <w:rtl/>
          <w:lang w:bidi="fa-IR"/>
        </w:rPr>
        <w:t xml:space="preserve"> جمع‌بند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مطالعه تأک</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xml:space="preserve"> که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به‌عنوان حلقه واسط کل</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را از سبک</w:t>
      </w:r>
      <w:r w:rsidRPr="00070088">
        <w:rPr>
          <w:rFonts w:ascii="Calibri" w:hAnsi="Calibri" w:cs="B Mitra" w:hint="cs"/>
          <w:color w:val="auto"/>
          <w:rtl/>
          <w:lang w:bidi="fa-IR"/>
        </w:rPr>
        <w:t>ی</w:t>
      </w:r>
      <w:r w:rsidRPr="00070088">
        <w:rPr>
          <w:rFonts w:ascii="Calibri" w:hAnsi="Calibri" w:cs="B Mitra"/>
          <w:color w:val="auto"/>
          <w:rtl/>
          <w:lang w:bidi="fa-IR"/>
        </w:rPr>
        <w:t xml:space="preserve"> صرفاً الهام‌بخش به ن</w:t>
      </w:r>
      <w:r w:rsidRPr="00070088">
        <w:rPr>
          <w:rFonts w:ascii="Calibri" w:hAnsi="Calibri" w:cs="B Mitra" w:hint="cs"/>
          <w:color w:val="auto"/>
          <w:rtl/>
          <w:lang w:bidi="fa-IR"/>
        </w:rPr>
        <w:t>ی</w:t>
      </w:r>
      <w:r w:rsidRPr="00070088">
        <w:rPr>
          <w:rFonts w:ascii="Calibri" w:hAnsi="Calibri" w:cs="B Mitra" w:hint="eastAsia"/>
          <w:color w:val="auto"/>
          <w:rtl/>
          <w:lang w:bidi="fa-IR"/>
        </w:rPr>
        <w:t>رو</w:t>
      </w:r>
      <w:r w:rsidRPr="00070088">
        <w:rPr>
          <w:rFonts w:ascii="Calibri" w:hAnsi="Calibri" w:cs="B Mitra" w:hint="cs"/>
          <w:color w:val="auto"/>
          <w:rtl/>
          <w:lang w:bidi="fa-IR"/>
        </w:rPr>
        <w:t>یی</w:t>
      </w:r>
      <w:r w:rsidRPr="00070088">
        <w:rPr>
          <w:rFonts w:ascii="Calibri" w:hAnsi="Calibri" w:cs="B Mitra"/>
          <w:color w:val="auto"/>
          <w:rtl/>
          <w:lang w:bidi="fa-IR"/>
        </w:rPr>
        <w:t xml:space="preserve"> ملموس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تغ</w:t>
      </w:r>
      <w:r w:rsidRPr="00070088">
        <w:rPr>
          <w:rFonts w:ascii="Calibri" w:hAnsi="Calibri" w:cs="B Mitra" w:hint="cs"/>
          <w:color w:val="auto"/>
          <w:rtl/>
          <w:lang w:bidi="fa-IR"/>
        </w:rPr>
        <w:t>یی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ساختار</w:t>
      </w:r>
      <w:r w:rsidRPr="00070088">
        <w:rPr>
          <w:rFonts w:ascii="Calibri" w:hAnsi="Calibri" w:cs="B Mitra" w:hint="cs"/>
          <w:color w:val="auto"/>
          <w:rtl/>
          <w:lang w:bidi="fa-IR"/>
        </w:rPr>
        <w:t>ی</w:t>
      </w:r>
      <w:r w:rsidRPr="00070088">
        <w:rPr>
          <w:rFonts w:ascii="Calibri" w:hAnsi="Calibri" w:cs="B Mitra"/>
          <w:color w:val="auto"/>
          <w:rtl/>
          <w:lang w:bidi="fa-IR"/>
        </w:rPr>
        <w:t xml:space="preserve"> تبد</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w:t>
      </w:r>
      <w:r w:rsidRPr="00070088">
        <w:rPr>
          <w:rFonts w:ascii="Calibri" w:hAnsi="Calibri" w:cs="B Mitra"/>
          <w:color w:val="auto"/>
          <w:rtl/>
          <w:lang w:bidi="fa-IR"/>
        </w:rPr>
        <w:t xml:space="preserve"> چشم‌انداز</w:t>
      </w:r>
      <w:r w:rsidRPr="00070088">
        <w:rPr>
          <w:rFonts w:ascii="Calibri" w:hAnsi="Calibri" w:cs="B Mitra" w:hint="cs"/>
          <w:color w:val="auto"/>
          <w:rtl/>
          <w:lang w:bidi="fa-IR"/>
        </w:rPr>
        <w:t>ی</w:t>
      </w:r>
      <w:r w:rsidRPr="00070088">
        <w:rPr>
          <w:rFonts w:ascii="Calibri" w:hAnsi="Calibri" w:cs="B Mitra"/>
          <w:color w:val="auto"/>
          <w:rtl/>
          <w:lang w:bidi="fa-IR"/>
        </w:rPr>
        <w:t xml:space="preserve"> عمل</w:t>
      </w:r>
      <w:r w:rsidRPr="00070088">
        <w:rPr>
          <w:rFonts w:ascii="Calibri" w:hAnsi="Calibri" w:cs="B Mitra" w:hint="cs"/>
          <w:color w:val="auto"/>
          <w:rtl/>
          <w:lang w:bidi="fa-IR"/>
        </w:rPr>
        <w:t>ی</w:t>
      </w:r>
      <w:r w:rsidRPr="00070088">
        <w:rPr>
          <w:rFonts w:ascii="Calibri" w:hAnsi="Calibri" w:cs="B Mitra"/>
          <w:color w:val="auto"/>
          <w:rtl/>
          <w:lang w:bidi="fa-IR"/>
        </w:rPr>
        <w:t xml:space="preserve">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w:t>
      </w:r>
      <w:r w:rsidRPr="00070088">
        <w:rPr>
          <w:rFonts w:ascii="Calibri" w:hAnsi="Calibri" w:cs="B Mitra" w:hint="eastAsia"/>
          <w:color w:val="auto"/>
          <w:rtl/>
          <w:lang w:bidi="fa-IR"/>
        </w:rPr>
        <w:t>فراهم</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سازد</w:t>
      </w:r>
      <w:r w:rsidRPr="00070088">
        <w:rPr>
          <w:rFonts w:ascii="Calibri" w:hAnsi="Calibri" w:cs="B Mitra"/>
          <w:color w:val="auto"/>
          <w:rtl/>
          <w:lang w:bidi="fa-IR"/>
        </w:rPr>
        <w:t>: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کارگاه‌ها</w:t>
      </w:r>
      <w:r w:rsidRPr="00070088">
        <w:rPr>
          <w:rFonts w:ascii="Calibri" w:hAnsi="Calibri" w:cs="B Mitra" w:hint="cs"/>
          <w:color w:val="auto"/>
          <w:rtl/>
          <w:lang w:bidi="fa-IR"/>
        </w:rPr>
        <w:t>ی</w:t>
      </w:r>
      <w:r w:rsidRPr="00070088">
        <w:rPr>
          <w:rFonts w:ascii="Calibri" w:hAnsi="Calibri" w:cs="B Mitra"/>
          <w:color w:val="auto"/>
          <w:rtl/>
          <w:lang w:bidi="fa-IR"/>
        </w:rPr>
        <w:t xml:space="preserve"> حل مسئله، گفتگوها</w:t>
      </w:r>
      <w:r w:rsidRPr="00070088">
        <w:rPr>
          <w:rFonts w:ascii="Calibri" w:hAnsi="Calibri" w:cs="B Mitra" w:hint="cs"/>
          <w:color w:val="auto"/>
          <w:rtl/>
          <w:lang w:bidi="fa-IR"/>
        </w:rPr>
        <w:t>ی</w:t>
      </w:r>
      <w:r w:rsidRPr="00070088">
        <w:rPr>
          <w:rFonts w:ascii="Calibri" w:hAnsi="Calibri" w:cs="B Mitra"/>
          <w:color w:val="auto"/>
          <w:rtl/>
          <w:lang w:bidi="fa-IR"/>
        </w:rPr>
        <w:t xml:space="preserve">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و نظام‌ها</w:t>
      </w:r>
      <w:r w:rsidRPr="00070088">
        <w:rPr>
          <w:rFonts w:ascii="Calibri" w:hAnsi="Calibri" w:cs="B Mitra" w:hint="cs"/>
          <w:color w:val="auto"/>
          <w:rtl/>
          <w:lang w:bidi="fa-IR"/>
        </w:rPr>
        <w:t>ی</w:t>
      </w:r>
      <w:r w:rsidRPr="00070088">
        <w:rPr>
          <w:rFonts w:ascii="Calibri" w:hAnsi="Calibri" w:cs="B Mitra"/>
          <w:color w:val="auto"/>
          <w:rtl/>
          <w:lang w:bidi="fa-IR"/>
        </w:rPr>
        <w:t xml:space="preserve"> تشو</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hint="cs"/>
          <w:color w:val="auto"/>
          <w:rtl/>
          <w:lang w:bidi="fa-IR"/>
        </w:rPr>
        <w:t>ی</w:t>
      </w:r>
      <w:r w:rsidRPr="00070088">
        <w:rPr>
          <w:rFonts w:ascii="Calibri" w:hAnsi="Calibri" w:cs="B Mitra"/>
          <w:color w:val="auto"/>
          <w:rtl/>
          <w:lang w:bidi="fa-IR"/>
        </w:rPr>
        <w:t xml:space="preserve"> مبتن</w:t>
      </w:r>
      <w:r w:rsidRPr="00070088">
        <w:rPr>
          <w:rFonts w:ascii="Calibri" w:hAnsi="Calibri" w:cs="B Mitra" w:hint="cs"/>
          <w:color w:val="auto"/>
          <w:rtl/>
          <w:lang w:bidi="fa-IR"/>
        </w:rPr>
        <w:t>ی</w:t>
      </w:r>
      <w:r w:rsidRPr="00070088">
        <w:rPr>
          <w:rFonts w:ascii="Calibri" w:hAnsi="Calibri" w:cs="B Mitra"/>
          <w:color w:val="auto"/>
          <w:rtl/>
          <w:lang w:bidi="fa-IR"/>
        </w:rPr>
        <w:t xml:space="preserve"> بر نوآور</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تواند</w:t>
      </w:r>
      <w:r w:rsidRPr="00070088">
        <w:rPr>
          <w:rFonts w:ascii="Calibri" w:hAnsi="Calibri" w:cs="B Mitra"/>
          <w:color w:val="auto"/>
          <w:rtl/>
          <w:lang w:bidi="fa-IR"/>
        </w:rPr>
        <w:t xml:space="preserve"> فرهنگ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را حت</w:t>
      </w:r>
      <w:r w:rsidRPr="00070088">
        <w:rPr>
          <w:rFonts w:ascii="Calibri" w:hAnsi="Calibri" w:cs="B Mitra" w:hint="cs"/>
          <w:color w:val="auto"/>
          <w:rtl/>
          <w:lang w:bidi="fa-IR"/>
        </w:rPr>
        <w:t>ی</w:t>
      </w:r>
      <w:r w:rsidRPr="00070088">
        <w:rPr>
          <w:rFonts w:ascii="Calibri" w:hAnsi="Calibri" w:cs="B Mitra"/>
          <w:color w:val="auto"/>
          <w:rtl/>
          <w:lang w:bidi="fa-IR"/>
        </w:rPr>
        <w:t xml:space="preserve"> در سخت‌تر</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بافت‌ها نهاد</w:t>
      </w:r>
      <w:r w:rsidRPr="00070088">
        <w:rPr>
          <w:rFonts w:ascii="Calibri" w:hAnsi="Calibri" w:cs="B Mitra" w:hint="cs"/>
          <w:color w:val="auto"/>
          <w:rtl/>
          <w:lang w:bidi="fa-IR"/>
        </w:rPr>
        <w:t>ی</w:t>
      </w:r>
      <w:r w:rsidRPr="00070088">
        <w:rPr>
          <w:rFonts w:ascii="Calibri" w:hAnsi="Calibri" w:cs="B Mitra" w:hint="eastAsia"/>
          <w:color w:val="auto"/>
          <w:rtl/>
          <w:lang w:bidi="fa-IR"/>
        </w:rPr>
        <w:t>نه</w:t>
      </w:r>
      <w:r w:rsidRPr="00070088">
        <w:rPr>
          <w:rFonts w:ascii="Calibri" w:hAnsi="Calibri" w:cs="B Mitra"/>
          <w:color w:val="auto"/>
          <w:rtl/>
          <w:lang w:bidi="fa-IR"/>
        </w:rPr>
        <w:t xml:space="preserve"> نما</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w:t>
      </w:r>
    </w:p>
    <w:p w14:paraId="2671CD59" w14:textId="77777777"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color w:val="auto"/>
          <w:rtl/>
          <w:lang w:bidi="fa-IR"/>
        </w:rPr>
        <w:lastRenderedPageBreak/>
        <w:t>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رهبر</w:t>
      </w:r>
      <w:r w:rsidRPr="00070088">
        <w:rPr>
          <w:rFonts w:ascii="Calibri" w:hAnsi="Calibri" w:cs="B Mitra" w:hint="cs"/>
          <w:color w:val="auto"/>
          <w:rtl/>
          <w:lang w:bidi="fa-IR"/>
        </w:rPr>
        <w:t>ی</w:t>
      </w:r>
      <w:r w:rsidRPr="00070088">
        <w:rPr>
          <w:rFonts w:ascii="Calibri" w:hAnsi="Calibri" w:cs="B Mitra"/>
          <w:color w:val="auto"/>
          <w:rtl/>
          <w:lang w:bidi="fa-IR"/>
        </w:rPr>
        <w:t xml:space="preserve"> تحول‌گرا و تحر</w:t>
      </w:r>
      <w:r w:rsidRPr="00070088">
        <w:rPr>
          <w:rFonts w:ascii="Calibri" w:hAnsi="Calibri" w:cs="B Mitra" w:hint="cs"/>
          <w:color w:val="auto"/>
          <w:rtl/>
          <w:lang w:bidi="fa-IR"/>
        </w:rPr>
        <w:t>ی</w:t>
      </w:r>
      <w:r w:rsidRPr="00070088">
        <w:rPr>
          <w:rFonts w:ascii="Calibri" w:hAnsi="Calibri" w:cs="B Mitra" w:hint="eastAsia"/>
          <w:color w:val="auto"/>
          <w:rtl/>
          <w:lang w:bidi="fa-IR"/>
        </w:rPr>
        <w:t>ک</w:t>
      </w:r>
      <w:r w:rsidRPr="00070088">
        <w:rPr>
          <w:rFonts w:ascii="Calibri" w:hAnsi="Calibri" w:cs="B Mitra"/>
          <w:color w:val="auto"/>
          <w:rtl/>
          <w:lang w:bidi="fa-IR"/>
        </w:rPr>
        <w:t xml:space="preserve">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در نظام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ن</w:t>
      </w:r>
      <w:r w:rsidRPr="00070088">
        <w:rPr>
          <w:rFonts w:ascii="Calibri" w:hAnsi="Calibri" w:cs="B Mitra" w:hint="cs"/>
          <w:color w:val="auto"/>
          <w:rtl/>
          <w:lang w:bidi="fa-IR"/>
        </w:rPr>
        <w:t>ی</w:t>
      </w:r>
      <w:r w:rsidRPr="00070088">
        <w:rPr>
          <w:rFonts w:ascii="Calibri" w:hAnsi="Calibri" w:cs="B Mitra" w:hint="eastAsia"/>
          <w:color w:val="auto"/>
          <w:rtl/>
          <w:lang w:bidi="fa-IR"/>
        </w:rPr>
        <w:t>ازمند</w:t>
      </w:r>
      <w:r w:rsidRPr="00070088">
        <w:rPr>
          <w:rFonts w:ascii="Calibri" w:hAnsi="Calibri" w:cs="B Mitra"/>
          <w:color w:val="auto"/>
          <w:rtl/>
          <w:lang w:bidi="fa-IR"/>
        </w:rPr>
        <w:t xml:space="preserve"> بازنگر</w:t>
      </w:r>
      <w:r w:rsidRPr="00070088">
        <w:rPr>
          <w:rFonts w:ascii="Calibri" w:hAnsi="Calibri" w:cs="B Mitra" w:hint="cs"/>
          <w:color w:val="auto"/>
          <w:rtl/>
          <w:lang w:bidi="fa-IR"/>
        </w:rPr>
        <w:t>ی</w:t>
      </w:r>
      <w:r w:rsidRPr="00070088">
        <w:rPr>
          <w:rFonts w:ascii="Calibri" w:hAnsi="Calibri" w:cs="B Mitra"/>
          <w:color w:val="auto"/>
          <w:rtl/>
          <w:lang w:bidi="fa-IR"/>
        </w:rPr>
        <w:t xml:space="preserve"> در س</w:t>
      </w:r>
      <w:r w:rsidRPr="00070088">
        <w:rPr>
          <w:rFonts w:ascii="Calibri" w:hAnsi="Calibri" w:cs="B Mitra" w:hint="cs"/>
          <w:color w:val="auto"/>
          <w:rtl/>
          <w:lang w:bidi="fa-IR"/>
        </w:rPr>
        <w:t>ی</w:t>
      </w:r>
      <w:r w:rsidRPr="00070088">
        <w:rPr>
          <w:rFonts w:ascii="Calibri" w:hAnsi="Calibri" w:cs="B Mitra" w:hint="eastAsia"/>
          <w:color w:val="auto"/>
          <w:rtl/>
          <w:lang w:bidi="fa-IR"/>
        </w:rPr>
        <w:t>است‌ها</w:t>
      </w:r>
      <w:r w:rsidRPr="00070088">
        <w:rPr>
          <w:rFonts w:ascii="Calibri" w:hAnsi="Calibri" w:cs="B Mitra"/>
          <w:color w:val="auto"/>
          <w:rtl/>
          <w:lang w:bidi="fa-IR"/>
        </w:rPr>
        <w:t xml:space="preserve"> و رو</w:t>
      </w:r>
      <w:r w:rsidRPr="00070088">
        <w:rPr>
          <w:rFonts w:ascii="Calibri" w:hAnsi="Calibri" w:cs="B Mitra" w:hint="cs"/>
          <w:color w:val="auto"/>
          <w:rtl/>
          <w:lang w:bidi="fa-IR"/>
        </w:rPr>
        <w:t>ی</w:t>
      </w:r>
      <w:r w:rsidRPr="00070088">
        <w:rPr>
          <w:rFonts w:ascii="Calibri" w:hAnsi="Calibri" w:cs="B Mitra" w:hint="eastAsia"/>
          <w:color w:val="auto"/>
          <w:rtl/>
          <w:lang w:bidi="fa-IR"/>
        </w:rPr>
        <w:t>ه‌ها</w:t>
      </w:r>
      <w:r w:rsidRPr="00070088">
        <w:rPr>
          <w:rFonts w:ascii="Calibri" w:hAnsi="Calibri" w:cs="B Mitra" w:hint="cs"/>
          <w:color w:val="auto"/>
          <w:rtl/>
          <w:lang w:bidi="fa-IR"/>
        </w:rPr>
        <w:t>ی</w:t>
      </w:r>
      <w:r w:rsidRPr="00070088">
        <w:rPr>
          <w:rFonts w:ascii="Calibri" w:hAnsi="Calibri" w:cs="B Mitra"/>
          <w:color w:val="auto"/>
          <w:rtl/>
          <w:lang w:bidi="fa-IR"/>
        </w:rPr>
        <w:t xml:space="preserve"> مد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hint="cs"/>
          <w:color w:val="auto"/>
          <w:rtl/>
          <w:lang w:bidi="fa-IR"/>
        </w:rPr>
        <w:t>ی</w:t>
      </w:r>
      <w:r w:rsidRPr="00070088">
        <w:rPr>
          <w:rFonts w:ascii="Calibri" w:hAnsi="Calibri" w:cs="B Mitra"/>
          <w:color w:val="auto"/>
          <w:rtl/>
          <w:lang w:bidi="fa-IR"/>
        </w:rPr>
        <w:t xml:space="preserve"> است. به‌منظور نهاد</w:t>
      </w:r>
      <w:r w:rsidRPr="00070088">
        <w:rPr>
          <w:rFonts w:ascii="Calibri" w:hAnsi="Calibri" w:cs="B Mitra" w:hint="cs"/>
          <w:color w:val="auto"/>
          <w:rtl/>
          <w:lang w:bidi="fa-IR"/>
        </w:rPr>
        <w:t>ی</w:t>
      </w:r>
      <w:r w:rsidRPr="00070088">
        <w:rPr>
          <w:rFonts w:ascii="Calibri" w:hAnsi="Calibri" w:cs="B Mitra" w:hint="eastAsia"/>
          <w:color w:val="auto"/>
          <w:rtl/>
          <w:lang w:bidi="fa-IR"/>
        </w:rPr>
        <w:t>نه‌ساز</w:t>
      </w:r>
      <w:r w:rsidRPr="00070088">
        <w:rPr>
          <w:rFonts w:ascii="Calibri" w:hAnsi="Calibri" w:cs="B Mitra" w:hint="cs"/>
          <w:color w:val="auto"/>
          <w:rtl/>
          <w:lang w:bidi="fa-IR"/>
        </w:rPr>
        <w:t>ی</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طراح</w:t>
      </w:r>
      <w:r w:rsidRPr="00070088">
        <w:rPr>
          <w:rFonts w:ascii="Calibri" w:hAnsi="Calibri" w:cs="B Mitra" w:hint="cs"/>
          <w:color w:val="auto"/>
          <w:rtl/>
          <w:lang w:bidi="fa-IR"/>
        </w:rPr>
        <w:t>ی</w:t>
      </w:r>
      <w:r w:rsidRPr="00070088">
        <w:rPr>
          <w:rFonts w:ascii="Calibri" w:hAnsi="Calibri" w:cs="B Mitra"/>
          <w:color w:val="auto"/>
          <w:rtl/>
          <w:lang w:bidi="fa-IR"/>
        </w:rPr>
        <w:t xml:space="preserve"> دوره‌ها</w:t>
      </w:r>
      <w:r w:rsidRPr="00070088">
        <w:rPr>
          <w:rFonts w:ascii="Calibri" w:hAnsi="Calibri" w:cs="B Mitra" w:hint="cs"/>
          <w:color w:val="auto"/>
          <w:rtl/>
          <w:lang w:bidi="fa-IR"/>
        </w:rPr>
        <w:t>ی</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و</w:t>
      </w:r>
      <w:r w:rsidRPr="00070088">
        <w:rPr>
          <w:rFonts w:ascii="Calibri" w:hAnsi="Calibri" w:cs="B Mitra" w:hint="cs"/>
          <w:color w:val="auto"/>
          <w:rtl/>
          <w:lang w:bidi="fa-IR"/>
        </w:rPr>
        <w:t>ی</w:t>
      </w:r>
      <w:r w:rsidRPr="00070088">
        <w:rPr>
          <w:rFonts w:ascii="Calibri" w:hAnsi="Calibri" w:cs="B Mitra" w:hint="eastAsia"/>
          <w:color w:val="auto"/>
          <w:rtl/>
          <w:lang w:bidi="fa-IR"/>
        </w:rPr>
        <w:t>ژه</w:t>
      </w:r>
      <w:r w:rsidRPr="00070088">
        <w:rPr>
          <w:rFonts w:ascii="Calibri" w:hAnsi="Calibri" w:cs="B Mitra"/>
          <w:color w:val="auto"/>
          <w:rtl/>
          <w:lang w:bidi="fa-IR"/>
        </w:rPr>
        <w:t xml:space="preserve">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مد</w:t>
      </w:r>
      <w:r w:rsidRPr="00070088">
        <w:rPr>
          <w:rFonts w:ascii="Calibri" w:hAnsi="Calibri" w:cs="B Mitra" w:hint="cs"/>
          <w:color w:val="auto"/>
          <w:rtl/>
          <w:lang w:bidi="fa-IR"/>
        </w:rPr>
        <w:t>ی</w:t>
      </w:r>
      <w:r w:rsidRPr="00070088">
        <w:rPr>
          <w:rFonts w:ascii="Calibri" w:hAnsi="Calibri" w:cs="B Mitra" w:hint="eastAsia"/>
          <w:color w:val="auto"/>
          <w:rtl/>
          <w:lang w:bidi="fa-IR"/>
        </w:rPr>
        <w:t>ران</w:t>
      </w:r>
      <w:r w:rsidRPr="00070088">
        <w:rPr>
          <w:rFonts w:ascii="Calibri" w:hAnsi="Calibri" w:cs="B Mitra"/>
          <w:color w:val="auto"/>
          <w:rtl/>
          <w:lang w:bidi="fa-IR"/>
        </w:rPr>
        <w:t xml:space="preserve"> مدارس ضرور</w:t>
      </w:r>
      <w:r w:rsidRPr="00070088">
        <w:rPr>
          <w:rFonts w:ascii="Calibri" w:hAnsi="Calibri" w:cs="B Mitra" w:hint="cs"/>
          <w:color w:val="auto"/>
          <w:rtl/>
          <w:lang w:bidi="fa-IR"/>
        </w:rPr>
        <w:t>ی</w:t>
      </w:r>
      <w:r w:rsidRPr="00070088">
        <w:rPr>
          <w:rFonts w:ascii="Calibri" w:hAnsi="Calibri" w:cs="B Mitra"/>
          <w:color w:val="auto"/>
          <w:rtl/>
          <w:lang w:bidi="fa-IR"/>
        </w:rPr>
        <w:t xml:space="preserve"> است تا مهارت‌ها</w:t>
      </w:r>
      <w:r w:rsidRPr="00070088">
        <w:rPr>
          <w:rFonts w:ascii="Calibri" w:hAnsi="Calibri" w:cs="B Mitra" w:hint="cs"/>
          <w:color w:val="auto"/>
          <w:rtl/>
          <w:lang w:bidi="fa-IR"/>
        </w:rPr>
        <w:t>یی</w:t>
      </w:r>
      <w:r w:rsidRPr="00070088">
        <w:rPr>
          <w:rFonts w:ascii="Calibri" w:hAnsi="Calibri" w:cs="B Mitra"/>
          <w:color w:val="auto"/>
          <w:rtl/>
          <w:lang w:bidi="fa-IR"/>
        </w:rPr>
        <w:t xml:space="preserve"> مانند ترغ</w:t>
      </w:r>
      <w:r w:rsidRPr="00070088">
        <w:rPr>
          <w:rFonts w:ascii="Calibri" w:hAnsi="Calibri" w:cs="B Mitra" w:hint="cs"/>
          <w:color w:val="auto"/>
          <w:rtl/>
          <w:lang w:bidi="fa-IR"/>
        </w:rPr>
        <w:t>ی</w:t>
      </w:r>
      <w:r w:rsidRPr="00070088">
        <w:rPr>
          <w:rFonts w:ascii="Calibri" w:hAnsi="Calibri" w:cs="B Mitra" w:hint="eastAsia"/>
          <w:color w:val="auto"/>
          <w:rtl/>
          <w:lang w:bidi="fa-IR"/>
        </w:rPr>
        <w:t>ب</w:t>
      </w:r>
      <w:r w:rsidRPr="00070088">
        <w:rPr>
          <w:rFonts w:ascii="Calibri" w:hAnsi="Calibri" w:cs="B Mitra"/>
          <w:color w:val="auto"/>
          <w:rtl/>
          <w:lang w:bidi="fa-IR"/>
        </w:rPr>
        <w:t xml:space="preserve"> به تفکر انتقاد</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فضا</w:t>
      </w:r>
      <w:r w:rsidRPr="00070088">
        <w:rPr>
          <w:rFonts w:ascii="Calibri" w:hAnsi="Calibri" w:cs="B Mitra" w:hint="cs"/>
          <w:color w:val="auto"/>
          <w:rtl/>
          <w:lang w:bidi="fa-IR"/>
        </w:rPr>
        <w:t>ی</w:t>
      </w:r>
      <w:r w:rsidRPr="00070088">
        <w:rPr>
          <w:rFonts w:ascii="Calibri" w:hAnsi="Calibri" w:cs="B Mitra"/>
          <w:color w:val="auto"/>
          <w:rtl/>
          <w:lang w:bidi="fa-IR"/>
        </w:rPr>
        <w:t xml:space="preserve"> امن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نوآور</w:t>
      </w:r>
      <w:r w:rsidRPr="00070088">
        <w:rPr>
          <w:rFonts w:ascii="Calibri" w:hAnsi="Calibri" w:cs="B Mitra" w:hint="cs"/>
          <w:color w:val="auto"/>
          <w:rtl/>
          <w:lang w:bidi="fa-IR"/>
        </w:rPr>
        <w:t>ی</w:t>
      </w:r>
      <w:r w:rsidRPr="00070088">
        <w:rPr>
          <w:rFonts w:ascii="Calibri" w:hAnsi="Calibri" w:cs="B Mitra"/>
          <w:color w:val="auto"/>
          <w:rtl/>
          <w:lang w:bidi="fa-IR"/>
        </w:rPr>
        <w:t xml:space="preserve"> و تسه</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گفتگوها</w:t>
      </w:r>
      <w:r w:rsidRPr="00070088">
        <w:rPr>
          <w:rFonts w:ascii="Calibri" w:hAnsi="Calibri" w:cs="B Mitra" w:hint="cs"/>
          <w:color w:val="auto"/>
          <w:rtl/>
          <w:lang w:bidi="fa-IR"/>
        </w:rPr>
        <w:t>ی</w:t>
      </w:r>
      <w:r w:rsidRPr="00070088">
        <w:rPr>
          <w:rFonts w:ascii="Calibri" w:hAnsi="Calibri" w:cs="B Mitra"/>
          <w:color w:val="auto"/>
          <w:rtl/>
          <w:lang w:bidi="fa-IR"/>
        </w:rPr>
        <w:t xml:space="preserve">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را ب</w:t>
      </w:r>
      <w:r w:rsidRPr="00070088">
        <w:rPr>
          <w:rFonts w:ascii="Calibri" w:hAnsi="Calibri" w:cs="B Mitra" w:hint="cs"/>
          <w:color w:val="auto"/>
          <w:rtl/>
          <w:lang w:bidi="fa-IR"/>
        </w:rPr>
        <w:t>ی</w:t>
      </w:r>
      <w:r w:rsidRPr="00070088">
        <w:rPr>
          <w:rFonts w:ascii="Calibri" w:hAnsi="Calibri" w:cs="B Mitra" w:hint="eastAsia"/>
          <w:color w:val="auto"/>
          <w:rtl/>
          <w:lang w:bidi="fa-IR"/>
        </w:rPr>
        <w:t>اموزند</w:t>
      </w:r>
      <w:r w:rsidRPr="00070088">
        <w:rPr>
          <w:rFonts w:ascii="Calibri" w:hAnsi="Calibri" w:cs="B Mitra" w:hint="cs"/>
          <w:color w:val="auto"/>
          <w:rtl/>
          <w:lang w:bidi="fa-IR"/>
        </w:rPr>
        <w:t>.</w:t>
      </w:r>
      <w:r w:rsidRPr="00070088">
        <w:rPr>
          <w:rFonts w:ascii="Calibri" w:hAnsi="Calibri" w:cs="B Mitra"/>
          <w:color w:val="auto"/>
          <w:rtl/>
          <w:lang w:bidi="fa-IR"/>
        </w:rPr>
        <w:t xml:space="preserve"> همچن</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جاد</w:t>
      </w:r>
      <w:r w:rsidRPr="00070088">
        <w:rPr>
          <w:rFonts w:ascii="Calibri" w:hAnsi="Calibri" w:cs="B Mitra"/>
          <w:color w:val="auto"/>
          <w:rtl/>
          <w:lang w:bidi="fa-IR"/>
        </w:rPr>
        <w:t xml:space="preserve"> سازوکارها</w:t>
      </w:r>
      <w:r w:rsidRPr="00070088">
        <w:rPr>
          <w:rFonts w:ascii="Calibri" w:hAnsi="Calibri" w:cs="B Mitra" w:hint="cs"/>
          <w:color w:val="auto"/>
          <w:rtl/>
          <w:lang w:bidi="fa-IR"/>
        </w:rPr>
        <w:t>ی</w:t>
      </w:r>
      <w:r w:rsidRPr="00070088">
        <w:rPr>
          <w:rFonts w:ascii="Calibri" w:hAnsi="Calibri" w:cs="B Mitra"/>
          <w:color w:val="auto"/>
          <w:rtl/>
          <w:lang w:bidi="fa-IR"/>
        </w:rPr>
        <w:t xml:space="preserve"> نهاد</w:t>
      </w:r>
      <w:r w:rsidRPr="00070088">
        <w:rPr>
          <w:rFonts w:ascii="Calibri" w:hAnsi="Calibri" w:cs="B Mitra" w:hint="cs"/>
          <w:color w:val="auto"/>
          <w:rtl/>
          <w:lang w:bidi="fa-IR"/>
        </w:rPr>
        <w:t>ی</w:t>
      </w:r>
      <w:r w:rsidRPr="00070088">
        <w:rPr>
          <w:rFonts w:ascii="Calibri" w:hAnsi="Calibri" w:cs="B Mitra"/>
          <w:color w:val="auto"/>
          <w:rtl/>
          <w:lang w:bidi="fa-IR"/>
        </w:rPr>
        <w:t xml:space="preserve"> مانند کم</w:t>
      </w:r>
      <w:r w:rsidRPr="00070088">
        <w:rPr>
          <w:rFonts w:ascii="Calibri" w:hAnsi="Calibri" w:cs="B Mitra" w:hint="cs"/>
          <w:color w:val="auto"/>
          <w:rtl/>
          <w:lang w:bidi="fa-IR"/>
        </w:rPr>
        <w:t>ی</w:t>
      </w:r>
      <w:r w:rsidRPr="00070088">
        <w:rPr>
          <w:rFonts w:ascii="Calibri" w:hAnsi="Calibri" w:cs="B Mitra" w:hint="eastAsia"/>
          <w:color w:val="auto"/>
          <w:rtl/>
          <w:lang w:bidi="fa-IR"/>
        </w:rPr>
        <w:t>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حل مسئله و پلتفرم‌ها</w:t>
      </w:r>
      <w:r w:rsidRPr="00070088">
        <w:rPr>
          <w:rFonts w:ascii="Calibri" w:hAnsi="Calibri" w:cs="B Mitra" w:hint="cs"/>
          <w:color w:val="auto"/>
          <w:rtl/>
          <w:lang w:bidi="fa-IR"/>
        </w:rPr>
        <w:t>ی</w:t>
      </w:r>
      <w:r w:rsidRPr="00070088">
        <w:rPr>
          <w:rFonts w:ascii="Calibri" w:hAnsi="Calibri" w:cs="B Mitra"/>
          <w:color w:val="auto"/>
          <w:rtl/>
          <w:lang w:bidi="fa-IR"/>
        </w:rPr>
        <w:t xml:space="preserve"> د</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hint="cs"/>
          <w:color w:val="auto"/>
          <w:rtl/>
          <w:lang w:bidi="fa-IR"/>
        </w:rPr>
        <w:t>ی</w:t>
      </w:r>
      <w:r w:rsidRPr="00070088">
        <w:rPr>
          <w:rFonts w:ascii="Calibri" w:hAnsi="Calibri" w:cs="B Mitra" w:hint="eastAsia"/>
          <w:color w:val="auto"/>
          <w:rtl/>
          <w:lang w:bidi="fa-IR"/>
        </w:rPr>
        <w:t>تال</w:t>
      </w:r>
      <w:r w:rsidRPr="00070088">
        <w:rPr>
          <w:rFonts w:ascii="Calibri" w:hAnsi="Calibri" w:cs="B Mitra"/>
          <w:color w:val="auto"/>
          <w:rtl/>
          <w:lang w:bidi="fa-IR"/>
        </w:rPr>
        <w:t xml:space="preserve"> برا</w:t>
      </w:r>
      <w:r w:rsidRPr="00070088">
        <w:rPr>
          <w:rFonts w:ascii="Calibri" w:hAnsi="Calibri" w:cs="B Mitra" w:hint="cs"/>
          <w:color w:val="auto"/>
          <w:rtl/>
          <w:lang w:bidi="fa-IR"/>
        </w:rPr>
        <w:t>ی</w:t>
      </w:r>
      <w:r w:rsidRPr="00070088">
        <w:rPr>
          <w:rFonts w:ascii="Calibri" w:hAnsi="Calibri" w:cs="B Mitra"/>
          <w:color w:val="auto"/>
          <w:rtl/>
          <w:lang w:bidi="fa-IR"/>
        </w:rPr>
        <w:t xml:space="preserve"> اشتراک تجارب آموزش</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تواند</w:t>
      </w:r>
      <w:r w:rsidRPr="00070088">
        <w:rPr>
          <w:rFonts w:ascii="Calibri" w:hAnsi="Calibri" w:cs="B Mitra"/>
          <w:color w:val="auto"/>
          <w:rtl/>
          <w:lang w:bidi="fa-IR"/>
        </w:rPr>
        <w:t xml:space="preserve"> تعاملات فکر</w:t>
      </w:r>
      <w:r w:rsidRPr="00070088">
        <w:rPr>
          <w:rFonts w:ascii="Calibri" w:hAnsi="Calibri" w:cs="B Mitra" w:hint="cs"/>
          <w:color w:val="auto"/>
          <w:rtl/>
          <w:lang w:bidi="fa-IR"/>
        </w:rPr>
        <w:t>ی</w:t>
      </w:r>
      <w:r w:rsidRPr="00070088">
        <w:rPr>
          <w:rFonts w:ascii="Calibri" w:hAnsi="Calibri" w:cs="B Mitra"/>
          <w:color w:val="auto"/>
          <w:rtl/>
          <w:lang w:bidi="fa-IR"/>
        </w:rPr>
        <w:t xml:space="preserve"> ب</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معلمان را افزا</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color w:val="auto"/>
          <w:rtl/>
          <w:lang w:bidi="fa-IR"/>
        </w:rPr>
        <w:t xml:space="preserve"> دهد</w:t>
      </w:r>
      <w:r w:rsidRPr="00070088">
        <w:rPr>
          <w:rFonts w:ascii="Calibri" w:hAnsi="Calibri" w:cs="B Mitra" w:hint="cs"/>
          <w:color w:val="auto"/>
          <w:rtl/>
          <w:lang w:bidi="fa-IR"/>
        </w:rPr>
        <w:t>.</w:t>
      </w:r>
      <w:r w:rsidRPr="00070088">
        <w:rPr>
          <w:rFonts w:ascii="Calibri" w:hAnsi="Calibri" w:cs="B Mitra"/>
          <w:color w:val="auto"/>
          <w:rtl/>
          <w:lang w:bidi="fa-IR"/>
        </w:rPr>
        <w:t xml:space="preserve"> بازطراح</w:t>
      </w:r>
      <w:r w:rsidRPr="00070088">
        <w:rPr>
          <w:rFonts w:ascii="Calibri" w:hAnsi="Calibri" w:cs="B Mitra" w:hint="cs"/>
          <w:color w:val="auto"/>
          <w:rtl/>
          <w:lang w:bidi="fa-IR"/>
        </w:rPr>
        <w:t>ی</w:t>
      </w:r>
      <w:r w:rsidRPr="00070088">
        <w:rPr>
          <w:rFonts w:ascii="Calibri" w:hAnsi="Calibri" w:cs="B Mitra"/>
          <w:color w:val="auto"/>
          <w:rtl/>
          <w:lang w:bidi="fa-IR"/>
        </w:rPr>
        <w:t xml:space="preserve"> نظام ارز</w:t>
      </w:r>
      <w:r w:rsidRPr="00070088">
        <w:rPr>
          <w:rFonts w:ascii="Calibri" w:hAnsi="Calibri" w:cs="B Mitra" w:hint="cs"/>
          <w:color w:val="auto"/>
          <w:rtl/>
          <w:lang w:bidi="fa-IR"/>
        </w:rPr>
        <w:t>ی</w:t>
      </w:r>
      <w:r w:rsidRPr="00070088">
        <w:rPr>
          <w:rFonts w:ascii="Calibri" w:hAnsi="Calibri" w:cs="B Mitra" w:hint="eastAsia"/>
          <w:color w:val="auto"/>
          <w:rtl/>
          <w:lang w:bidi="fa-IR"/>
        </w:rPr>
        <w:t>اب</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با تأک</w:t>
      </w:r>
      <w:r w:rsidRPr="00070088">
        <w:rPr>
          <w:rFonts w:ascii="Calibri" w:hAnsi="Calibri" w:cs="B Mitra" w:hint="cs"/>
          <w:color w:val="auto"/>
          <w:rtl/>
          <w:lang w:bidi="fa-IR"/>
        </w:rPr>
        <w:t>ی</w:t>
      </w:r>
      <w:r w:rsidRPr="00070088">
        <w:rPr>
          <w:rFonts w:ascii="Calibri" w:hAnsi="Calibri" w:cs="B Mitra" w:hint="eastAsia"/>
          <w:color w:val="auto"/>
          <w:rtl/>
          <w:lang w:bidi="fa-IR"/>
        </w:rPr>
        <w:t>د</w:t>
      </w:r>
      <w:r w:rsidRPr="00070088">
        <w:rPr>
          <w:rFonts w:ascii="Calibri" w:hAnsi="Calibri" w:cs="B Mitra"/>
          <w:color w:val="auto"/>
          <w:rtl/>
          <w:lang w:bidi="fa-IR"/>
        </w:rPr>
        <w:t xml:space="preserve"> بر مع</w:t>
      </w:r>
      <w:r w:rsidRPr="00070088">
        <w:rPr>
          <w:rFonts w:ascii="Calibri" w:hAnsi="Calibri" w:cs="B Mitra" w:hint="cs"/>
          <w:color w:val="auto"/>
          <w:rtl/>
          <w:lang w:bidi="fa-IR"/>
        </w:rPr>
        <w:t>ی</w:t>
      </w:r>
      <w:r w:rsidRPr="00070088">
        <w:rPr>
          <w:rFonts w:ascii="Calibri" w:hAnsi="Calibri" w:cs="B Mitra" w:hint="eastAsia"/>
          <w:color w:val="auto"/>
          <w:rtl/>
          <w:lang w:bidi="fa-IR"/>
        </w:rPr>
        <w:t>ارها</w:t>
      </w:r>
      <w:r w:rsidRPr="00070088">
        <w:rPr>
          <w:rFonts w:ascii="Calibri" w:hAnsi="Calibri" w:cs="B Mitra" w:hint="cs"/>
          <w:color w:val="auto"/>
          <w:rtl/>
          <w:lang w:bidi="fa-IR"/>
        </w:rPr>
        <w:t>ی</w:t>
      </w:r>
      <w:r w:rsidRPr="00070088">
        <w:rPr>
          <w:rFonts w:ascii="Calibri" w:hAnsi="Calibri" w:cs="B Mitra"/>
          <w:color w:val="auto"/>
          <w:rtl/>
          <w:lang w:bidi="fa-IR"/>
        </w:rPr>
        <w:t xml:space="preserve"> گروه</w:t>
      </w:r>
      <w:r w:rsidRPr="00070088">
        <w:rPr>
          <w:rFonts w:ascii="Calibri" w:hAnsi="Calibri" w:cs="B Mitra" w:hint="cs"/>
          <w:color w:val="auto"/>
          <w:rtl/>
          <w:lang w:bidi="fa-IR"/>
        </w:rPr>
        <w:t>ی</w:t>
      </w:r>
      <w:r w:rsidRPr="00070088">
        <w:rPr>
          <w:rFonts w:ascii="Calibri" w:hAnsi="Calibri" w:cs="B Mitra"/>
          <w:color w:val="auto"/>
          <w:rtl/>
          <w:lang w:bidi="fa-IR"/>
        </w:rPr>
        <w:t xml:space="preserve"> به‌جا</w:t>
      </w:r>
      <w:r w:rsidRPr="00070088">
        <w:rPr>
          <w:rFonts w:ascii="Calibri" w:hAnsi="Calibri" w:cs="B Mitra" w:hint="cs"/>
          <w:color w:val="auto"/>
          <w:rtl/>
          <w:lang w:bidi="fa-IR"/>
        </w:rPr>
        <w:t>ی</w:t>
      </w:r>
      <w:r w:rsidRPr="00070088">
        <w:rPr>
          <w:rFonts w:ascii="Calibri" w:hAnsi="Calibri" w:cs="B Mitra"/>
          <w:color w:val="auto"/>
          <w:rtl/>
          <w:lang w:bidi="fa-IR"/>
        </w:rPr>
        <w:t xml:space="preserve"> فرد محور، گام د</w:t>
      </w:r>
      <w:r w:rsidRPr="00070088">
        <w:rPr>
          <w:rFonts w:ascii="Calibri" w:hAnsi="Calibri" w:cs="B Mitra" w:hint="cs"/>
          <w:color w:val="auto"/>
          <w:rtl/>
          <w:lang w:bidi="fa-IR"/>
        </w:rPr>
        <w:t>ی</w:t>
      </w:r>
      <w:r w:rsidRPr="00070088">
        <w:rPr>
          <w:rFonts w:ascii="Calibri" w:hAnsi="Calibri" w:cs="B Mitra" w:hint="eastAsia"/>
          <w:color w:val="auto"/>
          <w:rtl/>
          <w:lang w:bidi="fa-IR"/>
        </w:rPr>
        <w:t>گر</w:t>
      </w:r>
      <w:r w:rsidRPr="00070088">
        <w:rPr>
          <w:rFonts w:ascii="Calibri" w:hAnsi="Calibri" w:cs="B Mitra" w:hint="cs"/>
          <w:color w:val="auto"/>
          <w:rtl/>
          <w:lang w:bidi="fa-IR"/>
        </w:rPr>
        <w:t>ی</w:t>
      </w:r>
      <w:r w:rsidRPr="00070088">
        <w:rPr>
          <w:rFonts w:ascii="Calibri" w:hAnsi="Calibri" w:cs="B Mitra"/>
          <w:color w:val="auto"/>
          <w:rtl/>
          <w:lang w:bidi="fa-IR"/>
        </w:rPr>
        <w:t xml:space="preserve"> است که پاسخگو</w:t>
      </w:r>
      <w:r w:rsidRPr="00070088">
        <w:rPr>
          <w:rFonts w:ascii="Calibri" w:hAnsi="Calibri" w:cs="B Mitra" w:hint="cs"/>
          <w:color w:val="auto"/>
          <w:rtl/>
          <w:lang w:bidi="fa-IR"/>
        </w:rPr>
        <w:t>یی</w:t>
      </w:r>
      <w:r w:rsidRPr="00070088">
        <w:rPr>
          <w:rFonts w:ascii="Calibri" w:hAnsi="Calibri" w:cs="B Mitra"/>
          <w:color w:val="auto"/>
          <w:rtl/>
          <w:lang w:bidi="fa-IR"/>
        </w:rPr>
        <w:t xml:space="preserve"> مشترک را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hint="cs"/>
          <w:color w:val="auto"/>
          <w:rtl/>
          <w:lang w:bidi="fa-IR"/>
        </w:rPr>
        <w:t xml:space="preserve">. </w:t>
      </w:r>
      <w:r w:rsidRPr="00070088">
        <w:rPr>
          <w:rFonts w:ascii="Calibri" w:hAnsi="Calibri" w:cs="B Mitra"/>
          <w:color w:val="auto"/>
          <w:rtl/>
          <w:lang w:bidi="fa-IR"/>
        </w:rPr>
        <w:t>علاوه بر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حما</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از جوامع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حرفه‌ا</w:t>
      </w:r>
      <w:r w:rsidRPr="00070088">
        <w:rPr>
          <w:rFonts w:ascii="Calibri" w:hAnsi="Calibri" w:cs="B Mitra" w:hint="cs"/>
          <w:color w:val="auto"/>
          <w:rtl/>
          <w:lang w:bidi="fa-IR"/>
        </w:rPr>
        <w:t>ی</w:t>
      </w:r>
      <w:r w:rsidRPr="00070088">
        <w:rPr>
          <w:rFonts w:ascii="Calibri" w:hAnsi="Calibri" w:cs="B Mitra"/>
          <w:color w:val="auto"/>
          <w:rtl/>
          <w:lang w:bidi="fa-IR"/>
        </w:rPr>
        <w:t xml:space="preserve"> از طر</w:t>
      </w:r>
      <w:r w:rsidRPr="00070088">
        <w:rPr>
          <w:rFonts w:ascii="Calibri" w:hAnsi="Calibri" w:cs="B Mitra" w:hint="cs"/>
          <w:color w:val="auto"/>
          <w:rtl/>
          <w:lang w:bidi="fa-IR"/>
        </w:rPr>
        <w:t>ی</w:t>
      </w:r>
      <w:r w:rsidRPr="00070088">
        <w:rPr>
          <w:rFonts w:ascii="Calibri" w:hAnsi="Calibri" w:cs="B Mitra" w:hint="eastAsia"/>
          <w:color w:val="auto"/>
          <w:rtl/>
          <w:lang w:bidi="fa-IR"/>
        </w:rPr>
        <w:t>ق</w:t>
      </w:r>
      <w:r w:rsidRPr="00070088">
        <w:rPr>
          <w:rFonts w:ascii="Calibri" w:hAnsi="Calibri" w:cs="B Mitra"/>
          <w:color w:val="auto"/>
          <w:rtl/>
          <w:lang w:bidi="fa-IR"/>
        </w:rPr>
        <w:t xml:space="preserve"> کارگاه‌ها</w:t>
      </w:r>
      <w:r w:rsidRPr="00070088">
        <w:rPr>
          <w:rFonts w:ascii="Calibri" w:hAnsi="Calibri" w:cs="B Mitra" w:hint="cs"/>
          <w:color w:val="auto"/>
          <w:rtl/>
          <w:lang w:bidi="fa-IR"/>
        </w:rPr>
        <w:t>ی</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و نشست‌ها</w:t>
      </w:r>
      <w:r w:rsidRPr="00070088">
        <w:rPr>
          <w:rFonts w:ascii="Calibri" w:hAnsi="Calibri" w:cs="B Mitra" w:hint="cs"/>
          <w:color w:val="auto"/>
          <w:rtl/>
          <w:lang w:bidi="fa-IR"/>
        </w:rPr>
        <w:t>ی</w:t>
      </w:r>
      <w:r w:rsidRPr="00070088">
        <w:rPr>
          <w:rFonts w:ascii="Calibri" w:hAnsi="Calibri" w:cs="B Mitra"/>
          <w:color w:val="auto"/>
          <w:rtl/>
          <w:lang w:bidi="fa-IR"/>
        </w:rPr>
        <w:t xml:space="preserve"> بازاند</w:t>
      </w:r>
      <w:r w:rsidRPr="00070088">
        <w:rPr>
          <w:rFonts w:ascii="Calibri" w:hAnsi="Calibri" w:cs="B Mitra" w:hint="cs"/>
          <w:color w:val="auto"/>
          <w:rtl/>
          <w:lang w:bidi="fa-IR"/>
        </w:rPr>
        <w:t>ی</w:t>
      </w:r>
      <w:r w:rsidRPr="00070088">
        <w:rPr>
          <w:rFonts w:ascii="Calibri" w:hAnsi="Calibri" w:cs="B Mitra" w:hint="eastAsia"/>
          <w:color w:val="auto"/>
          <w:rtl/>
          <w:lang w:bidi="fa-IR"/>
        </w:rPr>
        <w:t>ش</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خودکارآمد</w:t>
      </w:r>
      <w:r w:rsidRPr="00070088">
        <w:rPr>
          <w:rFonts w:ascii="Calibri" w:hAnsi="Calibri" w:cs="B Mitra" w:hint="cs"/>
          <w:color w:val="auto"/>
          <w:rtl/>
          <w:lang w:bidi="fa-IR"/>
        </w:rPr>
        <w:t>ی</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را ارتقا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و زم</w:t>
      </w:r>
      <w:r w:rsidRPr="00070088">
        <w:rPr>
          <w:rFonts w:ascii="Calibri" w:hAnsi="Calibri" w:cs="B Mitra" w:hint="cs"/>
          <w:color w:val="auto"/>
          <w:rtl/>
          <w:lang w:bidi="fa-IR"/>
        </w:rPr>
        <w:t>ی</w:t>
      </w:r>
      <w:r w:rsidRPr="00070088">
        <w:rPr>
          <w:rFonts w:ascii="Calibri" w:hAnsi="Calibri" w:cs="B Mitra" w:hint="eastAsia"/>
          <w:color w:val="auto"/>
          <w:rtl/>
          <w:lang w:bidi="fa-IR"/>
        </w:rPr>
        <w:t>نه‌ا</w:t>
      </w:r>
      <w:r w:rsidRPr="00070088">
        <w:rPr>
          <w:rFonts w:ascii="Calibri" w:hAnsi="Calibri" w:cs="B Mitra" w:hint="cs"/>
          <w:color w:val="auto"/>
          <w:rtl/>
          <w:lang w:bidi="fa-IR"/>
        </w:rPr>
        <w:t>ی</w:t>
      </w:r>
      <w:r w:rsidRPr="00070088">
        <w:rPr>
          <w:rFonts w:ascii="Calibri" w:hAnsi="Calibri" w:cs="B Mitra"/>
          <w:color w:val="auto"/>
          <w:rtl/>
          <w:lang w:bidi="fa-IR"/>
        </w:rPr>
        <w:t xml:space="preserve"> برا</w:t>
      </w:r>
      <w:r w:rsidRPr="00070088">
        <w:rPr>
          <w:rFonts w:ascii="Calibri" w:hAnsi="Calibri" w:cs="B Mitra" w:hint="cs"/>
          <w:color w:val="auto"/>
          <w:rtl/>
          <w:lang w:bidi="fa-IR"/>
        </w:rPr>
        <w:t>ی</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مشترک فراهم م</w:t>
      </w:r>
      <w:r w:rsidRPr="00070088">
        <w:rPr>
          <w:rFonts w:ascii="Calibri" w:hAnsi="Calibri" w:cs="B Mitra" w:hint="cs"/>
          <w:color w:val="auto"/>
          <w:rtl/>
          <w:lang w:bidi="fa-IR"/>
        </w:rPr>
        <w:t>ی‌</w:t>
      </w:r>
      <w:r w:rsidRPr="00070088">
        <w:rPr>
          <w:rFonts w:ascii="Calibri" w:hAnsi="Calibri" w:cs="B Mitra" w:hint="eastAsia"/>
          <w:color w:val="auto"/>
          <w:rtl/>
          <w:lang w:bidi="fa-IR"/>
        </w:rPr>
        <w:t>سازد</w:t>
      </w:r>
      <w:r w:rsidRPr="00070088">
        <w:rPr>
          <w:rFonts w:ascii="Calibri" w:hAnsi="Calibri" w:cs="B Mitra" w:hint="cs"/>
          <w:color w:val="auto"/>
          <w:rtl/>
          <w:lang w:bidi="fa-IR"/>
        </w:rPr>
        <w:t>.</w:t>
      </w:r>
    </w:p>
    <w:p w14:paraId="76DF9DA1" w14:textId="77777777"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color w:val="auto"/>
          <w:rtl/>
          <w:lang w:bidi="fa-IR"/>
        </w:rPr>
        <w:t>این مطالعه باوجود دستاوردهای ارزشمند، از چند محدودیت کلیدی رنج م</w:t>
      </w:r>
      <w:r w:rsidRPr="00070088">
        <w:rPr>
          <w:rFonts w:ascii="Calibri" w:hAnsi="Calibri" w:cs="B Mitra" w:hint="cs"/>
          <w:color w:val="auto"/>
          <w:rtl/>
          <w:lang w:bidi="fa-IR"/>
        </w:rPr>
        <w:t>ی‌</w:t>
      </w:r>
      <w:r w:rsidRPr="00070088">
        <w:rPr>
          <w:rFonts w:ascii="Calibri" w:hAnsi="Calibri" w:cs="B Mitra" w:hint="eastAsia"/>
          <w:color w:val="auto"/>
          <w:rtl/>
          <w:lang w:bidi="fa-IR"/>
        </w:rPr>
        <w:t>برد</w:t>
      </w:r>
      <w:r w:rsidRPr="00070088">
        <w:rPr>
          <w:rFonts w:ascii="Calibri" w:hAnsi="Calibri" w:cs="B Mitra"/>
          <w:color w:val="auto"/>
          <w:rtl/>
          <w:lang w:bidi="fa-IR"/>
        </w:rPr>
        <w:t>. نخست، تمرکز پژوهش بر معلمان مقطع ابتدایی شهرستان خرم‌آباد، تعم</w:t>
      </w:r>
      <w:r w:rsidRPr="00070088">
        <w:rPr>
          <w:rFonts w:ascii="Calibri" w:hAnsi="Calibri" w:cs="B Mitra" w:hint="cs"/>
          <w:color w:val="auto"/>
          <w:rtl/>
          <w:lang w:bidi="fa-IR"/>
        </w:rPr>
        <w:t>ی</w:t>
      </w:r>
      <w:r w:rsidRPr="00070088">
        <w:rPr>
          <w:rFonts w:ascii="Calibri" w:hAnsi="Calibri" w:cs="B Mitra" w:hint="eastAsia"/>
          <w:color w:val="auto"/>
          <w:rtl/>
          <w:lang w:bidi="fa-IR"/>
        </w:rPr>
        <w:t>م‌پذ</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نتایج به سایر مقاطع تحصیلی یا مناطق با بافت فرهنگی متفاوت (مانند مناطق روستایی یا کلان‌شهرها) را با چالش مواجه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دوم، رویکرد مقطعی در جمع‌آور</w:t>
      </w:r>
      <w:r w:rsidRPr="00070088">
        <w:rPr>
          <w:rFonts w:ascii="Calibri" w:hAnsi="Calibri" w:cs="B Mitra" w:hint="cs"/>
          <w:color w:val="auto"/>
          <w:rtl/>
          <w:lang w:bidi="fa-IR"/>
        </w:rPr>
        <w:t>ی</w:t>
      </w:r>
      <w:r w:rsidRPr="00070088">
        <w:rPr>
          <w:rFonts w:ascii="Calibri" w:hAnsi="Calibri" w:cs="B Mitra"/>
          <w:color w:val="auto"/>
          <w:rtl/>
          <w:lang w:bidi="fa-IR"/>
        </w:rPr>
        <w:t xml:space="preserve"> داده‌ها، امکان تحلیل روندهای بلندمدت یا استنباط رابطه علیت بین متغیرها را محدود ساخته است.</w:t>
      </w:r>
    </w:p>
    <w:p w14:paraId="7BAF2292" w14:textId="77777777"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color w:val="auto"/>
          <w:rtl/>
          <w:lang w:bidi="fa-IR"/>
        </w:rPr>
        <w:t>به‌منظور</w:t>
      </w:r>
      <w:r w:rsidRPr="00070088">
        <w:rPr>
          <w:rFonts w:ascii="Calibri" w:hAnsi="Calibri" w:cs="B Mitra" w:hint="cs"/>
          <w:color w:val="auto"/>
          <w:rtl/>
          <w:lang w:bidi="fa-IR"/>
        </w:rPr>
        <w:t xml:space="preserve"> ارائه پیشنهادهای پژوهشی، </w:t>
      </w:r>
      <w:r w:rsidRPr="00070088">
        <w:rPr>
          <w:rFonts w:ascii="Calibri" w:hAnsi="Calibri" w:cs="B Mitra"/>
          <w:color w:val="auto"/>
          <w:rtl/>
          <w:lang w:bidi="fa-IR"/>
        </w:rPr>
        <w:t>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آتی م</w:t>
      </w:r>
      <w:r w:rsidRPr="00070088">
        <w:rPr>
          <w:rFonts w:ascii="Calibri" w:hAnsi="Calibri" w:cs="B Mitra" w:hint="cs"/>
          <w:color w:val="auto"/>
          <w:rtl/>
          <w:lang w:bidi="fa-IR"/>
        </w:rPr>
        <w:t>ی‌</w:t>
      </w:r>
      <w:r w:rsidRPr="00070088">
        <w:rPr>
          <w:rFonts w:ascii="Calibri" w:hAnsi="Calibri" w:cs="B Mitra" w:hint="eastAsia"/>
          <w:color w:val="auto"/>
          <w:rtl/>
          <w:lang w:bidi="fa-IR"/>
        </w:rPr>
        <w:t>توانند</w:t>
      </w:r>
      <w:r w:rsidRPr="00070088">
        <w:rPr>
          <w:rFonts w:ascii="Calibri" w:hAnsi="Calibri" w:cs="B Mitra"/>
          <w:color w:val="auto"/>
          <w:rtl/>
          <w:lang w:bidi="fa-IR"/>
        </w:rPr>
        <w:t xml:space="preserve"> با گسترش دامنه این مطالعه، به درک عم</w:t>
      </w:r>
      <w:r w:rsidRPr="00070088">
        <w:rPr>
          <w:rFonts w:ascii="Calibri" w:hAnsi="Calibri" w:cs="B Mitra" w:hint="cs"/>
          <w:color w:val="auto"/>
          <w:rtl/>
          <w:lang w:bidi="fa-IR"/>
        </w:rPr>
        <w:t>ی</w:t>
      </w:r>
      <w:r w:rsidRPr="00070088">
        <w:rPr>
          <w:rFonts w:ascii="Calibri" w:hAnsi="Calibri" w:cs="B Mitra" w:hint="eastAsia"/>
          <w:color w:val="auto"/>
          <w:rtl/>
          <w:lang w:bidi="fa-IR"/>
        </w:rPr>
        <w:t>ق‌تر</w:t>
      </w:r>
      <w:r w:rsidRPr="00070088">
        <w:rPr>
          <w:rFonts w:ascii="Calibri" w:hAnsi="Calibri" w:cs="B Mitra" w:hint="cs"/>
          <w:color w:val="auto"/>
          <w:rtl/>
          <w:lang w:bidi="fa-IR"/>
        </w:rPr>
        <w:t>ی</w:t>
      </w:r>
      <w:r w:rsidRPr="00070088">
        <w:rPr>
          <w:rFonts w:ascii="Calibri" w:hAnsi="Calibri" w:cs="B Mitra"/>
          <w:color w:val="auto"/>
          <w:rtl/>
          <w:lang w:bidi="fa-IR"/>
        </w:rPr>
        <w:t xml:space="preserve"> از رابطه رهبری تحول‌گرا و مسئولیت جمعی دست یابند. انجام مطالعات تطبیقی در نظام‌ها</w:t>
      </w:r>
      <w:r w:rsidRPr="00070088">
        <w:rPr>
          <w:rFonts w:ascii="Calibri" w:hAnsi="Calibri" w:cs="B Mitra" w:hint="cs"/>
          <w:color w:val="auto"/>
          <w:rtl/>
          <w:lang w:bidi="fa-IR"/>
        </w:rPr>
        <w:t>ی</w:t>
      </w:r>
      <w:r w:rsidRPr="00070088">
        <w:rPr>
          <w:rFonts w:ascii="Calibri" w:hAnsi="Calibri" w:cs="B Mitra"/>
          <w:color w:val="auto"/>
          <w:rtl/>
          <w:lang w:bidi="fa-IR"/>
        </w:rPr>
        <w:t xml:space="preserve"> آموزشی متمرکز و غیرمتمرکز (مانند ایران و فنلاند) تأثیر ساختارهای کلان بر این رابطه را روشن خواهد کرد</w:t>
      </w:r>
      <w:r w:rsidRPr="00070088">
        <w:rPr>
          <w:rFonts w:ascii="Calibri" w:hAnsi="Calibri" w:cs="B Mitra" w:hint="cs"/>
          <w:color w:val="auto"/>
          <w:rtl/>
          <w:lang w:bidi="fa-IR"/>
        </w:rPr>
        <w:t>.</w:t>
      </w:r>
      <w:r w:rsidRPr="00070088">
        <w:rPr>
          <w:rFonts w:ascii="Calibri" w:hAnsi="Calibri" w:cs="B Mitra"/>
          <w:color w:val="auto"/>
          <w:rtl/>
          <w:lang w:bidi="fa-IR"/>
        </w:rPr>
        <w:t xml:space="preserve"> مطالعات طولی با رصد تغییرات مسئولیت جمعی در بازه‌ها</w:t>
      </w:r>
      <w:r w:rsidRPr="00070088">
        <w:rPr>
          <w:rFonts w:ascii="Calibri" w:hAnsi="Calibri" w:cs="B Mitra" w:hint="cs"/>
          <w:color w:val="auto"/>
          <w:rtl/>
          <w:lang w:bidi="fa-IR"/>
        </w:rPr>
        <w:t>ی</w:t>
      </w:r>
      <w:r w:rsidRPr="00070088">
        <w:rPr>
          <w:rFonts w:ascii="Calibri" w:hAnsi="Calibri" w:cs="B Mitra"/>
          <w:color w:val="auto"/>
          <w:rtl/>
          <w:lang w:bidi="fa-IR"/>
        </w:rPr>
        <w:t xml:space="preserve"> ۳ تا ۵ ساله، پایداری تأثیر رهبری تحول‌گرا را بررسی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همچنین، کشف مکان</w:t>
      </w:r>
      <w:r w:rsidRPr="00070088">
        <w:rPr>
          <w:rFonts w:ascii="Calibri" w:hAnsi="Calibri" w:cs="B Mitra" w:hint="cs"/>
          <w:color w:val="auto"/>
          <w:rtl/>
          <w:lang w:bidi="fa-IR"/>
        </w:rPr>
        <w:t>ی</w:t>
      </w:r>
      <w:r w:rsidRPr="00070088">
        <w:rPr>
          <w:rFonts w:ascii="Calibri" w:hAnsi="Calibri" w:cs="B Mitra" w:hint="eastAsia"/>
          <w:color w:val="auto"/>
          <w:rtl/>
          <w:lang w:bidi="fa-IR"/>
        </w:rPr>
        <w:t>سم‌ها</w:t>
      </w:r>
      <w:r w:rsidRPr="00070088">
        <w:rPr>
          <w:rFonts w:ascii="Calibri" w:hAnsi="Calibri" w:cs="B Mitra" w:hint="cs"/>
          <w:color w:val="auto"/>
          <w:rtl/>
          <w:lang w:bidi="fa-IR"/>
        </w:rPr>
        <w:t>ی</w:t>
      </w:r>
      <w:r w:rsidRPr="00070088">
        <w:rPr>
          <w:rFonts w:ascii="Calibri" w:hAnsi="Calibri" w:cs="B Mitra"/>
          <w:color w:val="auto"/>
          <w:rtl/>
          <w:lang w:bidi="fa-IR"/>
        </w:rPr>
        <w:t xml:space="preserve"> میانجی جدید مانند تاب‌آور</w:t>
      </w:r>
      <w:r w:rsidRPr="00070088">
        <w:rPr>
          <w:rFonts w:ascii="Calibri" w:hAnsi="Calibri" w:cs="B Mitra" w:hint="cs"/>
          <w:color w:val="auto"/>
          <w:rtl/>
          <w:lang w:bidi="fa-IR"/>
        </w:rPr>
        <w:t>ی</w:t>
      </w:r>
      <w:r w:rsidRPr="00070088">
        <w:rPr>
          <w:rFonts w:ascii="Calibri" w:hAnsi="Calibri" w:cs="B Mitra"/>
          <w:color w:val="auto"/>
          <w:rtl/>
          <w:lang w:bidi="fa-IR"/>
        </w:rPr>
        <w:t xml:space="preserve"> سازمانی یا سرمایه روان‌شناخت</w:t>
      </w:r>
      <w:r w:rsidRPr="00070088">
        <w:rPr>
          <w:rFonts w:ascii="Calibri" w:hAnsi="Calibri" w:cs="B Mitra" w:hint="cs"/>
          <w:color w:val="auto"/>
          <w:rtl/>
          <w:lang w:bidi="fa-IR"/>
        </w:rPr>
        <w:t>ی</w:t>
      </w:r>
      <w:r w:rsidRPr="00070088">
        <w:rPr>
          <w:rFonts w:ascii="Calibri" w:hAnsi="Calibri" w:cs="B Mitra"/>
          <w:color w:val="auto"/>
          <w:rtl/>
          <w:lang w:bidi="fa-IR"/>
        </w:rPr>
        <w:t>، لا</w:t>
      </w:r>
      <w:r w:rsidRPr="00070088">
        <w:rPr>
          <w:rFonts w:ascii="Calibri" w:hAnsi="Calibri" w:cs="B Mitra" w:hint="cs"/>
          <w:color w:val="auto"/>
          <w:rtl/>
          <w:lang w:bidi="fa-IR"/>
        </w:rPr>
        <w:t>ی</w:t>
      </w:r>
      <w:r w:rsidRPr="00070088">
        <w:rPr>
          <w:rFonts w:ascii="Calibri" w:hAnsi="Calibri" w:cs="B Mitra" w:hint="eastAsia"/>
          <w:color w:val="auto"/>
          <w:rtl/>
          <w:lang w:bidi="fa-IR"/>
        </w:rPr>
        <w:t>ه‌ها</w:t>
      </w:r>
      <w:r w:rsidRPr="00070088">
        <w:rPr>
          <w:rFonts w:ascii="Calibri" w:hAnsi="Calibri" w:cs="B Mitra" w:hint="cs"/>
          <w:color w:val="auto"/>
          <w:rtl/>
          <w:lang w:bidi="fa-IR"/>
        </w:rPr>
        <w:t>ی</w:t>
      </w:r>
      <w:r w:rsidRPr="00070088">
        <w:rPr>
          <w:rFonts w:ascii="Calibri" w:hAnsi="Calibri" w:cs="B Mitra"/>
          <w:color w:val="auto"/>
          <w:rtl/>
          <w:lang w:bidi="fa-IR"/>
        </w:rPr>
        <w:t xml:space="preserve"> پنهان این پویایی را آشکار م</w:t>
      </w:r>
      <w:r w:rsidRPr="00070088">
        <w:rPr>
          <w:rFonts w:ascii="Calibri" w:hAnsi="Calibri" w:cs="B Mitra" w:hint="cs"/>
          <w:color w:val="auto"/>
          <w:rtl/>
          <w:lang w:bidi="fa-IR"/>
        </w:rPr>
        <w:t>ی‌</w:t>
      </w:r>
      <w:r w:rsidRPr="00070088">
        <w:rPr>
          <w:rFonts w:ascii="Calibri" w:hAnsi="Calibri" w:cs="B Mitra" w:hint="eastAsia"/>
          <w:color w:val="auto"/>
          <w:rtl/>
          <w:lang w:bidi="fa-IR"/>
        </w:rPr>
        <w:t>سازد</w:t>
      </w:r>
      <w:r w:rsidRPr="00070088">
        <w:rPr>
          <w:rFonts w:ascii="Calibri" w:hAnsi="Calibri" w:cs="B Mitra" w:hint="cs"/>
          <w:color w:val="auto"/>
          <w:rtl/>
          <w:lang w:bidi="fa-IR"/>
        </w:rPr>
        <w:t>.</w:t>
      </w:r>
      <w:r w:rsidRPr="00070088">
        <w:rPr>
          <w:rFonts w:ascii="Calibri" w:hAnsi="Calibri" w:cs="B Mitra"/>
          <w:color w:val="auto"/>
          <w:rtl/>
          <w:lang w:bidi="fa-IR"/>
        </w:rPr>
        <w:t xml:space="preserve"> تلفیق روش‌ها</w:t>
      </w:r>
      <w:r w:rsidRPr="00070088">
        <w:rPr>
          <w:rFonts w:ascii="Calibri" w:hAnsi="Calibri" w:cs="B Mitra" w:hint="cs"/>
          <w:color w:val="auto"/>
          <w:rtl/>
          <w:lang w:bidi="fa-IR"/>
        </w:rPr>
        <w:t>ی</w:t>
      </w:r>
      <w:r w:rsidRPr="00070088">
        <w:rPr>
          <w:rFonts w:ascii="Calibri" w:hAnsi="Calibri" w:cs="B Mitra"/>
          <w:color w:val="auto"/>
          <w:rtl/>
          <w:lang w:bidi="fa-IR"/>
        </w:rPr>
        <w:t xml:space="preserve"> کیفی (مصاحبه‌ها</w:t>
      </w:r>
      <w:r w:rsidRPr="00070088">
        <w:rPr>
          <w:rFonts w:ascii="Calibri" w:hAnsi="Calibri" w:cs="B Mitra" w:hint="cs"/>
          <w:color w:val="auto"/>
          <w:rtl/>
          <w:lang w:bidi="fa-IR"/>
        </w:rPr>
        <w:t>ی</w:t>
      </w:r>
      <w:r w:rsidRPr="00070088">
        <w:rPr>
          <w:rFonts w:ascii="Calibri" w:hAnsi="Calibri" w:cs="B Mitra"/>
          <w:color w:val="auto"/>
          <w:rtl/>
          <w:lang w:bidi="fa-IR"/>
        </w:rPr>
        <w:t xml:space="preserve"> عمیق) با داده‌ها</w:t>
      </w:r>
      <w:r w:rsidRPr="00070088">
        <w:rPr>
          <w:rFonts w:ascii="Calibri" w:hAnsi="Calibri" w:cs="B Mitra" w:hint="cs"/>
          <w:color w:val="auto"/>
          <w:rtl/>
          <w:lang w:bidi="fa-IR"/>
        </w:rPr>
        <w:t>ی</w:t>
      </w:r>
      <w:r w:rsidRPr="00070088">
        <w:rPr>
          <w:rFonts w:ascii="Calibri" w:hAnsi="Calibri" w:cs="B Mitra"/>
          <w:color w:val="auto"/>
          <w:rtl/>
          <w:lang w:bidi="fa-IR"/>
        </w:rPr>
        <w:t xml:space="preserve"> کمّی، تجربیات زیسته معلمان را در تعامل با تحریک فکری واکاوی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hint="cs"/>
          <w:color w:val="auto"/>
          <w:rtl/>
          <w:lang w:bidi="fa-IR"/>
        </w:rPr>
        <w:t xml:space="preserve">. </w:t>
      </w:r>
      <w:r w:rsidRPr="00070088">
        <w:rPr>
          <w:rFonts w:ascii="Calibri" w:hAnsi="Calibri" w:cs="B Mitra"/>
          <w:color w:val="auto"/>
          <w:rtl/>
          <w:lang w:bidi="fa-IR"/>
        </w:rPr>
        <w:t>در بخش پا</w:t>
      </w:r>
      <w:r w:rsidRPr="00070088">
        <w:rPr>
          <w:rFonts w:ascii="Calibri" w:hAnsi="Calibri" w:cs="B Mitra" w:hint="cs"/>
          <w:color w:val="auto"/>
          <w:rtl/>
          <w:lang w:bidi="fa-IR"/>
        </w:rPr>
        <w:t>ی</w:t>
      </w:r>
      <w:r w:rsidRPr="00070088">
        <w:rPr>
          <w:rFonts w:ascii="Calibri" w:hAnsi="Calibri" w:cs="B Mitra" w:hint="eastAsia"/>
          <w:color w:val="auto"/>
          <w:rtl/>
          <w:lang w:bidi="fa-IR"/>
        </w:rPr>
        <w:t>ان</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به‌منظور تکم</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پژوهش، تمرکز بر پ</w:t>
      </w:r>
      <w:r w:rsidRPr="00070088">
        <w:rPr>
          <w:rFonts w:ascii="Calibri" w:hAnsi="Calibri" w:cs="B Mitra" w:hint="cs"/>
          <w:color w:val="auto"/>
          <w:rtl/>
          <w:lang w:bidi="fa-IR"/>
        </w:rPr>
        <w:t>ی</w:t>
      </w:r>
      <w:r w:rsidRPr="00070088">
        <w:rPr>
          <w:rFonts w:ascii="Calibri" w:hAnsi="Calibri" w:cs="B Mitra" w:hint="eastAsia"/>
          <w:color w:val="auto"/>
          <w:rtl/>
          <w:lang w:bidi="fa-IR"/>
        </w:rPr>
        <w:t>امدها</w:t>
      </w:r>
      <w:r w:rsidRPr="00070088">
        <w:rPr>
          <w:rFonts w:ascii="Calibri" w:hAnsi="Calibri" w:cs="B Mitra" w:hint="cs"/>
          <w:color w:val="auto"/>
          <w:rtl/>
          <w:lang w:bidi="fa-IR"/>
        </w:rPr>
        <w:t>ی</w:t>
      </w:r>
      <w:r w:rsidRPr="00070088">
        <w:rPr>
          <w:rFonts w:ascii="Calibri" w:hAnsi="Calibri" w:cs="B Mitra"/>
          <w:color w:val="auto"/>
          <w:rtl/>
          <w:lang w:bidi="fa-IR"/>
        </w:rPr>
        <w:t xml:space="preserve"> دانش‌آموز محور پ</w:t>
      </w:r>
      <w:r w:rsidRPr="00070088">
        <w:rPr>
          <w:rFonts w:ascii="Calibri" w:hAnsi="Calibri" w:cs="B Mitra" w:hint="cs"/>
          <w:color w:val="auto"/>
          <w:rtl/>
          <w:lang w:bidi="fa-IR"/>
        </w:rPr>
        <w:t>ی</w:t>
      </w:r>
      <w:r w:rsidRPr="00070088">
        <w:rPr>
          <w:rFonts w:ascii="Calibri" w:hAnsi="Calibri" w:cs="B Mitra" w:hint="eastAsia"/>
          <w:color w:val="auto"/>
          <w:rtl/>
          <w:lang w:bidi="fa-IR"/>
        </w:rPr>
        <w:t>شنهاد</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 پژوهش‌ها</w:t>
      </w:r>
      <w:r w:rsidRPr="00070088">
        <w:rPr>
          <w:rFonts w:ascii="Calibri" w:hAnsi="Calibri" w:cs="B Mitra" w:hint="cs"/>
          <w:color w:val="auto"/>
          <w:rtl/>
          <w:lang w:bidi="fa-IR"/>
        </w:rPr>
        <w:t>ی</w:t>
      </w:r>
      <w:r w:rsidRPr="00070088">
        <w:rPr>
          <w:rFonts w:ascii="Calibri" w:hAnsi="Calibri" w:cs="B Mitra"/>
          <w:color w:val="auto"/>
          <w:rtl/>
          <w:lang w:bidi="fa-IR"/>
        </w:rPr>
        <w:t xml:space="preserve"> آت</w:t>
      </w:r>
      <w:r w:rsidRPr="00070088">
        <w:rPr>
          <w:rFonts w:ascii="Calibri" w:hAnsi="Calibri" w:cs="B Mitra" w:hint="cs"/>
          <w:color w:val="auto"/>
          <w:rtl/>
          <w:lang w:bidi="fa-IR"/>
        </w:rPr>
        <w:t>ی</w:t>
      </w:r>
      <w:r w:rsidRPr="00070088">
        <w:rPr>
          <w:rFonts w:ascii="Calibri" w:hAnsi="Calibri" w:cs="B Mitra"/>
          <w:color w:val="auto"/>
          <w:rtl/>
          <w:lang w:bidi="fa-IR"/>
        </w:rPr>
        <w:t xml:space="preserve"> م</w:t>
      </w:r>
      <w:r w:rsidRPr="00070088">
        <w:rPr>
          <w:rFonts w:ascii="Calibri" w:hAnsi="Calibri" w:cs="B Mitra" w:hint="cs"/>
          <w:color w:val="auto"/>
          <w:rtl/>
          <w:lang w:bidi="fa-IR"/>
        </w:rPr>
        <w:t>ی‌</w:t>
      </w:r>
      <w:r w:rsidRPr="00070088">
        <w:rPr>
          <w:rFonts w:ascii="Calibri" w:hAnsi="Calibri" w:cs="B Mitra" w:hint="eastAsia"/>
          <w:color w:val="auto"/>
          <w:rtl/>
          <w:lang w:bidi="fa-IR"/>
        </w:rPr>
        <w:t>توانند</w:t>
      </w:r>
      <w:r w:rsidRPr="00070088">
        <w:rPr>
          <w:rFonts w:ascii="Calibri" w:hAnsi="Calibri" w:cs="B Mitra"/>
          <w:color w:val="auto"/>
          <w:rtl/>
          <w:lang w:bidi="fa-IR"/>
        </w:rPr>
        <w:t xml:space="preserve"> با بررس</w:t>
      </w:r>
      <w:r w:rsidRPr="00070088">
        <w:rPr>
          <w:rFonts w:ascii="Calibri" w:hAnsi="Calibri" w:cs="B Mitra" w:hint="cs"/>
          <w:color w:val="auto"/>
          <w:rtl/>
          <w:lang w:bidi="fa-IR"/>
        </w:rPr>
        <w:t>ی</w:t>
      </w:r>
      <w:r w:rsidRPr="00070088">
        <w:rPr>
          <w:rFonts w:ascii="Calibri" w:hAnsi="Calibri" w:cs="B Mitra"/>
          <w:color w:val="auto"/>
          <w:rtl/>
          <w:lang w:bidi="fa-IR"/>
        </w:rPr>
        <w:t xml:space="preserve"> چگونگ</w:t>
      </w:r>
      <w:r w:rsidRPr="00070088">
        <w:rPr>
          <w:rFonts w:ascii="Calibri" w:hAnsi="Calibri" w:cs="B Mitra" w:hint="cs"/>
          <w:color w:val="auto"/>
          <w:rtl/>
          <w:lang w:bidi="fa-IR"/>
        </w:rPr>
        <w:t>ی</w:t>
      </w:r>
      <w:r w:rsidRPr="00070088">
        <w:rPr>
          <w:rFonts w:ascii="Calibri" w:hAnsi="Calibri" w:cs="B Mitra"/>
          <w:color w:val="auto"/>
          <w:rtl/>
          <w:lang w:bidi="fa-IR"/>
        </w:rPr>
        <w:t xml:space="preserve"> تأث</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color w:val="auto"/>
          <w:rtl/>
          <w:lang w:bidi="fa-IR"/>
        </w:rPr>
        <w:t xml:space="preserve"> مسئول</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جمع</w:t>
      </w:r>
      <w:r w:rsidRPr="00070088">
        <w:rPr>
          <w:rFonts w:ascii="Calibri" w:hAnsi="Calibri" w:cs="B Mitra" w:hint="cs"/>
          <w:color w:val="auto"/>
          <w:rtl/>
          <w:lang w:bidi="fa-IR"/>
        </w:rPr>
        <w:t>ی</w:t>
      </w:r>
      <w:r w:rsidRPr="00070088">
        <w:rPr>
          <w:rFonts w:ascii="Calibri" w:hAnsi="Calibri" w:cs="B Mitra"/>
          <w:color w:val="auto"/>
          <w:rtl/>
          <w:lang w:bidi="fa-IR"/>
        </w:rPr>
        <w:t xml:space="preserve"> معلمان بر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w:t>
      </w:r>
      <w:r w:rsidRPr="00070088">
        <w:rPr>
          <w:rFonts w:ascii="Calibri" w:hAnsi="Calibri" w:cs="B Mitra" w:hint="cs"/>
          <w:color w:val="auto"/>
          <w:rtl/>
          <w:lang w:bidi="fa-IR"/>
        </w:rPr>
        <w:t>ی</w:t>
      </w:r>
      <w:r w:rsidRPr="00070088">
        <w:rPr>
          <w:rFonts w:ascii="Calibri" w:hAnsi="Calibri" w:cs="B Mitra" w:hint="eastAsia"/>
          <w:color w:val="auto"/>
          <w:rtl/>
          <w:lang w:bidi="fa-IR"/>
        </w:rPr>
        <w:t>ادگ</w:t>
      </w:r>
      <w:r w:rsidRPr="00070088">
        <w:rPr>
          <w:rFonts w:ascii="Calibri" w:hAnsi="Calibri" w:cs="B Mitra" w:hint="cs"/>
          <w:color w:val="auto"/>
          <w:rtl/>
          <w:lang w:bidi="fa-IR"/>
        </w:rPr>
        <w:t>ی</w:t>
      </w:r>
      <w:r w:rsidRPr="00070088">
        <w:rPr>
          <w:rFonts w:ascii="Calibri" w:hAnsi="Calibri" w:cs="B Mitra" w:hint="eastAsia"/>
          <w:color w:val="auto"/>
          <w:rtl/>
          <w:lang w:bidi="fa-IR"/>
        </w:rPr>
        <w:t>ر</w:t>
      </w:r>
      <w:r w:rsidRPr="00070088">
        <w:rPr>
          <w:rFonts w:ascii="Calibri" w:hAnsi="Calibri" w:cs="B Mitra" w:hint="cs"/>
          <w:color w:val="auto"/>
          <w:rtl/>
          <w:lang w:bidi="fa-IR"/>
        </w:rPr>
        <w:t>ی</w:t>
      </w:r>
      <w:r w:rsidRPr="00070088">
        <w:rPr>
          <w:rFonts w:ascii="Calibri" w:hAnsi="Calibri" w:cs="B Mitra"/>
          <w:color w:val="auto"/>
          <w:rtl/>
          <w:lang w:bidi="fa-IR"/>
        </w:rPr>
        <w:t xml:space="preserve"> دانش‌آموزان، به‌و</w:t>
      </w:r>
      <w:r w:rsidRPr="00070088">
        <w:rPr>
          <w:rFonts w:ascii="Calibri" w:hAnsi="Calibri" w:cs="B Mitra" w:hint="cs"/>
          <w:color w:val="auto"/>
          <w:rtl/>
          <w:lang w:bidi="fa-IR"/>
        </w:rPr>
        <w:t>ی</w:t>
      </w:r>
      <w:r w:rsidRPr="00070088">
        <w:rPr>
          <w:rFonts w:ascii="Calibri" w:hAnsi="Calibri" w:cs="B Mitra" w:hint="eastAsia"/>
          <w:color w:val="auto"/>
          <w:rtl/>
          <w:lang w:bidi="fa-IR"/>
        </w:rPr>
        <w:t>ژه</w:t>
      </w:r>
      <w:r w:rsidRPr="00070088">
        <w:rPr>
          <w:rFonts w:ascii="Calibri" w:hAnsi="Calibri" w:cs="B Mitra"/>
          <w:color w:val="auto"/>
          <w:rtl/>
          <w:lang w:bidi="fa-IR"/>
        </w:rPr>
        <w:t xml:space="preserve"> در زم</w:t>
      </w:r>
      <w:r w:rsidRPr="00070088">
        <w:rPr>
          <w:rFonts w:ascii="Calibri" w:hAnsi="Calibri" w:cs="B Mitra" w:hint="cs"/>
          <w:color w:val="auto"/>
          <w:rtl/>
          <w:lang w:bidi="fa-IR"/>
        </w:rPr>
        <w:t>ی</w:t>
      </w:r>
      <w:r w:rsidRPr="00070088">
        <w:rPr>
          <w:rFonts w:ascii="Calibri" w:hAnsi="Calibri" w:cs="B Mitra" w:hint="eastAsia"/>
          <w:color w:val="auto"/>
          <w:rtl/>
          <w:lang w:bidi="fa-IR"/>
        </w:rPr>
        <w:t>نه‌ها</w:t>
      </w:r>
      <w:r w:rsidRPr="00070088">
        <w:rPr>
          <w:rFonts w:ascii="Calibri" w:hAnsi="Calibri" w:cs="B Mitra" w:hint="cs"/>
          <w:color w:val="auto"/>
          <w:rtl/>
          <w:lang w:bidi="fa-IR"/>
        </w:rPr>
        <w:t>یی</w:t>
      </w:r>
      <w:r w:rsidRPr="00070088">
        <w:rPr>
          <w:rFonts w:ascii="Calibri" w:hAnsi="Calibri" w:cs="B Mitra"/>
          <w:color w:val="auto"/>
          <w:rtl/>
          <w:lang w:bidi="fa-IR"/>
        </w:rPr>
        <w:t xml:space="preserve"> مانند کاهش نابرابر</w:t>
      </w:r>
      <w:r w:rsidRPr="00070088">
        <w:rPr>
          <w:rFonts w:ascii="Calibri" w:hAnsi="Calibri" w:cs="B Mitra" w:hint="cs"/>
          <w:color w:val="auto"/>
          <w:rtl/>
          <w:lang w:bidi="fa-IR"/>
        </w:rPr>
        <w:t>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و بهبود </w:t>
      </w:r>
      <w:r w:rsidRPr="00070088">
        <w:rPr>
          <w:rFonts w:ascii="Calibri" w:hAnsi="Calibri" w:cs="B Mitra" w:hint="eastAsia"/>
          <w:color w:val="auto"/>
          <w:rtl/>
          <w:lang w:bidi="fa-IR"/>
        </w:rPr>
        <w:t>عملکرد</w:t>
      </w:r>
      <w:r w:rsidRPr="00070088">
        <w:rPr>
          <w:rFonts w:ascii="Calibri" w:hAnsi="Calibri" w:cs="B Mitra"/>
          <w:color w:val="auto"/>
          <w:rtl/>
          <w:lang w:bidi="fa-IR"/>
        </w:rPr>
        <w:t xml:space="preserve"> تحص</w:t>
      </w:r>
      <w:r w:rsidRPr="00070088">
        <w:rPr>
          <w:rFonts w:ascii="Calibri" w:hAnsi="Calibri" w:cs="B Mitra" w:hint="cs"/>
          <w:color w:val="auto"/>
          <w:rtl/>
          <w:lang w:bidi="fa-IR"/>
        </w:rPr>
        <w:t>ی</w:t>
      </w:r>
      <w:r w:rsidRPr="00070088">
        <w:rPr>
          <w:rFonts w:ascii="Calibri" w:hAnsi="Calibri" w:cs="B Mitra" w:hint="eastAsia"/>
          <w:color w:val="auto"/>
          <w:rtl/>
          <w:lang w:bidi="fa-IR"/>
        </w:rPr>
        <w:t>ل</w:t>
      </w:r>
      <w:r w:rsidRPr="00070088">
        <w:rPr>
          <w:rFonts w:ascii="Calibri" w:hAnsi="Calibri" w:cs="B Mitra" w:hint="cs"/>
          <w:color w:val="auto"/>
          <w:rtl/>
          <w:lang w:bidi="fa-IR"/>
        </w:rPr>
        <w:t>ی</w:t>
      </w:r>
      <w:r w:rsidRPr="00070088">
        <w:rPr>
          <w:rFonts w:ascii="Calibri" w:hAnsi="Calibri" w:cs="B Mitra" w:hint="eastAsia"/>
          <w:color w:val="auto"/>
          <w:rtl/>
          <w:lang w:bidi="fa-IR"/>
        </w:rPr>
        <w:t>،</w:t>
      </w:r>
      <w:r w:rsidRPr="00070088">
        <w:rPr>
          <w:rFonts w:ascii="Calibri" w:hAnsi="Calibri" w:cs="B Mitra"/>
          <w:color w:val="auto"/>
          <w:rtl/>
          <w:lang w:bidi="fa-IR"/>
        </w:rPr>
        <w:t xml:space="preserve"> اثربخش</w:t>
      </w:r>
      <w:r w:rsidRPr="00070088">
        <w:rPr>
          <w:rFonts w:ascii="Calibri" w:hAnsi="Calibri" w:cs="B Mitra" w:hint="cs"/>
          <w:color w:val="auto"/>
          <w:rtl/>
          <w:lang w:bidi="fa-IR"/>
        </w:rPr>
        <w:t>ی</w:t>
      </w:r>
      <w:r w:rsidRPr="00070088">
        <w:rPr>
          <w:rFonts w:ascii="Calibri" w:hAnsi="Calibri" w:cs="B Mitra"/>
          <w:color w:val="auto"/>
          <w:rtl/>
          <w:lang w:bidi="fa-IR"/>
        </w:rPr>
        <w:t xml:space="preserve">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سازه را در سطح خرد و کلان نظام آموزش</w:t>
      </w:r>
      <w:r w:rsidRPr="00070088">
        <w:rPr>
          <w:rFonts w:ascii="Calibri" w:hAnsi="Calibri" w:cs="B Mitra" w:hint="cs"/>
          <w:color w:val="auto"/>
          <w:rtl/>
          <w:lang w:bidi="fa-IR"/>
        </w:rPr>
        <w:t>ی</w:t>
      </w:r>
      <w:r w:rsidRPr="00070088">
        <w:rPr>
          <w:rFonts w:ascii="Calibri" w:hAnsi="Calibri" w:cs="B Mitra"/>
          <w:color w:val="auto"/>
          <w:rtl/>
          <w:lang w:bidi="fa-IR"/>
        </w:rPr>
        <w:t xml:space="preserve"> به‌صورت ملموس‌تر</w:t>
      </w:r>
      <w:r w:rsidRPr="00070088">
        <w:rPr>
          <w:rFonts w:ascii="Calibri" w:hAnsi="Calibri" w:cs="B Mitra" w:hint="cs"/>
          <w:color w:val="auto"/>
          <w:rtl/>
          <w:lang w:bidi="fa-IR"/>
        </w:rPr>
        <w:t>ی</w:t>
      </w:r>
      <w:r w:rsidRPr="00070088">
        <w:rPr>
          <w:rFonts w:ascii="Calibri" w:hAnsi="Calibri" w:cs="B Mitra"/>
          <w:color w:val="auto"/>
          <w:rtl/>
          <w:lang w:bidi="fa-IR"/>
        </w:rPr>
        <w:t xml:space="preserve"> نشان دهند. ا</w:t>
      </w:r>
      <w:r w:rsidRPr="00070088">
        <w:rPr>
          <w:rFonts w:ascii="Calibri" w:hAnsi="Calibri" w:cs="B Mitra" w:hint="cs"/>
          <w:color w:val="auto"/>
          <w:rtl/>
          <w:lang w:bidi="fa-IR"/>
        </w:rPr>
        <w:t>ی</w:t>
      </w:r>
      <w:r w:rsidRPr="00070088">
        <w:rPr>
          <w:rFonts w:ascii="Calibri" w:hAnsi="Calibri" w:cs="B Mitra" w:hint="eastAsia"/>
          <w:color w:val="auto"/>
          <w:rtl/>
          <w:lang w:bidi="fa-IR"/>
        </w:rPr>
        <w:t>ن</w:t>
      </w:r>
      <w:r w:rsidRPr="00070088">
        <w:rPr>
          <w:rFonts w:ascii="Calibri" w:hAnsi="Calibri" w:cs="B Mitra"/>
          <w:color w:val="auto"/>
          <w:rtl/>
          <w:lang w:bidi="fa-IR"/>
        </w:rPr>
        <w:t xml:space="preserve"> رو</w:t>
      </w:r>
      <w:r w:rsidRPr="00070088">
        <w:rPr>
          <w:rFonts w:ascii="Calibri" w:hAnsi="Calibri" w:cs="B Mitra" w:hint="cs"/>
          <w:color w:val="auto"/>
          <w:rtl/>
          <w:lang w:bidi="fa-IR"/>
        </w:rPr>
        <w:t>ی</w:t>
      </w:r>
      <w:r w:rsidRPr="00070088">
        <w:rPr>
          <w:rFonts w:ascii="Calibri" w:hAnsi="Calibri" w:cs="B Mitra" w:hint="eastAsia"/>
          <w:color w:val="auto"/>
          <w:rtl/>
          <w:lang w:bidi="fa-IR"/>
        </w:rPr>
        <w:t>کرد،</w:t>
      </w:r>
      <w:r w:rsidRPr="00070088">
        <w:rPr>
          <w:rFonts w:ascii="Calibri" w:hAnsi="Calibri" w:cs="B Mitra"/>
          <w:color w:val="auto"/>
          <w:rtl/>
          <w:lang w:bidi="fa-IR"/>
        </w:rPr>
        <w:t xml:space="preserve"> ارتباط نظر</w:t>
      </w:r>
      <w:r w:rsidRPr="00070088">
        <w:rPr>
          <w:rFonts w:ascii="Calibri" w:hAnsi="Calibri" w:cs="B Mitra" w:hint="cs"/>
          <w:color w:val="auto"/>
          <w:rtl/>
          <w:lang w:bidi="fa-IR"/>
        </w:rPr>
        <w:t>ی</w:t>
      </w:r>
      <w:r w:rsidRPr="00070088">
        <w:rPr>
          <w:rFonts w:ascii="Calibri" w:hAnsi="Calibri" w:cs="B Mitra" w:hint="eastAsia"/>
          <w:color w:val="auto"/>
          <w:rtl/>
          <w:lang w:bidi="fa-IR"/>
        </w:rPr>
        <w:t>ه</w:t>
      </w:r>
      <w:r w:rsidRPr="00070088">
        <w:rPr>
          <w:rFonts w:ascii="Calibri" w:hAnsi="Calibri" w:cs="B Mitra"/>
          <w:color w:val="auto"/>
          <w:rtl/>
          <w:lang w:bidi="fa-IR"/>
        </w:rPr>
        <w:t xml:space="preserve"> با عمل را تقو</w:t>
      </w:r>
      <w:r w:rsidRPr="00070088">
        <w:rPr>
          <w:rFonts w:ascii="Calibri" w:hAnsi="Calibri" w:cs="B Mitra" w:hint="cs"/>
          <w:color w:val="auto"/>
          <w:rtl/>
          <w:lang w:bidi="fa-IR"/>
        </w:rPr>
        <w:t>ی</w:t>
      </w:r>
      <w:r w:rsidRPr="00070088">
        <w:rPr>
          <w:rFonts w:ascii="Calibri" w:hAnsi="Calibri" w:cs="B Mitra" w:hint="eastAsia"/>
          <w:color w:val="auto"/>
          <w:rtl/>
          <w:lang w:bidi="fa-IR"/>
        </w:rPr>
        <w:t>ت</w:t>
      </w:r>
      <w:r w:rsidRPr="00070088">
        <w:rPr>
          <w:rFonts w:ascii="Calibri" w:hAnsi="Calibri" w:cs="B Mitra"/>
          <w:color w:val="auto"/>
          <w:rtl/>
          <w:lang w:bidi="fa-IR"/>
        </w:rPr>
        <w:t xml:space="preserve"> کرده و نشان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rtl/>
          <w:lang w:bidi="fa-IR"/>
        </w:rPr>
        <w:t xml:space="preserve"> که چگونه پو</w:t>
      </w:r>
      <w:r w:rsidRPr="00070088">
        <w:rPr>
          <w:rFonts w:ascii="Calibri" w:hAnsi="Calibri" w:cs="B Mitra" w:hint="cs"/>
          <w:color w:val="auto"/>
          <w:rtl/>
          <w:lang w:bidi="fa-IR"/>
        </w:rPr>
        <w:t>ی</w:t>
      </w:r>
      <w:r w:rsidRPr="00070088">
        <w:rPr>
          <w:rFonts w:ascii="Calibri" w:hAnsi="Calibri" w:cs="B Mitra" w:hint="eastAsia"/>
          <w:color w:val="auto"/>
          <w:rtl/>
          <w:lang w:bidi="fa-IR"/>
        </w:rPr>
        <w:t>ا</w:t>
      </w:r>
      <w:r w:rsidRPr="00070088">
        <w:rPr>
          <w:rFonts w:ascii="Calibri" w:hAnsi="Calibri" w:cs="B Mitra" w:hint="cs"/>
          <w:color w:val="auto"/>
          <w:rtl/>
          <w:lang w:bidi="fa-IR"/>
        </w:rPr>
        <w:t>یی‌</w:t>
      </w:r>
      <w:r w:rsidRPr="00070088">
        <w:rPr>
          <w:rFonts w:ascii="Calibri" w:hAnsi="Calibri" w:cs="B Mitra" w:hint="eastAsia"/>
          <w:color w:val="auto"/>
          <w:rtl/>
          <w:lang w:bidi="fa-IR"/>
        </w:rPr>
        <w:t>ها</w:t>
      </w:r>
      <w:r w:rsidRPr="00070088">
        <w:rPr>
          <w:rFonts w:ascii="Calibri" w:hAnsi="Calibri" w:cs="B Mitra" w:hint="cs"/>
          <w:color w:val="auto"/>
          <w:rtl/>
          <w:lang w:bidi="fa-IR"/>
        </w:rPr>
        <w:t>ی</w:t>
      </w:r>
      <w:r w:rsidRPr="00070088">
        <w:rPr>
          <w:rFonts w:ascii="Calibri" w:hAnsi="Calibri" w:cs="B Mitra"/>
          <w:color w:val="auto"/>
          <w:rtl/>
          <w:lang w:bidi="fa-IR"/>
        </w:rPr>
        <w:t xml:space="preserve"> سازمان</w:t>
      </w:r>
      <w:r w:rsidRPr="00070088">
        <w:rPr>
          <w:rFonts w:ascii="Calibri" w:hAnsi="Calibri" w:cs="B Mitra" w:hint="cs"/>
          <w:color w:val="auto"/>
          <w:rtl/>
          <w:lang w:bidi="fa-IR"/>
        </w:rPr>
        <w:t>ی</w:t>
      </w:r>
      <w:r w:rsidRPr="00070088">
        <w:rPr>
          <w:rFonts w:ascii="Calibri" w:hAnsi="Calibri" w:cs="B Mitra"/>
          <w:color w:val="auto"/>
          <w:rtl/>
          <w:lang w:bidi="fa-IR"/>
        </w:rPr>
        <w:t xml:space="preserve"> در سطح مدرسه، به نتا</w:t>
      </w:r>
      <w:r w:rsidRPr="00070088">
        <w:rPr>
          <w:rFonts w:ascii="Calibri" w:hAnsi="Calibri" w:cs="B Mitra" w:hint="cs"/>
          <w:color w:val="auto"/>
          <w:rtl/>
          <w:lang w:bidi="fa-IR"/>
        </w:rPr>
        <w:t>ی</w:t>
      </w:r>
      <w:r w:rsidRPr="00070088">
        <w:rPr>
          <w:rFonts w:ascii="Calibri" w:hAnsi="Calibri" w:cs="B Mitra" w:hint="eastAsia"/>
          <w:color w:val="auto"/>
          <w:rtl/>
          <w:lang w:bidi="fa-IR"/>
        </w:rPr>
        <w:t>ج</w:t>
      </w:r>
      <w:r w:rsidRPr="00070088">
        <w:rPr>
          <w:rFonts w:ascii="Calibri" w:hAnsi="Calibri" w:cs="B Mitra"/>
          <w:color w:val="auto"/>
          <w:rtl/>
          <w:lang w:bidi="fa-IR"/>
        </w:rPr>
        <w:t xml:space="preserve"> ملموس در کلاس درس منجر م</w:t>
      </w:r>
      <w:r w:rsidRPr="00070088">
        <w:rPr>
          <w:rFonts w:ascii="Calibri" w:hAnsi="Calibri" w:cs="B Mitra" w:hint="cs"/>
          <w:color w:val="auto"/>
          <w:rtl/>
          <w:lang w:bidi="fa-IR"/>
        </w:rPr>
        <w:t>ی‌</w:t>
      </w:r>
      <w:r w:rsidRPr="00070088">
        <w:rPr>
          <w:rFonts w:ascii="Calibri" w:hAnsi="Calibri" w:cs="B Mitra" w:hint="eastAsia"/>
          <w:color w:val="auto"/>
          <w:rtl/>
          <w:lang w:bidi="fa-IR"/>
        </w:rPr>
        <w:t>شود</w:t>
      </w:r>
      <w:r w:rsidRPr="00070088">
        <w:rPr>
          <w:rFonts w:ascii="Calibri" w:hAnsi="Calibri" w:cs="B Mitra"/>
          <w:color w:val="auto"/>
          <w:rtl/>
          <w:lang w:bidi="fa-IR"/>
        </w:rPr>
        <w:t>.</w:t>
      </w:r>
    </w:p>
    <w:p w14:paraId="08CE2943" w14:textId="77777777" w:rsidR="00070088" w:rsidRPr="00070088" w:rsidRDefault="00070088" w:rsidP="00070088">
      <w:pPr>
        <w:bidi/>
        <w:spacing w:after="0" w:line="240" w:lineRule="auto"/>
        <w:jc w:val="both"/>
        <w:rPr>
          <w:rFonts w:ascii="Calibri" w:hAnsi="Calibri" w:cs="B Mitra"/>
          <w:color w:val="auto"/>
          <w:rtl/>
          <w:lang w:bidi="fa-IR"/>
        </w:rPr>
      </w:pPr>
      <w:r w:rsidRPr="00070088">
        <w:rPr>
          <w:rFonts w:ascii="Calibri" w:hAnsi="Calibri" w:cs="B Mitra"/>
          <w:color w:val="auto"/>
          <w:rtl/>
          <w:lang w:bidi="fa-IR"/>
        </w:rPr>
        <w:t>این پژوهش مسیر جدیدی را برای تحول در رهبری آموزشی ایران ترسیم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تبدیل مدارس به جامعه‌ها</w:t>
      </w:r>
      <w:r w:rsidRPr="00070088">
        <w:rPr>
          <w:rFonts w:ascii="Calibri" w:hAnsi="Calibri" w:cs="B Mitra" w:hint="cs"/>
          <w:color w:val="auto"/>
          <w:rtl/>
          <w:lang w:bidi="fa-IR"/>
        </w:rPr>
        <w:t>ی</w:t>
      </w:r>
      <w:r w:rsidRPr="00070088">
        <w:rPr>
          <w:rFonts w:ascii="Calibri" w:hAnsi="Calibri" w:cs="B Mitra"/>
          <w:color w:val="auto"/>
          <w:rtl/>
          <w:lang w:bidi="fa-IR"/>
        </w:rPr>
        <w:t xml:space="preserve"> یادگیرنده که در آن معلمان، با اتکا به تحریک فکری و تعاملات انتقادی، موفقیت دانش‌آموزان را مسئولیتی همگانی م</w:t>
      </w:r>
      <w:r w:rsidRPr="00070088">
        <w:rPr>
          <w:rFonts w:ascii="Calibri" w:hAnsi="Calibri" w:cs="B Mitra" w:hint="cs"/>
          <w:color w:val="auto"/>
          <w:rtl/>
          <w:lang w:bidi="fa-IR"/>
        </w:rPr>
        <w:t>ی‌</w:t>
      </w:r>
      <w:r w:rsidRPr="00070088">
        <w:rPr>
          <w:rFonts w:ascii="Calibri" w:hAnsi="Calibri" w:cs="B Mitra" w:hint="eastAsia"/>
          <w:color w:val="auto"/>
          <w:rtl/>
          <w:lang w:bidi="fa-IR"/>
        </w:rPr>
        <w:t>دانند</w:t>
      </w:r>
      <w:r w:rsidRPr="00070088">
        <w:rPr>
          <w:rFonts w:ascii="Calibri" w:hAnsi="Calibri" w:cs="B Mitra"/>
          <w:color w:val="auto"/>
          <w:rtl/>
          <w:lang w:bidi="fa-IR"/>
        </w:rPr>
        <w:t>. دستیابی به این چشم‌انداز، مستلزم همگرایی نهادهای س</w:t>
      </w:r>
      <w:r w:rsidRPr="00070088">
        <w:rPr>
          <w:rFonts w:ascii="Calibri" w:hAnsi="Calibri" w:cs="B Mitra" w:hint="cs"/>
          <w:color w:val="auto"/>
          <w:rtl/>
          <w:lang w:bidi="fa-IR"/>
        </w:rPr>
        <w:t>ی</w:t>
      </w:r>
      <w:r w:rsidRPr="00070088">
        <w:rPr>
          <w:rFonts w:ascii="Calibri" w:hAnsi="Calibri" w:cs="B Mitra" w:hint="eastAsia"/>
          <w:color w:val="auto"/>
          <w:rtl/>
          <w:lang w:bidi="fa-IR"/>
        </w:rPr>
        <w:t>است‌گذار</w:t>
      </w:r>
      <w:r w:rsidRPr="00070088">
        <w:rPr>
          <w:rFonts w:ascii="Calibri" w:hAnsi="Calibri" w:cs="B Mitra" w:hint="cs"/>
          <w:color w:val="auto"/>
          <w:rtl/>
          <w:lang w:bidi="fa-IR"/>
        </w:rPr>
        <w:t>ی</w:t>
      </w:r>
      <w:r w:rsidRPr="00070088">
        <w:rPr>
          <w:rFonts w:ascii="Calibri" w:hAnsi="Calibri" w:cs="B Mitra"/>
          <w:color w:val="auto"/>
          <w:rtl/>
          <w:lang w:bidi="fa-IR"/>
        </w:rPr>
        <w:t>، مدیران و پژوهشگران برای طراحی مداخلات مبتنی بر شواهد است. اگرچه محدود</w:t>
      </w:r>
      <w:r w:rsidRPr="00070088">
        <w:rPr>
          <w:rFonts w:ascii="Calibri" w:hAnsi="Calibri" w:cs="B Mitra" w:hint="cs"/>
          <w:color w:val="auto"/>
          <w:rtl/>
          <w:lang w:bidi="fa-IR"/>
        </w:rPr>
        <w:t>ی</w:t>
      </w:r>
      <w:r w:rsidRPr="00070088">
        <w:rPr>
          <w:rFonts w:ascii="Calibri" w:hAnsi="Calibri" w:cs="B Mitra" w:hint="eastAsia"/>
          <w:color w:val="auto"/>
          <w:rtl/>
          <w:lang w:bidi="fa-IR"/>
        </w:rPr>
        <w:t>ت‌ها</w:t>
      </w:r>
      <w:r w:rsidRPr="00070088">
        <w:rPr>
          <w:rFonts w:ascii="Calibri" w:hAnsi="Calibri" w:cs="B Mitra" w:hint="cs"/>
          <w:color w:val="auto"/>
          <w:rtl/>
          <w:lang w:bidi="fa-IR"/>
        </w:rPr>
        <w:t>یی</w:t>
      </w:r>
      <w:r w:rsidRPr="00070088">
        <w:rPr>
          <w:rFonts w:ascii="Calibri" w:hAnsi="Calibri" w:cs="B Mitra"/>
          <w:color w:val="auto"/>
          <w:rtl/>
          <w:lang w:bidi="fa-IR"/>
        </w:rPr>
        <w:t xml:space="preserve"> وجود دارد، </w:t>
      </w:r>
      <w:r w:rsidRPr="00070088">
        <w:rPr>
          <w:rFonts w:ascii="Calibri" w:hAnsi="Calibri" w:cs="B Mitra" w:hint="cs"/>
          <w:color w:val="auto"/>
          <w:rtl/>
          <w:lang w:bidi="fa-IR"/>
        </w:rPr>
        <w:t>ی</w:t>
      </w:r>
      <w:r w:rsidRPr="00070088">
        <w:rPr>
          <w:rFonts w:ascii="Calibri" w:hAnsi="Calibri" w:cs="B Mitra" w:hint="eastAsia"/>
          <w:color w:val="auto"/>
          <w:rtl/>
          <w:lang w:bidi="fa-IR"/>
        </w:rPr>
        <w:t>افته‌ها</w:t>
      </w:r>
      <w:r w:rsidRPr="00070088">
        <w:rPr>
          <w:rFonts w:ascii="Calibri" w:hAnsi="Calibri" w:cs="B Mitra" w:hint="cs"/>
          <w:color w:val="auto"/>
          <w:rtl/>
          <w:lang w:bidi="fa-IR"/>
        </w:rPr>
        <w:t>ی</w:t>
      </w:r>
      <w:r w:rsidRPr="00070088">
        <w:rPr>
          <w:rFonts w:ascii="Calibri" w:hAnsi="Calibri" w:cs="B Mitra"/>
          <w:color w:val="auto"/>
          <w:rtl/>
          <w:lang w:bidi="fa-IR"/>
        </w:rPr>
        <w:t xml:space="preserve"> این مطالعه گامی به‌سو</w:t>
      </w:r>
      <w:r w:rsidRPr="00070088">
        <w:rPr>
          <w:rFonts w:ascii="Calibri" w:hAnsi="Calibri" w:cs="B Mitra" w:hint="cs"/>
          <w:color w:val="auto"/>
          <w:rtl/>
          <w:lang w:bidi="fa-IR"/>
        </w:rPr>
        <w:t>ی</w:t>
      </w:r>
      <w:r w:rsidRPr="00070088">
        <w:rPr>
          <w:rFonts w:ascii="Calibri" w:hAnsi="Calibri" w:cs="B Mitra"/>
          <w:color w:val="auto"/>
          <w:rtl/>
          <w:lang w:bidi="fa-IR"/>
        </w:rPr>
        <w:t xml:space="preserve"> الگویی بومی از رهبری تحول‌گراست که نه‌تنها بر چالش‌ها</w:t>
      </w:r>
      <w:r w:rsidRPr="00070088">
        <w:rPr>
          <w:rFonts w:ascii="Calibri" w:hAnsi="Calibri" w:cs="B Mitra" w:hint="cs"/>
          <w:color w:val="auto"/>
          <w:rtl/>
          <w:lang w:bidi="fa-IR"/>
        </w:rPr>
        <w:t>ی</w:t>
      </w:r>
      <w:r w:rsidRPr="00070088">
        <w:rPr>
          <w:rFonts w:ascii="Calibri" w:hAnsi="Calibri" w:cs="B Mitra"/>
          <w:color w:val="auto"/>
          <w:rtl/>
          <w:lang w:bidi="fa-IR"/>
        </w:rPr>
        <w:t xml:space="preserve"> ساختاری غلبه م</w:t>
      </w:r>
      <w:r w:rsidRPr="00070088">
        <w:rPr>
          <w:rFonts w:ascii="Calibri" w:hAnsi="Calibri" w:cs="B Mitra" w:hint="cs"/>
          <w:color w:val="auto"/>
          <w:rtl/>
          <w:lang w:bidi="fa-IR"/>
        </w:rPr>
        <w:t>ی‌</w:t>
      </w:r>
      <w:r w:rsidRPr="00070088">
        <w:rPr>
          <w:rFonts w:ascii="Calibri" w:hAnsi="Calibri" w:cs="B Mitra" w:hint="eastAsia"/>
          <w:color w:val="auto"/>
          <w:rtl/>
          <w:lang w:bidi="fa-IR"/>
        </w:rPr>
        <w:t>کند</w:t>
      </w:r>
      <w:r w:rsidRPr="00070088">
        <w:rPr>
          <w:rFonts w:ascii="Calibri" w:hAnsi="Calibri" w:cs="B Mitra"/>
          <w:color w:val="auto"/>
          <w:rtl/>
          <w:lang w:bidi="fa-IR"/>
        </w:rPr>
        <w:t>، بلکه فرهنگ مشارکت و تاب‌آور</w:t>
      </w:r>
      <w:r w:rsidRPr="00070088">
        <w:rPr>
          <w:rFonts w:ascii="Calibri" w:hAnsi="Calibri" w:cs="B Mitra" w:hint="cs"/>
          <w:color w:val="auto"/>
          <w:rtl/>
          <w:lang w:bidi="fa-IR"/>
        </w:rPr>
        <w:t>ی</w:t>
      </w:r>
      <w:r w:rsidRPr="00070088">
        <w:rPr>
          <w:rFonts w:ascii="Calibri" w:hAnsi="Calibri" w:cs="B Mitra"/>
          <w:color w:val="auto"/>
          <w:rtl/>
          <w:lang w:bidi="fa-IR"/>
        </w:rPr>
        <w:t xml:space="preserve"> را در قلب نظام آموزشی جای م</w:t>
      </w:r>
      <w:r w:rsidRPr="00070088">
        <w:rPr>
          <w:rFonts w:ascii="Calibri" w:hAnsi="Calibri" w:cs="B Mitra" w:hint="cs"/>
          <w:color w:val="auto"/>
          <w:rtl/>
          <w:lang w:bidi="fa-IR"/>
        </w:rPr>
        <w:t>ی‌</w:t>
      </w:r>
      <w:r w:rsidRPr="00070088">
        <w:rPr>
          <w:rFonts w:ascii="Calibri" w:hAnsi="Calibri" w:cs="B Mitra" w:hint="eastAsia"/>
          <w:color w:val="auto"/>
          <w:rtl/>
          <w:lang w:bidi="fa-IR"/>
        </w:rPr>
        <w:t>دهد</w:t>
      </w:r>
      <w:r w:rsidRPr="00070088">
        <w:rPr>
          <w:rFonts w:ascii="Calibri" w:hAnsi="Calibri" w:cs="B Mitra"/>
          <w:color w:val="auto"/>
          <w:lang w:bidi="fa-IR"/>
        </w:rPr>
        <w:t>.</w:t>
      </w:r>
    </w:p>
    <w:p w14:paraId="0870E780" w14:textId="77777777" w:rsidR="00070088" w:rsidRDefault="00070088" w:rsidP="004B23D1">
      <w:pPr>
        <w:pStyle w:val="Heading3"/>
        <w:bidi/>
        <w:spacing w:line="276" w:lineRule="auto"/>
        <w:jc w:val="both"/>
        <w:rPr>
          <w:color w:val="002060"/>
          <w:sz w:val="24"/>
          <w:rtl/>
        </w:rPr>
      </w:pPr>
    </w:p>
    <w:p w14:paraId="52E5192A" w14:textId="0C1BEEA2" w:rsidR="000D43BC" w:rsidRPr="000D43BC" w:rsidRDefault="000D43BC" w:rsidP="00070088">
      <w:pPr>
        <w:bidi/>
        <w:spacing w:after="160"/>
        <w:jc w:val="both"/>
        <w:rPr>
          <w:rFonts w:ascii="Calibri" w:hAnsi="Calibri" w:cs="B Mitra"/>
          <w:b/>
          <w:bCs/>
          <w:color w:val="002060"/>
          <w:rtl/>
          <w:lang w:bidi="fa-IR"/>
        </w:rPr>
      </w:pPr>
      <w:r w:rsidRPr="000D43BC">
        <w:rPr>
          <w:rFonts w:ascii="Calibri" w:hAnsi="Calibri" w:cs="B Mitra" w:hint="cs"/>
          <w:b/>
          <w:bCs/>
          <w:color w:val="002060"/>
          <w:rtl/>
          <w:lang w:bidi="fa-IR"/>
        </w:rPr>
        <w:t>ملاحظات اخلاقی</w:t>
      </w:r>
    </w:p>
    <w:p w14:paraId="28EFA1B9" w14:textId="7110F10A" w:rsidR="000D43BC" w:rsidRDefault="000D43BC" w:rsidP="000D43BC">
      <w:pPr>
        <w:bidi/>
        <w:spacing w:after="160"/>
        <w:ind w:hanging="19"/>
        <w:jc w:val="both"/>
        <w:rPr>
          <w:rFonts w:ascii="Calibri" w:hAnsi="Calibri" w:cs="B Mitra"/>
          <w:color w:val="auto"/>
          <w:rtl/>
          <w:lang w:bidi="fa-IR"/>
        </w:rPr>
      </w:pPr>
      <w:r w:rsidRPr="000D43BC">
        <w:rPr>
          <w:rFonts w:ascii="Calibri" w:hAnsi="Calibri" w:cs="B Mitra"/>
          <w:color w:val="auto"/>
          <w:rtl/>
        </w:rPr>
        <w:t xml:space="preserve">تمامی اصول اخلاقی در این مقاله در نظر </w:t>
      </w:r>
      <w:r w:rsidR="003539E4">
        <w:rPr>
          <w:rFonts w:ascii="Calibri" w:hAnsi="Calibri" w:cs="B Mitra"/>
          <w:color w:val="auto"/>
          <w:rtl/>
        </w:rPr>
        <w:t>گرفته‌شده</w:t>
      </w:r>
      <w:r w:rsidRPr="000D43BC">
        <w:rPr>
          <w:rFonts w:ascii="Calibri" w:hAnsi="Calibri" w:cs="B Mitra"/>
          <w:color w:val="auto"/>
          <w:rtl/>
        </w:rPr>
        <w:t xml:space="preserve"> است. شرکت‌کنندگان</w:t>
      </w:r>
      <w:r w:rsidRPr="000D43BC">
        <w:rPr>
          <w:rFonts w:ascii="Calibri" w:hAnsi="Calibri" w:cs="Calibri" w:hint="cs"/>
          <w:color w:val="auto"/>
          <w:rtl/>
        </w:rPr>
        <w:t> </w:t>
      </w:r>
      <w:r w:rsidRPr="000D43BC">
        <w:rPr>
          <w:rFonts w:ascii="Calibri" w:hAnsi="Calibri" w:cs="B Mitra" w:hint="cs"/>
          <w:color w:val="auto"/>
          <w:rtl/>
        </w:rPr>
        <w:t>در</w:t>
      </w:r>
      <w:r w:rsidRPr="000D43BC">
        <w:rPr>
          <w:rFonts w:ascii="Calibri" w:hAnsi="Calibri" w:cs="B Mitra"/>
          <w:color w:val="auto"/>
          <w:rtl/>
        </w:rPr>
        <w:t xml:space="preserve"> </w:t>
      </w:r>
      <w:r w:rsidRPr="000D43BC">
        <w:rPr>
          <w:rFonts w:ascii="Calibri" w:hAnsi="Calibri" w:cs="B Mitra" w:hint="cs"/>
          <w:color w:val="auto"/>
          <w:rtl/>
        </w:rPr>
        <w:t>جریان</w:t>
      </w:r>
      <w:r w:rsidRPr="000D43BC">
        <w:rPr>
          <w:rFonts w:ascii="Calibri" w:hAnsi="Calibri" w:cs="B Mitra"/>
          <w:color w:val="auto"/>
          <w:rtl/>
        </w:rPr>
        <w:t xml:space="preserve"> </w:t>
      </w:r>
      <w:r w:rsidRPr="000D43BC">
        <w:rPr>
          <w:rFonts w:ascii="Calibri" w:hAnsi="Calibri" w:cs="B Mitra" w:hint="cs"/>
          <w:color w:val="auto"/>
          <w:rtl/>
        </w:rPr>
        <w:t>هدف</w:t>
      </w:r>
      <w:r w:rsidRPr="000D43BC">
        <w:rPr>
          <w:rFonts w:ascii="Calibri" w:hAnsi="Calibri" w:cs="B Mitra"/>
          <w:color w:val="auto"/>
          <w:rtl/>
        </w:rPr>
        <w:t xml:space="preserve"> </w:t>
      </w:r>
      <w:r w:rsidRPr="000D43BC">
        <w:rPr>
          <w:rFonts w:ascii="Calibri" w:hAnsi="Calibri" w:cs="B Mitra" w:hint="cs"/>
          <w:color w:val="auto"/>
          <w:rtl/>
        </w:rPr>
        <w:t>پژوهش</w:t>
      </w:r>
      <w:r w:rsidRPr="000D43BC">
        <w:rPr>
          <w:rFonts w:ascii="Calibri" w:hAnsi="Calibri" w:cs="B Mitra"/>
          <w:color w:val="auto"/>
          <w:rtl/>
        </w:rPr>
        <w:t xml:space="preserve"> </w:t>
      </w:r>
      <w:r w:rsidRPr="000D43BC">
        <w:rPr>
          <w:rFonts w:ascii="Calibri" w:hAnsi="Calibri" w:cs="B Mitra" w:hint="cs"/>
          <w:color w:val="auto"/>
          <w:rtl/>
        </w:rPr>
        <w:t>و</w:t>
      </w:r>
      <w:r w:rsidRPr="000D43BC">
        <w:rPr>
          <w:rFonts w:ascii="Calibri" w:hAnsi="Calibri" w:cs="B Mitra"/>
          <w:color w:val="auto"/>
          <w:rtl/>
        </w:rPr>
        <w:t xml:space="preserve"> </w:t>
      </w:r>
      <w:r w:rsidRPr="000D43BC">
        <w:rPr>
          <w:rFonts w:ascii="Calibri" w:hAnsi="Calibri" w:cs="B Mitra" w:hint="cs"/>
          <w:color w:val="auto"/>
          <w:rtl/>
        </w:rPr>
        <w:t>مراحل</w:t>
      </w:r>
      <w:r w:rsidRPr="000D43BC">
        <w:rPr>
          <w:rFonts w:ascii="Calibri" w:hAnsi="Calibri" w:cs="B Mitra"/>
          <w:color w:val="auto"/>
          <w:rtl/>
        </w:rPr>
        <w:t xml:space="preserve"> </w:t>
      </w:r>
      <w:r w:rsidRPr="000D43BC">
        <w:rPr>
          <w:rFonts w:ascii="Calibri" w:hAnsi="Calibri" w:cs="B Mitra" w:hint="cs"/>
          <w:color w:val="auto"/>
          <w:rtl/>
        </w:rPr>
        <w:t>اجرای</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rtl/>
        </w:rPr>
        <w:t xml:space="preserve"> </w:t>
      </w:r>
      <w:r w:rsidRPr="000D43BC">
        <w:rPr>
          <w:rFonts w:ascii="Calibri" w:hAnsi="Calibri" w:cs="B Mitra" w:hint="cs"/>
          <w:color w:val="auto"/>
          <w:rtl/>
        </w:rPr>
        <w:t>قرار</w:t>
      </w:r>
      <w:r w:rsidRPr="000D43BC">
        <w:rPr>
          <w:rFonts w:ascii="Calibri" w:hAnsi="Calibri" w:cs="B Mitra"/>
          <w:color w:val="auto"/>
          <w:rtl/>
        </w:rPr>
        <w:t xml:space="preserve"> </w:t>
      </w:r>
      <w:r w:rsidRPr="000D43BC">
        <w:rPr>
          <w:rFonts w:ascii="Calibri" w:hAnsi="Calibri" w:cs="B Mitra" w:hint="cs"/>
          <w:color w:val="auto"/>
          <w:rtl/>
        </w:rPr>
        <w:t>گرفتند</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lang w:bidi="fa-IR"/>
        </w:rPr>
        <w:t>‌</w:t>
      </w:r>
      <w:r w:rsidRPr="000D43BC">
        <w:rPr>
          <w:rFonts w:ascii="Calibri" w:hAnsi="Calibri" w:cs="B Mitra"/>
          <w:color w:val="auto"/>
          <w:rtl/>
        </w:rPr>
        <w:t>ها</w:t>
      </w:r>
      <w:r w:rsidRPr="000D43BC">
        <w:rPr>
          <w:rFonts w:ascii="Cambria" w:hAnsi="Cambria" w:cs="Cambria" w:hint="cs"/>
          <w:color w:val="auto"/>
          <w:rtl/>
        </w:rPr>
        <w:t> </w:t>
      </w:r>
      <w:r w:rsidRPr="000D43BC">
        <w:rPr>
          <w:rFonts w:ascii="Calibri" w:hAnsi="Calibri" w:cs="B Mitra" w:hint="cs"/>
          <w:color w:val="auto"/>
          <w:rtl/>
        </w:rPr>
        <w:t>همچنین</w:t>
      </w:r>
      <w:r w:rsidRPr="000D43BC">
        <w:rPr>
          <w:rFonts w:ascii="Calibri" w:hAnsi="Calibri" w:cs="B Mitra"/>
          <w:color w:val="auto"/>
          <w:rtl/>
        </w:rPr>
        <w:t xml:space="preserve"> از محرمانه بودن اطلاعات خود اطمینان داشتند</w:t>
      </w:r>
      <w:r>
        <w:rPr>
          <w:rFonts w:ascii="Calibri" w:hAnsi="Calibri" w:cs="Calibri" w:hint="cs"/>
          <w:color w:val="auto"/>
          <w:rtl/>
        </w:rPr>
        <w:t>.</w:t>
      </w:r>
    </w:p>
    <w:p w14:paraId="0CE435FA" w14:textId="77777777" w:rsidR="00B766C5" w:rsidRPr="006C632F" w:rsidRDefault="00B766C5" w:rsidP="00B766C5">
      <w:pPr>
        <w:bidi/>
        <w:spacing w:after="0" w:line="240" w:lineRule="auto"/>
        <w:rPr>
          <w:rFonts w:ascii="Cambria" w:hAnsi="Cambria" w:cs="B Mitra"/>
          <w:b/>
          <w:bCs/>
          <w:color w:val="002060"/>
          <w:rtl/>
          <w:lang w:bidi="fa-IR"/>
        </w:rPr>
      </w:pPr>
      <w:r w:rsidRPr="006C632F">
        <w:rPr>
          <w:rFonts w:ascii="Cambria" w:hAnsi="Cambria" w:cs="B Mitra" w:hint="cs"/>
          <w:b/>
          <w:bCs/>
          <w:color w:val="002060"/>
          <w:rtl/>
          <w:lang w:bidi="fa-IR"/>
        </w:rPr>
        <w:t>حامی مالی</w:t>
      </w:r>
    </w:p>
    <w:p w14:paraId="14654A68" w14:textId="1AB4739C" w:rsidR="00B766C5" w:rsidRPr="00244020" w:rsidRDefault="00B766C5" w:rsidP="00B766C5">
      <w:pPr>
        <w:bidi/>
        <w:spacing w:after="160"/>
        <w:ind w:hanging="19"/>
        <w:jc w:val="both"/>
        <w:rPr>
          <w:rFonts w:ascii="Calibri" w:hAnsi="Calibri" w:cs="B Mitra"/>
          <w:color w:val="auto"/>
          <w:rtl/>
          <w:lang w:bidi="fa-IR"/>
        </w:rPr>
      </w:pPr>
      <w:r>
        <w:rPr>
          <w:rFonts w:ascii="Calibri" w:hAnsi="Calibri" w:cs="B Mitra" w:hint="cs"/>
          <w:color w:val="auto"/>
          <w:rtl/>
          <w:lang w:bidi="fa-IR"/>
        </w:rPr>
        <w:t xml:space="preserve">این مقاله </w:t>
      </w:r>
      <w:r w:rsidR="003539E4">
        <w:rPr>
          <w:rFonts w:ascii="Calibri" w:hAnsi="Calibri" w:cs="B Mitra"/>
          <w:color w:val="auto"/>
          <w:rtl/>
          <w:lang w:bidi="fa-IR"/>
        </w:rPr>
        <w:t>ه</w:t>
      </w:r>
      <w:r w:rsidR="003539E4">
        <w:rPr>
          <w:rFonts w:ascii="Calibri" w:hAnsi="Calibri" w:cs="B Mitra" w:hint="cs"/>
          <w:color w:val="auto"/>
          <w:rtl/>
          <w:lang w:bidi="fa-IR"/>
        </w:rPr>
        <w:t>ی</w:t>
      </w:r>
      <w:r w:rsidR="003539E4">
        <w:rPr>
          <w:rFonts w:ascii="Calibri" w:hAnsi="Calibri" w:cs="B Mitra" w:hint="eastAsia"/>
          <w:color w:val="auto"/>
          <w:rtl/>
          <w:lang w:bidi="fa-IR"/>
        </w:rPr>
        <w:t>چ‌گونه</w:t>
      </w:r>
      <w:r>
        <w:rPr>
          <w:rFonts w:ascii="Calibri" w:hAnsi="Calibri" w:cs="B Mitra" w:hint="cs"/>
          <w:color w:val="auto"/>
          <w:rtl/>
          <w:lang w:bidi="fa-IR"/>
        </w:rPr>
        <w:t xml:space="preserve"> حامی مالی نداشته است.</w:t>
      </w:r>
    </w:p>
    <w:p w14:paraId="068E7383" w14:textId="171695B8" w:rsidR="00001241" w:rsidRPr="00244020" w:rsidRDefault="00001241" w:rsidP="004B23D1">
      <w:pPr>
        <w:bidi/>
        <w:spacing w:after="0"/>
        <w:jc w:val="both"/>
        <w:rPr>
          <w:rFonts w:ascii="Cambria" w:hAnsi="Cambria" w:cs="B Mitra"/>
          <w:rtl/>
          <w:lang w:bidi="fa-IR"/>
        </w:rPr>
      </w:pPr>
      <w:r w:rsidRPr="00244020">
        <w:rPr>
          <w:rFonts w:ascii="Cambria" w:hAnsi="Cambria" w:cs="B Mitra" w:hint="cs"/>
          <w:b/>
          <w:bCs/>
          <w:color w:val="002060"/>
          <w:rtl/>
          <w:lang w:bidi="fa-IR"/>
        </w:rPr>
        <w:t>تعارض منافع</w:t>
      </w:r>
    </w:p>
    <w:p w14:paraId="7BFD9387" w14:textId="6088ADF8" w:rsidR="009D1CE9" w:rsidRDefault="00001241" w:rsidP="00070088">
      <w:pPr>
        <w:bidi/>
        <w:jc w:val="both"/>
        <w:rPr>
          <w:rFonts w:ascii="Cambria" w:hAnsi="Cambria" w:cs="B Mitra"/>
          <w:rtl/>
          <w:lang w:bidi="fa-IR"/>
        </w:rPr>
      </w:pPr>
      <w:r w:rsidRPr="00244020">
        <w:rPr>
          <w:rFonts w:ascii="Cambria" w:hAnsi="Cambria" w:cs="B Mitra" w:hint="cs"/>
          <w:rtl/>
          <w:lang w:bidi="fa-IR"/>
        </w:rPr>
        <w:t>بنابر اظهار نویسندگان مقاله حاضر فاقد هرگونه تعارض منافع بوده است.</w:t>
      </w:r>
    </w:p>
    <w:p w14:paraId="7686FDC0" w14:textId="77777777" w:rsidR="00070088" w:rsidRDefault="00070088" w:rsidP="00070088">
      <w:pPr>
        <w:bidi/>
        <w:jc w:val="both"/>
        <w:rPr>
          <w:rFonts w:ascii="Cambria" w:hAnsi="Cambria" w:cs="B Mitra"/>
          <w:rtl/>
          <w:lang w:bidi="fa-IR"/>
        </w:rPr>
      </w:pPr>
    </w:p>
    <w:p w14:paraId="38E302A9" w14:textId="77777777" w:rsidR="00F035F1" w:rsidRPr="00244020" w:rsidRDefault="00F035F1" w:rsidP="00F035F1">
      <w:pPr>
        <w:bidi/>
        <w:jc w:val="both"/>
        <w:rPr>
          <w:rFonts w:ascii="Cambria" w:hAnsi="Cambria" w:cs="B Mitra"/>
          <w:rtl/>
          <w:lang w:bidi="fa-IR"/>
        </w:rPr>
      </w:pPr>
    </w:p>
    <w:p w14:paraId="169D473F" w14:textId="77777777" w:rsidR="00001241" w:rsidRPr="00D52B63" w:rsidRDefault="00001241" w:rsidP="001E10F5">
      <w:pPr>
        <w:spacing w:line="360" w:lineRule="auto"/>
        <w:ind w:left="567" w:hanging="567"/>
        <w:jc w:val="both"/>
        <w:rPr>
          <w:b/>
          <w:bCs/>
          <w:color w:val="000000" w:themeColor="text1"/>
        </w:rPr>
      </w:pPr>
      <w:r w:rsidRPr="00D52B63">
        <w:rPr>
          <w:b/>
          <w:bCs/>
          <w:color w:val="000000" w:themeColor="text1"/>
        </w:rPr>
        <w:lastRenderedPageBreak/>
        <w:t>References</w:t>
      </w:r>
    </w:p>
    <w:p w14:paraId="4B56DB01" w14:textId="77777777" w:rsidR="00A9506C" w:rsidRPr="00D52B63" w:rsidRDefault="00A9506C" w:rsidP="001E10F5">
      <w:pPr>
        <w:spacing w:line="240" w:lineRule="auto"/>
        <w:ind w:left="567" w:hanging="567"/>
        <w:jc w:val="both"/>
        <w:rPr>
          <w:color w:val="000000" w:themeColor="text1"/>
          <w:sz w:val="20"/>
          <w:szCs w:val="20"/>
        </w:rPr>
      </w:pPr>
      <w:bookmarkStart w:id="15" w:name="Afshari"/>
      <w:r w:rsidRPr="00D52B63">
        <w:rPr>
          <w:color w:val="000000" w:themeColor="text1"/>
          <w:sz w:val="20"/>
          <w:szCs w:val="20"/>
        </w:rPr>
        <w:t>Afshari</w:t>
      </w:r>
      <w:bookmarkEnd w:id="15"/>
      <w:r w:rsidRPr="00D52B63">
        <w:rPr>
          <w:color w:val="000000" w:themeColor="text1"/>
          <w:sz w:val="20"/>
          <w:szCs w:val="20"/>
        </w:rPr>
        <w:t xml:space="preserve">, A., &amp; Arshadi, N. (2014). Investigating the relationship between transformational leadership style, organizational structure, and organizational climate with organizational creativity. </w:t>
      </w:r>
      <w:r w:rsidRPr="00D52B63">
        <w:rPr>
          <w:i/>
          <w:iCs/>
          <w:color w:val="000000" w:themeColor="text1"/>
          <w:sz w:val="20"/>
          <w:szCs w:val="20"/>
        </w:rPr>
        <w:t>Innovation and Creativity in Human Sciences, 4</w:t>
      </w:r>
      <w:r w:rsidRPr="00D52B63">
        <w:rPr>
          <w:color w:val="000000" w:themeColor="text1"/>
          <w:sz w:val="20"/>
          <w:szCs w:val="20"/>
        </w:rPr>
        <w:t>(3), 77-95. [</w:t>
      </w:r>
      <w:hyperlink r:id="rId34" w:tgtFrame="_blank" w:history="1">
        <w:r w:rsidRPr="00D52B63">
          <w:rPr>
            <w:rStyle w:val="Hyperlink"/>
            <w:color w:val="000000" w:themeColor="text1"/>
            <w:sz w:val="20"/>
            <w:szCs w:val="20"/>
          </w:rPr>
          <w:t>https://sid.ir/paper/223279/fa</w:t>
        </w:r>
      </w:hyperlink>
      <w:r w:rsidRPr="00D52B63">
        <w:rPr>
          <w:color w:val="000000" w:themeColor="text1"/>
          <w:sz w:val="20"/>
          <w:szCs w:val="20"/>
        </w:rPr>
        <w:t>] [In Persian]</w:t>
      </w:r>
    </w:p>
    <w:p w14:paraId="5E1CA215" w14:textId="77777777" w:rsidR="00A9506C" w:rsidRPr="00D52B63" w:rsidRDefault="00A9506C" w:rsidP="001E10F5">
      <w:pPr>
        <w:spacing w:line="240" w:lineRule="auto"/>
        <w:ind w:left="567" w:hanging="567"/>
        <w:jc w:val="both"/>
        <w:rPr>
          <w:color w:val="000000" w:themeColor="text1"/>
          <w:sz w:val="20"/>
          <w:szCs w:val="20"/>
        </w:rPr>
      </w:pPr>
      <w:bookmarkStart w:id="16" w:name="Ajape"/>
      <w:proofErr w:type="spellStart"/>
      <w:r w:rsidRPr="00D52B63">
        <w:rPr>
          <w:color w:val="000000" w:themeColor="text1"/>
          <w:sz w:val="20"/>
          <w:szCs w:val="20"/>
        </w:rPr>
        <w:t>Ajape</w:t>
      </w:r>
      <w:bookmarkEnd w:id="16"/>
      <w:proofErr w:type="spellEnd"/>
      <w:r w:rsidRPr="00D52B63">
        <w:rPr>
          <w:color w:val="000000" w:themeColor="text1"/>
          <w:sz w:val="20"/>
          <w:szCs w:val="20"/>
        </w:rPr>
        <w:t xml:space="preserve">, R. O., &amp; Ayuba, A. O. (2024). Principals' Intellectual Stimulation Strategies and Teachers' Job Satisfaction in Public Secondary Schools in Ilorin East, Nigeria. </w:t>
      </w:r>
      <w:proofErr w:type="spellStart"/>
      <w:r w:rsidRPr="00D52B63">
        <w:rPr>
          <w:i/>
          <w:iCs/>
          <w:color w:val="000000" w:themeColor="text1"/>
          <w:sz w:val="20"/>
          <w:szCs w:val="20"/>
        </w:rPr>
        <w:t>Chalim</w:t>
      </w:r>
      <w:proofErr w:type="spellEnd"/>
      <w:r w:rsidRPr="00D52B63">
        <w:rPr>
          <w:i/>
          <w:iCs/>
          <w:color w:val="000000" w:themeColor="text1"/>
          <w:sz w:val="20"/>
          <w:szCs w:val="20"/>
        </w:rPr>
        <w:t xml:space="preserve"> Journal of Teaching and Learning</w:t>
      </w:r>
      <w:r w:rsidRPr="00D52B63">
        <w:rPr>
          <w:color w:val="000000" w:themeColor="text1"/>
          <w:sz w:val="20"/>
          <w:szCs w:val="20"/>
        </w:rPr>
        <w:t xml:space="preserve">, </w:t>
      </w:r>
      <w:r w:rsidRPr="00D52B63">
        <w:rPr>
          <w:i/>
          <w:iCs/>
          <w:color w:val="000000" w:themeColor="text1"/>
          <w:sz w:val="20"/>
          <w:szCs w:val="20"/>
        </w:rPr>
        <w:t>4</w:t>
      </w:r>
      <w:r w:rsidRPr="00D52B63">
        <w:rPr>
          <w:color w:val="000000" w:themeColor="text1"/>
          <w:sz w:val="20"/>
          <w:szCs w:val="20"/>
        </w:rPr>
        <w:t>(2), 79–</w:t>
      </w:r>
      <w:proofErr w:type="gramStart"/>
      <w:r w:rsidRPr="00D52B63">
        <w:rPr>
          <w:color w:val="000000" w:themeColor="text1"/>
          <w:sz w:val="20"/>
          <w:szCs w:val="20"/>
        </w:rPr>
        <w:t>88.[</w:t>
      </w:r>
      <w:proofErr w:type="gramEnd"/>
      <w:r w:rsidRPr="00D52B63">
        <w:rPr>
          <w:color w:val="000000" w:themeColor="text1"/>
          <w:sz w:val="20"/>
          <w:szCs w:val="20"/>
        </w:rPr>
        <w:t xml:space="preserve">DOI: </w:t>
      </w:r>
      <w:hyperlink r:id="rId35" w:tgtFrame="_blank" w:history="1">
        <w:r w:rsidRPr="00D52B63">
          <w:rPr>
            <w:rStyle w:val="Hyperlink"/>
            <w:color w:val="000000" w:themeColor="text1"/>
            <w:sz w:val="20"/>
            <w:szCs w:val="20"/>
          </w:rPr>
          <w:t>https://doi.org/10.31538/cjotl.v4i2.1667</w:t>
        </w:r>
      </w:hyperlink>
      <w:r w:rsidRPr="00D52B63">
        <w:rPr>
          <w:color w:val="000000" w:themeColor="text1"/>
          <w:sz w:val="20"/>
          <w:szCs w:val="20"/>
        </w:rPr>
        <w:t>]</w:t>
      </w:r>
    </w:p>
    <w:p w14:paraId="0B82EEFA" w14:textId="77777777" w:rsidR="00A9506C" w:rsidRPr="00D52B63" w:rsidRDefault="00A9506C" w:rsidP="001E10F5">
      <w:pPr>
        <w:spacing w:line="240" w:lineRule="auto"/>
        <w:ind w:left="567" w:hanging="567"/>
        <w:jc w:val="both"/>
        <w:rPr>
          <w:color w:val="000000" w:themeColor="text1"/>
          <w:sz w:val="20"/>
          <w:szCs w:val="20"/>
        </w:rPr>
      </w:pPr>
      <w:bookmarkStart w:id="17" w:name="Azim"/>
      <w:r w:rsidRPr="00D52B63">
        <w:rPr>
          <w:color w:val="000000" w:themeColor="text1"/>
          <w:sz w:val="20"/>
          <w:szCs w:val="20"/>
        </w:rPr>
        <w:t>Azim</w:t>
      </w:r>
      <w:bookmarkEnd w:id="17"/>
      <w:r w:rsidRPr="00D52B63">
        <w:rPr>
          <w:color w:val="000000" w:themeColor="text1"/>
          <w:sz w:val="20"/>
          <w:szCs w:val="20"/>
        </w:rPr>
        <w:t xml:space="preserve">, M. T., Fan, L., Uddin, M. A., Abdul Kader Jilani, M. M., &amp; Begum, S. (2019). Linking transformational leadership with employees’ engagement in the creative process. </w:t>
      </w:r>
      <w:r w:rsidRPr="00D52B63">
        <w:rPr>
          <w:i/>
          <w:iCs/>
          <w:color w:val="000000" w:themeColor="text1"/>
          <w:sz w:val="20"/>
          <w:szCs w:val="20"/>
        </w:rPr>
        <w:t>Management Research Review</w:t>
      </w:r>
      <w:r w:rsidRPr="00D52B63">
        <w:rPr>
          <w:color w:val="000000" w:themeColor="text1"/>
          <w:sz w:val="20"/>
          <w:szCs w:val="20"/>
        </w:rPr>
        <w:t xml:space="preserve">, </w:t>
      </w:r>
      <w:r w:rsidRPr="00D52B63">
        <w:rPr>
          <w:i/>
          <w:iCs/>
          <w:color w:val="000000" w:themeColor="text1"/>
          <w:sz w:val="20"/>
          <w:szCs w:val="20"/>
        </w:rPr>
        <w:t>42</w:t>
      </w:r>
      <w:r w:rsidRPr="00D52B63">
        <w:rPr>
          <w:color w:val="000000" w:themeColor="text1"/>
          <w:sz w:val="20"/>
          <w:szCs w:val="20"/>
        </w:rPr>
        <w:t>(7), 837–858. [</w:t>
      </w:r>
      <w:proofErr w:type="spellStart"/>
      <w:r w:rsidRPr="00D52B63">
        <w:rPr>
          <w:color w:val="000000" w:themeColor="text1"/>
          <w:sz w:val="20"/>
          <w:szCs w:val="20"/>
        </w:rPr>
        <w:t>DOI:</w:t>
      </w:r>
      <w:hyperlink r:id="rId36"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://doi.org/10.1108/MRR-08-2018-0286</w:t>
        </w:r>
      </w:hyperlink>
      <w:r w:rsidRPr="00D52B63">
        <w:rPr>
          <w:color w:val="000000" w:themeColor="text1"/>
          <w:sz w:val="20"/>
          <w:szCs w:val="20"/>
        </w:rPr>
        <w:t>]</w:t>
      </w:r>
    </w:p>
    <w:p w14:paraId="39169D26" w14:textId="77777777" w:rsidR="00A9506C" w:rsidRPr="00D52B63" w:rsidRDefault="00A9506C" w:rsidP="001E10F5">
      <w:pPr>
        <w:spacing w:line="240" w:lineRule="auto"/>
        <w:ind w:left="567" w:hanging="567"/>
        <w:jc w:val="both"/>
        <w:rPr>
          <w:color w:val="000000" w:themeColor="text1"/>
          <w:sz w:val="20"/>
          <w:szCs w:val="20"/>
        </w:rPr>
      </w:pPr>
      <w:proofErr w:type="spellStart"/>
      <w:r w:rsidRPr="00D52B63">
        <w:rPr>
          <w:color w:val="000000" w:themeColor="text1"/>
          <w:sz w:val="20"/>
          <w:szCs w:val="20"/>
        </w:rPr>
        <w:t>Bakhshaee</w:t>
      </w:r>
      <w:proofErr w:type="spellEnd"/>
      <w:r w:rsidRPr="00D52B63">
        <w:rPr>
          <w:color w:val="000000" w:themeColor="text1"/>
          <w:sz w:val="20"/>
          <w:szCs w:val="20"/>
        </w:rPr>
        <w:t xml:space="preserve">, F., &amp; Ebrahimi, G. S. (2015). Modeling the Relationship between Educational Beliefs and Collective Responsibility with Teachers’ Academic Optimism. </w:t>
      </w:r>
      <w:r w:rsidRPr="00D52B63">
        <w:rPr>
          <w:i/>
          <w:iCs/>
          <w:color w:val="000000" w:themeColor="text1"/>
          <w:sz w:val="20"/>
          <w:szCs w:val="20"/>
        </w:rPr>
        <w:t>Management and Administrative Sciences Review</w:t>
      </w:r>
      <w:r w:rsidRPr="00D52B63">
        <w:rPr>
          <w:color w:val="000000" w:themeColor="text1"/>
          <w:sz w:val="20"/>
          <w:szCs w:val="20"/>
        </w:rPr>
        <w:t xml:space="preserve">, </w:t>
      </w:r>
      <w:r w:rsidRPr="00D52B63">
        <w:rPr>
          <w:i/>
          <w:iCs/>
          <w:color w:val="000000" w:themeColor="text1"/>
          <w:sz w:val="20"/>
          <w:szCs w:val="20"/>
        </w:rPr>
        <w:t>4</w:t>
      </w:r>
      <w:r w:rsidRPr="00D52B63">
        <w:rPr>
          <w:color w:val="000000" w:themeColor="text1"/>
          <w:sz w:val="20"/>
          <w:szCs w:val="20"/>
        </w:rPr>
        <w:t xml:space="preserve">(1), 23–33. [In Persian] </w:t>
      </w:r>
    </w:p>
    <w:p w14:paraId="33979AB7" w14:textId="77777777" w:rsidR="00A9506C" w:rsidRPr="00D52B63" w:rsidRDefault="00A9506C" w:rsidP="001E10F5">
      <w:pPr>
        <w:spacing w:line="240" w:lineRule="auto"/>
        <w:ind w:left="567" w:hanging="567"/>
        <w:jc w:val="both"/>
        <w:rPr>
          <w:color w:val="000000" w:themeColor="text1"/>
          <w:sz w:val="20"/>
          <w:szCs w:val="20"/>
        </w:rPr>
      </w:pPr>
      <w:proofErr w:type="spellStart"/>
      <w:r w:rsidRPr="00D52B63">
        <w:rPr>
          <w:color w:val="000000" w:themeColor="text1"/>
          <w:sz w:val="20"/>
          <w:szCs w:val="20"/>
        </w:rPr>
        <w:t>Bandril</w:t>
      </w:r>
      <w:proofErr w:type="spellEnd"/>
      <w:r w:rsidRPr="00D52B63">
        <w:rPr>
          <w:color w:val="000000" w:themeColor="text1"/>
          <w:sz w:val="20"/>
          <w:szCs w:val="20"/>
        </w:rPr>
        <w:t xml:space="preserve">, G. R. D. (2025). Transformational Leadership </w:t>
      </w:r>
      <w:proofErr w:type="gramStart"/>
      <w:r w:rsidRPr="00D52B63">
        <w:rPr>
          <w:color w:val="000000" w:themeColor="text1"/>
          <w:sz w:val="20"/>
          <w:szCs w:val="20"/>
        </w:rPr>
        <w:t>Of</w:t>
      </w:r>
      <w:proofErr w:type="gramEnd"/>
      <w:r w:rsidRPr="00D52B63">
        <w:rPr>
          <w:color w:val="000000" w:themeColor="text1"/>
          <w:sz w:val="20"/>
          <w:szCs w:val="20"/>
        </w:rPr>
        <w:t xml:space="preserve"> Middle Management And Teacher Commitment Toward Enhanced Faculty Leadership Program. </w:t>
      </w:r>
      <w:r w:rsidRPr="00D52B63">
        <w:rPr>
          <w:i/>
          <w:iCs/>
          <w:color w:val="000000" w:themeColor="text1"/>
          <w:sz w:val="20"/>
          <w:szCs w:val="20"/>
        </w:rPr>
        <w:t>International Journal of Environmental Sciences</w:t>
      </w:r>
      <w:r w:rsidRPr="00D52B63">
        <w:rPr>
          <w:color w:val="000000" w:themeColor="text1"/>
          <w:sz w:val="20"/>
          <w:szCs w:val="20"/>
        </w:rPr>
        <w:t>, 319-</w:t>
      </w:r>
      <w:proofErr w:type="gramStart"/>
      <w:r w:rsidRPr="00D52B63">
        <w:rPr>
          <w:color w:val="000000" w:themeColor="text1"/>
          <w:sz w:val="20"/>
          <w:szCs w:val="20"/>
        </w:rPr>
        <w:t>333.[</w:t>
      </w:r>
      <w:proofErr w:type="gramEnd"/>
      <w:r w:rsidRPr="00D52B63">
        <w:rPr>
          <w:color w:val="000000" w:themeColor="text1"/>
        </w:rPr>
        <w:t xml:space="preserve"> </w:t>
      </w:r>
      <w:r w:rsidRPr="00D52B63">
        <w:rPr>
          <w:color w:val="000000" w:themeColor="text1"/>
          <w:sz w:val="20"/>
          <w:szCs w:val="20"/>
        </w:rPr>
        <w:t>Available in: https://theaspd.com/index.php/ijes/article/view/1835]</w:t>
      </w:r>
    </w:p>
    <w:p w14:paraId="5A172523" w14:textId="77777777" w:rsidR="00A9506C" w:rsidRPr="00D52B63" w:rsidRDefault="00A9506C" w:rsidP="001E10F5">
      <w:pPr>
        <w:spacing w:line="240" w:lineRule="auto"/>
        <w:ind w:left="567" w:hanging="567"/>
        <w:jc w:val="both"/>
        <w:rPr>
          <w:color w:val="000000" w:themeColor="text1"/>
          <w:sz w:val="20"/>
          <w:szCs w:val="20"/>
        </w:rPr>
      </w:pPr>
      <w:bookmarkStart w:id="18" w:name="Bandura"/>
      <w:r w:rsidRPr="00D52B63">
        <w:rPr>
          <w:color w:val="000000" w:themeColor="text1"/>
          <w:sz w:val="20"/>
          <w:szCs w:val="20"/>
        </w:rPr>
        <w:t>Bandura</w:t>
      </w:r>
      <w:bookmarkEnd w:id="18"/>
      <w:r w:rsidRPr="00D52B63">
        <w:rPr>
          <w:color w:val="000000" w:themeColor="text1"/>
          <w:sz w:val="20"/>
          <w:szCs w:val="20"/>
        </w:rPr>
        <w:t xml:space="preserve">, A. (2018). Toward a psychology of human agency: Pathways and reflections. </w:t>
      </w:r>
      <w:r w:rsidRPr="00D52B63">
        <w:rPr>
          <w:i/>
          <w:iCs/>
          <w:color w:val="000000" w:themeColor="text1"/>
          <w:sz w:val="20"/>
          <w:szCs w:val="20"/>
        </w:rPr>
        <w:t>Perspectives on Psychological Science</w:t>
      </w:r>
      <w:r w:rsidRPr="00D52B63">
        <w:rPr>
          <w:color w:val="000000" w:themeColor="text1"/>
          <w:sz w:val="20"/>
          <w:szCs w:val="20"/>
        </w:rPr>
        <w:t xml:space="preserve">, </w:t>
      </w:r>
      <w:r w:rsidRPr="00D52B63">
        <w:rPr>
          <w:i/>
          <w:iCs/>
          <w:color w:val="000000" w:themeColor="text1"/>
          <w:sz w:val="20"/>
          <w:szCs w:val="20"/>
        </w:rPr>
        <w:t>13</w:t>
      </w:r>
      <w:r w:rsidRPr="00D52B63">
        <w:rPr>
          <w:color w:val="000000" w:themeColor="text1"/>
          <w:sz w:val="20"/>
          <w:szCs w:val="20"/>
        </w:rPr>
        <w:t>(2), 130–136. [</w:t>
      </w:r>
      <w:proofErr w:type="spellStart"/>
      <w:r w:rsidRPr="00D52B63">
        <w:rPr>
          <w:color w:val="000000" w:themeColor="text1"/>
          <w:sz w:val="20"/>
          <w:szCs w:val="20"/>
        </w:rPr>
        <w:t>DOI:</w:t>
      </w:r>
      <w:hyperlink r:id="rId37"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://doi.org/10.1177/1745691617699280</w:t>
        </w:r>
      </w:hyperlink>
      <w:r w:rsidRPr="00D52B63">
        <w:rPr>
          <w:color w:val="000000" w:themeColor="text1"/>
          <w:sz w:val="20"/>
          <w:szCs w:val="20"/>
        </w:rPr>
        <w:t>]</w:t>
      </w:r>
    </w:p>
    <w:p w14:paraId="44F89491" w14:textId="77777777" w:rsidR="00A9506C" w:rsidRPr="00D52B63" w:rsidRDefault="00A9506C" w:rsidP="001E10F5">
      <w:pPr>
        <w:spacing w:line="240" w:lineRule="auto"/>
        <w:ind w:left="567" w:hanging="567"/>
        <w:jc w:val="both"/>
        <w:rPr>
          <w:color w:val="000000" w:themeColor="text1"/>
          <w:sz w:val="20"/>
          <w:szCs w:val="20"/>
        </w:rPr>
      </w:pPr>
      <w:bookmarkStart w:id="19" w:name="Barkhoda"/>
      <w:proofErr w:type="spellStart"/>
      <w:r w:rsidRPr="00D52B63">
        <w:rPr>
          <w:color w:val="000000" w:themeColor="text1"/>
          <w:sz w:val="20"/>
          <w:szCs w:val="20"/>
        </w:rPr>
        <w:t>Barkhoda</w:t>
      </w:r>
      <w:bookmarkEnd w:id="19"/>
      <w:proofErr w:type="spellEnd"/>
      <w:r w:rsidRPr="00D52B63">
        <w:rPr>
          <w:color w:val="000000" w:themeColor="text1"/>
          <w:sz w:val="20"/>
          <w:szCs w:val="20"/>
        </w:rPr>
        <w:t xml:space="preserve"> S. J, Heydari F, Salehi </w:t>
      </w:r>
      <w:proofErr w:type="gramStart"/>
      <w:r w:rsidRPr="00D52B63">
        <w:rPr>
          <w:color w:val="000000" w:themeColor="text1"/>
          <w:sz w:val="20"/>
          <w:szCs w:val="20"/>
        </w:rPr>
        <w:t>M.(</w:t>
      </w:r>
      <w:proofErr w:type="gramEnd"/>
      <w:r w:rsidRPr="00D52B63">
        <w:rPr>
          <w:color w:val="000000" w:themeColor="text1"/>
          <w:sz w:val="20"/>
          <w:szCs w:val="20"/>
        </w:rPr>
        <w:t xml:space="preserve">2024). The Impact of Transformational Leadership on Employee Creativity and Innovation Considering the Modifying Role of Employees' Intrinsic </w:t>
      </w:r>
      <w:proofErr w:type="gramStart"/>
      <w:r w:rsidRPr="00D52B63">
        <w:rPr>
          <w:color w:val="000000" w:themeColor="text1"/>
          <w:sz w:val="20"/>
          <w:szCs w:val="20"/>
        </w:rPr>
        <w:t>Motivation(</w:t>
      </w:r>
      <w:proofErr w:type="gramEnd"/>
      <w:r w:rsidRPr="00D52B63">
        <w:rPr>
          <w:color w:val="000000" w:themeColor="text1"/>
          <w:sz w:val="20"/>
          <w:szCs w:val="20"/>
        </w:rPr>
        <w:t xml:space="preserve">Case Study: Primary School Teachers in District 1 of Kermanshah).Journal of New Approaches in Educational </w:t>
      </w:r>
      <w:proofErr w:type="spellStart"/>
      <w:r w:rsidRPr="00D52B63">
        <w:rPr>
          <w:color w:val="000000" w:themeColor="text1"/>
          <w:sz w:val="20"/>
          <w:szCs w:val="20"/>
        </w:rPr>
        <w:t>Adminstration</w:t>
      </w:r>
      <w:proofErr w:type="spellEnd"/>
      <w:r w:rsidRPr="00D52B63">
        <w:rPr>
          <w:color w:val="000000" w:themeColor="text1"/>
          <w:sz w:val="20"/>
          <w:szCs w:val="20"/>
        </w:rPr>
        <w:t>; 15(2):173-190. [</w:t>
      </w:r>
      <w:proofErr w:type="spellStart"/>
      <w:proofErr w:type="gramStart"/>
      <w:r w:rsidRPr="00D52B63">
        <w:rPr>
          <w:color w:val="000000" w:themeColor="text1"/>
          <w:sz w:val="20"/>
          <w:szCs w:val="20"/>
        </w:rPr>
        <w:t>DOI:doi</w:t>
      </w:r>
      <w:proofErr w:type="spellEnd"/>
      <w:proofErr w:type="gramEnd"/>
      <w:r w:rsidRPr="00D52B63">
        <w:rPr>
          <w:color w:val="000000" w:themeColor="text1"/>
          <w:sz w:val="20"/>
          <w:szCs w:val="20"/>
        </w:rPr>
        <w:t>: 10.30495/jedu.2024.31763.6369] [In Persian]</w:t>
      </w:r>
    </w:p>
    <w:p w14:paraId="0F686B40" w14:textId="77777777" w:rsidR="00A9506C" w:rsidRPr="00D52B63" w:rsidRDefault="00A9506C" w:rsidP="001E10F5">
      <w:pPr>
        <w:spacing w:line="240" w:lineRule="auto"/>
        <w:ind w:left="567" w:hanging="567"/>
        <w:jc w:val="both"/>
        <w:rPr>
          <w:color w:val="000000" w:themeColor="text1"/>
          <w:sz w:val="20"/>
          <w:szCs w:val="20"/>
        </w:rPr>
      </w:pPr>
      <w:bookmarkStart w:id="20" w:name="Basar"/>
      <w:r w:rsidRPr="00D52B63">
        <w:rPr>
          <w:color w:val="000000" w:themeColor="text1"/>
          <w:sz w:val="20"/>
          <w:szCs w:val="20"/>
        </w:rPr>
        <w:t>Basar</w:t>
      </w:r>
      <w:bookmarkEnd w:id="20"/>
      <w:r w:rsidRPr="00D52B63">
        <w:rPr>
          <w:color w:val="000000" w:themeColor="text1"/>
          <w:sz w:val="20"/>
          <w:szCs w:val="20"/>
        </w:rPr>
        <w:t xml:space="preserve">, Z. M., Mansor, A. N., &amp; Hamid, A. H. A. (2021). The role of transformational leadership in addressing job satisfaction issues among secondary school teachers. </w:t>
      </w:r>
      <w:r w:rsidRPr="00D52B63">
        <w:rPr>
          <w:i/>
          <w:iCs/>
          <w:color w:val="000000" w:themeColor="text1"/>
          <w:sz w:val="20"/>
          <w:szCs w:val="20"/>
        </w:rPr>
        <w:t>Creative Education</w:t>
      </w:r>
      <w:r w:rsidRPr="00D52B63">
        <w:rPr>
          <w:color w:val="000000" w:themeColor="text1"/>
          <w:sz w:val="20"/>
          <w:szCs w:val="20"/>
        </w:rPr>
        <w:t xml:space="preserve">, </w:t>
      </w:r>
      <w:r w:rsidRPr="00D52B63">
        <w:rPr>
          <w:i/>
          <w:iCs/>
          <w:color w:val="000000" w:themeColor="text1"/>
          <w:sz w:val="20"/>
          <w:szCs w:val="20"/>
        </w:rPr>
        <w:t>12</w:t>
      </w:r>
      <w:r w:rsidRPr="00D52B63">
        <w:rPr>
          <w:color w:val="000000" w:themeColor="text1"/>
          <w:sz w:val="20"/>
          <w:szCs w:val="20"/>
        </w:rPr>
        <w:t>(8), 1939–1948. [</w:t>
      </w:r>
      <w:proofErr w:type="spellStart"/>
      <w:r w:rsidRPr="00D52B63">
        <w:rPr>
          <w:color w:val="000000" w:themeColor="text1"/>
          <w:sz w:val="20"/>
          <w:szCs w:val="20"/>
        </w:rPr>
        <w:t>DOI:</w:t>
      </w:r>
      <w:hyperlink r:id="rId38"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://doi.org/10.4236/ce.2021.128148</w:t>
        </w:r>
      </w:hyperlink>
      <w:r w:rsidRPr="00D52B63">
        <w:rPr>
          <w:color w:val="000000" w:themeColor="text1"/>
          <w:sz w:val="20"/>
          <w:szCs w:val="20"/>
        </w:rPr>
        <w:t>]</w:t>
      </w:r>
    </w:p>
    <w:p w14:paraId="33E7314B" w14:textId="1CA18C31" w:rsidR="00A9506C" w:rsidRPr="00D52B63" w:rsidRDefault="00A9506C" w:rsidP="001E10F5">
      <w:pPr>
        <w:spacing w:line="240" w:lineRule="auto"/>
        <w:ind w:left="567" w:hanging="567"/>
        <w:jc w:val="both"/>
        <w:rPr>
          <w:color w:val="000000" w:themeColor="text1"/>
          <w:sz w:val="20"/>
          <w:szCs w:val="20"/>
        </w:rPr>
      </w:pPr>
      <w:bookmarkStart w:id="21" w:name="Basss"/>
      <w:r w:rsidRPr="00D52B63">
        <w:rPr>
          <w:color w:val="000000" w:themeColor="text1"/>
          <w:sz w:val="20"/>
          <w:szCs w:val="20"/>
        </w:rPr>
        <w:t>Bass</w:t>
      </w:r>
      <w:r w:rsidR="004849C5" w:rsidRPr="00D52B63">
        <w:rPr>
          <w:color w:val="000000" w:themeColor="text1"/>
          <w:sz w:val="20"/>
          <w:szCs w:val="20"/>
        </w:rPr>
        <w:t>s</w:t>
      </w:r>
      <w:bookmarkEnd w:id="21"/>
      <w:r w:rsidRPr="00D52B63">
        <w:rPr>
          <w:color w:val="000000" w:themeColor="text1"/>
          <w:sz w:val="20"/>
          <w:szCs w:val="20"/>
        </w:rPr>
        <w:t xml:space="preserve">, B. M. (1999). Two decades of research and development in transformational leadership. </w:t>
      </w:r>
      <w:r w:rsidRPr="00D52B63">
        <w:rPr>
          <w:i/>
          <w:iCs/>
          <w:color w:val="000000" w:themeColor="text1"/>
          <w:sz w:val="20"/>
          <w:szCs w:val="20"/>
        </w:rPr>
        <w:t>European Journal of Work and Organizational Psychology</w:t>
      </w:r>
      <w:r w:rsidRPr="00D52B63">
        <w:rPr>
          <w:color w:val="000000" w:themeColor="text1"/>
          <w:sz w:val="20"/>
          <w:szCs w:val="20"/>
        </w:rPr>
        <w:t xml:space="preserve">, </w:t>
      </w:r>
      <w:r w:rsidRPr="00D52B63">
        <w:rPr>
          <w:i/>
          <w:iCs/>
          <w:color w:val="000000" w:themeColor="text1"/>
          <w:sz w:val="20"/>
          <w:szCs w:val="20"/>
        </w:rPr>
        <w:t>8</w:t>
      </w:r>
      <w:r w:rsidRPr="00D52B63">
        <w:rPr>
          <w:color w:val="000000" w:themeColor="text1"/>
          <w:sz w:val="20"/>
          <w:szCs w:val="20"/>
        </w:rPr>
        <w:t>(1), 9–</w:t>
      </w:r>
      <w:proofErr w:type="gramStart"/>
      <w:r w:rsidRPr="00D52B63">
        <w:rPr>
          <w:color w:val="000000" w:themeColor="text1"/>
          <w:sz w:val="20"/>
          <w:szCs w:val="20"/>
        </w:rPr>
        <w:t>32.[</w:t>
      </w:r>
      <w:proofErr w:type="gramEnd"/>
      <w:r w:rsidRPr="00D52B63">
        <w:rPr>
          <w:color w:val="000000" w:themeColor="text1"/>
          <w:sz w:val="20"/>
          <w:szCs w:val="20"/>
        </w:rPr>
        <w:t xml:space="preserve">DOI: </w:t>
      </w:r>
      <w:hyperlink r:id="rId39" w:tgtFrame="_blank" w:history="1">
        <w:r w:rsidRPr="00D52B63">
          <w:rPr>
            <w:rStyle w:val="Hyperlink"/>
            <w:color w:val="000000" w:themeColor="text1"/>
            <w:sz w:val="20"/>
            <w:szCs w:val="20"/>
          </w:rPr>
          <w:t>https://doi.org/10.1080/135943299398410</w:t>
        </w:r>
      </w:hyperlink>
      <w:r w:rsidRPr="00D52B63">
        <w:rPr>
          <w:color w:val="000000" w:themeColor="text1"/>
          <w:sz w:val="20"/>
          <w:szCs w:val="20"/>
        </w:rPr>
        <w:t>]</w:t>
      </w:r>
    </w:p>
    <w:p w14:paraId="475AE92E" w14:textId="77777777" w:rsidR="00A9506C" w:rsidRPr="00D52B63" w:rsidRDefault="00A9506C" w:rsidP="001E10F5">
      <w:pPr>
        <w:spacing w:line="240" w:lineRule="auto"/>
        <w:ind w:left="567" w:hanging="567"/>
        <w:jc w:val="both"/>
        <w:rPr>
          <w:color w:val="000000" w:themeColor="text1"/>
          <w:sz w:val="20"/>
          <w:szCs w:val="20"/>
        </w:rPr>
      </w:pPr>
      <w:bookmarkStart w:id="22" w:name="Bass"/>
      <w:r w:rsidRPr="00D52B63">
        <w:rPr>
          <w:color w:val="000000" w:themeColor="text1"/>
          <w:sz w:val="20"/>
          <w:szCs w:val="20"/>
        </w:rPr>
        <w:t>Bass</w:t>
      </w:r>
      <w:bookmarkEnd w:id="22"/>
      <w:r w:rsidRPr="00D52B63">
        <w:rPr>
          <w:color w:val="000000" w:themeColor="text1"/>
          <w:sz w:val="20"/>
          <w:szCs w:val="20"/>
        </w:rPr>
        <w:t xml:space="preserve">, B. M., &amp; Avolio, B. J. (Eds.). (1994). </w:t>
      </w:r>
      <w:r w:rsidRPr="00D52B63">
        <w:rPr>
          <w:i/>
          <w:iCs/>
          <w:color w:val="000000" w:themeColor="text1"/>
          <w:sz w:val="20"/>
          <w:szCs w:val="20"/>
        </w:rPr>
        <w:t>Improving organizational effectiveness through transformational leadership</w:t>
      </w:r>
      <w:r w:rsidRPr="00D52B63">
        <w:rPr>
          <w:color w:val="000000" w:themeColor="text1"/>
          <w:sz w:val="20"/>
          <w:szCs w:val="20"/>
        </w:rPr>
        <w:t xml:space="preserve">. Sage.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Available in:  https://books.google.com/books?hl=fa&amp;lr=&amp;id=_z3_BOVYK-IC&amp;oi=fnd&amp;pg=PP11&amp;dq=Bass,+B.+M.,+%26+Avolio,+B.+J.+(Eds.).+(1994).+Improving+organizational+effectiveness+through+transformational+leadership.+Sage.&amp;ots=aUvYY6DjPM&amp;sig=AbJBsfTmkuELrhiLpAlhc_iNLLo]</w:t>
      </w:r>
    </w:p>
    <w:p w14:paraId="05B068E0" w14:textId="77777777" w:rsidR="00A9506C" w:rsidRPr="00D52B63" w:rsidRDefault="00A9506C" w:rsidP="001E10F5">
      <w:pPr>
        <w:spacing w:line="240" w:lineRule="auto"/>
        <w:ind w:left="567" w:hanging="567"/>
        <w:jc w:val="both"/>
        <w:rPr>
          <w:color w:val="000000" w:themeColor="text1"/>
          <w:sz w:val="20"/>
          <w:szCs w:val="20"/>
        </w:rPr>
      </w:pPr>
      <w:bookmarkStart w:id="23" w:name="Berkovich"/>
      <w:r w:rsidRPr="00D52B63">
        <w:rPr>
          <w:color w:val="000000" w:themeColor="text1"/>
          <w:sz w:val="20"/>
          <w:szCs w:val="20"/>
        </w:rPr>
        <w:t>Berkovich</w:t>
      </w:r>
      <w:bookmarkEnd w:id="23"/>
      <w:r w:rsidRPr="00D52B63">
        <w:rPr>
          <w:color w:val="000000" w:themeColor="text1"/>
          <w:sz w:val="20"/>
          <w:szCs w:val="20"/>
        </w:rPr>
        <w:t xml:space="preserve">, I. (2016). School leaders and transformational leadership theory: time to part ways? </w:t>
      </w:r>
      <w:r w:rsidRPr="00D52B63">
        <w:rPr>
          <w:i/>
          <w:iCs/>
          <w:color w:val="000000" w:themeColor="text1"/>
          <w:sz w:val="20"/>
          <w:szCs w:val="20"/>
        </w:rPr>
        <w:t>Journal of Educational Administration</w:t>
      </w:r>
      <w:r w:rsidRPr="00D52B63">
        <w:rPr>
          <w:color w:val="000000" w:themeColor="text1"/>
          <w:sz w:val="20"/>
          <w:szCs w:val="20"/>
        </w:rPr>
        <w:t xml:space="preserve">, </w:t>
      </w:r>
      <w:r w:rsidRPr="00D52B63">
        <w:rPr>
          <w:i/>
          <w:iCs/>
          <w:color w:val="000000" w:themeColor="text1"/>
          <w:sz w:val="20"/>
          <w:szCs w:val="20"/>
        </w:rPr>
        <w:t>54</w:t>
      </w:r>
      <w:r w:rsidRPr="00D52B63">
        <w:rPr>
          <w:color w:val="000000" w:themeColor="text1"/>
          <w:sz w:val="20"/>
          <w:szCs w:val="20"/>
        </w:rPr>
        <w:t>(5), 609–622. [</w:t>
      </w:r>
      <w:proofErr w:type="spellStart"/>
      <w:r w:rsidRPr="00D52B63">
        <w:rPr>
          <w:color w:val="000000" w:themeColor="text1"/>
          <w:sz w:val="20"/>
          <w:szCs w:val="20"/>
        </w:rPr>
        <w:t>DOI:</w:t>
      </w:r>
      <w:hyperlink r:id="rId40"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://doi.org/10.1108/JEA-11-2015-0100</w:t>
        </w:r>
      </w:hyperlink>
      <w:r w:rsidRPr="00D52B63">
        <w:rPr>
          <w:color w:val="000000" w:themeColor="text1"/>
          <w:sz w:val="20"/>
          <w:szCs w:val="20"/>
        </w:rPr>
        <w:t>]</w:t>
      </w:r>
    </w:p>
    <w:p w14:paraId="5BB400B6" w14:textId="77777777" w:rsidR="00A9506C" w:rsidRPr="00D52B63" w:rsidRDefault="00A9506C" w:rsidP="001E10F5">
      <w:pPr>
        <w:spacing w:line="240" w:lineRule="auto"/>
        <w:ind w:left="567" w:hanging="567"/>
        <w:jc w:val="both"/>
        <w:rPr>
          <w:color w:val="000000" w:themeColor="text1"/>
          <w:sz w:val="20"/>
          <w:szCs w:val="20"/>
          <w:rtl/>
          <w:lang w:bidi="fa-IR"/>
        </w:rPr>
      </w:pPr>
      <w:bookmarkStart w:id="24" w:name="Bolam"/>
      <w:r w:rsidRPr="00D52B63">
        <w:rPr>
          <w:color w:val="000000" w:themeColor="text1"/>
          <w:sz w:val="20"/>
          <w:szCs w:val="20"/>
        </w:rPr>
        <w:t>Bolam</w:t>
      </w:r>
      <w:bookmarkEnd w:id="24"/>
      <w:r w:rsidRPr="00D52B63">
        <w:rPr>
          <w:color w:val="000000" w:themeColor="text1"/>
          <w:sz w:val="20"/>
          <w:szCs w:val="20"/>
        </w:rPr>
        <w:t xml:space="preserve">, R., McMahon, A., Stoll, L., Thomas, S., Wallace, M., Greenwood, A., &amp; Smith, M. (2005). </w:t>
      </w:r>
      <w:r w:rsidRPr="00D52B63">
        <w:rPr>
          <w:i/>
          <w:iCs/>
          <w:color w:val="000000" w:themeColor="text1"/>
          <w:sz w:val="20"/>
          <w:szCs w:val="20"/>
        </w:rPr>
        <w:t>Creating and sustaining effective professional learning communities</w:t>
      </w:r>
      <w:r w:rsidRPr="00D52B63">
        <w:rPr>
          <w:color w:val="000000" w:themeColor="text1"/>
          <w:sz w:val="20"/>
          <w:szCs w:val="20"/>
        </w:rPr>
        <w:t xml:space="preserve"> (Research Report No. 637). .[</w:t>
      </w:r>
      <w:r w:rsidRPr="00D52B63">
        <w:rPr>
          <w:color w:val="000000" w:themeColor="text1"/>
        </w:rPr>
        <w:t xml:space="preserve"> </w:t>
      </w:r>
      <w:r w:rsidRPr="00D52B63">
        <w:rPr>
          <w:color w:val="000000" w:themeColor="text1"/>
          <w:sz w:val="20"/>
          <w:szCs w:val="20"/>
        </w:rPr>
        <w:t xml:space="preserve">Available in: </w:t>
      </w:r>
      <w:hyperlink r:id="rId41" w:tgtFrame="_blank" w:history="1">
        <w:r w:rsidRPr="00D52B63">
          <w:rPr>
            <w:rStyle w:val="Hyperlink"/>
            <w:color w:val="000000" w:themeColor="text1"/>
            <w:sz w:val="20"/>
            <w:szCs w:val="20"/>
          </w:rPr>
          <w:t>https://www.researchgate.net/publication/242082516_Creating_and_Sustaining_Effective_Professional_Learning_Communities</w:t>
        </w:r>
      </w:hyperlink>
      <w:r w:rsidRPr="00D52B63">
        <w:rPr>
          <w:color w:val="000000" w:themeColor="text1"/>
          <w:sz w:val="20"/>
          <w:szCs w:val="20"/>
        </w:rPr>
        <w:t>]</w:t>
      </w:r>
    </w:p>
    <w:p w14:paraId="238C2DD2" w14:textId="77777777" w:rsidR="00A9506C" w:rsidRPr="00D52B63" w:rsidRDefault="00A9506C" w:rsidP="001E10F5">
      <w:pPr>
        <w:spacing w:line="240" w:lineRule="auto"/>
        <w:ind w:left="567" w:hanging="567"/>
        <w:jc w:val="both"/>
        <w:rPr>
          <w:color w:val="000000" w:themeColor="text1"/>
          <w:sz w:val="20"/>
          <w:szCs w:val="20"/>
        </w:rPr>
      </w:pPr>
      <w:bookmarkStart w:id="25" w:name="Bolkan"/>
      <w:r w:rsidRPr="00D52B63">
        <w:rPr>
          <w:color w:val="000000" w:themeColor="text1"/>
          <w:sz w:val="20"/>
          <w:szCs w:val="20"/>
        </w:rPr>
        <w:t>Bolkan</w:t>
      </w:r>
      <w:bookmarkEnd w:id="25"/>
      <w:r w:rsidRPr="00D52B63">
        <w:rPr>
          <w:color w:val="000000" w:themeColor="text1"/>
          <w:sz w:val="20"/>
          <w:szCs w:val="20"/>
        </w:rPr>
        <w:t xml:space="preserve">, S., Goodboy, A. K., &amp; Griffin, D. J. (2011). Teacher leadership and intellectual stimulation: Improving students' approaches to studying through intrinsic motivation. </w:t>
      </w:r>
      <w:r w:rsidRPr="00D52B63">
        <w:rPr>
          <w:i/>
          <w:iCs/>
          <w:color w:val="000000" w:themeColor="text1"/>
          <w:sz w:val="20"/>
          <w:szCs w:val="20"/>
        </w:rPr>
        <w:t>Communication Research Reports</w:t>
      </w:r>
      <w:r w:rsidRPr="00D52B63">
        <w:rPr>
          <w:color w:val="000000" w:themeColor="text1"/>
          <w:sz w:val="20"/>
          <w:szCs w:val="20"/>
        </w:rPr>
        <w:t xml:space="preserve">, </w:t>
      </w:r>
      <w:r w:rsidRPr="00D52B63">
        <w:rPr>
          <w:i/>
          <w:iCs/>
          <w:color w:val="000000" w:themeColor="text1"/>
          <w:sz w:val="20"/>
          <w:szCs w:val="20"/>
        </w:rPr>
        <w:t>28</w:t>
      </w:r>
      <w:r w:rsidRPr="00D52B63">
        <w:rPr>
          <w:color w:val="000000" w:themeColor="text1"/>
          <w:sz w:val="20"/>
          <w:szCs w:val="20"/>
        </w:rPr>
        <w:t>(4), 337–</w:t>
      </w:r>
      <w:proofErr w:type="gramStart"/>
      <w:r w:rsidRPr="00D52B63">
        <w:rPr>
          <w:color w:val="000000" w:themeColor="text1"/>
          <w:sz w:val="20"/>
          <w:szCs w:val="20"/>
        </w:rPr>
        <w:t>346.[</w:t>
      </w:r>
      <w:proofErr w:type="gramEnd"/>
      <w:r w:rsidRPr="00D52B63">
        <w:rPr>
          <w:color w:val="000000" w:themeColor="text1"/>
          <w:sz w:val="20"/>
          <w:szCs w:val="20"/>
        </w:rPr>
        <w:t xml:space="preserve">DOI: </w:t>
      </w:r>
      <w:hyperlink r:id="rId42" w:tgtFrame="_blank" w:history="1">
        <w:r w:rsidRPr="00D52B63">
          <w:rPr>
            <w:rStyle w:val="Hyperlink"/>
            <w:color w:val="000000" w:themeColor="text1"/>
            <w:sz w:val="20"/>
            <w:szCs w:val="20"/>
          </w:rPr>
          <w:t>https://doi.org/10.1080/08824096.2011.615958</w:t>
        </w:r>
      </w:hyperlink>
      <w:r w:rsidRPr="00D52B63">
        <w:rPr>
          <w:color w:val="000000" w:themeColor="text1"/>
          <w:sz w:val="20"/>
          <w:szCs w:val="20"/>
        </w:rPr>
        <w:t>]</w:t>
      </w:r>
    </w:p>
    <w:p w14:paraId="53C693C0" w14:textId="77777777" w:rsidR="00A9506C" w:rsidRPr="00D52B63" w:rsidRDefault="00A9506C" w:rsidP="001E10F5">
      <w:pPr>
        <w:spacing w:line="240" w:lineRule="auto"/>
        <w:ind w:left="567" w:hanging="567"/>
        <w:jc w:val="both"/>
        <w:rPr>
          <w:color w:val="000000" w:themeColor="text1"/>
          <w:sz w:val="20"/>
          <w:szCs w:val="20"/>
        </w:rPr>
      </w:pPr>
      <w:bookmarkStart w:id="26" w:name="Burns"/>
      <w:r w:rsidRPr="00D52B63">
        <w:rPr>
          <w:color w:val="000000" w:themeColor="text1"/>
          <w:sz w:val="20"/>
          <w:szCs w:val="20"/>
        </w:rPr>
        <w:t>Burns</w:t>
      </w:r>
      <w:bookmarkEnd w:id="26"/>
      <w:r w:rsidRPr="00D52B63">
        <w:rPr>
          <w:color w:val="000000" w:themeColor="text1"/>
          <w:sz w:val="20"/>
          <w:szCs w:val="20"/>
        </w:rPr>
        <w:t xml:space="preserve">, J. M. (1978). </w:t>
      </w:r>
      <w:r w:rsidRPr="00D52B63">
        <w:rPr>
          <w:i/>
          <w:iCs/>
          <w:color w:val="000000" w:themeColor="text1"/>
          <w:sz w:val="20"/>
          <w:szCs w:val="20"/>
        </w:rPr>
        <w:t>Leadership</w:t>
      </w:r>
      <w:r w:rsidRPr="00D52B63">
        <w:rPr>
          <w:color w:val="000000" w:themeColor="text1"/>
          <w:sz w:val="20"/>
          <w:szCs w:val="20"/>
        </w:rPr>
        <w:t xml:space="preserve">. Harper &amp; Row.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Available in: https://books.google.com/books/about/Leadership.html?id=DeztAAAAMAAJ]</w:t>
      </w:r>
    </w:p>
    <w:p w14:paraId="041F0B04" w14:textId="77777777" w:rsidR="00A9506C" w:rsidRPr="00D52B63" w:rsidRDefault="00A9506C" w:rsidP="001E10F5">
      <w:pPr>
        <w:spacing w:line="240" w:lineRule="auto"/>
        <w:ind w:left="567" w:hanging="567"/>
        <w:jc w:val="both"/>
        <w:rPr>
          <w:color w:val="000000" w:themeColor="text1"/>
          <w:sz w:val="20"/>
          <w:szCs w:val="20"/>
        </w:rPr>
      </w:pPr>
      <w:r w:rsidRPr="00D52B63">
        <w:rPr>
          <w:color w:val="000000" w:themeColor="text1"/>
          <w:sz w:val="20"/>
          <w:szCs w:val="20"/>
        </w:rPr>
        <w:t xml:space="preserve"> </w:t>
      </w:r>
      <w:bookmarkStart w:id="27" w:name="Butaki"/>
      <w:proofErr w:type="spellStart"/>
      <w:r w:rsidRPr="00D52B63">
        <w:rPr>
          <w:color w:val="000000" w:themeColor="text1"/>
          <w:sz w:val="20"/>
          <w:szCs w:val="20"/>
        </w:rPr>
        <w:t>Butaki</w:t>
      </w:r>
      <w:bookmarkEnd w:id="27"/>
      <w:proofErr w:type="spellEnd"/>
      <w:r w:rsidRPr="00D52B63">
        <w:rPr>
          <w:color w:val="000000" w:themeColor="text1"/>
          <w:sz w:val="20"/>
          <w:szCs w:val="20"/>
        </w:rPr>
        <w:t xml:space="preserve">, N. C; </w:t>
      </w:r>
      <w:proofErr w:type="spellStart"/>
      <w:r w:rsidRPr="00D52B63">
        <w:rPr>
          <w:color w:val="000000" w:themeColor="text1"/>
          <w:sz w:val="20"/>
          <w:szCs w:val="20"/>
        </w:rPr>
        <w:t>Ndaita</w:t>
      </w:r>
      <w:proofErr w:type="spellEnd"/>
      <w:r w:rsidRPr="00D52B63">
        <w:rPr>
          <w:color w:val="000000" w:themeColor="text1"/>
          <w:sz w:val="20"/>
          <w:szCs w:val="20"/>
        </w:rPr>
        <w:t xml:space="preserve">, J &amp; </w:t>
      </w:r>
      <w:proofErr w:type="spellStart"/>
      <w:r w:rsidRPr="00D52B63">
        <w:rPr>
          <w:color w:val="000000" w:themeColor="text1"/>
          <w:sz w:val="20"/>
          <w:szCs w:val="20"/>
        </w:rPr>
        <w:t>Matere</w:t>
      </w:r>
      <w:proofErr w:type="spellEnd"/>
      <w:r w:rsidRPr="00D52B63">
        <w:rPr>
          <w:color w:val="000000" w:themeColor="text1"/>
          <w:sz w:val="20"/>
          <w:szCs w:val="20"/>
        </w:rPr>
        <w:t xml:space="preserve">, A. (2024). The Influence of Intellectual Stimulation on Teacher Productivity in Public Primary Schools in Trans </w:t>
      </w:r>
      <w:proofErr w:type="spellStart"/>
      <w:r w:rsidRPr="00D52B63">
        <w:rPr>
          <w:color w:val="000000" w:themeColor="text1"/>
          <w:sz w:val="20"/>
          <w:szCs w:val="20"/>
        </w:rPr>
        <w:t>Nzoia</w:t>
      </w:r>
      <w:proofErr w:type="spellEnd"/>
      <w:r w:rsidRPr="00D52B63">
        <w:rPr>
          <w:color w:val="000000" w:themeColor="text1"/>
          <w:sz w:val="20"/>
          <w:szCs w:val="20"/>
        </w:rPr>
        <w:t xml:space="preserve"> West Sub County, Kenya. </w:t>
      </w:r>
      <w:r w:rsidRPr="00D52B63">
        <w:rPr>
          <w:i/>
          <w:iCs/>
          <w:color w:val="000000" w:themeColor="text1"/>
          <w:sz w:val="20"/>
          <w:szCs w:val="20"/>
        </w:rPr>
        <w:t xml:space="preserve">Journal of Popular Education in Africa. </w:t>
      </w:r>
      <w:r w:rsidRPr="00D52B63">
        <w:rPr>
          <w:color w:val="000000" w:themeColor="text1"/>
          <w:sz w:val="20"/>
          <w:szCs w:val="20"/>
        </w:rPr>
        <w:t xml:space="preserve">8(2), 14 – 30.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Available in: https://www.jopea.org/images/journals/jan-mar-</w:t>
      </w:r>
      <w:r w:rsidRPr="00D52B63">
        <w:rPr>
          <w:color w:val="000000" w:themeColor="text1"/>
          <w:sz w:val="20"/>
          <w:szCs w:val="20"/>
        </w:rPr>
        <w:lastRenderedPageBreak/>
        <w:t>2024/PDF_Butaki_et_al_The_Influence_of_Intellectual_Stimulation_on_Teacher_Productivity_in_Schools_in_Trans_Nzoia_Kenya.pdf]</w:t>
      </w:r>
    </w:p>
    <w:p w14:paraId="35F638E6" w14:textId="77777777" w:rsidR="00A9506C" w:rsidRPr="00D52B63" w:rsidRDefault="00A9506C" w:rsidP="001E10F5">
      <w:pPr>
        <w:spacing w:line="240" w:lineRule="auto"/>
        <w:ind w:left="567" w:hanging="567"/>
        <w:jc w:val="both"/>
        <w:rPr>
          <w:color w:val="000000" w:themeColor="text1"/>
          <w:sz w:val="20"/>
          <w:szCs w:val="20"/>
        </w:rPr>
      </w:pPr>
      <w:bookmarkStart w:id="28" w:name="Cai"/>
      <w:r w:rsidRPr="00D52B63">
        <w:rPr>
          <w:color w:val="000000" w:themeColor="text1"/>
          <w:sz w:val="20"/>
          <w:szCs w:val="20"/>
        </w:rPr>
        <w:t>Cai</w:t>
      </w:r>
      <w:bookmarkEnd w:id="28"/>
      <w:r w:rsidRPr="00D52B63">
        <w:rPr>
          <w:color w:val="000000" w:themeColor="text1"/>
          <w:sz w:val="20"/>
          <w:szCs w:val="20"/>
        </w:rPr>
        <w:t xml:space="preserve">, Y., Wang, L., Bi, Y., &amp; Tang, R. (2022). How can the professional community influence teachers’ work engagement? The mediating role of teacher self-efficacy. </w:t>
      </w:r>
      <w:r w:rsidRPr="00D52B63">
        <w:rPr>
          <w:i/>
          <w:iCs/>
          <w:color w:val="000000" w:themeColor="text1"/>
          <w:sz w:val="20"/>
          <w:szCs w:val="20"/>
        </w:rPr>
        <w:t>Sustainability</w:t>
      </w:r>
      <w:r w:rsidRPr="00D52B63">
        <w:rPr>
          <w:color w:val="000000" w:themeColor="text1"/>
          <w:sz w:val="20"/>
          <w:szCs w:val="20"/>
        </w:rPr>
        <w:t xml:space="preserve">, </w:t>
      </w:r>
      <w:r w:rsidRPr="00D52B63">
        <w:rPr>
          <w:i/>
          <w:iCs/>
          <w:color w:val="000000" w:themeColor="text1"/>
          <w:sz w:val="20"/>
          <w:szCs w:val="20"/>
        </w:rPr>
        <w:t>14</w:t>
      </w:r>
      <w:r w:rsidRPr="00D52B63">
        <w:rPr>
          <w:color w:val="000000" w:themeColor="text1"/>
          <w:sz w:val="20"/>
          <w:szCs w:val="20"/>
        </w:rPr>
        <w:t>(16), 10029. [</w:t>
      </w:r>
      <w:proofErr w:type="spellStart"/>
      <w:r w:rsidRPr="00D52B63">
        <w:rPr>
          <w:color w:val="000000" w:themeColor="text1"/>
          <w:sz w:val="20"/>
          <w:szCs w:val="20"/>
        </w:rPr>
        <w:t>DOI:</w:t>
      </w:r>
      <w:hyperlink r:id="rId43"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://doi.org/10.3390/su141610029</w:t>
        </w:r>
      </w:hyperlink>
      <w:r w:rsidRPr="00D52B63">
        <w:rPr>
          <w:color w:val="000000" w:themeColor="text1"/>
          <w:sz w:val="20"/>
          <w:szCs w:val="20"/>
        </w:rPr>
        <w:t>]</w:t>
      </w:r>
    </w:p>
    <w:p w14:paraId="41F19BFB" w14:textId="77777777" w:rsidR="00A9506C" w:rsidRPr="00D52B63" w:rsidRDefault="00A9506C" w:rsidP="001E10F5">
      <w:pPr>
        <w:spacing w:line="240" w:lineRule="auto"/>
        <w:ind w:left="567" w:hanging="567"/>
        <w:jc w:val="both"/>
        <w:rPr>
          <w:color w:val="000000" w:themeColor="text1"/>
          <w:sz w:val="20"/>
          <w:szCs w:val="20"/>
        </w:rPr>
      </w:pPr>
      <w:bookmarkStart w:id="29" w:name="Cansoy"/>
      <w:proofErr w:type="spellStart"/>
      <w:r w:rsidRPr="00D52B63">
        <w:rPr>
          <w:color w:val="000000" w:themeColor="text1"/>
          <w:sz w:val="20"/>
          <w:szCs w:val="20"/>
        </w:rPr>
        <w:t>Cansoy</w:t>
      </w:r>
      <w:bookmarkEnd w:id="29"/>
      <w:proofErr w:type="spellEnd"/>
      <w:r w:rsidRPr="00D52B63">
        <w:rPr>
          <w:color w:val="000000" w:themeColor="text1"/>
          <w:sz w:val="20"/>
          <w:szCs w:val="20"/>
        </w:rPr>
        <w:t xml:space="preserve">, R., </w:t>
      </w:r>
      <w:proofErr w:type="spellStart"/>
      <w:r w:rsidRPr="00D52B63">
        <w:rPr>
          <w:color w:val="000000" w:themeColor="text1"/>
          <w:sz w:val="20"/>
          <w:szCs w:val="20"/>
        </w:rPr>
        <w:t>Parlar</w:t>
      </w:r>
      <w:proofErr w:type="spellEnd"/>
      <w:r w:rsidRPr="00D52B63">
        <w:rPr>
          <w:color w:val="000000" w:themeColor="text1"/>
          <w:sz w:val="20"/>
          <w:szCs w:val="20"/>
        </w:rPr>
        <w:t xml:space="preserve">, H., &amp; </w:t>
      </w:r>
      <w:proofErr w:type="spellStart"/>
      <w:r w:rsidRPr="00D52B63">
        <w:rPr>
          <w:color w:val="000000" w:themeColor="text1"/>
          <w:sz w:val="20"/>
          <w:szCs w:val="20"/>
        </w:rPr>
        <w:t>Polatcan</w:t>
      </w:r>
      <w:proofErr w:type="spellEnd"/>
      <w:r w:rsidRPr="00D52B63">
        <w:rPr>
          <w:color w:val="000000" w:themeColor="text1"/>
          <w:sz w:val="20"/>
          <w:szCs w:val="20"/>
        </w:rPr>
        <w:t xml:space="preserve">, M. (2020). Collective teacher efficacy as a mediator in the relationship between instructional leadership and teacher commitment. </w:t>
      </w:r>
      <w:r w:rsidRPr="00D52B63">
        <w:rPr>
          <w:i/>
          <w:iCs/>
          <w:color w:val="000000" w:themeColor="text1"/>
          <w:sz w:val="20"/>
          <w:szCs w:val="20"/>
        </w:rPr>
        <w:t>International Journal of Leadership in Education</w:t>
      </w:r>
      <w:r w:rsidRPr="00D52B63">
        <w:rPr>
          <w:color w:val="000000" w:themeColor="text1"/>
          <w:sz w:val="20"/>
          <w:szCs w:val="20"/>
        </w:rPr>
        <w:t xml:space="preserve">, </w:t>
      </w:r>
      <w:r w:rsidRPr="00D52B63">
        <w:rPr>
          <w:i/>
          <w:iCs/>
          <w:color w:val="000000" w:themeColor="text1"/>
          <w:sz w:val="20"/>
          <w:szCs w:val="20"/>
        </w:rPr>
        <w:t>25</w:t>
      </w:r>
      <w:r w:rsidRPr="00D52B63">
        <w:rPr>
          <w:color w:val="000000" w:themeColor="text1"/>
          <w:sz w:val="20"/>
          <w:szCs w:val="20"/>
        </w:rPr>
        <w:t>(6), 900–918. [</w:t>
      </w:r>
      <w:proofErr w:type="spellStart"/>
      <w:r w:rsidRPr="00D52B63">
        <w:rPr>
          <w:color w:val="000000" w:themeColor="text1"/>
          <w:sz w:val="20"/>
          <w:szCs w:val="20"/>
        </w:rPr>
        <w:t>DOI:</w:t>
      </w:r>
      <w:hyperlink r:id="rId44"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://doi.org/10.1080/13603124.2019.1708470</w:t>
        </w:r>
      </w:hyperlink>
      <w:r w:rsidRPr="00D52B63">
        <w:rPr>
          <w:color w:val="000000" w:themeColor="text1"/>
          <w:sz w:val="20"/>
          <w:szCs w:val="20"/>
        </w:rPr>
        <w:t>]</w:t>
      </w:r>
    </w:p>
    <w:p w14:paraId="6CF9D083" w14:textId="77777777" w:rsidR="00A9506C" w:rsidRPr="00D52B63" w:rsidRDefault="00A9506C" w:rsidP="001E10F5">
      <w:pPr>
        <w:spacing w:line="240" w:lineRule="auto"/>
        <w:ind w:left="567" w:hanging="567"/>
        <w:jc w:val="both"/>
        <w:rPr>
          <w:color w:val="000000" w:themeColor="text1"/>
          <w:sz w:val="20"/>
          <w:szCs w:val="20"/>
        </w:rPr>
      </w:pPr>
      <w:bookmarkStart w:id="30" w:name="Carney"/>
      <w:r w:rsidRPr="00D52B63">
        <w:rPr>
          <w:color w:val="000000" w:themeColor="text1"/>
          <w:sz w:val="20"/>
          <w:szCs w:val="20"/>
        </w:rPr>
        <w:t xml:space="preserve">Carney, S. </w:t>
      </w:r>
      <w:bookmarkEnd w:id="30"/>
      <w:r w:rsidRPr="00D52B63">
        <w:rPr>
          <w:color w:val="000000" w:themeColor="text1"/>
          <w:sz w:val="20"/>
          <w:szCs w:val="20"/>
        </w:rPr>
        <w:t xml:space="preserve">(2022). Reimagining our futures together: a new social contract for education: by UNESCO, Paris, UNESCO, 2021, 186 pages, ISBN 978-92-3-100478-0. </w:t>
      </w:r>
      <w:r w:rsidRPr="00D52B63">
        <w:rPr>
          <w:i/>
          <w:iCs/>
          <w:color w:val="000000" w:themeColor="text1"/>
          <w:sz w:val="20"/>
          <w:szCs w:val="20"/>
        </w:rPr>
        <w:t>Comparative Education</w:t>
      </w:r>
      <w:r w:rsidRPr="00D52B63">
        <w:rPr>
          <w:color w:val="000000" w:themeColor="text1"/>
          <w:sz w:val="20"/>
          <w:szCs w:val="20"/>
        </w:rPr>
        <w:t xml:space="preserve">, </w:t>
      </w:r>
      <w:r w:rsidRPr="00D52B63">
        <w:rPr>
          <w:i/>
          <w:iCs/>
          <w:color w:val="000000" w:themeColor="text1"/>
          <w:sz w:val="20"/>
          <w:szCs w:val="20"/>
        </w:rPr>
        <w:t>58</w:t>
      </w:r>
      <w:r w:rsidRPr="00D52B63">
        <w:rPr>
          <w:color w:val="000000" w:themeColor="text1"/>
          <w:sz w:val="20"/>
          <w:szCs w:val="20"/>
        </w:rPr>
        <w:t>(4), 568–569. [</w:t>
      </w:r>
      <w:proofErr w:type="spellStart"/>
      <w:r w:rsidRPr="00D52B63">
        <w:rPr>
          <w:color w:val="000000" w:themeColor="text1"/>
          <w:sz w:val="20"/>
          <w:szCs w:val="20"/>
        </w:rPr>
        <w:t>DOI:</w:t>
      </w:r>
      <w:hyperlink r:id="rId45"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://doi.org/10.1080/03050068.2022.2102326</w:t>
        </w:r>
      </w:hyperlink>
      <w:r w:rsidRPr="00D52B63">
        <w:rPr>
          <w:color w:val="000000" w:themeColor="text1"/>
          <w:sz w:val="20"/>
          <w:szCs w:val="20"/>
        </w:rPr>
        <w:t>]</w:t>
      </w:r>
    </w:p>
    <w:p w14:paraId="46C113BF" w14:textId="77777777" w:rsidR="00A9506C" w:rsidRPr="00D52B63" w:rsidRDefault="00A9506C" w:rsidP="001E10F5">
      <w:pPr>
        <w:spacing w:line="240" w:lineRule="auto"/>
        <w:ind w:left="567" w:hanging="567"/>
        <w:jc w:val="both"/>
        <w:rPr>
          <w:color w:val="000000" w:themeColor="text1"/>
          <w:sz w:val="18"/>
          <w:szCs w:val="18"/>
        </w:rPr>
      </w:pPr>
      <w:bookmarkStart w:id="31" w:name="Cemaloğlu"/>
      <w:proofErr w:type="spellStart"/>
      <w:r w:rsidRPr="00D52B63">
        <w:rPr>
          <w:color w:val="000000" w:themeColor="text1"/>
          <w:sz w:val="20"/>
          <w:szCs w:val="20"/>
        </w:rPr>
        <w:t>Cemaloğlu</w:t>
      </w:r>
      <w:bookmarkEnd w:id="31"/>
      <w:proofErr w:type="spellEnd"/>
      <w:r w:rsidRPr="00D52B63">
        <w:rPr>
          <w:color w:val="000000" w:themeColor="text1"/>
          <w:sz w:val="20"/>
          <w:szCs w:val="20"/>
        </w:rPr>
        <w:t xml:space="preserve">, N., Sezgin, F., &amp; </w:t>
      </w:r>
      <w:proofErr w:type="spellStart"/>
      <w:r w:rsidRPr="00D52B63">
        <w:rPr>
          <w:color w:val="000000" w:themeColor="text1"/>
          <w:sz w:val="20"/>
          <w:szCs w:val="20"/>
        </w:rPr>
        <w:t>Kılınç</w:t>
      </w:r>
      <w:proofErr w:type="spellEnd"/>
      <w:r w:rsidRPr="00D52B63">
        <w:rPr>
          <w:color w:val="000000" w:themeColor="text1"/>
          <w:sz w:val="20"/>
          <w:szCs w:val="20"/>
        </w:rPr>
        <w:t xml:space="preserve">, A. Ç. (2012). Examining the relationships between school principals’ transformational and transactional leadership styles and teachers’ organizational commitment. </w:t>
      </w:r>
      <w:r w:rsidRPr="00D52B63">
        <w:rPr>
          <w:i/>
          <w:iCs/>
          <w:color w:val="000000" w:themeColor="text1"/>
          <w:sz w:val="20"/>
          <w:szCs w:val="20"/>
        </w:rPr>
        <w:t>The Online Journal of New Horizons in Education</w:t>
      </w:r>
      <w:r w:rsidRPr="00D52B63">
        <w:rPr>
          <w:color w:val="000000" w:themeColor="text1"/>
          <w:sz w:val="20"/>
          <w:szCs w:val="20"/>
        </w:rPr>
        <w:t xml:space="preserve">, </w:t>
      </w:r>
      <w:r w:rsidRPr="00D52B63">
        <w:rPr>
          <w:i/>
          <w:iCs/>
          <w:color w:val="000000" w:themeColor="text1"/>
          <w:sz w:val="20"/>
          <w:szCs w:val="20"/>
        </w:rPr>
        <w:t>2</w:t>
      </w:r>
      <w:r w:rsidRPr="00D52B63">
        <w:rPr>
          <w:color w:val="000000" w:themeColor="text1"/>
          <w:sz w:val="20"/>
          <w:szCs w:val="20"/>
        </w:rPr>
        <w:t>(2), 53–64. .[</w:t>
      </w:r>
      <w:r w:rsidRPr="00D52B63">
        <w:rPr>
          <w:color w:val="000000" w:themeColor="text1"/>
        </w:rPr>
        <w:t xml:space="preserve"> </w:t>
      </w:r>
      <w:r w:rsidRPr="00D52B63">
        <w:rPr>
          <w:color w:val="000000" w:themeColor="text1"/>
          <w:sz w:val="20"/>
          <w:szCs w:val="20"/>
        </w:rPr>
        <w:t xml:space="preserve">Available in: </w:t>
      </w:r>
      <w:hyperlink r:id="rId46" w:tgtFrame="_blank" w:history="1">
        <w:r w:rsidRPr="00D52B63">
          <w:rPr>
            <w:rStyle w:val="Hyperlink"/>
            <w:color w:val="000000" w:themeColor="text1"/>
            <w:sz w:val="18"/>
            <w:szCs w:val="18"/>
          </w:rPr>
          <w:t>https://www.researchgate.net/publication/277712314_EXAMINING_THE_RELATIONSHIPS_BETWEEN_SCHOOL_PRINCIPALS'_TRANSFORMATIONAL_AND_TRANSACTIONAL_LEADERSHIP_STYLES_AND_TEACHERS'_ORGANIZATIONAL_COMMITMENT</w:t>
        </w:r>
      </w:hyperlink>
      <w:r w:rsidRPr="00D52B63">
        <w:rPr>
          <w:color w:val="000000" w:themeColor="text1"/>
          <w:sz w:val="18"/>
          <w:szCs w:val="18"/>
        </w:rPr>
        <w:t>]</w:t>
      </w:r>
    </w:p>
    <w:p w14:paraId="781F5E6D" w14:textId="77777777" w:rsidR="00A9506C" w:rsidRPr="00D52B63" w:rsidRDefault="00A9506C" w:rsidP="001E10F5">
      <w:pPr>
        <w:spacing w:line="240" w:lineRule="auto"/>
        <w:ind w:left="567" w:hanging="567"/>
        <w:jc w:val="both"/>
        <w:rPr>
          <w:color w:val="000000" w:themeColor="text1"/>
          <w:sz w:val="20"/>
          <w:szCs w:val="20"/>
        </w:rPr>
      </w:pPr>
      <w:bookmarkStart w:id="32" w:name="Changaee"/>
      <w:proofErr w:type="spellStart"/>
      <w:r w:rsidRPr="00D52B63">
        <w:rPr>
          <w:color w:val="000000" w:themeColor="text1"/>
          <w:sz w:val="20"/>
          <w:szCs w:val="20"/>
        </w:rPr>
        <w:t>Changaee</w:t>
      </w:r>
      <w:bookmarkEnd w:id="32"/>
      <w:proofErr w:type="spellEnd"/>
      <w:r w:rsidRPr="00D52B63">
        <w:rPr>
          <w:color w:val="000000" w:themeColor="text1"/>
          <w:sz w:val="20"/>
          <w:szCs w:val="20"/>
        </w:rPr>
        <w:t xml:space="preserve">. F; </w:t>
      </w:r>
      <w:proofErr w:type="spellStart"/>
      <w:r w:rsidRPr="00D52B63">
        <w:rPr>
          <w:color w:val="000000" w:themeColor="text1"/>
          <w:sz w:val="20"/>
          <w:szCs w:val="20"/>
        </w:rPr>
        <w:t>Afzali</w:t>
      </w:r>
      <w:proofErr w:type="spellEnd"/>
      <w:r w:rsidRPr="00D52B63">
        <w:rPr>
          <w:color w:val="000000" w:themeColor="text1"/>
          <w:sz w:val="20"/>
          <w:szCs w:val="20"/>
        </w:rPr>
        <w:t xml:space="preserve">, Afshin; </w:t>
      </w:r>
      <w:proofErr w:type="spellStart"/>
      <w:r w:rsidRPr="00D52B63">
        <w:rPr>
          <w:color w:val="000000" w:themeColor="text1"/>
          <w:sz w:val="20"/>
          <w:szCs w:val="20"/>
        </w:rPr>
        <w:t>Taajobi</w:t>
      </w:r>
      <w:proofErr w:type="spellEnd"/>
      <w:r w:rsidRPr="00D52B63">
        <w:rPr>
          <w:color w:val="000000" w:themeColor="text1"/>
          <w:sz w:val="20"/>
          <w:szCs w:val="20"/>
        </w:rPr>
        <w:t xml:space="preserve">. M, </w:t>
      </w:r>
      <w:proofErr w:type="spellStart"/>
      <w:r w:rsidRPr="00D52B63">
        <w:rPr>
          <w:color w:val="000000" w:themeColor="text1"/>
          <w:sz w:val="20"/>
          <w:szCs w:val="20"/>
        </w:rPr>
        <w:t>Esmaeili</w:t>
      </w:r>
      <w:proofErr w:type="spellEnd"/>
      <w:r w:rsidRPr="00D52B63">
        <w:rPr>
          <w:color w:val="000000" w:themeColor="text1"/>
          <w:sz w:val="20"/>
          <w:szCs w:val="20"/>
        </w:rPr>
        <w:t xml:space="preserve"> </w:t>
      </w:r>
      <w:proofErr w:type="spellStart"/>
      <w:r w:rsidRPr="00D52B63">
        <w:rPr>
          <w:color w:val="000000" w:themeColor="text1"/>
          <w:sz w:val="20"/>
          <w:szCs w:val="20"/>
        </w:rPr>
        <w:t>Sedeh</w:t>
      </w:r>
      <w:proofErr w:type="spellEnd"/>
      <w:r w:rsidRPr="00D52B63">
        <w:rPr>
          <w:color w:val="000000" w:themeColor="text1"/>
          <w:sz w:val="20"/>
          <w:szCs w:val="20"/>
        </w:rPr>
        <w:t xml:space="preserve">. F. (2024). Predicting Innovative Behaviors and Professional Development of Teachers Based on the Components of Transformational Leadership of Managers. </w:t>
      </w:r>
      <w:r w:rsidRPr="00D52B63">
        <w:rPr>
          <w:i/>
          <w:iCs/>
          <w:color w:val="000000" w:themeColor="text1"/>
          <w:sz w:val="20"/>
          <w:szCs w:val="20"/>
        </w:rPr>
        <w:t>The Journal of Teacher's Professional Development</w:t>
      </w:r>
      <w:r w:rsidRPr="00D52B63">
        <w:rPr>
          <w:color w:val="000000" w:themeColor="text1"/>
          <w:sz w:val="20"/>
          <w:szCs w:val="20"/>
        </w:rPr>
        <w:t xml:space="preserve">, </w:t>
      </w:r>
      <w:r w:rsidRPr="00D52B63">
        <w:rPr>
          <w:i/>
          <w:iCs/>
          <w:color w:val="000000" w:themeColor="text1"/>
          <w:sz w:val="20"/>
          <w:szCs w:val="20"/>
        </w:rPr>
        <w:t>9</w:t>
      </w:r>
      <w:r w:rsidRPr="00D52B63">
        <w:rPr>
          <w:color w:val="000000" w:themeColor="text1"/>
          <w:sz w:val="20"/>
          <w:szCs w:val="20"/>
        </w:rPr>
        <w:t>(1), 155-173. [DOI: https://doi. org/10.48310/tpd.2024.16093.1625] [In Persian]</w:t>
      </w:r>
    </w:p>
    <w:p w14:paraId="667665D8" w14:textId="77777777" w:rsidR="00A9506C" w:rsidRPr="00D52B63" w:rsidRDefault="00A9506C" w:rsidP="001E10F5">
      <w:pPr>
        <w:spacing w:line="240" w:lineRule="auto"/>
        <w:ind w:left="567" w:hanging="567"/>
        <w:jc w:val="both"/>
        <w:rPr>
          <w:color w:val="000000" w:themeColor="text1"/>
          <w:sz w:val="20"/>
          <w:szCs w:val="20"/>
        </w:rPr>
      </w:pPr>
      <w:bookmarkStart w:id="33" w:name="Cheruse"/>
      <w:proofErr w:type="spellStart"/>
      <w:r w:rsidRPr="00D52B63">
        <w:rPr>
          <w:color w:val="000000" w:themeColor="text1"/>
          <w:sz w:val="20"/>
          <w:szCs w:val="20"/>
        </w:rPr>
        <w:t>Cheruse</w:t>
      </w:r>
      <w:bookmarkEnd w:id="33"/>
      <w:proofErr w:type="spellEnd"/>
      <w:r w:rsidRPr="00D52B63">
        <w:rPr>
          <w:color w:val="000000" w:themeColor="text1"/>
          <w:sz w:val="20"/>
          <w:szCs w:val="20"/>
        </w:rPr>
        <w:t xml:space="preserve">, J. K. (2021). </w:t>
      </w:r>
      <w:r w:rsidRPr="00D52B63">
        <w:rPr>
          <w:i/>
          <w:iCs/>
          <w:color w:val="000000" w:themeColor="text1"/>
          <w:sz w:val="20"/>
          <w:szCs w:val="20"/>
        </w:rPr>
        <w:t>Relationship Between Head Teacher’s Transformational Leadership Competencies and Learners’ Academic Performance in Primary Schools in Kericho County, Kenya</w:t>
      </w:r>
      <w:r w:rsidRPr="00D52B63">
        <w:rPr>
          <w:color w:val="000000" w:themeColor="text1"/>
          <w:sz w:val="20"/>
          <w:szCs w:val="20"/>
        </w:rPr>
        <w:t xml:space="preserve"> [Doctoral dissertation, University of </w:t>
      </w:r>
      <w:proofErr w:type="spellStart"/>
      <w:r w:rsidRPr="00D52B63">
        <w:rPr>
          <w:color w:val="000000" w:themeColor="text1"/>
          <w:sz w:val="20"/>
          <w:szCs w:val="20"/>
        </w:rPr>
        <w:t>Kabianga</w:t>
      </w:r>
      <w:proofErr w:type="spellEnd"/>
      <w:r w:rsidRPr="00D52B63">
        <w:rPr>
          <w:color w:val="000000" w:themeColor="text1"/>
          <w:sz w:val="20"/>
          <w:szCs w:val="20"/>
        </w:rPr>
        <w:t xml:space="preserve">].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Available in: https://ir-library.kabianga.ac.ke/items/be054dff-358f-48e4-98da-7f4ba36628e7]</w:t>
      </w:r>
    </w:p>
    <w:p w14:paraId="672DFF2F" w14:textId="77777777" w:rsidR="00A9506C" w:rsidRPr="00D52B63" w:rsidRDefault="00A9506C" w:rsidP="001E10F5">
      <w:pPr>
        <w:spacing w:line="240" w:lineRule="auto"/>
        <w:ind w:left="567" w:hanging="567"/>
        <w:jc w:val="both"/>
        <w:rPr>
          <w:color w:val="000000" w:themeColor="text1"/>
          <w:sz w:val="20"/>
          <w:szCs w:val="20"/>
        </w:rPr>
      </w:pPr>
      <w:bookmarkStart w:id="34" w:name="Chkheidze"/>
      <w:r w:rsidRPr="00D52B63">
        <w:rPr>
          <w:color w:val="000000" w:themeColor="text1"/>
          <w:sz w:val="20"/>
          <w:szCs w:val="20"/>
        </w:rPr>
        <w:t>Chkheidze</w:t>
      </w:r>
      <w:bookmarkEnd w:id="34"/>
      <w:r w:rsidRPr="00D52B63">
        <w:rPr>
          <w:color w:val="000000" w:themeColor="text1"/>
          <w:sz w:val="20"/>
          <w:szCs w:val="20"/>
        </w:rPr>
        <w:t xml:space="preserve">, S. (2024). Transformational Leadership in Change Management in Educational Organizations. </w:t>
      </w:r>
      <w:r w:rsidRPr="00D52B63">
        <w:rPr>
          <w:i/>
          <w:iCs/>
          <w:color w:val="000000" w:themeColor="text1"/>
          <w:sz w:val="20"/>
          <w:szCs w:val="20"/>
        </w:rPr>
        <w:t>Business Administration Research Papers</w:t>
      </w:r>
      <w:r w:rsidRPr="00D52B63">
        <w:rPr>
          <w:color w:val="000000" w:themeColor="text1"/>
          <w:sz w:val="20"/>
          <w:szCs w:val="20"/>
        </w:rPr>
        <w:t xml:space="preserve">, </w:t>
      </w:r>
      <w:proofErr w:type="gramStart"/>
      <w:r w:rsidRPr="00D52B63">
        <w:rPr>
          <w:i/>
          <w:iCs/>
          <w:color w:val="000000" w:themeColor="text1"/>
          <w:sz w:val="20"/>
          <w:szCs w:val="20"/>
        </w:rPr>
        <w:t>9</w:t>
      </w:r>
      <w:r w:rsidRPr="00D52B63">
        <w:rPr>
          <w:color w:val="000000" w:themeColor="text1"/>
          <w:sz w:val="20"/>
          <w:szCs w:val="20"/>
        </w:rPr>
        <w:t>.[</w:t>
      </w:r>
      <w:proofErr w:type="gramEnd"/>
      <w:r w:rsidRPr="00D52B63">
        <w:rPr>
          <w:color w:val="000000" w:themeColor="text1"/>
          <w:sz w:val="20"/>
          <w:szCs w:val="20"/>
        </w:rPr>
        <w:t xml:space="preserve">DOI: </w:t>
      </w:r>
      <w:hyperlink r:id="rId47" w:tgtFrame="_blank" w:history="1">
        <w:r w:rsidRPr="00D52B63">
          <w:rPr>
            <w:rStyle w:val="Hyperlink"/>
            <w:color w:val="000000" w:themeColor="text1"/>
            <w:sz w:val="20"/>
            <w:szCs w:val="20"/>
          </w:rPr>
          <w:t>https://doi.org/10.62232/barp.9.2024.8577</w:t>
        </w:r>
      </w:hyperlink>
      <w:r w:rsidRPr="00D52B63">
        <w:rPr>
          <w:color w:val="000000" w:themeColor="text1"/>
          <w:sz w:val="20"/>
          <w:szCs w:val="20"/>
        </w:rPr>
        <w:t>]</w:t>
      </w:r>
    </w:p>
    <w:p w14:paraId="6AA3A79B" w14:textId="77777777" w:rsidR="00A9506C" w:rsidRPr="00D52B63" w:rsidRDefault="00A9506C" w:rsidP="001E10F5">
      <w:pPr>
        <w:spacing w:line="240" w:lineRule="auto"/>
        <w:ind w:left="567" w:hanging="567"/>
        <w:jc w:val="both"/>
        <w:rPr>
          <w:color w:val="000000" w:themeColor="text1"/>
          <w:sz w:val="20"/>
          <w:szCs w:val="20"/>
        </w:rPr>
      </w:pPr>
      <w:bookmarkStart w:id="35" w:name="Chukwuma"/>
      <w:r w:rsidRPr="00D52B63">
        <w:rPr>
          <w:color w:val="000000" w:themeColor="text1"/>
          <w:sz w:val="20"/>
          <w:szCs w:val="20"/>
        </w:rPr>
        <w:t>Chukwuma</w:t>
      </w:r>
      <w:bookmarkEnd w:id="35"/>
      <w:r w:rsidRPr="00D52B63">
        <w:rPr>
          <w:color w:val="000000" w:themeColor="text1"/>
          <w:sz w:val="20"/>
          <w:szCs w:val="20"/>
        </w:rPr>
        <w:t xml:space="preserve">, N., &amp; Zondo, R. W. D. (2024). The role of intellectual stimulation on </w:t>
      </w:r>
      <w:proofErr w:type="gramStart"/>
      <w:r w:rsidRPr="00D52B63">
        <w:rPr>
          <w:color w:val="000000" w:themeColor="text1"/>
          <w:sz w:val="20"/>
          <w:szCs w:val="20"/>
        </w:rPr>
        <w:t>students</w:t>
      </w:r>
      <w:proofErr w:type="gramEnd"/>
      <w:r w:rsidRPr="00D52B63">
        <w:rPr>
          <w:color w:val="000000" w:themeColor="text1"/>
          <w:sz w:val="20"/>
          <w:szCs w:val="20"/>
        </w:rPr>
        <w:t xml:space="preserve"> creativity improvement in higher education: A systematic literature review. </w:t>
      </w:r>
      <w:r w:rsidRPr="00D52B63">
        <w:rPr>
          <w:i/>
          <w:iCs/>
          <w:color w:val="000000" w:themeColor="text1"/>
          <w:sz w:val="20"/>
          <w:szCs w:val="20"/>
        </w:rPr>
        <w:t>International Journal of Business Ecosystem &amp; Strategy</w:t>
      </w:r>
      <w:r w:rsidRPr="00D52B63">
        <w:rPr>
          <w:color w:val="000000" w:themeColor="text1"/>
          <w:sz w:val="20"/>
          <w:szCs w:val="20"/>
        </w:rPr>
        <w:t xml:space="preserve">, </w:t>
      </w:r>
      <w:r w:rsidRPr="00D52B63">
        <w:rPr>
          <w:i/>
          <w:iCs/>
          <w:color w:val="000000" w:themeColor="text1"/>
          <w:sz w:val="20"/>
          <w:szCs w:val="20"/>
        </w:rPr>
        <w:t>6</w:t>
      </w:r>
      <w:r w:rsidRPr="00D52B63">
        <w:rPr>
          <w:color w:val="000000" w:themeColor="text1"/>
          <w:sz w:val="20"/>
          <w:szCs w:val="20"/>
        </w:rPr>
        <w:t>(5), 116–122. [</w:t>
      </w:r>
      <w:proofErr w:type="spellStart"/>
      <w:r w:rsidRPr="00D52B63">
        <w:rPr>
          <w:color w:val="000000" w:themeColor="text1"/>
          <w:sz w:val="20"/>
          <w:szCs w:val="20"/>
        </w:rPr>
        <w:t>DOI:</w:t>
      </w:r>
      <w:hyperlink r:id="rId48"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://doi.org/10.36096/ijbes.v6i5.671</w:t>
        </w:r>
      </w:hyperlink>
      <w:r w:rsidRPr="00D52B63">
        <w:rPr>
          <w:color w:val="000000" w:themeColor="text1"/>
          <w:sz w:val="20"/>
          <w:szCs w:val="20"/>
        </w:rPr>
        <w:t>]</w:t>
      </w:r>
    </w:p>
    <w:p w14:paraId="2361D6FA" w14:textId="77777777" w:rsidR="00A9506C" w:rsidRPr="00D52B63" w:rsidRDefault="00A9506C" w:rsidP="001E10F5">
      <w:pPr>
        <w:spacing w:line="240" w:lineRule="auto"/>
        <w:ind w:left="567" w:hanging="567"/>
        <w:jc w:val="both"/>
        <w:rPr>
          <w:color w:val="000000" w:themeColor="text1"/>
          <w:sz w:val="20"/>
          <w:szCs w:val="20"/>
        </w:rPr>
      </w:pPr>
      <w:bookmarkStart w:id="36" w:name="Dago"/>
      <w:r w:rsidRPr="00D52B63">
        <w:rPr>
          <w:color w:val="000000" w:themeColor="text1"/>
          <w:sz w:val="20"/>
          <w:szCs w:val="20"/>
        </w:rPr>
        <w:t>Dago</w:t>
      </w:r>
      <w:bookmarkEnd w:id="36"/>
      <w:r w:rsidRPr="00D52B63">
        <w:rPr>
          <w:color w:val="000000" w:themeColor="text1"/>
          <w:sz w:val="20"/>
          <w:szCs w:val="20"/>
        </w:rPr>
        <w:t>-</w:t>
      </w:r>
      <w:proofErr w:type="spellStart"/>
      <w:r w:rsidRPr="00D52B63">
        <w:rPr>
          <w:color w:val="000000" w:themeColor="text1"/>
          <w:sz w:val="20"/>
          <w:szCs w:val="20"/>
        </w:rPr>
        <w:t>oc</w:t>
      </w:r>
      <w:proofErr w:type="spellEnd"/>
      <w:r w:rsidRPr="00D52B63">
        <w:rPr>
          <w:color w:val="000000" w:themeColor="text1"/>
          <w:sz w:val="20"/>
          <w:szCs w:val="20"/>
        </w:rPr>
        <w:t xml:space="preserve">, N. C., &amp; </w:t>
      </w:r>
      <w:proofErr w:type="spellStart"/>
      <w:r w:rsidRPr="00D52B63">
        <w:rPr>
          <w:color w:val="000000" w:themeColor="text1"/>
          <w:sz w:val="20"/>
          <w:szCs w:val="20"/>
        </w:rPr>
        <w:t>Tagadiad</w:t>
      </w:r>
      <w:proofErr w:type="spellEnd"/>
      <w:r w:rsidRPr="00D52B63">
        <w:rPr>
          <w:color w:val="000000" w:themeColor="text1"/>
          <w:sz w:val="20"/>
          <w:szCs w:val="20"/>
        </w:rPr>
        <w:t>, C. L. (2023). The Mediating Effect of Teachers Engagement on the Relationship Between Students Intellectual Stimulation and Their Engagement. United Int. J. Res. Technol, 4, 63-78</w:t>
      </w:r>
      <w:proofErr w:type="gramStart"/>
      <w:r w:rsidRPr="00D52B63">
        <w:rPr>
          <w:color w:val="000000" w:themeColor="text1"/>
          <w:sz w:val="20"/>
          <w:szCs w:val="20"/>
        </w:rPr>
        <w:t>.</w:t>
      </w:r>
      <w:r w:rsidRPr="00D52B63">
        <w:rPr>
          <w:color w:val="000000" w:themeColor="text1"/>
          <w:sz w:val="20"/>
          <w:szCs w:val="20"/>
          <w:rtl/>
          <w:lang w:bidi="fa-IR"/>
        </w:rPr>
        <w:t>‏</w:t>
      </w:r>
      <w:r w:rsidRPr="00D52B63">
        <w:rPr>
          <w:color w:val="000000" w:themeColor="text1"/>
          <w:sz w:val="20"/>
          <w:szCs w:val="20"/>
        </w:rPr>
        <w:t xml:space="preserve"> .</w:t>
      </w:r>
      <w:proofErr w:type="gramEnd"/>
      <w:r w:rsidRPr="00D52B63">
        <w:rPr>
          <w:color w:val="000000" w:themeColor="text1"/>
          <w:sz w:val="20"/>
          <w:szCs w:val="20"/>
        </w:rPr>
        <w:t>[</w:t>
      </w:r>
      <w:r w:rsidRPr="00D52B63">
        <w:rPr>
          <w:color w:val="000000" w:themeColor="text1"/>
        </w:rPr>
        <w:t xml:space="preserve"> </w:t>
      </w:r>
      <w:r w:rsidRPr="00D52B63">
        <w:rPr>
          <w:color w:val="000000" w:themeColor="text1"/>
          <w:sz w:val="20"/>
          <w:szCs w:val="20"/>
        </w:rPr>
        <w:t>Available in: https://uijrt.com/articles/v4/i10/UIJRTV4I100008.pdf]</w:t>
      </w:r>
    </w:p>
    <w:p w14:paraId="7B80FD59" w14:textId="77777777" w:rsidR="00A9506C" w:rsidRPr="00D52B63" w:rsidRDefault="00A9506C" w:rsidP="001E10F5">
      <w:pPr>
        <w:spacing w:line="240" w:lineRule="auto"/>
        <w:ind w:left="567" w:hanging="567"/>
        <w:jc w:val="both"/>
        <w:rPr>
          <w:color w:val="000000" w:themeColor="text1"/>
          <w:sz w:val="20"/>
          <w:szCs w:val="20"/>
        </w:rPr>
      </w:pPr>
      <w:bookmarkStart w:id="37" w:name="Eskandari"/>
      <w:r w:rsidRPr="00D52B63">
        <w:rPr>
          <w:color w:val="000000" w:themeColor="text1"/>
          <w:sz w:val="20"/>
          <w:szCs w:val="20"/>
        </w:rPr>
        <w:t>Eskandari</w:t>
      </w:r>
      <w:bookmarkEnd w:id="37"/>
      <w:r w:rsidRPr="00D52B63">
        <w:rPr>
          <w:color w:val="000000" w:themeColor="text1"/>
          <w:sz w:val="20"/>
          <w:szCs w:val="20"/>
        </w:rPr>
        <w:t xml:space="preserve">, A., Abbaszadeh Sahroun, Y., &amp; </w:t>
      </w:r>
      <w:proofErr w:type="spellStart"/>
      <w:r w:rsidRPr="00D52B63">
        <w:rPr>
          <w:color w:val="000000" w:themeColor="text1"/>
          <w:sz w:val="20"/>
          <w:szCs w:val="20"/>
        </w:rPr>
        <w:t>Yarmuhammadzadeh</w:t>
      </w:r>
      <w:proofErr w:type="spellEnd"/>
      <w:r w:rsidRPr="00D52B63">
        <w:rPr>
          <w:color w:val="000000" w:themeColor="text1"/>
          <w:sz w:val="20"/>
          <w:szCs w:val="20"/>
        </w:rPr>
        <w:t xml:space="preserve">, P. (2024). Investigation and Explanation of Implementation Obstacles of the Fundamental Transformation Document of the Education System. </w:t>
      </w:r>
      <w:r w:rsidRPr="00D52B63">
        <w:rPr>
          <w:i/>
          <w:iCs/>
          <w:color w:val="000000" w:themeColor="text1"/>
          <w:sz w:val="20"/>
          <w:szCs w:val="20"/>
        </w:rPr>
        <w:t>Journal of Research and Innovation in Education and Development</w:t>
      </w:r>
      <w:r w:rsidRPr="00D52B63">
        <w:rPr>
          <w:color w:val="000000" w:themeColor="text1"/>
          <w:sz w:val="20"/>
          <w:szCs w:val="20"/>
        </w:rPr>
        <w:t xml:space="preserve">, </w:t>
      </w:r>
      <w:r w:rsidRPr="00D52B63">
        <w:rPr>
          <w:i/>
          <w:iCs/>
          <w:color w:val="000000" w:themeColor="text1"/>
          <w:sz w:val="20"/>
          <w:szCs w:val="20"/>
        </w:rPr>
        <w:t>4</w:t>
      </w:r>
      <w:r w:rsidRPr="00D52B63">
        <w:rPr>
          <w:color w:val="000000" w:themeColor="text1"/>
          <w:sz w:val="20"/>
          <w:szCs w:val="20"/>
        </w:rPr>
        <w:t>(2), 145–161. [</w:t>
      </w:r>
      <w:proofErr w:type="spellStart"/>
      <w:r w:rsidRPr="00D52B63">
        <w:rPr>
          <w:color w:val="000000" w:themeColor="text1"/>
          <w:sz w:val="20"/>
          <w:szCs w:val="20"/>
        </w:rPr>
        <w:t>DOI:</w:t>
      </w:r>
      <w:hyperlink r:id="rId49"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://doi.org/10.61838/jsied.4.2.9</w:t>
        </w:r>
      </w:hyperlink>
      <w:r w:rsidRPr="00D52B63">
        <w:rPr>
          <w:color w:val="000000" w:themeColor="text1"/>
          <w:sz w:val="20"/>
          <w:szCs w:val="20"/>
        </w:rPr>
        <w:t>] [In Persian]</w:t>
      </w:r>
    </w:p>
    <w:p w14:paraId="1E8438F1" w14:textId="77777777" w:rsidR="00A9506C" w:rsidRPr="00D52B63" w:rsidRDefault="00A9506C" w:rsidP="001E10F5">
      <w:pPr>
        <w:spacing w:line="240" w:lineRule="auto"/>
        <w:ind w:left="567" w:hanging="567"/>
        <w:jc w:val="both"/>
        <w:rPr>
          <w:color w:val="000000" w:themeColor="text1"/>
          <w:sz w:val="20"/>
          <w:szCs w:val="20"/>
        </w:rPr>
      </w:pPr>
      <w:bookmarkStart w:id="38" w:name="Fan"/>
      <w:r w:rsidRPr="00D52B63">
        <w:rPr>
          <w:color w:val="000000" w:themeColor="text1"/>
          <w:sz w:val="20"/>
          <w:szCs w:val="20"/>
        </w:rPr>
        <w:t>Fan</w:t>
      </w:r>
      <w:bookmarkEnd w:id="38"/>
      <w:r w:rsidRPr="00D52B63">
        <w:rPr>
          <w:color w:val="000000" w:themeColor="text1"/>
          <w:sz w:val="20"/>
          <w:szCs w:val="20"/>
        </w:rPr>
        <w:t xml:space="preserve">, L., Uddin, M. A., &amp; Das, A. K. (2017). Empirical study on the antecedents predicting organizational innovation of the small and medium enterprises in Bangladesh. </w:t>
      </w:r>
      <w:r w:rsidRPr="00D52B63">
        <w:rPr>
          <w:i/>
          <w:iCs/>
          <w:color w:val="000000" w:themeColor="text1"/>
          <w:sz w:val="20"/>
          <w:szCs w:val="20"/>
        </w:rPr>
        <w:t>Journal on Innovation and Sustainability RISUS</w:t>
      </w:r>
      <w:r w:rsidRPr="00D52B63">
        <w:rPr>
          <w:color w:val="000000" w:themeColor="text1"/>
          <w:sz w:val="20"/>
          <w:szCs w:val="20"/>
        </w:rPr>
        <w:t xml:space="preserve">, </w:t>
      </w:r>
      <w:r w:rsidRPr="00D52B63">
        <w:rPr>
          <w:i/>
          <w:iCs/>
          <w:color w:val="000000" w:themeColor="text1"/>
          <w:sz w:val="20"/>
          <w:szCs w:val="20"/>
        </w:rPr>
        <w:t>8</w:t>
      </w:r>
      <w:r w:rsidRPr="00D52B63">
        <w:rPr>
          <w:color w:val="000000" w:themeColor="text1"/>
          <w:sz w:val="20"/>
          <w:szCs w:val="20"/>
        </w:rPr>
        <w:t>(2), 142–150. [</w:t>
      </w:r>
      <w:proofErr w:type="spellStart"/>
      <w:r w:rsidRPr="00D52B63">
        <w:rPr>
          <w:color w:val="000000" w:themeColor="text1"/>
          <w:sz w:val="20"/>
          <w:szCs w:val="20"/>
        </w:rPr>
        <w:t>DOI:</w:t>
      </w:r>
      <w:hyperlink r:id="rId50"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://doi.org/10.24212/2179-3565.2017v8i2p142-150</w:t>
        </w:r>
      </w:hyperlink>
      <w:r w:rsidRPr="00D52B63">
        <w:rPr>
          <w:color w:val="000000" w:themeColor="text1"/>
          <w:sz w:val="20"/>
          <w:szCs w:val="20"/>
        </w:rPr>
        <w:t>]</w:t>
      </w:r>
    </w:p>
    <w:p w14:paraId="518947E5" w14:textId="77777777" w:rsidR="00A9506C" w:rsidRPr="00D52B63" w:rsidRDefault="00A9506C" w:rsidP="001E10F5">
      <w:pPr>
        <w:spacing w:line="240" w:lineRule="auto"/>
        <w:ind w:left="567" w:hanging="567"/>
        <w:jc w:val="both"/>
        <w:rPr>
          <w:color w:val="000000" w:themeColor="text1"/>
          <w:sz w:val="20"/>
          <w:szCs w:val="20"/>
        </w:rPr>
      </w:pPr>
      <w:bookmarkStart w:id="39" w:name="Friesen"/>
      <w:r w:rsidRPr="00D52B63">
        <w:rPr>
          <w:color w:val="000000" w:themeColor="text1"/>
          <w:sz w:val="20"/>
          <w:szCs w:val="20"/>
        </w:rPr>
        <w:t>Friesen</w:t>
      </w:r>
      <w:bookmarkEnd w:id="39"/>
      <w:r w:rsidRPr="00D52B63">
        <w:rPr>
          <w:color w:val="000000" w:themeColor="text1"/>
          <w:sz w:val="20"/>
          <w:szCs w:val="20"/>
        </w:rPr>
        <w:t xml:space="preserve">, S., &amp; Brown, B. (2022). Teacher leaders: Developing collective responsibility through design-based professional learning. </w:t>
      </w:r>
      <w:r w:rsidRPr="00D52B63">
        <w:rPr>
          <w:i/>
          <w:iCs/>
          <w:color w:val="000000" w:themeColor="text1"/>
          <w:sz w:val="20"/>
          <w:szCs w:val="20"/>
        </w:rPr>
        <w:t>Teaching Education</w:t>
      </w:r>
      <w:r w:rsidRPr="00D52B63">
        <w:rPr>
          <w:color w:val="000000" w:themeColor="text1"/>
          <w:sz w:val="20"/>
          <w:szCs w:val="20"/>
        </w:rPr>
        <w:t xml:space="preserve">, </w:t>
      </w:r>
      <w:r w:rsidRPr="00D52B63">
        <w:rPr>
          <w:i/>
          <w:iCs/>
          <w:color w:val="000000" w:themeColor="text1"/>
          <w:sz w:val="20"/>
          <w:szCs w:val="20"/>
        </w:rPr>
        <w:t>33</w:t>
      </w:r>
      <w:r w:rsidRPr="00D52B63">
        <w:rPr>
          <w:color w:val="000000" w:themeColor="text1"/>
          <w:sz w:val="20"/>
          <w:szCs w:val="20"/>
        </w:rPr>
        <w:t xml:space="preserve">(3), 254–271. </w:t>
      </w:r>
      <w:proofErr w:type="spellStart"/>
      <w:r w:rsidRPr="00D52B63">
        <w:rPr>
          <w:color w:val="000000" w:themeColor="text1"/>
          <w:sz w:val="20"/>
          <w:szCs w:val="20"/>
        </w:rPr>
        <w:t>DOI:</w:t>
      </w:r>
      <w:hyperlink r:id="rId51"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://doi.org/10.1080/10476210.2020.1856805</w:t>
        </w:r>
      </w:hyperlink>
      <w:r w:rsidRPr="00D52B63">
        <w:rPr>
          <w:color w:val="000000" w:themeColor="text1"/>
          <w:sz w:val="20"/>
          <w:szCs w:val="20"/>
        </w:rPr>
        <w:t>]</w:t>
      </w:r>
    </w:p>
    <w:p w14:paraId="1A980DEF" w14:textId="77777777" w:rsidR="00A9506C" w:rsidRPr="00D52B63" w:rsidRDefault="00A9506C" w:rsidP="001E10F5">
      <w:pPr>
        <w:spacing w:line="240" w:lineRule="auto"/>
        <w:ind w:left="567" w:hanging="567"/>
        <w:jc w:val="both"/>
        <w:rPr>
          <w:color w:val="000000" w:themeColor="text1"/>
          <w:sz w:val="20"/>
          <w:szCs w:val="20"/>
        </w:rPr>
      </w:pPr>
      <w:bookmarkStart w:id="40" w:name="Furaha"/>
      <w:r w:rsidRPr="00D52B63">
        <w:rPr>
          <w:color w:val="000000" w:themeColor="text1"/>
          <w:sz w:val="20"/>
          <w:szCs w:val="20"/>
        </w:rPr>
        <w:t>Furaha</w:t>
      </w:r>
      <w:bookmarkEnd w:id="40"/>
      <w:r w:rsidRPr="00D52B63">
        <w:rPr>
          <w:color w:val="000000" w:themeColor="text1"/>
          <w:sz w:val="20"/>
          <w:szCs w:val="20"/>
        </w:rPr>
        <w:t xml:space="preserve">, L., </w:t>
      </w:r>
      <w:proofErr w:type="spellStart"/>
      <w:r w:rsidRPr="00D52B63">
        <w:rPr>
          <w:color w:val="000000" w:themeColor="text1"/>
          <w:sz w:val="20"/>
          <w:szCs w:val="20"/>
        </w:rPr>
        <w:t>Lyamtane</w:t>
      </w:r>
      <w:proofErr w:type="spellEnd"/>
      <w:r w:rsidRPr="00D52B63">
        <w:rPr>
          <w:color w:val="000000" w:themeColor="text1"/>
          <w:sz w:val="20"/>
          <w:szCs w:val="20"/>
        </w:rPr>
        <w:t xml:space="preserve">, R. D. E., &amp; </w:t>
      </w:r>
      <w:proofErr w:type="spellStart"/>
      <w:r w:rsidRPr="00D52B63">
        <w:rPr>
          <w:color w:val="000000" w:themeColor="text1"/>
          <w:sz w:val="20"/>
          <w:szCs w:val="20"/>
        </w:rPr>
        <w:t>Mandila</w:t>
      </w:r>
      <w:proofErr w:type="spellEnd"/>
      <w:r w:rsidRPr="00D52B63">
        <w:rPr>
          <w:color w:val="000000" w:themeColor="text1"/>
          <w:sz w:val="20"/>
          <w:szCs w:val="20"/>
        </w:rPr>
        <w:t xml:space="preserve">, T. (2023). Contribution of Inspirational Motivation on Teachers Job Satisfaction in Public Secondary Schools in Kagera Region, Tanzania. </w:t>
      </w:r>
      <w:r w:rsidRPr="00D52B63">
        <w:rPr>
          <w:i/>
          <w:iCs/>
          <w:color w:val="000000" w:themeColor="text1"/>
          <w:sz w:val="20"/>
          <w:szCs w:val="20"/>
        </w:rPr>
        <w:t>International Journal of Education Humanities and Social</w:t>
      </w:r>
      <w:r w:rsidRPr="00D52B63">
        <w:rPr>
          <w:i/>
          <w:iCs/>
          <w:color w:val="000000" w:themeColor="text1"/>
          <w:sz w:val="20"/>
          <w:szCs w:val="20"/>
          <w:vertAlign w:val="superscript"/>
        </w:rPr>
        <w:t>1</w:t>
      </w:r>
      <w:r w:rsidRPr="00D52B63">
        <w:rPr>
          <w:i/>
          <w:iCs/>
          <w:color w:val="000000" w:themeColor="text1"/>
          <w:sz w:val="20"/>
          <w:szCs w:val="20"/>
        </w:rPr>
        <w:t xml:space="preserve"> Science</w:t>
      </w:r>
      <w:r w:rsidRPr="00D52B63">
        <w:rPr>
          <w:color w:val="000000" w:themeColor="text1"/>
          <w:sz w:val="20"/>
          <w:szCs w:val="20"/>
        </w:rPr>
        <w:t xml:space="preserve">, </w:t>
      </w:r>
      <w:r w:rsidRPr="00D52B63">
        <w:rPr>
          <w:i/>
          <w:iCs/>
          <w:color w:val="000000" w:themeColor="text1"/>
          <w:sz w:val="20"/>
          <w:szCs w:val="20"/>
        </w:rPr>
        <w:t>6</w:t>
      </w:r>
      <w:r w:rsidRPr="00D52B63">
        <w:rPr>
          <w:color w:val="000000" w:themeColor="text1"/>
          <w:sz w:val="20"/>
          <w:szCs w:val="20"/>
        </w:rPr>
        <w:t>(5), 271–283. [</w:t>
      </w:r>
      <w:proofErr w:type="spellStart"/>
      <w:r w:rsidRPr="00D52B63">
        <w:rPr>
          <w:color w:val="000000" w:themeColor="text1"/>
          <w:sz w:val="20"/>
          <w:szCs w:val="20"/>
        </w:rPr>
        <w:t>DOI:</w:t>
      </w:r>
      <w:hyperlink r:id="rId52"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://doi.org/10.54922/IJEHSS.2023.0595</w:t>
        </w:r>
      </w:hyperlink>
      <w:r w:rsidRPr="00D52B63">
        <w:rPr>
          <w:color w:val="000000" w:themeColor="text1"/>
          <w:sz w:val="20"/>
          <w:szCs w:val="20"/>
        </w:rPr>
        <w:t>]</w:t>
      </w:r>
    </w:p>
    <w:p w14:paraId="565B5952" w14:textId="77777777" w:rsidR="00A9506C" w:rsidRPr="00D52B63" w:rsidRDefault="00A9506C" w:rsidP="001E10F5">
      <w:pPr>
        <w:spacing w:line="240" w:lineRule="auto"/>
        <w:ind w:left="567" w:hanging="567"/>
        <w:jc w:val="both"/>
        <w:rPr>
          <w:color w:val="000000" w:themeColor="text1"/>
          <w:sz w:val="20"/>
          <w:szCs w:val="20"/>
        </w:rPr>
      </w:pPr>
      <w:bookmarkStart w:id="41" w:name="Geijsel"/>
      <w:r w:rsidRPr="00D52B63">
        <w:rPr>
          <w:color w:val="000000" w:themeColor="text1"/>
          <w:sz w:val="20"/>
          <w:szCs w:val="20"/>
        </w:rPr>
        <w:t>Geijsel</w:t>
      </w:r>
      <w:bookmarkEnd w:id="41"/>
      <w:r w:rsidRPr="00D52B63">
        <w:rPr>
          <w:color w:val="000000" w:themeColor="text1"/>
          <w:sz w:val="20"/>
          <w:szCs w:val="20"/>
        </w:rPr>
        <w:t xml:space="preserve">, F., Sleegers, P., </w:t>
      </w:r>
      <w:proofErr w:type="spellStart"/>
      <w:r w:rsidRPr="00D52B63">
        <w:rPr>
          <w:color w:val="000000" w:themeColor="text1"/>
          <w:sz w:val="20"/>
          <w:szCs w:val="20"/>
        </w:rPr>
        <w:t>Leithwood</w:t>
      </w:r>
      <w:proofErr w:type="spellEnd"/>
      <w:r w:rsidRPr="00D52B63">
        <w:rPr>
          <w:color w:val="000000" w:themeColor="text1"/>
          <w:sz w:val="20"/>
          <w:szCs w:val="20"/>
        </w:rPr>
        <w:t xml:space="preserve">, K., &amp; Jantzi, D. (2003). Transformational leadership effects on teachers’ commitment and effort toward school reform. </w:t>
      </w:r>
      <w:r w:rsidRPr="00D52B63">
        <w:rPr>
          <w:i/>
          <w:iCs/>
          <w:color w:val="000000" w:themeColor="text1"/>
          <w:sz w:val="20"/>
          <w:szCs w:val="20"/>
        </w:rPr>
        <w:t>Journal of Educational Administration</w:t>
      </w:r>
      <w:r w:rsidRPr="00D52B63">
        <w:rPr>
          <w:color w:val="000000" w:themeColor="text1"/>
          <w:sz w:val="20"/>
          <w:szCs w:val="20"/>
        </w:rPr>
        <w:t xml:space="preserve">, </w:t>
      </w:r>
      <w:r w:rsidRPr="00D52B63">
        <w:rPr>
          <w:i/>
          <w:iCs/>
          <w:color w:val="000000" w:themeColor="text1"/>
          <w:sz w:val="20"/>
          <w:szCs w:val="20"/>
        </w:rPr>
        <w:t>41</w:t>
      </w:r>
      <w:r w:rsidRPr="00D52B63">
        <w:rPr>
          <w:color w:val="000000" w:themeColor="text1"/>
          <w:sz w:val="20"/>
          <w:szCs w:val="20"/>
        </w:rPr>
        <w:t>(3), 228–256. [</w:t>
      </w:r>
      <w:proofErr w:type="spellStart"/>
      <w:r w:rsidRPr="00D52B63">
        <w:rPr>
          <w:color w:val="000000" w:themeColor="text1"/>
          <w:sz w:val="20"/>
          <w:szCs w:val="20"/>
        </w:rPr>
        <w:t>DOI:</w:t>
      </w:r>
      <w:hyperlink r:id="rId53"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://doi.org/10.1108/09578230310474403</w:t>
        </w:r>
      </w:hyperlink>
      <w:r w:rsidRPr="00D52B63">
        <w:rPr>
          <w:color w:val="000000" w:themeColor="text1"/>
          <w:sz w:val="20"/>
          <w:szCs w:val="20"/>
        </w:rPr>
        <w:t>]</w:t>
      </w:r>
    </w:p>
    <w:p w14:paraId="097E9448" w14:textId="77777777" w:rsidR="00A9506C" w:rsidRPr="00D52B63" w:rsidRDefault="00A9506C" w:rsidP="001E10F5">
      <w:pPr>
        <w:spacing w:line="240" w:lineRule="auto"/>
        <w:ind w:left="567" w:hanging="567"/>
        <w:jc w:val="both"/>
        <w:rPr>
          <w:rFonts w:asciiTheme="majorBidi" w:hAnsiTheme="majorBidi" w:cstheme="majorBidi"/>
          <w:color w:val="000000" w:themeColor="text1"/>
          <w:sz w:val="20"/>
          <w:szCs w:val="20"/>
        </w:rPr>
      </w:pPr>
      <w:bookmarkStart w:id="42" w:name="Ghadiri"/>
      <w:r w:rsidRPr="00D52B63">
        <w:rPr>
          <w:rFonts w:asciiTheme="majorBidi" w:hAnsiTheme="majorBidi" w:cstheme="majorBidi"/>
          <w:color w:val="000000" w:themeColor="text1"/>
          <w:sz w:val="20"/>
          <w:szCs w:val="20"/>
        </w:rPr>
        <w:lastRenderedPageBreak/>
        <w:t>Ghadiri</w:t>
      </w:r>
      <w:bookmarkEnd w:id="42"/>
      <w:r w:rsidRPr="00D52B63">
        <w:rPr>
          <w:rFonts w:asciiTheme="majorBidi" w:hAnsiTheme="majorBidi" w:cstheme="majorBidi"/>
          <w:color w:val="000000" w:themeColor="text1"/>
          <w:sz w:val="20"/>
          <w:szCs w:val="20"/>
        </w:rPr>
        <w:t xml:space="preserve"> Sheikhi Abadi, M., &amp; Ghanbari, S. (2022). The Relationship between Transformational Leadership and Creativity with the Mediating Role of Organizational Learning. Sociology of Education, 7(1), 15-</w:t>
      </w:r>
      <w:proofErr w:type="gramStart"/>
      <w:r w:rsidRPr="00D52B63">
        <w:rPr>
          <w:rFonts w:asciiTheme="majorBidi" w:hAnsiTheme="majorBidi" w:cstheme="majorBidi"/>
          <w:color w:val="000000" w:themeColor="text1"/>
          <w:sz w:val="20"/>
          <w:szCs w:val="20"/>
        </w:rPr>
        <w:t>25.[</w:t>
      </w:r>
      <w:proofErr w:type="gramEnd"/>
      <w:r w:rsidRPr="00D52B63">
        <w:rPr>
          <w:color w:val="000000" w:themeColor="text1"/>
          <w:sz w:val="20"/>
          <w:szCs w:val="20"/>
        </w:rPr>
        <w:t xml:space="preserve"> Available in: </w:t>
      </w:r>
      <w:r w:rsidRPr="00D52B63">
        <w:rPr>
          <w:rFonts w:ascii="Segoe UI" w:hAnsi="Segoe UI" w:cs="Segoe UI"/>
          <w:color w:val="000000" w:themeColor="text1"/>
          <w:sz w:val="20"/>
          <w:szCs w:val="20"/>
        </w:rPr>
        <w:t xml:space="preserve"> </w:t>
      </w:r>
      <w:r w:rsidRPr="00D52B63">
        <w:rPr>
          <w:rFonts w:asciiTheme="majorBidi" w:hAnsiTheme="majorBidi" w:cstheme="majorBidi"/>
          <w:color w:val="000000" w:themeColor="text1"/>
          <w:sz w:val="20"/>
          <w:szCs w:val="20"/>
        </w:rPr>
        <w:t> </w:t>
      </w:r>
      <w:hyperlink r:id="rId54" w:history="1">
        <w:r w:rsidRPr="00D52B63">
          <w:rPr>
            <w:rStyle w:val="Hyperlink"/>
            <w:rFonts w:asciiTheme="majorBidi" w:hAnsiTheme="majorBidi" w:cstheme="majorBidi"/>
            <w:color w:val="000000" w:themeColor="text1"/>
            <w:sz w:val="20"/>
            <w:szCs w:val="20"/>
          </w:rPr>
          <w:t>https://www.jedusocio.com/index.php/se/article/view/181</w:t>
        </w:r>
      </w:hyperlink>
      <w:r w:rsidRPr="00D52B63">
        <w:rPr>
          <w:rFonts w:asciiTheme="majorBidi" w:hAnsiTheme="majorBidi" w:cstheme="majorBidi"/>
          <w:color w:val="000000" w:themeColor="text1"/>
          <w:sz w:val="20"/>
          <w:szCs w:val="20"/>
        </w:rPr>
        <w:t>]</w:t>
      </w:r>
      <w:r w:rsidRPr="00D52B63">
        <w:rPr>
          <w:color w:val="000000" w:themeColor="text1"/>
          <w:sz w:val="20"/>
          <w:szCs w:val="20"/>
        </w:rPr>
        <w:t xml:space="preserve"> [In Persian]</w:t>
      </w:r>
    </w:p>
    <w:p w14:paraId="580B3A70" w14:textId="77777777" w:rsidR="00A9506C" w:rsidRPr="00D52B63" w:rsidRDefault="00A9506C" w:rsidP="001E10F5">
      <w:pPr>
        <w:spacing w:line="240" w:lineRule="auto"/>
        <w:ind w:left="567" w:hanging="567"/>
        <w:jc w:val="both"/>
        <w:rPr>
          <w:color w:val="000000" w:themeColor="text1"/>
          <w:sz w:val="20"/>
          <w:szCs w:val="20"/>
        </w:rPr>
      </w:pPr>
      <w:bookmarkStart w:id="43" w:name="Gilbert"/>
      <w:r w:rsidRPr="00D52B63">
        <w:rPr>
          <w:color w:val="000000" w:themeColor="text1"/>
          <w:sz w:val="20"/>
          <w:szCs w:val="20"/>
        </w:rPr>
        <w:t>Gilbert</w:t>
      </w:r>
      <w:bookmarkEnd w:id="43"/>
      <w:r w:rsidRPr="00D52B63">
        <w:rPr>
          <w:color w:val="000000" w:themeColor="text1"/>
          <w:sz w:val="20"/>
          <w:szCs w:val="20"/>
        </w:rPr>
        <w:t xml:space="preserve">, J. H. (2005). Interprofessional learning and higher education structural barriers. </w:t>
      </w:r>
      <w:r w:rsidRPr="00D52B63">
        <w:rPr>
          <w:i/>
          <w:iCs/>
          <w:color w:val="000000" w:themeColor="text1"/>
          <w:sz w:val="20"/>
          <w:szCs w:val="20"/>
        </w:rPr>
        <w:t>Journal of Interprofessional Care</w:t>
      </w:r>
      <w:r w:rsidRPr="00D52B63">
        <w:rPr>
          <w:color w:val="000000" w:themeColor="text1"/>
          <w:sz w:val="20"/>
          <w:szCs w:val="20"/>
        </w:rPr>
        <w:t xml:space="preserve">, </w:t>
      </w:r>
      <w:r w:rsidRPr="00D52B63">
        <w:rPr>
          <w:i/>
          <w:iCs/>
          <w:color w:val="000000" w:themeColor="text1"/>
          <w:sz w:val="20"/>
          <w:szCs w:val="20"/>
        </w:rPr>
        <w:t>19</w:t>
      </w:r>
      <w:r w:rsidRPr="00D52B63">
        <w:rPr>
          <w:color w:val="000000" w:themeColor="text1"/>
          <w:sz w:val="20"/>
          <w:szCs w:val="20"/>
        </w:rPr>
        <w:t>(Suppl. 1), 87–</w:t>
      </w:r>
      <w:proofErr w:type="gramStart"/>
      <w:r w:rsidRPr="00D52B63">
        <w:rPr>
          <w:color w:val="000000" w:themeColor="text1"/>
          <w:sz w:val="20"/>
          <w:szCs w:val="20"/>
        </w:rPr>
        <w:t>106.[</w:t>
      </w:r>
      <w:proofErr w:type="gramEnd"/>
      <w:r w:rsidRPr="00D52B63">
        <w:rPr>
          <w:color w:val="000000" w:themeColor="text1"/>
          <w:sz w:val="20"/>
          <w:szCs w:val="20"/>
        </w:rPr>
        <w:t xml:space="preserve">DOI: </w:t>
      </w:r>
      <w:hyperlink r:id="rId55" w:tgtFrame="_blank" w:history="1">
        <w:r w:rsidRPr="00D52B63">
          <w:rPr>
            <w:rStyle w:val="Hyperlink"/>
            <w:color w:val="000000" w:themeColor="text1"/>
            <w:sz w:val="20"/>
            <w:szCs w:val="20"/>
          </w:rPr>
          <w:t>https://doi.org/10.1080/13561820500067132</w:t>
        </w:r>
      </w:hyperlink>
      <w:r w:rsidRPr="00D52B63">
        <w:rPr>
          <w:color w:val="000000" w:themeColor="text1"/>
          <w:sz w:val="20"/>
          <w:szCs w:val="20"/>
        </w:rPr>
        <w:t>]</w:t>
      </w:r>
    </w:p>
    <w:p w14:paraId="41CDC1F0" w14:textId="77777777" w:rsidR="00A9506C" w:rsidRPr="00D52B63" w:rsidRDefault="00A9506C" w:rsidP="001E10F5">
      <w:pPr>
        <w:spacing w:line="240" w:lineRule="auto"/>
        <w:ind w:left="567" w:hanging="567"/>
        <w:jc w:val="both"/>
        <w:rPr>
          <w:color w:val="000000" w:themeColor="text1"/>
          <w:sz w:val="20"/>
          <w:szCs w:val="20"/>
        </w:rPr>
      </w:pPr>
      <w:bookmarkStart w:id="44" w:name="Goddard"/>
      <w:r w:rsidRPr="00D52B63">
        <w:rPr>
          <w:color w:val="000000" w:themeColor="text1"/>
          <w:sz w:val="20"/>
          <w:szCs w:val="20"/>
        </w:rPr>
        <w:t>Goddard</w:t>
      </w:r>
      <w:bookmarkEnd w:id="44"/>
      <w:r w:rsidRPr="00D52B63">
        <w:rPr>
          <w:color w:val="000000" w:themeColor="text1"/>
          <w:sz w:val="20"/>
          <w:szCs w:val="20"/>
        </w:rPr>
        <w:t xml:space="preserve">, R., Goddard, Y., Kim, E. S., &amp; Miller, R. (2015). A theoretical and empirical analysis of the roles of instructional leadership, teacher collaboration, and collective efficacy beliefs in support of student learning. </w:t>
      </w:r>
      <w:r w:rsidRPr="00D52B63">
        <w:rPr>
          <w:i/>
          <w:iCs/>
          <w:color w:val="000000" w:themeColor="text1"/>
          <w:sz w:val="20"/>
          <w:szCs w:val="20"/>
        </w:rPr>
        <w:t>American Journal of Edu</w:t>
      </w:r>
      <w:r w:rsidRPr="00D52B63">
        <w:rPr>
          <w:i/>
          <w:iCs/>
          <w:color w:val="000000" w:themeColor="text1"/>
          <w:sz w:val="20"/>
          <w:szCs w:val="20"/>
          <w:vertAlign w:val="superscript"/>
        </w:rPr>
        <w:t>2</w:t>
      </w:r>
      <w:r w:rsidRPr="00D52B63">
        <w:rPr>
          <w:i/>
          <w:iCs/>
          <w:color w:val="000000" w:themeColor="text1"/>
          <w:sz w:val="20"/>
          <w:szCs w:val="20"/>
        </w:rPr>
        <w:t>cation</w:t>
      </w:r>
      <w:r w:rsidRPr="00D52B63">
        <w:rPr>
          <w:color w:val="000000" w:themeColor="text1"/>
          <w:sz w:val="20"/>
          <w:szCs w:val="20"/>
        </w:rPr>
        <w:t xml:space="preserve">, </w:t>
      </w:r>
      <w:r w:rsidRPr="00D52B63">
        <w:rPr>
          <w:i/>
          <w:iCs/>
          <w:color w:val="000000" w:themeColor="text1"/>
          <w:sz w:val="20"/>
          <w:szCs w:val="20"/>
        </w:rPr>
        <w:t>121</w:t>
      </w:r>
      <w:r w:rsidRPr="00D52B63">
        <w:rPr>
          <w:color w:val="000000" w:themeColor="text1"/>
          <w:sz w:val="20"/>
          <w:szCs w:val="20"/>
        </w:rPr>
        <w:t>(4), 501–530. [</w:t>
      </w:r>
      <w:proofErr w:type="spellStart"/>
      <w:r w:rsidRPr="00D52B63">
        <w:rPr>
          <w:color w:val="000000" w:themeColor="text1"/>
          <w:sz w:val="20"/>
          <w:szCs w:val="20"/>
        </w:rPr>
        <w:t>DOI:</w:t>
      </w:r>
      <w:hyperlink r:id="rId56"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://doi.org/10.1086/681926</w:t>
        </w:r>
      </w:hyperlink>
      <w:r w:rsidRPr="00D52B63">
        <w:rPr>
          <w:color w:val="000000" w:themeColor="text1"/>
          <w:sz w:val="20"/>
          <w:szCs w:val="20"/>
        </w:rPr>
        <w:t>]</w:t>
      </w:r>
    </w:p>
    <w:p w14:paraId="0D95F992" w14:textId="77777777" w:rsidR="00A9506C" w:rsidRPr="00D52B63" w:rsidRDefault="00A9506C" w:rsidP="001E10F5">
      <w:pPr>
        <w:spacing w:line="240" w:lineRule="auto"/>
        <w:ind w:left="567" w:hanging="567"/>
        <w:jc w:val="both"/>
        <w:rPr>
          <w:color w:val="000000" w:themeColor="text1"/>
          <w:sz w:val="20"/>
          <w:szCs w:val="20"/>
        </w:rPr>
      </w:pPr>
      <w:bookmarkStart w:id="45" w:name="Grant"/>
      <w:r w:rsidRPr="00D52B63">
        <w:rPr>
          <w:color w:val="000000" w:themeColor="text1"/>
          <w:sz w:val="20"/>
          <w:szCs w:val="20"/>
        </w:rPr>
        <w:t>Grant</w:t>
      </w:r>
      <w:bookmarkEnd w:id="45"/>
      <w:r w:rsidRPr="00D52B63">
        <w:rPr>
          <w:color w:val="000000" w:themeColor="text1"/>
          <w:sz w:val="20"/>
          <w:szCs w:val="20"/>
        </w:rPr>
        <w:t xml:space="preserve">, D. (2023). “Or is that just your </w:t>
      </w:r>
      <w:proofErr w:type="gramStart"/>
      <w:r w:rsidRPr="00D52B63">
        <w:rPr>
          <w:color w:val="000000" w:themeColor="text1"/>
          <w:sz w:val="20"/>
          <w:szCs w:val="20"/>
        </w:rPr>
        <w:t>opinion?“</w:t>
      </w:r>
      <w:proofErr w:type="gramEnd"/>
      <w:r w:rsidRPr="00D52B63">
        <w:rPr>
          <w:color w:val="000000" w:themeColor="text1"/>
          <w:sz w:val="20"/>
          <w:szCs w:val="20"/>
        </w:rPr>
        <w:t xml:space="preserve">: Incorporating faculty of color into the foundational literature on learner-centered classrooms—A review. </w:t>
      </w:r>
      <w:r w:rsidRPr="00D52B63">
        <w:rPr>
          <w:i/>
          <w:iCs/>
          <w:color w:val="000000" w:themeColor="text1"/>
          <w:sz w:val="20"/>
          <w:szCs w:val="20"/>
        </w:rPr>
        <w:t>Educational Research Review</w:t>
      </w:r>
      <w:r w:rsidRPr="00D52B63">
        <w:rPr>
          <w:color w:val="000000" w:themeColor="text1"/>
          <w:sz w:val="20"/>
          <w:szCs w:val="20"/>
        </w:rPr>
        <w:t xml:space="preserve">, </w:t>
      </w:r>
      <w:r w:rsidRPr="00D52B63">
        <w:rPr>
          <w:i/>
          <w:iCs/>
          <w:color w:val="000000" w:themeColor="text1"/>
          <w:sz w:val="20"/>
          <w:szCs w:val="20"/>
        </w:rPr>
        <w:t>39</w:t>
      </w:r>
      <w:r w:rsidRPr="00D52B63">
        <w:rPr>
          <w:color w:val="000000" w:themeColor="text1"/>
          <w:sz w:val="20"/>
          <w:szCs w:val="20"/>
        </w:rPr>
        <w:t>, 100512. [</w:t>
      </w:r>
      <w:proofErr w:type="spellStart"/>
      <w:r w:rsidRPr="00D52B63">
        <w:rPr>
          <w:color w:val="000000" w:themeColor="text1"/>
          <w:sz w:val="20"/>
          <w:szCs w:val="20"/>
        </w:rPr>
        <w:t>DOI:</w:t>
      </w:r>
      <w:hyperlink r:id="rId57"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://doi.org/10.1016/j.edurev.2023.100512</w:t>
        </w:r>
      </w:hyperlink>
      <w:r w:rsidRPr="00D52B63">
        <w:rPr>
          <w:color w:val="000000" w:themeColor="text1"/>
          <w:sz w:val="20"/>
          <w:szCs w:val="20"/>
        </w:rPr>
        <w:t>]</w:t>
      </w:r>
    </w:p>
    <w:p w14:paraId="4D94004C" w14:textId="77777777" w:rsidR="00A9506C" w:rsidRPr="00D52B63" w:rsidRDefault="00A9506C" w:rsidP="001E10F5">
      <w:pPr>
        <w:spacing w:line="240" w:lineRule="auto"/>
        <w:ind w:left="567" w:hanging="567"/>
        <w:jc w:val="both"/>
        <w:rPr>
          <w:color w:val="000000" w:themeColor="text1"/>
          <w:sz w:val="20"/>
          <w:szCs w:val="20"/>
        </w:rPr>
      </w:pPr>
      <w:bookmarkStart w:id="46" w:name="Gunawan"/>
      <w:r w:rsidRPr="00D52B63">
        <w:rPr>
          <w:color w:val="000000" w:themeColor="text1"/>
          <w:sz w:val="20"/>
          <w:szCs w:val="20"/>
        </w:rPr>
        <w:t>Gunawan</w:t>
      </w:r>
      <w:bookmarkEnd w:id="46"/>
      <w:r w:rsidRPr="00D52B63">
        <w:rPr>
          <w:color w:val="000000" w:themeColor="text1"/>
          <w:sz w:val="20"/>
          <w:szCs w:val="20"/>
        </w:rPr>
        <w:t xml:space="preserve">, I. (2023). Transformational Leadership and Organizational Citizenship Behavior of Virtual Teaching during the COVID-19 Pandemic in Indonesia: The Mediating Role of Job Satisfaction. </w:t>
      </w:r>
      <w:r w:rsidRPr="00D52B63">
        <w:rPr>
          <w:i/>
          <w:iCs/>
          <w:color w:val="000000" w:themeColor="text1"/>
          <w:sz w:val="20"/>
          <w:szCs w:val="20"/>
        </w:rPr>
        <w:t>Educational Process: International Journal</w:t>
      </w:r>
      <w:r w:rsidRPr="00D52B63">
        <w:rPr>
          <w:color w:val="000000" w:themeColor="text1"/>
          <w:sz w:val="20"/>
          <w:szCs w:val="20"/>
        </w:rPr>
        <w:t xml:space="preserve">, </w:t>
      </w:r>
      <w:r w:rsidRPr="00D52B63">
        <w:rPr>
          <w:i/>
          <w:iCs/>
          <w:color w:val="000000" w:themeColor="text1"/>
          <w:sz w:val="20"/>
          <w:szCs w:val="20"/>
        </w:rPr>
        <w:t>12</w:t>
      </w:r>
      <w:r w:rsidRPr="00D52B63">
        <w:rPr>
          <w:color w:val="000000" w:themeColor="text1"/>
          <w:sz w:val="20"/>
          <w:szCs w:val="20"/>
        </w:rPr>
        <w:t xml:space="preserve">(3), 56–78.[DOI: </w:t>
      </w:r>
      <w:hyperlink r:id="rId58" w:tgtFrame="_blank" w:history="1">
        <w:r w:rsidRPr="00D52B63">
          <w:rPr>
            <w:rStyle w:val="Hyperlink"/>
            <w:color w:val="000000" w:themeColor="text1"/>
            <w:sz w:val="20"/>
            <w:szCs w:val="20"/>
          </w:rPr>
          <w:t>https://doi.org/10.22521/edupij.2023.123.3</w:t>
        </w:r>
      </w:hyperlink>
      <w:r w:rsidRPr="00D52B63">
        <w:rPr>
          <w:color w:val="000000" w:themeColor="text1"/>
          <w:sz w:val="20"/>
          <w:szCs w:val="20"/>
        </w:rPr>
        <w:t>]</w:t>
      </w:r>
    </w:p>
    <w:p w14:paraId="41DC4E88" w14:textId="77777777" w:rsidR="00A9506C" w:rsidRPr="00D52B63" w:rsidRDefault="00A9506C" w:rsidP="001E10F5">
      <w:pPr>
        <w:spacing w:line="240" w:lineRule="auto"/>
        <w:ind w:left="567" w:hanging="567"/>
        <w:jc w:val="both"/>
        <w:rPr>
          <w:color w:val="000000" w:themeColor="text1"/>
          <w:sz w:val="20"/>
          <w:szCs w:val="20"/>
        </w:rPr>
      </w:pPr>
      <w:bookmarkStart w:id="47" w:name="Hallinger"/>
      <w:r w:rsidRPr="00D52B63">
        <w:rPr>
          <w:color w:val="000000" w:themeColor="text1"/>
          <w:sz w:val="20"/>
          <w:szCs w:val="20"/>
        </w:rPr>
        <w:t>Hallinger</w:t>
      </w:r>
      <w:bookmarkEnd w:id="47"/>
      <w:r w:rsidRPr="00D52B63">
        <w:rPr>
          <w:color w:val="000000" w:themeColor="text1"/>
          <w:sz w:val="20"/>
          <w:szCs w:val="20"/>
        </w:rPr>
        <w:t xml:space="preserve">, P. (2003). Leading educational change: Reflections on the practice of instructional and transformational leadership. </w:t>
      </w:r>
      <w:r w:rsidRPr="00D52B63">
        <w:rPr>
          <w:i/>
          <w:iCs/>
          <w:color w:val="000000" w:themeColor="text1"/>
          <w:sz w:val="20"/>
          <w:szCs w:val="20"/>
        </w:rPr>
        <w:t>Cambridge Journal of Education</w:t>
      </w:r>
      <w:r w:rsidRPr="00D52B63">
        <w:rPr>
          <w:color w:val="000000" w:themeColor="text1"/>
          <w:sz w:val="20"/>
          <w:szCs w:val="20"/>
        </w:rPr>
        <w:t xml:space="preserve">, </w:t>
      </w:r>
      <w:r w:rsidRPr="00D52B63">
        <w:rPr>
          <w:i/>
          <w:iCs/>
          <w:color w:val="000000" w:themeColor="text1"/>
          <w:sz w:val="20"/>
          <w:szCs w:val="20"/>
        </w:rPr>
        <w:t>33</w:t>
      </w:r>
      <w:r w:rsidRPr="00D52B63">
        <w:rPr>
          <w:color w:val="000000" w:themeColor="text1"/>
          <w:sz w:val="20"/>
          <w:szCs w:val="20"/>
        </w:rPr>
        <w:t>(3), 329–352. [</w:t>
      </w:r>
      <w:proofErr w:type="spellStart"/>
      <w:r w:rsidRPr="00D52B63">
        <w:rPr>
          <w:color w:val="000000" w:themeColor="text1"/>
          <w:sz w:val="20"/>
          <w:szCs w:val="20"/>
        </w:rPr>
        <w:t>DOI:</w:t>
      </w:r>
      <w:hyperlink r:id="rId59"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://doi.org/10.1080/0305764032000122005</w:t>
        </w:r>
      </w:hyperlink>
      <w:r w:rsidRPr="00D52B63">
        <w:rPr>
          <w:color w:val="000000" w:themeColor="text1"/>
          <w:sz w:val="20"/>
          <w:szCs w:val="20"/>
        </w:rPr>
        <w:t>]</w:t>
      </w:r>
    </w:p>
    <w:p w14:paraId="3BBD98F7" w14:textId="77777777" w:rsidR="00A9506C" w:rsidRPr="00D52B63" w:rsidRDefault="00A9506C" w:rsidP="001E10F5">
      <w:pPr>
        <w:spacing w:line="240" w:lineRule="auto"/>
        <w:ind w:left="567" w:hanging="567"/>
        <w:jc w:val="both"/>
        <w:rPr>
          <w:color w:val="000000" w:themeColor="text1"/>
          <w:sz w:val="20"/>
          <w:szCs w:val="20"/>
        </w:rPr>
      </w:pPr>
      <w:bookmarkStart w:id="48" w:name="Hebert"/>
      <w:r w:rsidRPr="00D52B63">
        <w:rPr>
          <w:color w:val="000000" w:themeColor="text1"/>
          <w:sz w:val="20"/>
          <w:szCs w:val="20"/>
        </w:rPr>
        <w:t>Hebert</w:t>
      </w:r>
      <w:bookmarkEnd w:id="48"/>
      <w:r w:rsidRPr="00D52B63">
        <w:rPr>
          <w:color w:val="000000" w:themeColor="text1"/>
          <w:sz w:val="20"/>
          <w:szCs w:val="20"/>
        </w:rPr>
        <w:t xml:space="preserve">, E. B. (2010). </w:t>
      </w:r>
      <w:r w:rsidRPr="00D52B63">
        <w:rPr>
          <w:i/>
          <w:iCs/>
          <w:color w:val="000000" w:themeColor="text1"/>
          <w:sz w:val="20"/>
          <w:szCs w:val="20"/>
        </w:rPr>
        <w:t>The relationship between emotional intelligence, transformational leadership, and effectiveness in school principals</w:t>
      </w:r>
      <w:r w:rsidRPr="00D52B63">
        <w:rPr>
          <w:color w:val="000000" w:themeColor="text1"/>
          <w:sz w:val="20"/>
          <w:szCs w:val="20"/>
        </w:rPr>
        <w:t xml:space="preserve">. [Doctoral dissertation, Georgia State University].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 xml:space="preserve">Available in: </w:t>
      </w:r>
      <w:hyperlink r:id="rId60" w:tgtFrame="_blank" w:history="1">
        <w:r w:rsidRPr="00D52B63">
          <w:rPr>
            <w:rStyle w:val="Hyperlink"/>
            <w:color w:val="000000" w:themeColor="text1"/>
            <w:sz w:val="20"/>
            <w:szCs w:val="20"/>
          </w:rPr>
          <w:t>https://core.ac.uk/download/pdf/214034647.pdf</w:t>
        </w:r>
      </w:hyperlink>
      <w:r w:rsidRPr="00D52B63">
        <w:rPr>
          <w:color w:val="000000" w:themeColor="text1"/>
          <w:sz w:val="20"/>
          <w:szCs w:val="20"/>
        </w:rPr>
        <w:t>]</w:t>
      </w:r>
    </w:p>
    <w:p w14:paraId="73A2023C" w14:textId="77777777" w:rsidR="00A9506C" w:rsidRPr="00D52B63" w:rsidRDefault="00A9506C" w:rsidP="001E10F5">
      <w:pPr>
        <w:spacing w:line="240" w:lineRule="auto"/>
        <w:ind w:left="567" w:hanging="567"/>
        <w:jc w:val="both"/>
        <w:rPr>
          <w:color w:val="000000" w:themeColor="text1"/>
          <w:sz w:val="20"/>
          <w:szCs w:val="20"/>
        </w:rPr>
      </w:pPr>
      <w:bookmarkStart w:id="49" w:name="Helker"/>
      <w:r w:rsidRPr="00D52B63">
        <w:rPr>
          <w:color w:val="000000" w:themeColor="text1"/>
          <w:sz w:val="20"/>
          <w:szCs w:val="20"/>
        </w:rPr>
        <w:t>Helker</w:t>
      </w:r>
      <w:bookmarkEnd w:id="49"/>
      <w:r w:rsidRPr="00D52B63">
        <w:rPr>
          <w:color w:val="000000" w:themeColor="text1"/>
          <w:sz w:val="20"/>
          <w:szCs w:val="20"/>
        </w:rPr>
        <w:t xml:space="preserve">, K., &amp; </w:t>
      </w:r>
      <w:proofErr w:type="spellStart"/>
      <w:r w:rsidRPr="00D52B63">
        <w:rPr>
          <w:color w:val="000000" w:themeColor="text1"/>
          <w:sz w:val="20"/>
          <w:szCs w:val="20"/>
        </w:rPr>
        <w:t>Wosnitza</w:t>
      </w:r>
      <w:proofErr w:type="spellEnd"/>
      <w:r w:rsidRPr="00D52B63">
        <w:rPr>
          <w:color w:val="000000" w:themeColor="text1"/>
          <w:sz w:val="20"/>
          <w:szCs w:val="20"/>
        </w:rPr>
        <w:t xml:space="preserve">, M. (2014). Responsibility in the school context—Development and validation of a heuristic framework. </w:t>
      </w:r>
      <w:r w:rsidRPr="00D52B63">
        <w:rPr>
          <w:i/>
          <w:iCs/>
          <w:color w:val="000000" w:themeColor="text1"/>
          <w:sz w:val="20"/>
          <w:szCs w:val="20"/>
        </w:rPr>
        <w:t>Frontline Learning Research</w:t>
      </w:r>
      <w:r w:rsidRPr="00D52B63">
        <w:rPr>
          <w:color w:val="000000" w:themeColor="text1"/>
          <w:sz w:val="20"/>
          <w:szCs w:val="20"/>
        </w:rPr>
        <w:t xml:space="preserve">, </w:t>
      </w:r>
      <w:r w:rsidRPr="00D52B63">
        <w:rPr>
          <w:i/>
          <w:iCs/>
          <w:color w:val="000000" w:themeColor="text1"/>
          <w:sz w:val="20"/>
          <w:szCs w:val="20"/>
        </w:rPr>
        <w:t>2</w:t>
      </w:r>
      <w:r w:rsidRPr="00D52B63">
        <w:rPr>
          <w:color w:val="000000" w:themeColor="text1"/>
          <w:sz w:val="20"/>
          <w:szCs w:val="20"/>
        </w:rPr>
        <w:t xml:space="preserve">(3), 115–139.[DOI: </w:t>
      </w:r>
      <w:hyperlink r:id="rId61" w:tgtFrame="_blank" w:history="1">
        <w:r w:rsidRPr="00D52B63">
          <w:rPr>
            <w:rStyle w:val="Hyperlink"/>
            <w:color w:val="000000" w:themeColor="text1"/>
            <w:sz w:val="20"/>
            <w:szCs w:val="20"/>
          </w:rPr>
          <w:t>https://doi.org/10.14786/flr.v2i3.99</w:t>
        </w:r>
      </w:hyperlink>
      <w:r w:rsidRPr="00D52B63">
        <w:rPr>
          <w:color w:val="000000" w:themeColor="text1"/>
          <w:sz w:val="20"/>
          <w:szCs w:val="20"/>
        </w:rPr>
        <w:t>]</w:t>
      </w:r>
    </w:p>
    <w:p w14:paraId="293CB514" w14:textId="77777777" w:rsidR="00A9506C" w:rsidRPr="00D52B63" w:rsidRDefault="00A9506C" w:rsidP="001E10F5">
      <w:pPr>
        <w:spacing w:line="240" w:lineRule="auto"/>
        <w:ind w:left="567" w:hanging="567"/>
        <w:jc w:val="both"/>
        <w:rPr>
          <w:color w:val="000000" w:themeColor="text1"/>
          <w:sz w:val="20"/>
          <w:szCs w:val="20"/>
        </w:rPr>
      </w:pPr>
      <w:r w:rsidRPr="00D52B63">
        <w:rPr>
          <w:color w:val="000000" w:themeColor="text1"/>
          <w:sz w:val="20"/>
          <w:szCs w:val="20"/>
        </w:rPr>
        <w:t>Hillen, S. A. (2020). School staff-centered school development by communicative action: working methods for creating collective responsibility-from the idea to action. </w:t>
      </w:r>
      <w:r w:rsidRPr="00D52B63">
        <w:rPr>
          <w:i/>
          <w:iCs/>
          <w:color w:val="000000" w:themeColor="text1"/>
          <w:sz w:val="20"/>
          <w:szCs w:val="20"/>
        </w:rPr>
        <w:t>Journal on Efficiency and Responsibility in Education and Science</w:t>
      </w:r>
      <w:r w:rsidRPr="00D52B63">
        <w:rPr>
          <w:color w:val="000000" w:themeColor="text1"/>
          <w:sz w:val="20"/>
          <w:szCs w:val="20"/>
        </w:rPr>
        <w:t>, </w:t>
      </w:r>
      <w:r w:rsidRPr="00D52B63">
        <w:rPr>
          <w:i/>
          <w:iCs/>
          <w:color w:val="000000" w:themeColor="text1"/>
          <w:sz w:val="20"/>
          <w:szCs w:val="20"/>
        </w:rPr>
        <w:t>13</w:t>
      </w:r>
      <w:r w:rsidRPr="00D52B63">
        <w:rPr>
          <w:color w:val="000000" w:themeColor="text1"/>
          <w:sz w:val="20"/>
          <w:szCs w:val="20"/>
        </w:rPr>
        <w:t>(4), 189-</w:t>
      </w:r>
      <w:proofErr w:type="gramStart"/>
      <w:r w:rsidRPr="00D52B63">
        <w:rPr>
          <w:color w:val="000000" w:themeColor="text1"/>
          <w:sz w:val="20"/>
          <w:szCs w:val="20"/>
        </w:rPr>
        <w:t>203.</w:t>
      </w:r>
      <w:r w:rsidRPr="00D52B63">
        <w:rPr>
          <w:color w:val="000000" w:themeColor="text1"/>
          <w:sz w:val="20"/>
          <w:szCs w:val="20"/>
          <w:rtl/>
          <w:lang w:bidi="fa-IR"/>
        </w:rPr>
        <w:t>‏</w:t>
      </w:r>
      <w:r w:rsidRPr="00D52B63">
        <w:rPr>
          <w:color w:val="000000" w:themeColor="text1"/>
          <w:sz w:val="20"/>
          <w:szCs w:val="20"/>
        </w:rPr>
        <w:t>DOI</w:t>
      </w:r>
      <w:proofErr w:type="gramEnd"/>
      <w:r w:rsidRPr="00D52B63">
        <w:rPr>
          <w:color w:val="000000" w:themeColor="text1"/>
          <w:sz w:val="20"/>
          <w:szCs w:val="20"/>
        </w:rPr>
        <w:t>: [</w:t>
      </w:r>
      <w:proofErr w:type="spellStart"/>
      <w:r w:rsidRPr="00D52B63">
        <w:rPr>
          <w:color w:val="000000" w:themeColor="text1"/>
          <w:sz w:val="20"/>
          <w:szCs w:val="20"/>
        </w:rPr>
        <w:t>DOI:</w:t>
      </w:r>
      <w:hyperlink r:id="rId62"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://doi.org/10.7160/eriesj.2020.130403</w:t>
        </w:r>
      </w:hyperlink>
      <w:r w:rsidRPr="00D52B63">
        <w:rPr>
          <w:color w:val="000000" w:themeColor="text1"/>
          <w:sz w:val="20"/>
          <w:szCs w:val="20"/>
        </w:rPr>
        <w:t>]</w:t>
      </w:r>
    </w:p>
    <w:p w14:paraId="18FB8EB8" w14:textId="77777777" w:rsidR="00A9506C" w:rsidRPr="00D52B63" w:rsidRDefault="00A9506C" w:rsidP="001E10F5">
      <w:pPr>
        <w:spacing w:line="240" w:lineRule="auto"/>
        <w:ind w:left="567" w:hanging="567"/>
        <w:jc w:val="both"/>
        <w:rPr>
          <w:color w:val="000000" w:themeColor="text1"/>
          <w:sz w:val="20"/>
          <w:szCs w:val="20"/>
        </w:rPr>
      </w:pPr>
      <w:bookmarkStart w:id="50" w:name="Ismaeili"/>
      <w:proofErr w:type="spellStart"/>
      <w:r w:rsidRPr="00D52B63">
        <w:rPr>
          <w:color w:val="000000" w:themeColor="text1"/>
          <w:sz w:val="20"/>
          <w:szCs w:val="20"/>
        </w:rPr>
        <w:t>Ismaeili</w:t>
      </w:r>
      <w:bookmarkEnd w:id="50"/>
      <w:proofErr w:type="spellEnd"/>
      <w:r w:rsidRPr="00D52B63">
        <w:rPr>
          <w:color w:val="000000" w:themeColor="text1"/>
          <w:sz w:val="20"/>
          <w:szCs w:val="20"/>
        </w:rPr>
        <w:t xml:space="preserve">, M., Abdollahzadeh, M., &amp; </w:t>
      </w:r>
      <w:proofErr w:type="spellStart"/>
      <w:r w:rsidRPr="00D52B63">
        <w:rPr>
          <w:color w:val="000000" w:themeColor="text1"/>
          <w:sz w:val="20"/>
          <w:szCs w:val="20"/>
        </w:rPr>
        <w:t>Rajabzadeh</w:t>
      </w:r>
      <w:proofErr w:type="spellEnd"/>
      <w:r w:rsidRPr="00D52B63">
        <w:rPr>
          <w:color w:val="000000" w:themeColor="text1"/>
          <w:sz w:val="20"/>
          <w:szCs w:val="20"/>
        </w:rPr>
        <w:t xml:space="preserve">, J. (2024). The relationship between digital literacy and transformational leadership with teachers' professional development: The mediating role of self-efficacy. </w:t>
      </w:r>
      <w:r w:rsidRPr="00D52B63">
        <w:rPr>
          <w:i/>
          <w:iCs/>
          <w:color w:val="000000" w:themeColor="text1"/>
          <w:sz w:val="20"/>
          <w:szCs w:val="20"/>
        </w:rPr>
        <w:t>Applied Educational Leadership Journal, 5</w:t>
      </w:r>
      <w:r w:rsidRPr="00D52B63">
        <w:rPr>
          <w:color w:val="000000" w:themeColor="text1"/>
          <w:sz w:val="20"/>
          <w:szCs w:val="20"/>
        </w:rPr>
        <w:t>(4), 92-103. [</w:t>
      </w:r>
      <w:proofErr w:type="spellStart"/>
      <w:proofErr w:type="gramStart"/>
      <w:r w:rsidRPr="00D52B63">
        <w:rPr>
          <w:color w:val="000000" w:themeColor="text1"/>
          <w:sz w:val="20"/>
          <w:szCs w:val="20"/>
        </w:rPr>
        <w:t>DOI:doi</w:t>
      </w:r>
      <w:proofErr w:type="spellEnd"/>
      <w:proofErr w:type="gramEnd"/>
      <w:r w:rsidRPr="00D52B63">
        <w:rPr>
          <w:color w:val="000000" w:themeColor="text1"/>
          <w:sz w:val="20"/>
          <w:szCs w:val="20"/>
        </w:rPr>
        <w:t>: 10.22098/ael.2023.13344.1315] [In Persian]</w:t>
      </w:r>
    </w:p>
    <w:p w14:paraId="059EE324" w14:textId="77777777" w:rsidR="00A9506C" w:rsidRPr="00D52B63" w:rsidRDefault="00A9506C" w:rsidP="001E10F5">
      <w:pPr>
        <w:spacing w:line="240" w:lineRule="auto"/>
        <w:ind w:left="567" w:hanging="567"/>
        <w:jc w:val="both"/>
        <w:rPr>
          <w:color w:val="000000" w:themeColor="text1"/>
          <w:sz w:val="20"/>
          <w:szCs w:val="20"/>
        </w:rPr>
      </w:pPr>
      <w:bookmarkStart w:id="51" w:name="Karacabey"/>
      <w:proofErr w:type="spellStart"/>
      <w:r w:rsidRPr="00D52B63">
        <w:rPr>
          <w:color w:val="000000" w:themeColor="text1"/>
          <w:sz w:val="20"/>
          <w:szCs w:val="20"/>
        </w:rPr>
        <w:t>Karacabey</w:t>
      </w:r>
      <w:bookmarkEnd w:id="51"/>
      <w:proofErr w:type="spellEnd"/>
      <w:r w:rsidRPr="00D52B63">
        <w:rPr>
          <w:color w:val="000000" w:themeColor="text1"/>
          <w:sz w:val="20"/>
          <w:szCs w:val="20"/>
        </w:rPr>
        <w:t xml:space="preserve">, M. F., </w:t>
      </w:r>
      <w:proofErr w:type="spellStart"/>
      <w:r w:rsidRPr="00D52B63">
        <w:rPr>
          <w:color w:val="000000" w:themeColor="text1"/>
          <w:sz w:val="20"/>
          <w:szCs w:val="20"/>
        </w:rPr>
        <w:t>Bellibaş</w:t>
      </w:r>
      <w:proofErr w:type="spellEnd"/>
      <w:r w:rsidRPr="00D52B63">
        <w:rPr>
          <w:color w:val="000000" w:themeColor="text1"/>
          <w:sz w:val="20"/>
          <w:szCs w:val="20"/>
        </w:rPr>
        <w:t>, M. Ş., &amp; Adams, D. (2022). Principal leadership and teacher professional learning in Turkish schools: Examining the mediating effects of collective teacher efficacy and teacher trust. </w:t>
      </w:r>
      <w:r w:rsidRPr="00D52B63">
        <w:rPr>
          <w:i/>
          <w:iCs/>
          <w:color w:val="000000" w:themeColor="text1"/>
          <w:sz w:val="20"/>
          <w:szCs w:val="20"/>
        </w:rPr>
        <w:t>Educational studies</w:t>
      </w:r>
      <w:r w:rsidRPr="00D52B63">
        <w:rPr>
          <w:color w:val="000000" w:themeColor="text1"/>
          <w:sz w:val="20"/>
          <w:szCs w:val="20"/>
        </w:rPr>
        <w:t>, </w:t>
      </w:r>
      <w:r w:rsidRPr="00D52B63">
        <w:rPr>
          <w:i/>
          <w:iCs/>
          <w:color w:val="000000" w:themeColor="text1"/>
          <w:sz w:val="20"/>
          <w:szCs w:val="20"/>
        </w:rPr>
        <w:t>48</w:t>
      </w:r>
      <w:r w:rsidRPr="00D52B63">
        <w:rPr>
          <w:color w:val="000000" w:themeColor="text1"/>
          <w:sz w:val="20"/>
          <w:szCs w:val="20"/>
        </w:rPr>
        <w:t>(2), 253-</w:t>
      </w:r>
      <w:proofErr w:type="gramStart"/>
      <w:r w:rsidRPr="00D52B63">
        <w:rPr>
          <w:color w:val="000000" w:themeColor="text1"/>
          <w:sz w:val="20"/>
          <w:szCs w:val="20"/>
        </w:rPr>
        <w:t>272.</w:t>
      </w:r>
      <w:r w:rsidRPr="00D52B63">
        <w:rPr>
          <w:color w:val="000000" w:themeColor="text1"/>
          <w:sz w:val="20"/>
          <w:szCs w:val="20"/>
          <w:rtl/>
          <w:lang w:bidi="fa-IR"/>
        </w:rPr>
        <w:t>‏</w:t>
      </w:r>
      <w:r w:rsidRPr="00D52B63">
        <w:rPr>
          <w:color w:val="000000" w:themeColor="text1"/>
          <w:sz w:val="20"/>
          <w:szCs w:val="20"/>
        </w:rPr>
        <w:t>[</w:t>
      </w:r>
      <w:proofErr w:type="gramEnd"/>
      <w:r w:rsidRPr="00D52B63">
        <w:rPr>
          <w:color w:val="000000" w:themeColor="text1"/>
          <w:sz w:val="20"/>
          <w:szCs w:val="20"/>
        </w:rPr>
        <w:t xml:space="preserve">DOI: </w:t>
      </w:r>
      <w:hyperlink r:id="rId63" w:history="1">
        <w:r w:rsidRPr="00D52B63">
          <w:rPr>
            <w:rStyle w:val="Hyperlink"/>
            <w:color w:val="000000" w:themeColor="text1"/>
            <w:sz w:val="20"/>
            <w:szCs w:val="20"/>
          </w:rPr>
          <w:t>https://doi.org/10.1080/03055698.2020.1749835</w:t>
        </w:r>
      </w:hyperlink>
      <w:r w:rsidRPr="00D52B63">
        <w:rPr>
          <w:color w:val="000000" w:themeColor="text1"/>
          <w:sz w:val="20"/>
          <w:szCs w:val="20"/>
        </w:rPr>
        <w:t>]</w:t>
      </w:r>
    </w:p>
    <w:p w14:paraId="3B7C9BB1" w14:textId="77777777" w:rsidR="00A9506C" w:rsidRPr="00D52B63" w:rsidRDefault="00A9506C" w:rsidP="001E10F5">
      <w:pPr>
        <w:spacing w:line="240" w:lineRule="auto"/>
        <w:ind w:left="567" w:hanging="567"/>
        <w:jc w:val="both"/>
        <w:rPr>
          <w:color w:val="000000" w:themeColor="text1"/>
          <w:sz w:val="20"/>
          <w:szCs w:val="20"/>
        </w:rPr>
      </w:pPr>
      <w:bookmarkStart w:id="52" w:name="Kilag"/>
      <w:r w:rsidRPr="00D52B63">
        <w:rPr>
          <w:color w:val="000000" w:themeColor="text1"/>
          <w:sz w:val="20"/>
          <w:szCs w:val="20"/>
        </w:rPr>
        <w:t>Kilag</w:t>
      </w:r>
      <w:bookmarkEnd w:id="52"/>
      <w:r w:rsidRPr="00D52B63">
        <w:rPr>
          <w:color w:val="000000" w:themeColor="text1"/>
          <w:sz w:val="20"/>
          <w:szCs w:val="20"/>
        </w:rPr>
        <w:t xml:space="preserve">, O. K. T., </w:t>
      </w:r>
      <w:proofErr w:type="spellStart"/>
      <w:r w:rsidRPr="00D52B63">
        <w:rPr>
          <w:color w:val="000000" w:themeColor="text1"/>
          <w:sz w:val="20"/>
          <w:szCs w:val="20"/>
        </w:rPr>
        <w:t>Malbas</w:t>
      </w:r>
      <w:proofErr w:type="spellEnd"/>
      <w:r w:rsidRPr="00D52B63">
        <w:rPr>
          <w:color w:val="000000" w:themeColor="text1"/>
          <w:sz w:val="20"/>
          <w:szCs w:val="20"/>
        </w:rPr>
        <w:t xml:space="preserve">, M. H., </w:t>
      </w:r>
      <w:proofErr w:type="spellStart"/>
      <w:r w:rsidRPr="00D52B63">
        <w:rPr>
          <w:color w:val="000000" w:themeColor="text1"/>
          <w:sz w:val="20"/>
          <w:szCs w:val="20"/>
        </w:rPr>
        <w:t>Nengasca</w:t>
      </w:r>
      <w:proofErr w:type="spellEnd"/>
      <w:r w:rsidRPr="00D52B63">
        <w:rPr>
          <w:color w:val="000000" w:themeColor="text1"/>
          <w:sz w:val="20"/>
          <w:szCs w:val="20"/>
        </w:rPr>
        <w:t xml:space="preserve">, M. K. S., </w:t>
      </w:r>
      <w:proofErr w:type="spellStart"/>
      <w:r w:rsidRPr="00D52B63">
        <w:rPr>
          <w:color w:val="000000" w:themeColor="text1"/>
          <w:sz w:val="20"/>
          <w:szCs w:val="20"/>
        </w:rPr>
        <w:t>Longakit</w:t>
      </w:r>
      <w:proofErr w:type="spellEnd"/>
      <w:r w:rsidRPr="00D52B63">
        <w:rPr>
          <w:color w:val="000000" w:themeColor="text1"/>
          <w:sz w:val="20"/>
          <w:szCs w:val="20"/>
        </w:rPr>
        <w:t xml:space="preserve">, L. J. H., Celin, L. C., </w:t>
      </w:r>
      <w:proofErr w:type="spellStart"/>
      <w:r w:rsidRPr="00D52B63">
        <w:rPr>
          <w:color w:val="000000" w:themeColor="text1"/>
          <w:sz w:val="20"/>
          <w:szCs w:val="20"/>
        </w:rPr>
        <w:t>Pasigui</w:t>
      </w:r>
      <w:proofErr w:type="spellEnd"/>
      <w:r w:rsidRPr="00D52B63">
        <w:rPr>
          <w:color w:val="000000" w:themeColor="text1"/>
          <w:sz w:val="20"/>
          <w:szCs w:val="20"/>
        </w:rPr>
        <w:t xml:space="preserve">, R., &amp; Valenzona, M. A. V. N. (2023). Transformational Leadership and Educational Innovation. </w:t>
      </w:r>
      <w:r w:rsidRPr="00D52B63">
        <w:rPr>
          <w:i/>
          <w:iCs/>
          <w:color w:val="000000" w:themeColor="text1"/>
          <w:sz w:val="20"/>
          <w:szCs w:val="20"/>
        </w:rPr>
        <w:t>Journal of Higher Education and Academic Advancement</w:t>
      </w:r>
      <w:r w:rsidRPr="00D52B63">
        <w:rPr>
          <w:color w:val="000000" w:themeColor="text1"/>
          <w:sz w:val="20"/>
          <w:szCs w:val="20"/>
        </w:rPr>
        <w:t xml:space="preserve">, </w:t>
      </w:r>
      <w:r w:rsidRPr="00D52B63">
        <w:rPr>
          <w:i/>
          <w:iCs/>
          <w:color w:val="000000" w:themeColor="text1"/>
          <w:sz w:val="20"/>
          <w:szCs w:val="20"/>
        </w:rPr>
        <w:t>1</w:t>
      </w:r>
      <w:r w:rsidRPr="00D52B63">
        <w:rPr>
          <w:color w:val="000000" w:themeColor="text1"/>
          <w:sz w:val="20"/>
          <w:szCs w:val="20"/>
        </w:rPr>
        <w:t>(2), 103–</w:t>
      </w:r>
      <w:proofErr w:type="gramStart"/>
      <w:r w:rsidRPr="00D52B63">
        <w:rPr>
          <w:color w:val="000000" w:themeColor="text1"/>
          <w:sz w:val="20"/>
          <w:szCs w:val="20"/>
        </w:rPr>
        <w:t>109.[</w:t>
      </w:r>
      <w:proofErr w:type="gramEnd"/>
      <w:r w:rsidRPr="00D52B63">
        <w:rPr>
          <w:color w:val="000000" w:themeColor="text1"/>
          <w:sz w:val="20"/>
          <w:szCs w:val="20"/>
        </w:rPr>
        <w:t xml:space="preserve">DOI: </w:t>
      </w:r>
      <w:hyperlink r:id="rId64" w:tgtFrame="_blank" w:history="1">
        <w:r w:rsidRPr="00D52B63">
          <w:rPr>
            <w:rStyle w:val="Hyperlink"/>
            <w:color w:val="000000" w:themeColor="text1"/>
            <w:sz w:val="20"/>
            <w:szCs w:val="20"/>
          </w:rPr>
          <w:t>https://doi.org/10.61796/ejheaa.v1i2.107</w:t>
        </w:r>
      </w:hyperlink>
      <w:r w:rsidRPr="00D52B63">
        <w:rPr>
          <w:color w:val="000000" w:themeColor="text1"/>
          <w:sz w:val="20"/>
          <w:szCs w:val="20"/>
        </w:rPr>
        <w:t>]</w:t>
      </w:r>
    </w:p>
    <w:p w14:paraId="366DB74F" w14:textId="77777777" w:rsidR="00A9506C" w:rsidRPr="00D52B63" w:rsidRDefault="00A9506C" w:rsidP="001E10F5">
      <w:pPr>
        <w:spacing w:line="240" w:lineRule="auto"/>
        <w:ind w:left="567" w:hanging="567"/>
        <w:jc w:val="both"/>
        <w:rPr>
          <w:color w:val="000000" w:themeColor="text1"/>
          <w:sz w:val="20"/>
          <w:szCs w:val="20"/>
        </w:rPr>
      </w:pPr>
      <w:r w:rsidRPr="00D52B63">
        <w:rPr>
          <w:color w:val="000000" w:themeColor="text1"/>
          <w:sz w:val="20"/>
          <w:szCs w:val="20"/>
        </w:rPr>
        <w:t xml:space="preserve">Kilag, O. K., </w:t>
      </w:r>
      <w:proofErr w:type="spellStart"/>
      <w:r w:rsidRPr="00D52B63">
        <w:rPr>
          <w:color w:val="000000" w:themeColor="text1"/>
          <w:sz w:val="20"/>
          <w:szCs w:val="20"/>
        </w:rPr>
        <w:t>Tokong</w:t>
      </w:r>
      <w:proofErr w:type="spellEnd"/>
      <w:r w:rsidRPr="00D52B63">
        <w:rPr>
          <w:color w:val="000000" w:themeColor="text1"/>
          <w:sz w:val="20"/>
          <w:szCs w:val="20"/>
        </w:rPr>
        <w:t xml:space="preserve">, C., Enriquez, B., </w:t>
      </w:r>
      <w:proofErr w:type="spellStart"/>
      <w:r w:rsidRPr="00D52B63">
        <w:rPr>
          <w:color w:val="000000" w:themeColor="text1"/>
          <w:sz w:val="20"/>
          <w:szCs w:val="20"/>
        </w:rPr>
        <w:t>Deiparine</w:t>
      </w:r>
      <w:proofErr w:type="spellEnd"/>
      <w:r w:rsidRPr="00D52B63">
        <w:rPr>
          <w:color w:val="000000" w:themeColor="text1"/>
          <w:sz w:val="20"/>
          <w:szCs w:val="20"/>
        </w:rPr>
        <w:t>, J., Purisima, R., &amp; Zamora, M. (2023). School leaders: The extent of management empowerment and its impact on tea</w:t>
      </w:r>
      <w:r w:rsidRPr="00D52B63">
        <w:rPr>
          <w:color w:val="000000" w:themeColor="text1"/>
          <w:sz w:val="20"/>
          <w:szCs w:val="20"/>
          <w:vertAlign w:val="superscript"/>
        </w:rPr>
        <w:t>4</w:t>
      </w:r>
      <w:r w:rsidRPr="00D52B63">
        <w:rPr>
          <w:color w:val="000000" w:themeColor="text1"/>
          <w:sz w:val="20"/>
          <w:szCs w:val="20"/>
        </w:rPr>
        <w:t xml:space="preserve">cher and school effectiveness. </w:t>
      </w:r>
      <w:proofErr w:type="spellStart"/>
      <w:r w:rsidRPr="00D52B63">
        <w:rPr>
          <w:i/>
          <w:iCs/>
          <w:color w:val="000000" w:themeColor="text1"/>
          <w:sz w:val="20"/>
          <w:szCs w:val="20"/>
        </w:rPr>
        <w:t>Excellencia</w:t>
      </w:r>
      <w:proofErr w:type="spellEnd"/>
      <w:r w:rsidRPr="00D52B63">
        <w:rPr>
          <w:i/>
          <w:iCs/>
          <w:color w:val="000000" w:themeColor="text1"/>
          <w:sz w:val="20"/>
          <w:szCs w:val="20"/>
        </w:rPr>
        <w:t>: International Multi-disciplinary Journal of Education (2994-9521)</w:t>
      </w:r>
      <w:r w:rsidRPr="00D52B63">
        <w:rPr>
          <w:color w:val="000000" w:themeColor="text1"/>
          <w:sz w:val="20"/>
          <w:szCs w:val="20"/>
        </w:rPr>
        <w:t xml:space="preserve">, </w:t>
      </w:r>
      <w:r w:rsidRPr="00D52B63">
        <w:rPr>
          <w:i/>
          <w:iCs/>
          <w:color w:val="000000" w:themeColor="text1"/>
          <w:sz w:val="20"/>
          <w:szCs w:val="20"/>
        </w:rPr>
        <w:t>1</w:t>
      </w:r>
      <w:r w:rsidRPr="00D52B63">
        <w:rPr>
          <w:color w:val="000000" w:themeColor="text1"/>
          <w:sz w:val="20"/>
          <w:szCs w:val="20"/>
        </w:rPr>
        <w:t xml:space="preserve">(1), 127–140.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 xml:space="preserve">Available in: </w:t>
      </w:r>
      <w:hyperlink r:id="rId65" w:tgtFrame="_blank" w:history="1">
        <w:r w:rsidRPr="00D52B63">
          <w:rPr>
            <w:rStyle w:val="Hyperlink"/>
            <w:color w:val="000000" w:themeColor="text1"/>
            <w:sz w:val="20"/>
            <w:szCs w:val="20"/>
          </w:rPr>
          <w:t>https://multijournals.org/index.php/excellencia-imje/article/view/13</w:t>
        </w:r>
      </w:hyperlink>
      <w:r w:rsidRPr="00D52B63">
        <w:rPr>
          <w:color w:val="000000" w:themeColor="text1"/>
          <w:sz w:val="20"/>
          <w:szCs w:val="20"/>
        </w:rPr>
        <w:t>]</w:t>
      </w:r>
    </w:p>
    <w:p w14:paraId="2A1E1BA8" w14:textId="77777777" w:rsidR="00A9506C" w:rsidRPr="00D52B63" w:rsidRDefault="00A9506C" w:rsidP="001E10F5">
      <w:pPr>
        <w:spacing w:line="240" w:lineRule="auto"/>
        <w:ind w:left="567" w:hanging="567"/>
        <w:jc w:val="both"/>
        <w:rPr>
          <w:color w:val="000000" w:themeColor="text1"/>
          <w:sz w:val="20"/>
          <w:szCs w:val="20"/>
        </w:rPr>
      </w:pPr>
      <w:bookmarkStart w:id="53" w:name="King"/>
      <w:r w:rsidRPr="00D52B63">
        <w:rPr>
          <w:color w:val="000000" w:themeColor="text1"/>
          <w:sz w:val="20"/>
          <w:szCs w:val="20"/>
        </w:rPr>
        <w:t>King</w:t>
      </w:r>
      <w:bookmarkEnd w:id="53"/>
      <w:r w:rsidRPr="00D52B63">
        <w:rPr>
          <w:color w:val="000000" w:themeColor="text1"/>
          <w:sz w:val="20"/>
          <w:szCs w:val="20"/>
        </w:rPr>
        <w:t xml:space="preserve">, E., &amp; Guerra, S. (2005). </w:t>
      </w:r>
      <w:r w:rsidRPr="00D52B63">
        <w:rPr>
          <w:i/>
          <w:iCs/>
          <w:color w:val="000000" w:themeColor="text1"/>
          <w:sz w:val="20"/>
          <w:szCs w:val="20"/>
        </w:rPr>
        <w:t>Education reforms in East Asia: Policy, process, and impact</w:t>
      </w:r>
      <w:r w:rsidRPr="00D52B63">
        <w:rPr>
          <w:color w:val="000000" w:themeColor="text1"/>
          <w:sz w:val="20"/>
          <w:szCs w:val="20"/>
        </w:rPr>
        <w:t xml:space="preserve">. World Bank Publications.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 xml:space="preserve">Available in: </w:t>
      </w:r>
      <w:hyperlink r:id="rId66" w:tgtFrame="_blank" w:history="1">
        <w:r w:rsidRPr="00D52B63">
          <w:rPr>
            <w:rStyle w:val="Hyperlink"/>
            <w:color w:val="000000" w:themeColor="text1"/>
            <w:sz w:val="20"/>
            <w:szCs w:val="20"/>
          </w:rPr>
          <w:t>https://www.semanticscholar.org/paper/7d3c1c9249f7032c38124a04f43205274a267134</w:t>
        </w:r>
      </w:hyperlink>
      <w:r w:rsidRPr="00D52B63">
        <w:rPr>
          <w:color w:val="000000" w:themeColor="text1"/>
          <w:sz w:val="20"/>
          <w:szCs w:val="20"/>
        </w:rPr>
        <w:t>]</w:t>
      </w:r>
    </w:p>
    <w:p w14:paraId="6017BA38" w14:textId="77777777" w:rsidR="00A9506C" w:rsidRPr="00D52B63" w:rsidRDefault="00A9506C" w:rsidP="001E10F5">
      <w:pPr>
        <w:spacing w:line="240" w:lineRule="auto"/>
        <w:ind w:left="567" w:hanging="567"/>
        <w:jc w:val="both"/>
        <w:rPr>
          <w:color w:val="000000" w:themeColor="text1"/>
          <w:sz w:val="20"/>
          <w:szCs w:val="20"/>
        </w:rPr>
      </w:pPr>
      <w:r w:rsidRPr="00D52B63">
        <w:rPr>
          <w:color w:val="000000" w:themeColor="text1"/>
          <w:sz w:val="20"/>
          <w:szCs w:val="20"/>
        </w:rPr>
        <w:t xml:space="preserve">Kruse, S. D., &amp; Louis, K. S. (2008). </w:t>
      </w:r>
      <w:r w:rsidRPr="00D52B63">
        <w:rPr>
          <w:i/>
          <w:iCs/>
          <w:color w:val="000000" w:themeColor="text1"/>
          <w:sz w:val="20"/>
          <w:szCs w:val="20"/>
        </w:rPr>
        <w:t>Building strong school cultures: A guide to leading change</w:t>
      </w:r>
      <w:r w:rsidRPr="00D52B63">
        <w:rPr>
          <w:color w:val="000000" w:themeColor="text1"/>
          <w:sz w:val="20"/>
          <w:szCs w:val="20"/>
        </w:rPr>
        <w:t>. Corwin Press.</w:t>
      </w:r>
    </w:p>
    <w:p w14:paraId="094FED69" w14:textId="77777777" w:rsidR="00A9506C" w:rsidRPr="00D52B63" w:rsidRDefault="00A9506C" w:rsidP="001E10F5">
      <w:pPr>
        <w:spacing w:line="240" w:lineRule="auto"/>
        <w:ind w:left="567" w:hanging="567"/>
        <w:jc w:val="both"/>
        <w:rPr>
          <w:color w:val="000000" w:themeColor="text1"/>
          <w:sz w:val="20"/>
          <w:szCs w:val="20"/>
        </w:rPr>
      </w:pPr>
      <w:bookmarkStart w:id="54" w:name="Lamçja"/>
      <w:proofErr w:type="spellStart"/>
      <w:r w:rsidRPr="00D52B63">
        <w:rPr>
          <w:color w:val="000000" w:themeColor="text1"/>
          <w:sz w:val="20"/>
          <w:szCs w:val="20"/>
        </w:rPr>
        <w:t>Lamçja</w:t>
      </w:r>
      <w:bookmarkEnd w:id="54"/>
      <w:proofErr w:type="spellEnd"/>
      <w:r w:rsidRPr="00D52B63">
        <w:rPr>
          <w:color w:val="000000" w:themeColor="text1"/>
          <w:sz w:val="20"/>
          <w:szCs w:val="20"/>
        </w:rPr>
        <w:t xml:space="preserve">, D. (2024). Boosting Teacher Motivation and Performance with Transformational Leadership in Education. </w:t>
      </w:r>
      <w:r w:rsidRPr="00D52B63">
        <w:rPr>
          <w:i/>
          <w:iCs/>
          <w:color w:val="000000" w:themeColor="text1"/>
          <w:sz w:val="20"/>
          <w:szCs w:val="20"/>
        </w:rPr>
        <w:t>International Journal of Science and Research (IJSR)</w:t>
      </w:r>
      <w:r w:rsidRPr="00D52B63">
        <w:rPr>
          <w:color w:val="000000" w:themeColor="text1"/>
          <w:sz w:val="20"/>
          <w:szCs w:val="20"/>
        </w:rPr>
        <w:t xml:space="preserve">, </w:t>
      </w:r>
      <w:r w:rsidRPr="00D52B63">
        <w:rPr>
          <w:i/>
          <w:iCs/>
          <w:color w:val="000000" w:themeColor="text1"/>
          <w:sz w:val="20"/>
          <w:szCs w:val="20"/>
        </w:rPr>
        <w:t>13</w:t>
      </w:r>
      <w:r w:rsidRPr="00D52B63">
        <w:rPr>
          <w:color w:val="000000" w:themeColor="text1"/>
          <w:sz w:val="20"/>
          <w:szCs w:val="20"/>
        </w:rPr>
        <w:t>(2), 103–107. [</w:t>
      </w:r>
      <w:proofErr w:type="spellStart"/>
      <w:r w:rsidRPr="00D52B63">
        <w:rPr>
          <w:color w:val="000000" w:themeColor="text1"/>
          <w:sz w:val="20"/>
          <w:szCs w:val="20"/>
        </w:rPr>
        <w:t>DOI:</w:t>
      </w:r>
      <w:hyperlink r:id="rId67"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://doi.org/10.21275/sr24116024616</w:t>
        </w:r>
      </w:hyperlink>
      <w:r w:rsidRPr="00D52B63">
        <w:rPr>
          <w:color w:val="000000" w:themeColor="text1"/>
          <w:sz w:val="20"/>
          <w:szCs w:val="20"/>
        </w:rPr>
        <w:t>]</w:t>
      </w:r>
    </w:p>
    <w:p w14:paraId="5A537A4F" w14:textId="77777777" w:rsidR="00A9506C" w:rsidRPr="00D52B63" w:rsidRDefault="00A9506C" w:rsidP="001E10F5">
      <w:pPr>
        <w:spacing w:line="240" w:lineRule="auto"/>
        <w:ind w:left="567" w:hanging="567"/>
        <w:jc w:val="both"/>
        <w:rPr>
          <w:color w:val="000000" w:themeColor="text1"/>
          <w:sz w:val="20"/>
          <w:szCs w:val="20"/>
          <w:rtl/>
          <w:lang w:bidi="fa-IR"/>
        </w:rPr>
      </w:pPr>
      <w:bookmarkStart w:id="55" w:name="Lee"/>
      <w:r w:rsidRPr="00D52B63">
        <w:rPr>
          <w:color w:val="000000" w:themeColor="text1"/>
          <w:sz w:val="20"/>
          <w:szCs w:val="20"/>
        </w:rPr>
        <w:lastRenderedPageBreak/>
        <w:t>Lee</w:t>
      </w:r>
      <w:bookmarkEnd w:id="55"/>
      <w:r w:rsidRPr="00D52B63">
        <w:rPr>
          <w:color w:val="000000" w:themeColor="text1"/>
          <w:sz w:val="20"/>
          <w:szCs w:val="20"/>
        </w:rPr>
        <w:t xml:space="preserve">, Y. D., &amp; Kuo, C. T. (2019). PRINCIPALS'TRANSFORMATIONAL LEADERSHIP AND TEACHERS'WORK MOTIVATION: EVIDENCE FROM ELEMENTARY SCHOOLS IN TAIWAN. </w:t>
      </w:r>
      <w:r w:rsidRPr="00D52B63">
        <w:rPr>
          <w:i/>
          <w:iCs/>
          <w:color w:val="000000" w:themeColor="text1"/>
          <w:sz w:val="20"/>
          <w:szCs w:val="20"/>
        </w:rPr>
        <w:t>International Journal of Organizational Innovation</w:t>
      </w:r>
      <w:r w:rsidRPr="00D52B63">
        <w:rPr>
          <w:color w:val="000000" w:themeColor="text1"/>
          <w:sz w:val="20"/>
          <w:szCs w:val="20"/>
        </w:rPr>
        <w:t xml:space="preserve">, 11(3),90-113. [Available in: </w:t>
      </w:r>
      <w:hyperlink r:id="rId68" w:history="1">
        <w:r w:rsidRPr="00D52B63">
          <w:rPr>
            <w:rStyle w:val="Hyperlink"/>
            <w:color w:val="000000" w:themeColor="text1"/>
            <w:sz w:val="20"/>
            <w:szCs w:val="20"/>
          </w:rPr>
          <w:t>https://www.ijoi-online.org/attachments/article/114/0898%20Final.pdf</w:t>
        </w:r>
      </w:hyperlink>
      <w:r w:rsidRPr="00D52B63">
        <w:rPr>
          <w:color w:val="000000" w:themeColor="text1"/>
          <w:sz w:val="20"/>
          <w:szCs w:val="20"/>
        </w:rPr>
        <w:t>]</w:t>
      </w:r>
    </w:p>
    <w:p w14:paraId="4F880622" w14:textId="77777777" w:rsidR="00A9506C" w:rsidRPr="00D52B63" w:rsidRDefault="00A9506C" w:rsidP="001E10F5">
      <w:pPr>
        <w:spacing w:line="240" w:lineRule="auto"/>
        <w:ind w:left="567" w:hanging="567"/>
        <w:jc w:val="both"/>
        <w:rPr>
          <w:color w:val="000000" w:themeColor="text1"/>
          <w:sz w:val="20"/>
          <w:szCs w:val="20"/>
        </w:rPr>
      </w:pPr>
      <w:bookmarkStart w:id="56" w:name="Leithwood"/>
      <w:proofErr w:type="spellStart"/>
      <w:r w:rsidRPr="00D52B63">
        <w:rPr>
          <w:color w:val="000000" w:themeColor="text1"/>
          <w:sz w:val="20"/>
          <w:szCs w:val="20"/>
        </w:rPr>
        <w:t>Leithwood</w:t>
      </w:r>
      <w:bookmarkEnd w:id="56"/>
      <w:proofErr w:type="spellEnd"/>
      <w:r w:rsidRPr="00D52B63">
        <w:rPr>
          <w:color w:val="000000" w:themeColor="text1"/>
          <w:sz w:val="20"/>
          <w:szCs w:val="20"/>
        </w:rPr>
        <w:t xml:space="preserve">, K. (1993). </w:t>
      </w:r>
      <w:r w:rsidRPr="00D52B63">
        <w:rPr>
          <w:i/>
          <w:iCs/>
          <w:color w:val="000000" w:themeColor="text1"/>
          <w:sz w:val="20"/>
          <w:szCs w:val="20"/>
        </w:rPr>
        <w:t>Contributions of transformational leadership to school restructuring</w:t>
      </w:r>
      <w:r w:rsidRPr="00D52B63">
        <w:rPr>
          <w:color w:val="000000" w:themeColor="text1"/>
          <w:sz w:val="20"/>
          <w:szCs w:val="20"/>
        </w:rPr>
        <w:t>. [</w:t>
      </w:r>
      <w:proofErr w:type="spellStart"/>
      <w:r w:rsidRPr="00D52B63">
        <w:rPr>
          <w:color w:val="000000" w:themeColor="text1"/>
          <w:sz w:val="20"/>
          <w:szCs w:val="20"/>
        </w:rPr>
        <w:t>DOI:</w:t>
      </w:r>
      <w:hyperlink r:id="rId69"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://files.eric.ed.gov/</w:t>
        </w:r>
        <w:proofErr w:type="spellStart"/>
        <w:r w:rsidRPr="00D52B63">
          <w:rPr>
            <w:rStyle w:val="Hyperlink"/>
            <w:color w:val="000000" w:themeColor="text1"/>
            <w:sz w:val="20"/>
            <w:szCs w:val="20"/>
          </w:rPr>
          <w:t>fulltext</w:t>
        </w:r>
        <w:proofErr w:type="spellEnd"/>
        <w:r w:rsidRPr="00D52B63">
          <w:rPr>
            <w:rStyle w:val="Hyperlink"/>
            <w:color w:val="000000" w:themeColor="text1"/>
            <w:sz w:val="20"/>
            <w:szCs w:val="20"/>
          </w:rPr>
          <w:t>/ED367061.pdf</w:t>
        </w:r>
      </w:hyperlink>
      <w:r w:rsidRPr="00D52B63">
        <w:rPr>
          <w:color w:val="000000" w:themeColor="text1"/>
          <w:sz w:val="20"/>
          <w:szCs w:val="20"/>
        </w:rPr>
        <w:t>]</w:t>
      </w:r>
    </w:p>
    <w:p w14:paraId="30603399" w14:textId="77777777" w:rsidR="00A9506C" w:rsidRPr="00D52B63" w:rsidRDefault="00A9506C" w:rsidP="001E10F5">
      <w:pPr>
        <w:spacing w:line="240" w:lineRule="auto"/>
        <w:ind w:left="567" w:hanging="567"/>
        <w:jc w:val="both"/>
        <w:rPr>
          <w:color w:val="000000" w:themeColor="text1"/>
          <w:sz w:val="20"/>
          <w:szCs w:val="20"/>
        </w:rPr>
      </w:pPr>
      <w:bookmarkStart w:id="57" w:name="Liu"/>
      <w:r w:rsidRPr="00D52B63">
        <w:rPr>
          <w:color w:val="000000" w:themeColor="text1"/>
          <w:sz w:val="20"/>
          <w:szCs w:val="20"/>
        </w:rPr>
        <w:t>Liu</w:t>
      </w:r>
      <w:bookmarkEnd w:id="57"/>
      <w:r w:rsidRPr="00D52B63">
        <w:rPr>
          <w:color w:val="000000" w:themeColor="text1"/>
          <w:sz w:val="20"/>
          <w:szCs w:val="20"/>
        </w:rPr>
        <w:t>, P., Li, L., &amp; Wang, J. (2020). Understanding the relationship between transformational leadership and collective teacher efficacy in Chinese primary schools. </w:t>
      </w:r>
      <w:r w:rsidRPr="00D52B63">
        <w:rPr>
          <w:i/>
          <w:iCs/>
          <w:color w:val="000000" w:themeColor="text1"/>
          <w:sz w:val="20"/>
          <w:szCs w:val="20"/>
        </w:rPr>
        <w:t>International Journal of Leadership in Education</w:t>
      </w:r>
      <w:r w:rsidRPr="00D52B63">
        <w:rPr>
          <w:color w:val="000000" w:themeColor="text1"/>
          <w:sz w:val="20"/>
          <w:szCs w:val="20"/>
        </w:rPr>
        <w:t>, </w:t>
      </w:r>
      <w:r w:rsidRPr="00D52B63">
        <w:rPr>
          <w:i/>
          <w:iCs/>
          <w:color w:val="000000" w:themeColor="text1"/>
          <w:sz w:val="20"/>
          <w:szCs w:val="20"/>
        </w:rPr>
        <w:t>23</w:t>
      </w:r>
      <w:r w:rsidRPr="00D52B63">
        <w:rPr>
          <w:color w:val="000000" w:themeColor="text1"/>
          <w:sz w:val="20"/>
          <w:szCs w:val="20"/>
        </w:rPr>
        <w:t>(5), 604-</w:t>
      </w:r>
      <w:proofErr w:type="gramStart"/>
      <w:r w:rsidRPr="00D52B63">
        <w:rPr>
          <w:color w:val="000000" w:themeColor="text1"/>
          <w:sz w:val="20"/>
          <w:szCs w:val="20"/>
        </w:rPr>
        <w:t>617.</w:t>
      </w:r>
      <w:r w:rsidRPr="00D52B63">
        <w:rPr>
          <w:color w:val="000000" w:themeColor="text1"/>
          <w:sz w:val="20"/>
          <w:szCs w:val="20"/>
          <w:rtl/>
          <w:lang w:bidi="fa-IR"/>
        </w:rPr>
        <w:t>‏</w:t>
      </w:r>
      <w:r w:rsidRPr="00D52B63">
        <w:rPr>
          <w:color w:val="000000" w:themeColor="text1"/>
          <w:sz w:val="20"/>
          <w:szCs w:val="20"/>
        </w:rPr>
        <w:t>[</w:t>
      </w:r>
      <w:proofErr w:type="gramEnd"/>
      <w:r w:rsidRPr="00D52B63">
        <w:rPr>
          <w:color w:val="000000" w:themeColor="text1"/>
          <w:sz w:val="20"/>
          <w:szCs w:val="20"/>
        </w:rPr>
        <w:t xml:space="preserve">DOI: </w:t>
      </w:r>
      <w:hyperlink r:id="rId70" w:history="1">
        <w:r w:rsidRPr="00D52B63">
          <w:rPr>
            <w:rStyle w:val="Hyperlink"/>
            <w:color w:val="000000" w:themeColor="text1"/>
            <w:sz w:val="20"/>
            <w:szCs w:val="20"/>
          </w:rPr>
          <w:t>https://doi.org/10.1080/13603124.2019.1623922</w:t>
        </w:r>
      </w:hyperlink>
      <w:r w:rsidRPr="00D52B63">
        <w:rPr>
          <w:color w:val="000000" w:themeColor="text1"/>
          <w:sz w:val="20"/>
          <w:szCs w:val="20"/>
        </w:rPr>
        <w:t>]</w:t>
      </w:r>
    </w:p>
    <w:p w14:paraId="75A847F9" w14:textId="77777777" w:rsidR="00A9506C" w:rsidRPr="00D52B63" w:rsidRDefault="00A9506C" w:rsidP="001E10F5">
      <w:pPr>
        <w:spacing w:line="240" w:lineRule="auto"/>
        <w:ind w:left="567" w:hanging="567"/>
        <w:jc w:val="both"/>
        <w:rPr>
          <w:color w:val="000000" w:themeColor="text1"/>
          <w:sz w:val="20"/>
          <w:szCs w:val="20"/>
        </w:rPr>
      </w:pPr>
      <w:bookmarkStart w:id="58" w:name="LoGerfo"/>
      <w:r w:rsidRPr="00D52B63">
        <w:rPr>
          <w:color w:val="000000" w:themeColor="text1"/>
          <w:sz w:val="20"/>
          <w:szCs w:val="20"/>
        </w:rPr>
        <w:t>LoGerfo</w:t>
      </w:r>
      <w:bookmarkEnd w:id="58"/>
      <w:r w:rsidRPr="00D52B63">
        <w:rPr>
          <w:color w:val="000000" w:themeColor="text1"/>
          <w:sz w:val="20"/>
          <w:szCs w:val="20"/>
        </w:rPr>
        <w:t xml:space="preserve"> L., Goddard R. D. (2008). Defining, measuring, and validating teacher and collective responsibility. In Hoy W. K., </w:t>
      </w:r>
      <w:proofErr w:type="spellStart"/>
      <w:r w:rsidRPr="00D52B63">
        <w:rPr>
          <w:color w:val="000000" w:themeColor="text1"/>
          <w:sz w:val="20"/>
          <w:szCs w:val="20"/>
        </w:rPr>
        <w:t>Dipaola</w:t>
      </w:r>
      <w:proofErr w:type="spellEnd"/>
      <w:r w:rsidRPr="00D52B63">
        <w:rPr>
          <w:color w:val="000000" w:themeColor="text1"/>
          <w:sz w:val="20"/>
          <w:szCs w:val="20"/>
        </w:rPr>
        <w:t xml:space="preserve"> M. (Eds.), </w:t>
      </w:r>
      <w:r w:rsidRPr="00D52B63">
        <w:rPr>
          <w:i/>
          <w:iCs/>
          <w:color w:val="000000" w:themeColor="text1"/>
          <w:sz w:val="20"/>
          <w:szCs w:val="20"/>
        </w:rPr>
        <w:t>Improving schools: Studies in leadership and culture</w:t>
      </w:r>
      <w:r w:rsidRPr="00D52B63">
        <w:rPr>
          <w:color w:val="000000" w:themeColor="text1"/>
          <w:sz w:val="20"/>
          <w:szCs w:val="20"/>
        </w:rPr>
        <w:t xml:space="preserve"> (pp. 73–98). Information Age Publishing.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Available in: https://books.google.de/books/about/Improving_Schools.html?id=iCKdAAAAMAAJ&amp;redir_esc=y]</w:t>
      </w:r>
    </w:p>
    <w:p w14:paraId="53DE2207" w14:textId="77777777" w:rsidR="00A9506C" w:rsidRPr="00D52B63" w:rsidRDefault="00A9506C" w:rsidP="001E10F5">
      <w:pPr>
        <w:spacing w:line="240" w:lineRule="auto"/>
        <w:ind w:left="567" w:hanging="567"/>
        <w:jc w:val="both"/>
        <w:rPr>
          <w:color w:val="000000" w:themeColor="text1"/>
          <w:sz w:val="20"/>
          <w:szCs w:val="20"/>
        </w:rPr>
      </w:pPr>
      <w:bookmarkStart w:id="59" w:name="Ma"/>
      <w:r w:rsidRPr="00D52B63">
        <w:rPr>
          <w:color w:val="000000" w:themeColor="text1"/>
          <w:sz w:val="20"/>
          <w:szCs w:val="20"/>
        </w:rPr>
        <w:t>Ma</w:t>
      </w:r>
      <w:bookmarkEnd w:id="59"/>
      <w:r w:rsidRPr="00D52B63">
        <w:rPr>
          <w:color w:val="000000" w:themeColor="text1"/>
          <w:sz w:val="20"/>
          <w:szCs w:val="20"/>
        </w:rPr>
        <w:t xml:space="preserve">, L., Matsuzawa, Y., Chen, B., &amp; </w:t>
      </w:r>
      <w:proofErr w:type="spellStart"/>
      <w:r w:rsidRPr="00D52B63">
        <w:rPr>
          <w:color w:val="000000" w:themeColor="text1"/>
          <w:sz w:val="20"/>
          <w:szCs w:val="20"/>
        </w:rPr>
        <w:t>Scardamalia</w:t>
      </w:r>
      <w:proofErr w:type="spellEnd"/>
      <w:r w:rsidRPr="00D52B63">
        <w:rPr>
          <w:color w:val="000000" w:themeColor="text1"/>
          <w:sz w:val="20"/>
          <w:szCs w:val="20"/>
        </w:rPr>
        <w:t xml:space="preserve">, M. (2016). Community knowledge, collective responsibility: The emergence of rotating leadership in three knowledge building communities. In </w:t>
      </w:r>
      <w:r w:rsidRPr="00D52B63">
        <w:rPr>
          <w:i/>
          <w:iCs/>
          <w:color w:val="000000" w:themeColor="text1"/>
          <w:sz w:val="20"/>
          <w:szCs w:val="20"/>
        </w:rPr>
        <w:t>Proceedings of the 12th International Conference of the Learning Sciences</w:t>
      </w:r>
      <w:r w:rsidRPr="00D52B63">
        <w:rPr>
          <w:color w:val="000000" w:themeColor="text1"/>
          <w:sz w:val="20"/>
          <w:szCs w:val="20"/>
        </w:rPr>
        <w:t xml:space="preserve"> (pp. 80). International Society of the Learning Sciences. </w:t>
      </w:r>
      <w:proofErr w:type="gramStart"/>
      <w:r w:rsidRPr="00D52B63">
        <w:rPr>
          <w:color w:val="000000" w:themeColor="text1"/>
          <w:sz w:val="20"/>
          <w:szCs w:val="20"/>
        </w:rPr>
        <w:t>.[</w:t>
      </w:r>
      <w:proofErr w:type="gramEnd"/>
      <w:r w:rsidRPr="00D52B63">
        <w:rPr>
          <w:color w:val="000000" w:themeColor="text1"/>
          <w:sz w:val="20"/>
          <w:szCs w:val="20"/>
        </w:rPr>
        <w:t xml:space="preserve"> Available in:  https://repository.isls.org/handle/1/171]</w:t>
      </w:r>
    </w:p>
    <w:p w14:paraId="0BCC4914" w14:textId="77777777" w:rsidR="00A9506C" w:rsidRPr="00D52B63" w:rsidRDefault="00A9506C" w:rsidP="001E10F5">
      <w:pPr>
        <w:spacing w:line="240" w:lineRule="auto"/>
        <w:ind w:left="567" w:hanging="567"/>
        <w:jc w:val="both"/>
        <w:rPr>
          <w:color w:val="000000" w:themeColor="text1"/>
          <w:sz w:val="20"/>
          <w:szCs w:val="20"/>
        </w:rPr>
      </w:pPr>
      <w:bookmarkStart w:id="60" w:name="Mahmood"/>
      <w:r w:rsidRPr="00D52B63">
        <w:rPr>
          <w:color w:val="000000" w:themeColor="text1"/>
          <w:sz w:val="20"/>
          <w:szCs w:val="20"/>
        </w:rPr>
        <w:t>Mahmood</w:t>
      </w:r>
      <w:bookmarkEnd w:id="60"/>
      <w:r w:rsidRPr="00D52B63">
        <w:rPr>
          <w:color w:val="000000" w:themeColor="text1"/>
          <w:sz w:val="20"/>
          <w:szCs w:val="20"/>
        </w:rPr>
        <w:t xml:space="preserve">, M., Uddin, M. A., &amp; Fan, L. (2019). The influence of transformational leadership on employees’ creative process engagement: A multi-level analysis. </w:t>
      </w:r>
      <w:r w:rsidRPr="00D52B63">
        <w:rPr>
          <w:i/>
          <w:iCs/>
          <w:color w:val="000000" w:themeColor="text1"/>
          <w:sz w:val="20"/>
          <w:szCs w:val="20"/>
        </w:rPr>
        <w:t>Management Decision</w:t>
      </w:r>
      <w:r w:rsidRPr="00D52B63">
        <w:rPr>
          <w:color w:val="000000" w:themeColor="text1"/>
          <w:sz w:val="20"/>
          <w:szCs w:val="20"/>
        </w:rPr>
        <w:t xml:space="preserve">, </w:t>
      </w:r>
      <w:r w:rsidRPr="00D52B63">
        <w:rPr>
          <w:i/>
          <w:iCs/>
          <w:color w:val="000000" w:themeColor="text1"/>
          <w:sz w:val="20"/>
          <w:szCs w:val="20"/>
        </w:rPr>
        <w:t>57</w:t>
      </w:r>
      <w:r w:rsidRPr="00D52B63">
        <w:rPr>
          <w:color w:val="000000" w:themeColor="text1"/>
          <w:sz w:val="20"/>
          <w:szCs w:val="20"/>
        </w:rPr>
        <w:t>(3), 741–764. [</w:t>
      </w:r>
      <w:proofErr w:type="spellStart"/>
      <w:r w:rsidRPr="00D52B63">
        <w:rPr>
          <w:color w:val="000000" w:themeColor="text1"/>
          <w:sz w:val="20"/>
          <w:szCs w:val="20"/>
        </w:rPr>
        <w:t>DOI:</w:t>
      </w:r>
      <w:hyperlink r:id="rId71"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://doi.org/10.1108/MD-07-2017-0707</w:t>
        </w:r>
      </w:hyperlink>
      <w:r w:rsidRPr="00D52B63">
        <w:rPr>
          <w:color w:val="000000" w:themeColor="text1"/>
          <w:sz w:val="20"/>
          <w:szCs w:val="20"/>
        </w:rPr>
        <w:t>]</w:t>
      </w:r>
    </w:p>
    <w:p w14:paraId="371C3246" w14:textId="77777777" w:rsidR="00A9506C" w:rsidRPr="00D52B63" w:rsidRDefault="00A9506C" w:rsidP="001E10F5">
      <w:pPr>
        <w:spacing w:line="240" w:lineRule="auto"/>
        <w:ind w:left="567" w:hanging="567"/>
        <w:jc w:val="both"/>
        <w:rPr>
          <w:color w:val="000000" w:themeColor="text1"/>
          <w:sz w:val="20"/>
          <w:szCs w:val="20"/>
        </w:rPr>
      </w:pPr>
      <w:bookmarkStart w:id="61" w:name="Marks"/>
      <w:r w:rsidRPr="00D52B63">
        <w:rPr>
          <w:color w:val="000000" w:themeColor="text1"/>
          <w:sz w:val="20"/>
          <w:szCs w:val="20"/>
        </w:rPr>
        <w:t>Marks</w:t>
      </w:r>
      <w:bookmarkEnd w:id="61"/>
      <w:r w:rsidRPr="00D52B63">
        <w:rPr>
          <w:color w:val="000000" w:themeColor="text1"/>
          <w:sz w:val="20"/>
          <w:szCs w:val="20"/>
        </w:rPr>
        <w:t xml:space="preserve">, H. M., &amp; Printy, S. M. (2003). Principal leadership and school performance: An integration of transformational and instructional leadership. </w:t>
      </w:r>
      <w:r w:rsidRPr="00D52B63">
        <w:rPr>
          <w:i/>
          <w:iCs/>
          <w:color w:val="000000" w:themeColor="text1"/>
          <w:sz w:val="20"/>
          <w:szCs w:val="20"/>
        </w:rPr>
        <w:t>Educational Administration Quarterly</w:t>
      </w:r>
      <w:r w:rsidRPr="00D52B63">
        <w:rPr>
          <w:color w:val="000000" w:themeColor="text1"/>
          <w:sz w:val="20"/>
          <w:szCs w:val="20"/>
        </w:rPr>
        <w:t xml:space="preserve">, </w:t>
      </w:r>
      <w:r w:rsidRPr="00D52B63">
        <w:rPr>
          <w:i/>
          <w:iCs/>
          <w:color w:val="000000" w:themeColor="text1"/>
          <w:sz w:val="20"/>
          <w:szCs w:val="20"/>
        </w:rPr>
        <w:t>39</w:t>
      </w:r>
      <w:r w:rsidRPr="00D52B63">
        <w:rPr>
          <w:color w:val="000000" w:themeColor="text1"/>
          <w:sz w:val="20"/>
          <w:szCs w:val="20"/>
        </w:rPr>
        <w:t>(3), 370–397. [</w:t>
      </w:r>
      <w:proofErr w:type="spellStart"/>
      <w:r w:rsidRPr="00D52B63">
        <w:rPr>
          <w:color w:val="000000" w:themeColor="text1"/>
          <w:sz w:val="20"/>
          <w:szCs w:val="20"/>
        </w:rPr>
        <w:t>DOI:</w:t>
      </w:r>
      <w:hyperlink r:id="rId72"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://doi.org/10.1177/0013161X03253412</w:t>
        </w:r>
      </w:hyperlink>
      <w:r w:rsidRPr="00D52B63">
        <w:rPr>
          <w:color w:val="000000" w:themeColor="text1"/>
          <w:sz w:val="20"/>
          <w:szCs w:val="20"/>
        </w:rPr>
        <w:t>]</w:t>
      </w:r>
    </w:p>
    <w:p w14:paraId="4FC16F23" w14:textId="77777777" w:rsidR="00A9506C" w:rsidRPr="00D52B63" w:rsidRDefault="00A9506C" w:rsidP="001E10F5">
      <w:pPr>
        <w:spacing w:line="240" w:lineRule="auto"/>
        <w:ind w:left="567" w:hanging="567"/>
        <w:jc w:val="both"/>
        <w:rPr>
          <w:color w:val="000000" w:themeColor="text1"/>
          <w:sz w:val="20"/>
          <w:szCs w:val="20"/>
        </w:rPr>
      </w:pPr>
      <w:bookmarkStart w:id="62" w:name="Menon"/>
      <w:r w:rsidRPr="00D52B63">
        <w:rPr>
          <w:color w:val="000000" w:themeColor="text1"/>
          <w:sz w:val="20"/>
          <w:szCs w:val="20"/>
        </w:rPr>
        <w:t>Menon</w:t>
      </w:r>
      <w:bookmarkEnd w:id="62"/>
      <w:r w:rsidRPr="00D52B63">
        <w:rPr>
          <w:color w:val="000000" w:themeColor="text1"/>
          <w:sz w:val="20"/>
          <w:szCs w:val="20"/>
        </w:rPr>
        <w:t xml:space="preserve">, M. E. (2024). Transformational leadership and educational outcomes: A literature review. </w:t>
      </w:r>
      <w:r w:rsidRPr="00D52B63">
        <w:rPr>
          <w:i/>
          <w:iCs/>
          <w:color w:val="000000" w:themeColor="text1"/>
          <w:sz w:val="20"/>
          <w:szCs w:val="20"/>
        </w:rPr>
        <w:t>Journal of Education, Innovation and Communication</w:t>
      </w:r>
      <w:r w:rsidRPr="00D52B63">
        <w:rPr>
          <w:color w:val="000000" w:themeColor="text1"/>
          <w:sz w:val="20"/>
          <w:szCs w:val="20"/>
        </w:rPr>
        <w:t xml:space="preserve">, </w:t>
      </w:r>
      <w:r w:rsidRPr="00D52B63">
        <w:rPr>
          <w:i/>
          <w:iCs/>
          <w:color w:val="000000" w:themeColor="text1"/>
          <w:sz w:val="20"/>
          <w:szCs w:val="20"/>
        </w:rPr>
        <w:t>6</w:t>
      </w:r>
      <w:r w:rsidRPr="00D52B63">
        <w:rPr>
          <w:color w:val="000000" w:themeColor="text1"/>
          <w:sz w:val="20"/>
          <w:szCs w:val="20"/>
        </w:rPr>
        <w:t>(1), 98–115. [</w:t>
      </w:r>
      <w:proofErr w:type="spellStart"/>
      <w:r w:rsidRPr="00D52B63">
        <w:rPr>
          <w:color w:val="000000" w:themeColor="text1"/>
          <w:sz w:val="20"/>
          <w:szCs w:val="20"/>
        </w:rPr>
        <w:t>DOI:</w:t>
      </w:r>
      <w:hyperlink r:id="rId73"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://doi.org/10.34097/jeicom-6-1-6</w:t>
        </w:r>
      </w:hyperlink>
      <w:r w:rsidRPr="00D52B63">
        <w:rPr>
          <w:color w:val="000000" w:themeColor="text1"/>
          <w:sz w:val="20"/>
          <w:szCs w:val="20"/>
        </w:rPr>
        <w:t>]</w:t>
      </w:r>
    </w:p>
    <w:p w14:paraId="4AD16509" w14:textId="77777777" w:rsidR="00A9506C" w:rsidRPr="00D52B63" w:rsidRDefault="00A9506C" w:rsidP="001E10F5">
      <w:pPr>
        <w:spacing w:line="240" w:lineRule="auto"/>
        <w:ind w:left="567" w:hanging="567"/>
        <w:jc w:val="both"/>
        <w:rPr>
          <w:color w:val="000000" w:themeColor="text1"/>
          <w:sz w:val="20"/>
          <w:szCs w:val="20"/>
        </w:rPr>
      </w:pPr>
      <w:bookmarkStart w:id="63" w:name="Mohammad"/>
      <w:r w:rsidRPr="00D52B63">
        <w:rPr>
          <w:color w:val="000000" w:themeColor="text1"/>
          <w:sz w:val="20"/>
          <w:szCs w:val="20"/>
        </w:rPr>
        <w:t>Mohammad</w:t>
      </w:r>
      <w:bookmarkEnd w:id="63"/>
      <w:r w:rsidRPr="00D52B63">
        <w:rPr>
          <w:color w:val="000000" w:themeColor="text1"/>
          <w:sz w:val="20"/>
          <w:szCs w:val="20"/>
        </w:rPr>
        <w:t xml:space="preserve"> Shirazi, M. (2023). Investigation of Dimensions of Participation in Education (1): Balance of Decentralization and Participation in the Education System. </w:t>
      </w:r>
      <w:r w:rsidRPr="00D52B63">
        <w:rPr>
          <w:i/>
          <w:iCs/>
          <w:color w:val="000000" w:themeColor="text1"/>
          <w:sz w:val="20"/>
          <w:szCs w:val="20"/>
        </w:rPr>
        <w:t>Monthly Reports of the Research Center of the Islamic Consultative Assembly</w:t>
      </w:r>
      <w:r w:rsidRPr="00D52B63">
        <w:rPr>
          <w:color w:val="000000" w:themeColor="text1"/>
          <w:sz w:val="20"/>
          <w:szCs w:val="20"/>
        </w:rPr>
        <w:t xml:space="preserve">, </w:t>
      </w:r>
      <w:r w:rsidRPr="00D52B63">
        <w:rPr>
          <w:i/>
          <w:iCs/>
          <w:color w:val="000000" w:themeColor="text1"/>
          <w:sz w:val="20"/>
          <w:szCs w:val="20"/>
        </w:rPr>
        <w:t>31</w:t>
      </w:r>
      <w:r w:rsidRPr="00D52B63">
        <w:rPr>
          <w:color w:val="000000" w:themeColor="text1"/>
          <w:sz w:val="20"/>
          <w:szCs w:val="20"/>
        </w:rPr>
        <w:t>(11), 19608. .[</w:t>
      </w:r>
      <w:r w:rsidRPr="00D52B63">
        <w:rPr>
          <w:color w:val="000000" w:themeColor="text1"/>
        </w:rPr>
        <w:t xml:space="preserve"> </w:t>
      </w:r>
      <w:r w:rsidRPr="00D52B63">
        <w:rPr>
          <w:color w:val="000000" w:themeColor="text1"/>
          <w:sz w:val="20"/>
          <w:szCs w:val="20"/>
        </w:rPr>
        <w:t xml:space="preserve">Available in: </w:t>
      </w:r>
      <w:hyperlink r:id="rId74" w:tgtFrame="_blank" w:history="1">
        <w:r w:rsidRPr="00D52B63">
          <w:rPr>
            <w:rStyle w:val="Hyperlink"/>
            <w:color w:val="000000" w:themeColor="text1"/>
            <w:sz w:val="20"/>
            <w:szCs w:val="20"/>
          </w:rPr>
          <w:t>https://doi.org/10.22034/report.2024.16604.1613</w:t>
        </w:r>
      </w:hyperlink>
      <w:r w:rsidRPr="00D52B63">
        <w:rPr>
          <w:color w:val="000000" w:themeColor="text1"/>
          <w:sz w:val="20"/>
          <w:szCs w:val="20"/>
        </w:rPr>
        <w:t>] [In Persian]</w:t>
      </w:r>
    </w:p>
    <w:p w14:paraId="5E1DE382" w14:textId="77777777" w:rsidR="00A9506C" w:rsidRPr="00D52B63" w:rsidRDefault="00A9506C" w:rsidP="001E10F5">
      <w:pPr>
        <w:spacing w:line="240" w:lineRule="auto"/>
        <w:ind w:left="567" w:hanging="567"/>
        <w:jc w:val="both"/>
        <w:rPr>
          <w:color w:val="000000" w:themeColor="text1"/>
          <w:sz w:val="20"/>
          <w:szCs w:val="20"/>
        </w:rPr>
      </w:pPr>
      <w:bookmarkStart w:id="64" w:name="Mohsenin"/>
      <w:proofErr w:type="spellStart"/>
      <w:r w:rsidRPr="00D52B63">
        <w:rPr>
          <w:color w:val="000000" w:themeColor="text1"/>
          <w:sz w:val="20"/>
          <w:szCs w:val="20"/>
        </w:rPr>
        <w:t>Mohsenin</w:t>
      </w:r>
      <w:bookmarkEnd w:id="64"/>
      <w:proofErr w:type="spellEnd"/>
      <w:r w:rsidRPr="00D52B63">
        <w:rPr>
          <w:color w:val="000000" w:themeColor="text1"/>
          <w:sz w:val="20"/>
          <w:szCs w:val="20"/>
        </w:rPr>
        <w:t xml:space="preserve">, S., &amp; Esfandiari, M. R. (2014). </w:t>
      </w:r>
      <w:r w:rsidRPr="00D52B63">
        <w:rPr>
          <w:i/>
          <w:iCs/>
          <w:color w:val="000000" w:themeColor="text1"/>
          <w:sz w:val="20"/>
          <w:szCs w:val="20"/>
        </w:rPr>
        <w:t>Structural equations based on partial least squares approach using Smart-PLS software: Educational and applied</w:t>
      </w:r>
      <w:r w:rsidRPr="00D52B63">
        <w:rPr>
          <w:color w:val="000000" w:themeColor="text1"/>
          <w:sz w:val="20"/>
          <w:szCs w:val="20"/>
        </w:rPr>
        <w:t>. Mehraban Nashr Book Institute. [In Persian]</w:t>
      </w:r>
    </w:p>
    <w:p w14:paraId="3BADD8E1" w14:textId="77777777" w:rsidR="00A9506C" w:rsidRPr="00D52B63" w:rsidRDefault="00A9506C" w:rsidP="001E10F5">
      <w:pPr>
        <w:spacing w:line="240" w:lineRule="auto"/>
        <w:ind w:left="567" w:hanging="567"/>
        <w:jc w:val="both"/>
        <w:rPr>
          <w:color w:val="000000" w:themeColor="text1"/>
          <w:sz w:val="20"/>
          <w:szCs w:val="20"/>
        </w:rPr>
      </w:pPr>
      <w:bookmarkStart w:id="65" w:name="Mugabekazi"/>
      <w:proofErr w:type="spellStart"/>
      <w:r w:rsidRPr="00D52B63">
        <w:rPr>
          <w:color w:val="000000" w:themeColor="text1"/>
          <w:sz w:val="20"/>
          <w:szCs w:val="20"/>
        </w:rPr>
        <w:t>Mugabekazi</w:t>
      </w:r>
      <w:bookmarkEnd w:id="65"/>
      <w:proofErr w:type="spellEnd"/>
      <w:r w:rsidRPr="00D52B63">
        <w:rPr>
          <w:color w:val="000000" w:themeColor="text1"/>
          <w:sz w:val="20"/>
          <w:szCs w:val="20"/>
        </w:rPr>
        <w:t xml:space="preserve">, J. C., &amp; </w:t>
      </w:r>
      <w:proofErr w:type="spellStart"/>
      <w:r w:rsidRPr="00D52B63">
        <w:rPr>
          <w:color w:val="000000" w:themeColor="text1"/>
          <w:sz w:val="20"/>
          <w:szCs w:val="20"/>
        </w:rPr>
        <w:t>Mukanziza</w:t>
      </w:r>
      <w:proofErr w:type="spellEnd"/>
      <w:r w:rsidRPr="00D52B63">
        <w:rPr>
          <w:color w:val="000000" w:themeColor="text1"/>
          <w:sz w:val="20"/>
          <w:szCs w:val="20"/>
        </w:rPr>
        <w:t xml:space="preserve">, J. (2025). Educational leadership, mental health, and equity: a review of effective interventions in schools. </w:t>
      </w:r>
      <w:r w:rsidRPr="00D52B63">
        <w:rPr>
          <w:i/>
          <w:iCs/>
          <w:color w:val="000000" w:themeColor="text1"/>
          <w:sz w:val="20"/>
          <w:szCs w:val="20"/>
        </w:rPr>
        <w:t>European Journal of Educational Management</w:t>
      </w:r>
      <w:r w:rsidRPr="00D52B63">
        <w:rPr>
          <w:color w:val="000000" w:themeColor="text1"/>
          <w:sz w:val="20"/>
          <w:szCs w:val="20"/>
        </w:rPr>
        <w:t xml:space="preserve">, </w:t>
      </w:r>
      <w:r w:rsidRPr="00D52B63">
        <w:rPr>
          <w:i/>
          <w:iCs/>
          <w:color w:val="000000" w:themeColor="text1"/>
          <w:sz w:val="20"/>
          <w:szCs w:val="20"/>
        </w:rPr>
        <w:t>8</w:t>
      </w:r>
      <w:r w:rsidRPr="00D52B63">
        <w:rPr>
          <w:color w:val="000000" w:themeColor="text1"/>
          <w:sz w:val="20"/>
          <w:szCs w:val="20"/>
        </w:rPr>
        <w:t>(1), 49–62. [</w:t>
      </w:r>
      <w:proofErr w:type="spellStart"/>
      <w:r w:rsidRPr="00D52B63">
        <w:rPr>
          <w:color w:val="000000" w:themeColor="text1"/>
          <w:sz w:val="20"/>
          <w:szCs w:val="20"/>
        </w:rPr>
        <w:t>DOI:</w:t>
      </w:r>
      <w:hyperlink r:id="rId75"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://doi.org/10.12973/eujem.8.1.49</w:t>
        </w:r>
      </w:hyperlink>
      <w:r w:rsidRPr="00D52B63">
        <w:rPr>
          <w:color w:val="000000" w:themeColor="text1"/>
          <w:sz w:val="20"/>
          <w:szCs w:val="20"/>
        </w:rPr>
        <w:t>]</w:t>
      </w:r>
    </w:p>
    <w:p w14:paraId="176603BC" w14:textId="77777777" w:rsidR="00A9506C" w:rsidRPr="00D52B63" w:rsidRDefault="00A9506C" w:rsidP="001E10F5">
      <w:pPr>
        <w:spacing w:line="240" w:lineRule="auto"/>
        <w:ind w:left="567" w:hanging="567"/>
        <w:jc w:val="both"/>
        <w:rPr>
          <w:color w:val="000000" w:themeColor="text1"/>
          <w:sz w:val="20"/>
          <w:szCs w:val="20"/>
        </w:rPr>
      </w:pPr>
      <w:bookmarkStart w:id="66" w:name="Nikkhah"/>
      <w:r w:rsidRPr="00D52B63">
        <w:rPr>
          <w:color w:val="000000" w:themeColor="text1"/>
          <w:sz w:val="20"/>
          <w:szCs w:val="20"/>
        </w:rPr>
        <w:t>Nikkhah</w:t>
      </w:r>
      <w:bookmarkEnd w:id="66"/>
      <w:r w:rsidRPr="00D52B63">
        <w:rPr>
          <w:color w:val="000000" w:themeColor="text1"/>
          <w:sz w:val="20"/>
          <w:szCs w:val="20"/>
        </w:rPr>
        <w:t>, M., &amp; Heydari, M. H. (2022). Structural Pattern of Transformational Leadership with Employee Creativity and Organizational Innovation Considering the Mediating Role of Creative Self-Efficacy. The Journal of Modern Thoughts in Education, 18(2), 16-34</w:t>
      </w:r>
      <w:proofErr w:type="gramStart"/>
      <w:r w:rsidRPr="00D52B63">
        <w:rPr>
          <w:color w:val="000000" w:themeColor="text1"/>
          <w:sz w:val="20"/>
          <w:szCs w:val="20"/>
        </w:rPr>
        <w:t>.</w:t>
      </w:r>
      <w:r w:rsidRPr="00D52B63">
        <w:rPr>
          <w:color w:val="000000" w:themeColor="text1"/>
          <w:sz w:val="20"/>
          <w:szCs w:val="20"/>
          <w:rtl/>
          <w:lang w:bidi="fa-IR"/>
        </w:rPr>
        <w:t>‏</w:t>
      </w:r>
      <w:r w:rsidRPr="00D52B63">
        <w:rPr>
          <w:color w:val="000000" w:themeColor="text1"/>
          <w:sz w:val="20"/>
          <w:szCs w:val="20"/>
        </w:rPr>
        <w:t xml:space="preserve"> .</w:t>
      </w:r>
      <w:proofErr w:type="gramEnd"/>
      <w:r w:rsidRPr="00D52B63">
        <w:rPr>
          <w:color w:val="000000" w:themeColor="text1"/>
          <w:sz w:val="20"/>
          <w:szCs w:val="20"/>
        </w:rPr>
        <w:t>[</w:t>
      </w:r>
      <w:r w:rsidRPr="00D52B63">
        <w:rPr>
          <w:color w:val="000000" w:themeColor="text1"/>
        </w:rPr>
        <w:t xml:space="preserve"> </w:t>
      </w:r>
      <w:r w:rsidRPr="00D52B63">
        <w:rPr>
          <w:color w:val="000000" w:themeColor="text1"/>
          <w:sz w:val="20"/>
          <w:szCs w:val="20"/>
        </w:rPr>
        <w:t xml:space="preserve">Available in: </w:t>
      </w:r>
      <w:hyperlink r:id="rId76" w:history="1">
        <w:r w:rsidRPr="00D52B63">
          <w:rPr>
            <w:rStyle w:val="Hyperlink"/>
            <w:color w:val="000000" w:themeColor="text1"/>
            <w:sz w:val="20"/>
            <w:szCs w:val="20"/>
          </w:rPr>
          <w:t>https://sanad.iau.ir/Journal/jmte/Article/1110159/FullText</w:t>
        </w:r>
      </w:hyperlink>
      <w:r w:rsidRPr="00D52B63">
        <w:rPr>
          <w:color w:val="000000" w:themeColor="text1"/>
          <w:sz w:val="20"/>
          <w:szCs w:val="20"/>
        </w:rPr>
        <w:t>] [In Persian]</w:t>
      </w:r>
    </w:p>
    <w:p w14:paraId="3FAA0E86" w14:textId="77777777" w:rsidR="00A9506C" w:rsidRPr="00D52B63" w:rsidRDefault="00A9506C" w:rsidP="001E10F5">
      <w:pPr>
        <w:spacing w:line="240" w:lineRule="auto"/>
        <w:ind w:left="567" w:hanging="567"/>
        <w:jc w:val="both"/>
        <w:rPr>
          <w:color w:val="000000" w:themeColor="text1"/>
          <w:sz w:val="20"/>
          <w:szCs w:val="20"/>
        </w:rPr>
      </w:pPr>
      <w:bookmarkStart w:id="67" w:name="OECD"/>
      <w:r w:rsidRPr="00D52B63">
        <w:rPr>
          <w:color w:val="000000" w:themeColor="text1"/>
          <w:sz w:val="20"/>
          <w:szCs w:val="20"/>
        </w:rPr>
        <w:t>OECD</w:t>
      </w:r>
      <w:bookmarkEnd w:id="67"/>
      <w:r w:rsidRPr="00D52B63">
        <w:rPr>
          <w:color w:val="000000" w:themeColor="text1"/>
          <w:sz w:val="20"/>
          <w:szCs w:val="20"/>
        </w:rPr>
        <w:t xml:space="preserve">. (2022). </w:t>
      </w:r>
      <w:r w:rsidRPr="00D52B63">
        <w:rPr>
          <w:i/>
          <w:iCs/>
          <w:color w:val="000000" w:themeColor="text1"/>
          <w:sz w:val="20"/>
          <w:szCs w:val="20"/>
        </w:rPr>
        <w:t>Education at a Glance 2022: OECD Indicators</w:t>
      </w:r>
      <w:r w:rsidRPr="00D52B63">
        <w:rPr>
          <w:color w:val="000000" w:themeColor="text1"/>
          <w:sz w:val="20"/>
          <w:szCs w:val="20"/>
        </w:rPr>
        <w:t>. OECD Publishing. [</w:t>
      </w:r>
      <w:proofErr w:type="spellStart"/>
      <w:r w:rsidRPr="00D52B63">
        <w:rPr>
          <w:color w:val="000000" w:themeColor="text1"/>
          <w:sz w:val="20"/>
          <w:szCs w:val="20"/>
        </w:rPr>
        <w:t>DOI:</w:t>
      </w:r>
      <w:hyperlink r:id="rId77"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://doi.org/10.1787/3197152b-en</w:t>
        </w:r>
      </w:hyperlink>
      <w:r w:rsidRPr="00D52B63">
        <w:rPr>
          <w:color w:val="000000" w:themeColor="text1"/>
          <w:sz w:val="20"/>
          <w:szCs w:val="20"/>
        </w:rPr>
        <w:t>]</w:t>
      </w:r>
    </w:p>
    <w:p w14:paraId="79FC129A" w14:textId="77777777" w:rsidR="00A9506C" w:rsidRPr="00D52B63" w:rsidRDefault="00A9506C" w:rsidP="001E10F5">
      <w:pPr>
        <w:spacing w:line="240" w:lineRule="auto"/>
        <w:ind w:left="567" w:hanging="567"/>
        <w:jc w:val="both"/>
        <w:rPr>
          <w:color w:val="000000" w:themeColor="text1"/>
          <w:sz w:val="20"/>
          <w:szCs w:val="20"/>
        </w:rPr>
      </w:pPr>
      <w:bookmarkStart w:id="68" w:name="Oude"/>
      <w:r w:rsidRPr="00D52B63">
        <w:rPr>
          <w:color w:val="000000" w:themeColor="text1"/>
          <w:sz w:val="20"/>
          <w:szCs w:val="20"/>
        </w:rPr>
        <w:t>Oude</w:t>
      </w:r>
      <w:bookmarkEnd w:id="68"/>
      <w:r w:rsidRPr="00D52B63">
        <w:rPr>
          <w:color w:val="000000" w:themeColor="text1"/>
          <w:sz w:val="20"/>
          <w:szCs w:val="20"/>
        </w:rPr>
        <w:t xml:space="preserve"> Groote </w:t>
      </w:r>
      <w:proofErr w:type="spellStart"/>
      <w:r w:rsidRPr="00D52B63">
        <w:rPr>
          <w:color w:val="000000" w:themeColor="text1"/>
          <w:sz w:val="20"/>
          <w:szCs w:val="20"/>
        </w:rPr>
        <w:t>Beverborg</w:t>
      </w:r>
      <w:proofErr w:type="spellEnd"/>
      <w:r w:rsidRPr="00D52B63">
        <w:rPr>
          <w:color w:val="000000" w:themeColor="text1"/>
          <w:sz w:val="20"/>
          <w:szCs w:val="20"/>
        </w:rPr>
        <w:t xml:space="preserve">, A., Sleegers, P. J., &amp; van Veen, K. (2015). Promoting VET teachers’ individual and social learning activities: the empowering and purposeful role of transformational leadership, interdependence, and self-efficacy. </w:t>
      </w:r>
      <w:r w:rsidRPr="00D52B63">
        <w:rPr>
          <w:i/>
          <w:iCs/>
          <w:color w:val="000000" w:themeColor="text1"/>
          <w:sz w:val="20"/>
          <w:szCs w:val="20"/>
        </w:rPr>
        <w:t>Empirical Research in Vocational Education and Training</w:t>
      </w:r>
      <w:r w:rsidRPr="00D52B63">
        <w:rPr>
          <w:color w:val="000000" w:themeColor="text1"/>
          <w:sz w:val="20"/>
          <w:szCs w:val="20"/>
        </w:rPr>
        <w:t xml:space="preserve">, </w:t>
      </w:r>
      <w:r w:rsidRPr="00D52B63">
        <w:rPr>
          <w:i/>
          <w:iCs/>
          <w:color w:val="000000" w:themeColor="text1"/>
          <w:sz w:val="20"/>
          <w:szCs w:val="20"/>
        </w:rPr>
        <w:t>7</w:t>
      </w:r>
      <w:r w:rsidRPr="00D52B63">
        <w:rPr>
          <w:color w:val="000000" w:themeColor="text1"/>
          <w:sz w:val="20"/>
          <w:szCs w:val="20"/>
        </w:rPr>
        <w:t>, 5. [</w:t>
      </w:r>
      <w:proofErr w:type="spellStart"/>
      <w:r w:rsidRPr="00D52B63">
        <w:rPr>
          <w:color w:val="000000" w:themeColor="text1"/>
          <w:sz w:val="20"/>
          <w:szCs w:val="20"/>
        </w:rPr>
        <w:t>DOI:</w:t>
      </w:r>
      <w:hyperlink r:id="rId78"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://doi.org/10.1186/s40461-015-0018-4</w:t>
        </w:r>
      </w:hyperlink>
      <w:r w:rsidRPr="00D52B63">
        <w:rPr>
          <w:color w:val="000000" w:themeColor="text1"/>
          <w:sz w:val="20"/>
          <w:szCs w:val="20"/>
        </w:rPr>
        <w:t>]</w:t>
      </w:r>
    </w:p>
    <w:p w14:paraId="56629BAD" w14:textId="77777777" w:rsidR="00A9506C" w:rsidRPr="00D52B63" w:rsidRDefault="00A9506C" w:rsidP="001E10F5">
      <w:pPr>
        <w:spacing w:line="240" w:lineRule="auto"/>
        <w:ind w:left="567" w:hanging="567"/>
        <w:jc w:val="both"/>
        <w:rPr>
          <w:color w:val="000000" w:themeColor="text1"/>
          <w:sz w:val="20"/>
          <w:szCs w:val="20"/>
        </w:rPr>
      </w:pPr>
      <w:bookmarkStart w:id="69" w:name="Permana"/>
      <w:proofErr w:type="spellStart"/>
      <w:r w:rsidRPr="00D52B63">
        <w:rPr>
          <w:color w:val="000000" w:themeColor="text1"/>
          <w:sz w:val="20"/>
          <w:szCs w:val="20"/>
        </w:rPr>
        <w:t>Permana</w:t>
      </w:r>
      <w:bookmarkEnd w:id="69"/>
      <w:proofErr w:type="spellEnd"/>
      <w:r w:rsidRPr="00D52B63">
        <w:rPr>
          <w:color w:val="000000" w:themeColor="text1"/>
          <w:sz w:val="20"/>
          <w:szCs w:val="20"/>
        </w:rPr>
        <w:t xml:space="preserve">, J., &amp; </w:t>
      </w:r>
      <w:proofErr w:type="spellStart"/>
      <w:r w:rsidRPr="00D52B63">
        <w:rPr>
          <w:color w:val="000000" w:themeColor="text1"/>
          <w:sz w:val="20"/>
          <w:szCs w:val="20"/>
        </w:rPr>
        <w:t>Yuslimah</w:t>
      </w:r>
      <w:proofErr w:type="spellEnd"/>
      <w:r w:rsidRPr="00D52B63">
        <w:rPr>
          <w:color w:val="000000" w:themeColor="text1"/>
          <w:sz w:val="20"/>
          <w:szCs w:val="20"/>
        </w:rPr>
        <w:t xml:space="preserve">, A. I. (2025). Principal’s Transformational Leadership in Developing a Positive and Happy School Organizational Culture. </w:t>
      </w:r>
      <w:r w:rsidRPr="00D52B63">
        <w:rPr>
          <w:i/>
          <w:iCs/>
          <w:color w:val="000000" w:themeColor="text1"/>
          <w:sz w:val="20"/>
          <w:szCs w:val="20"/>
        </w:rPr>
        <w:t>International Journal of Social Science and Human Research</w:t>
      </w:r>
      <w:r w:rsidRPr="00D52B63">
        <w:rPr>
          <w:color w:val="000000" w:themeColor="text1"/>
          <w:sz w:val="20"/>
          <w:szCs w:val="20"/>
        </w:rPr>
        <w:t>. [</w:t>
      </w:r>
      <w:proofErr w:type="spellStart"/>
      <w:r w:rsidRPr="00D52B63">
        <w:rPr>
          <w:color w:val="000000" w:themeColor="text1"/>
          <w:sz w:val="20"/>
          <w:szCs w:val="20"/>
        </w:rPr>
        <w:t>DOI:</w:t>
      </w:r>
      <w:hyperlink r:id="rId79"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://doi.org/10.47191/</w:t>
        </w:r>
        <w:proofErr w:type="spellStart"/>
        <w:r w:rsidRPr="00D52B63">
          <w:rPr>
            <w:rStyle w:val="Hyperlink"/>
            <w:color w:val="000000" w:themeColor="text1"/>
            <w:sz w:val="20"/>
            <w:szCs w:val="20"/>
          </w:rPr>
          <w:t>ijsshr</w:t>
        </w:r>
        <w:proofErr w:type="spellEnd"/>
        <w:r w:rsidRPr="00D52B63">
          <w:rPr>
            <w:rStyle w:val="Hyperlink"/>
            <w:color w:val="000000" w:themeColor="text1"/>
            <w:sz w:val="20"/>
            <w:szCs w:val="20"/>
          </w:rPr>
          <w:t>/v8-i1-02</w:t>
        </w:r>
      </w:hyperlink>
      <w:r w:rsidRPr="00D52B63">
        <w:rPr>
          <w:color w:val="000000" w:themeColor="text1"/>
          <w:sz w:val="20"/>
          <w:szCs w:val="20"/>
        </w:rPr>
        <w:t>]</w:t>
      </w:r>
    </w:p>
    <w:p w14:paraId="1FFB0DE5" w14:textId="77777777" w:rsidR="00A9506C" w:rsidRPr="00D52B63" w:rsidRDefault="00A9506C" w:rsidP="001E10F5">
      <w:pPr>
        <w:spacing w:line="240" w:lineRule="auto"/>
        <w:ind w:left="567" w:hanging="567"/>
        <w:jc w:val="both"/>
        <w:rPr>
          <w:color w:val="000000" w:themeColor="text1"/>
          <w:sz w:val="20"/>
          <w:szCs w:val="20"/>
        </w:rPr>
      </w:pPr>
      <w:r w:rsidRPr="00D52B63">
        <w:rPr>
          <w:color w:val="000000" w:themeColor="text1"/>
          <w:sz w:val="20"/>
          <w:szCs w:val="20"/>
        </w:rPr>
        <w:lastRenderedPageBreak/>
        <w:t xml:space="preserve">Qaderi Sheikhi Abadi, M., &amp; Ghanbari, S. (2022). The relationship between transformational leadership and creativity with the mediation of organizational learning. </w:t>
      </w:r>
      <w:r w:rsidRPr="00D52B63">
        <w:rPr>
          <w:i/>
          <w:iCs/>
          <w:color w:val="000000" w:themeColor="text1"/>
          <w:sz w:val="20"/>
          <w:szCs w:val="20"/>
        </w:rPr>
        <w:t>Sociology of Education, 7</w:t>
      </w:r>
      <w:r w:rsidRPr="00D52B63">
        <w:rPr>
          <w:color w:val="000000" w:themeColor="text1"/>
          <w:sz w:val="20"/>
          <w:szCs w:val="20"/>
        </w:rPr>
        <w:t xml:space="preserve">(1), 15-25.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 xml:space="preserve">Available in: </w:t>
      </w:r>
      <w:hyperlink r:id="rId80" w:tgtFrame="_blank" w:history="1">
        <w:r w:rsidRPr="00D52B63">
          <w:rPr>
            <w:rStyle w:val="Hyperlink"/>
            <w:color w:val="000000" w:themeColor="text1"/>
            <w:sz w:val="20"/>
            <w:szCs w:val="20"/>
          </w:rPr>
          <w:t>https://iase-jrn.ir/index.php/se/article/view/181</w:t>
        </w:r>
      </w:hyperlink>
      <w:r w:rsidRPr="00D52B63">
        <w:rPr>
          <w:color w:val="000000" w:themeColor="text1"/>
          <w:sz w:val="20"/>
          <w:szCs w:val="20"/>
        </w:rPr>
        <w:t>]</w:t>
      </w:r>
    </w:p>
    <w:p w14:paraId="7D50E00E" w14:textId="77777777" w:rsidR="00A9506C" w:rsidRPr="00D52B63" w:rsidRDefault="00A9506C" w:rsidP="001E10F5">
      <w:pPr>
        <w:spacing w:line="240" w:lineRule="auto"/>
        <w:ind w:left="567" w:hanging="567"/>
        <w:jc w:val="both"/>
        <w:rPr>
          <w:color w:val="000000" w:themeColor="text1"/>
          <w:sz w:val="20"/>
          <w:szCs w:val="20"/>
        </w:rPr>
      </w:pPr>
      <w:bookmarkStart w:id="70" w:name="Qian"/>
      <w:r w:rsidRPr="00D52B63">
        <w:rPr>
          <w:color w:val="000000" w:themeColor="text1"/>
          <w:sz w:val="20"/>
          <w:szCs w:val="20"/>
        </w:rPr>
        <w:t>Qian</w:t>
      </w:r>
      <w:bookmarkEnd w:id="70"/>
      <w:r w:rsidRPr="00D52B63">
        <w:rPr>
          <w:color w:val="000000" w:themeColor="text1"/>
          <w:sz w:val="20"/>
          <w:szCs w:val="20"/>
        </w:rPr>
        <w:t xml:space="preserve">, H., Youngs, P., &amp; Frank, K. (2013). Collective responsibility for learning: Effects on interactions between novice teachers and colleagues. </w:t>
      </w:r>
      <w:r w:rsidRPr="00D52B63">
        <w:rPr>
          <w:i/>
          <w:iCs/>
          <w:color w:val="000000" w:themeColor="text1"/>
          <w:sz w:val="20"/>
          <w:szCs w:val="20"/>
        </w:rPr>
        <w:t>Journal of Educational Change</w:t>
      </w:r>
      <w:r w:rsidRPr="00D52B63">
        <w:rPr>
          <w:color w:val="000000" w:themeColor="text1"/>
          <w:sz w:val="20"/>
          <w:szCs w:val="20"/>
        </w:rPr>
        <w:t xml:space="preserve">, </w:t>
      </w:r>
      <w:r w:rsidRPr="00D52B63">
        <w:rPr>
          <w:i/>
          <w:iCs/>
          <w:color w:val="000000" w:themeColor="text1"/>
          <w:sz w:val="20"/>
          <w:szCs w:val="20"/>
        </w:rPr>
        <w:t>14</w:t>
      </w:r>
      <w:r w:rsidRPr="00D52B63">
        <w:rPr>
          <w:color w:val="000000" w:themeColor="text1"/>
          <w:sz w:val="20"/>
          <w:szCs w:val="20"/>
        </w:rPr>
        <w:t>(4), 445–464. [</w:t>
      </w:r>
      <w:proofErr w:type="spellStart"/>
      <w:r w:rsidRPr="00D52B63">
        <w:rPr>
          <w:color w:val="000000" w:themeColor="text1"/>
          <w:sz w:val="20"/>
          <w:szCs w:val="20"/>
        </w:rPr>
        <w:t>DOI:</w:t>
      </w:r>
      <w:hyperlink r:id="rId81"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://doi.org/10.1007/s10833-013-9210-0</w:t>
        </w:r>
      </w:hyperlink>
      <w:r w:rsidRPr="00D52B63">
        <w:rPr>
          <w:color w:val="000000" w:themeColor="text1"/>
          <w:sz w:val="20"/>
          <w:szCs w:val="20"/>
        </w:rPr>
        <w:t>]</w:t>
      </w:r>
    </w:p>
    <w:p w14:paraId="22B07F6F" w14:textId="77777777" w:rsidR="00A9506C" w:rsidRPr="00D52B63" w:rsidRDefault="00A9506C" w:rsidP="001E10F5">
      <w:pPr>
        <w:spacing w:line="240" w:lineRule="auto"/>
        <w:ind w:left="567" w:hanging="567"/>
        <w:jc w:val="both"/>
        <w:rPr>
          <w:color w:val="000000" w:themeColor="text1"/>
          <w:sz w:val="20"/>
          <w:szCs w:val="20"/>
        </w:rPr>
      </w:pPr>
      <w:bookmarkStart w:id="71" w:name="Safari"/>
      <w:r w:rsidRPr="00D52B63">
        <w:rPr>
          <w:color w:val="000000" w:themeColor="text1"/>
          <w:sz w:val="20"/>
          <w:szCs w:val="20"/>
        </w:rPr>
        <w:t>Safari</w:t>
      </w:r>
      <w:bookmarkEnd w:id="71"/>
      <w:r w:rsidRPr="00D52B63">
        <w:rPr>
          <w:color w:val="000000" w:themeColor="text1"/>
          <w:sz w:val="20"/>
          <w:szCs w:val="20"/>
        </w:rPr>
        <w:t xml:space="preserve"> Shali, R., &amp; </w:t>
      </w:r>
      <w:proofErr w:type="spellStart"/>
      <w:r w:rsidRPr="00D52B63">
        <w:rPr>
          <w:color w:val="000000" w:themeColor="text1"/>
          <w:sz w:val="20"/>
          <w:szCs w:val="20"/>
        </w:rPr>
        <w:t>Habibpour</w:t>
      </w:r>
      <w:proofErr w:type="spellEnd"/>
      <w:r w:rsidRPr="00D52B63">
        <w:rPr>
          <w:color w:val="000000" w:themeColor="text1"/>
          <w:sz w:val="20"/>
          <w:szCs w:val="20"/>
        </w:rPr>
        <w:t xml:space="preserve"> </w:t>
      </w:r>
      <w:proofErr w:type="spellStart"/>
      <w:r w:rsidRPr="00D52B63">
        <w:rPr>
          <w:color w:val="000000" w:themeColor="text1"/>
          <w:sz w:val="20"/>
          <w:szCs w:val="20"/>
        </w:rPr>
        <w:t>Gatabi</w:t>
      </w:r>
      <w:proofErr w:type="spellEnd"/>
      <w:r w:rsidRPr="00D52B63">
        <w:rPr>
          <w:color w:val="000000" w:themeColor="text1"/>
          <w:sz w:val="20"/>
          <w:szCs w:val="20"/>
        </w:rPr>
        <w:t xml:space="preserve">, K. (2009). </w:t>
      </w:r>
      <w:r w:rsidRPr="00D52B63">
        <w:rPr>
          <w:i/>
          <w:iCs/>
          <w:color w:val="000000" w:themeColor="text1"/>
          <w:sz w:val="20"/>
          <w:szCs w:val="20"/>
        </w:rPr>
        <w:t>Comprehensive guide to SPSS application in survey research (Quantitative data analysis)</w:t>
      </w:r>
      <w:r w:rsidRPr="00D52B63">
        <w:rPr>
          <w:color w:val="000000" w:themeColor="text1"/>
          <w:sz w:val="20"/>
          <w:szCs w:val="20"/>
        </w:rPr>
        <w:t xml:space="preserve">. </w:t>
      </w:r>
      <w:proofErr w:type="spellStart"/>
      <w:r w:rsidRPr="00D52B63">
        <w:rPr>
          <w:color w:val="000000" w:themeColor="text1"/>
          <w:sz w:val="20"/>
          <w:szCs w:val="20"/>
        </w:rPr>
        <w:t>Loyeh</w:t>
      </w:r>
      <w:proofErr w:type="spellEnd"/>
      <w:r w:rsidRPr="00D52B63">
        <w:rPr>
          <w:color w:val="000000" w:themeColor="text1"/>
          <w:sz w:val="20"/>
          <w:szCs w:val="20"/>
        </w:rPr>
        <w:t>. [In Persian]</w:t>
      </w:r>
    </w:p>
    <w:p w14:paraId="68159306" w14:textId="77777777" w:rsidR="00A9506C" w:rsidRPr="00D52B63" w:rsidRDefault="00A9506C" w:rsidP="001E10F5">
      <w:pPr>
        <w:spacing w:line="240" w:lineRule="auto"/>
        <w:ind w:left="567" w:hanging="567"/>
        <w:jc w:val="both"/>
        <w:rPr>
          <w:color w:val="000000" w:themeColor="text1"/>
          <w:sz w:val="20"/>
          <w:szCs w:val="20"/>
        </w:rPr>
      </w:pPr>
      <w:bookmarkStart w:id="72" w:name="Shaikhah"/>
      <w:proofErr w:type="spellStart"/>
      <w:r w:rsidRPr="00D52B63">
        <w:rPr>
          <w:color w:val="000000" w:themeColor="text1"/>
          <w:sz w:val="20"/>
          <w:szCs w:val="20"/>
        </w:rPr>
        <w:t>Shaikhah</w:t>
      </w:r>
      <w:bookmarkEnd w:id="72"/>
      <w:proofErr w:type="spellEnd"/>
      <w:r w:rsidRPr="00D52B63">
        <w:rPr>
          <w:color w:val="000000" w:themeColor="text1"/>
          <w:sz w:val="20"/>
          <w:szCs w:val="20"/>
        </w:rPr>
        <w:t xml:space="preserve">, J. A., </w:t>
      </w:r>
      <w:proofErr w:type="spellStart"/>
      <w:r w:rsidRPr="00D52B63">
        <w:rPr>
          <w:color w:val="000000" w:themeColor="text1"/>
          <w:sz w:val="20"/>
          <w:szCs w:val="20"/>
        </w:rPr>
        <w:t>Almonawer</w:t>
      </w:r>
      <w:proofErr w:type="spellEnd"/>
      <w:r w:rsidRPr="00D52B63">
        <w:rPr>
          <w:color w:val="000000" w:themeColor="text1"/>
          <w:sz w:val="20"/>
          <w:szCs w:val="20"/>
        </w:rPr>
        <w:t xml:space="preserve">, N. S., &amp; Al-Hammad, F. A. (2023). Transformational Leadership in Education: Review of Literature. </w:t>
      </w:r>
      <w:r w:rsidRPr="00D52B63">
        <w:rPr>
          <w:i/>
          <w:iCs/>
          <w:color w:val="000000" w:themeColor="text1"/>
          <w:sz w:val="20"/>
          <w:szCs w:val="20"/>
        </w:rPr>
        <w:t>The International Journal of Business &amp; Management</w:t>
      </w:r>
      <w:r w:rsidRPr="00D52B63">
        <w:rPr>
          <w:color w:val="000000" w:themeColor="text1"/>
          <w:sz w:val="20"/>
          <w:szCs w:val="20"/>
        </w:rPr>
        <w:t xml:space="preserve">, </w:t>
      </w:r>
      <w:r w:rsidRPr="00D52B63">
        <w:rPr>
          <w:i/>
          <w:iCs/>
          <w:color w:val="000000" w:themeColor="text1"/>
          <w:sz w:val="20"/>
          <w:szCs w:val="20"/>
        </w:rPr>
        <w:t>11</w:t>
      </w:r>
      <w:r w:rsidRPr="00D52B63">
        <w:rPr>
          <w:color w:val="000000" w:themeColor="text1"/>
          <w:sz w:val="20"/>
          <w:szCs w:val="20"/>
        </w:rPr>
        <w:t>(2). [</w:t>
      </w:r>
      <w:proofErr w:type="spellStart"/>
      <w:r w:rsidRPr="00D52B63">
        <w:rPr>
          <w:color w:val="000000" w:themeColor="text1"/>
          <w:sz w:val="20"/>
          <w:szCs w:val="20"/>
        </w:rPr>
        <w:t>DOI:</w:t>
      </w:r>
      <w:hyperlink r:id="rId82"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://doi.org/10.24940/</w:t>
        </w:r>
        <w:proofErr w:type="spellStart"/>
        <w:r w:rsidRPr="00D52B63">
          <w:rPr>
            <w:rStyle w:val="Hyperlink"/>
            <w:color w:val="000000" w:themeColor="text1"/>
            <w:sz w:val="20"/>
            <w:szCs w:val="20"/>
          </w:rPr>
          <w:t>theijbm</w:t>
        </w:r>
        <w:proofErr w:type="spellEnd"/>
        <w:r w:rsidRPr="00D52B63">
          <w:rPr>
            <w:rStyle w:val="Hyperlink"/>
            <w:color w:val="000000" w:themeColor="text1"/>
            <w:sz w:val="20"/>
            <w:szCs w:val="20"/>
          </w:rPr>
          <w:t>/2023/v11/i2/BM2302-016</w:t>
        </w:r>
      </w:hyperlink>
      <w:r w:rsidRPr="00D52B63">
        <w:rPr>
          <w:color w:val="000000" w:themeColor="text1"/>
          <w:sz w:val="20"/>
          <w:szCs w:val="20"/>
        </w:rPr>
        <w:t>]</w:t>
      </w:r>
    </w:p>
    <w:p w14:paraId="1EB634E2" w14:textId="77777777" w:rsidR="00A9506C" w:rsidRPr="00D52B63" w:rsidRDefault="00A9506C" w:rsidP="001E10F5">
      <w:pPr>
        <w:spacing w:line="240" w:lineRule="auto"/>
        <w:ind w:left="567" w:hanging="567"/>
        <w:jc w:val="both"/>
        <w:rPr>
          <w:color w:val="000000" w:themeColor="text1"/>
          <w:sz w:val="20"/>
          <w:szCs w:val="20"/>
        </w:rPr>
      </w:pPr>
      <w:bookmarkStart w:id="73" w:name="Shields"/>
      <w:r w:rsidRPr="00D52B63">
        <w:rPr>
          <w:color w:val="000000" w:themeColor="text1"/>
          <w:sz w:val="20"/>
          <w:szCs w:val="20"/>
        </w:rPr>
        <w:t>Shields</w:t>
      </w:r>
      <w:bookmarkEnd w:id="73"/>
      <w:r w:rsidRPr="00D52B63">
        <w:rPr>
          <w:color w:val="000000" w:themeColor="text1"/>
          <w:sz w:val="20"/>
          <w:szCs w:val="20"/>
        </w:rPr>
        <w:t xml:space="preserve">, C. M. (2010). Transformative leadership: Working for equity in diverse contexts. </w:t>
      </w:r>
      <w:r w:rsidRPr="00D52B63">
        <w:rPr>
          <w:i/>
          <w:iCs/>
          <w:color w:val="000000" w:themeColor="text1"/>
          <w:sz w:val="20"/>
          <w:szCs w:val="20"/>
        </w:rPr>
        <w:t>Educational Administration Quarterly</w:t>
      </w:r>
      <w:r w:rsidRPr="00D52B63">
        <w:rPr>
          <w:color w:val="000000" w:themeColor="text1"/>
          <w:sz w:val="20"/>
          <w:szCs w:val="20"/>
        </w:rPr>
        <w:t xml:space="preserve">, </w:t>
      </w:r>
      <w:r w:rsidRPr="00D52B63">
        <w:rPr>
          <w:i/>
          <w:iCs/>
          <w:color w:val="000000" w:themeColor="text1"/>
          <w:sz w:val="20"/>
          <w:szCs w:val="20"/>
        </w:rPr>
        <w:t>46</w:t>
      </w:r>
      <w:r w:rsidRPr="00D52B63">
        <w:rPr>
          <w:color w:val="000000" w:themeColor="text1"/>
          <w:sz w:val="20"/>
          <w:szCs w:val="20"/>
        </w:rPr>
        <w:t>(4), 558–589. [</w:t>
      </w:r>
      <w:proofErr w:type="spellStart"/>
      <w:r w:rsidRPr="00D52B63">
        <w:rPr>
          <w:color w:val="000000" w:themeColor="text1"/>
          <w:sz w:val="20"/>
          <w:szCs w:val="20"/>
        </w:rPr>
        <w:t>DOI:</w:t>
      </w:r>
      <w:hyperlink r:id="rId83"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://doi.org/10.1177/0013161X10375609</w:t>
        </w:r>
      </w:hyperlink>
      <w:r w:rsidRPr="00D52B63">
        <w:rPr>
          <w:color w:val="000000" w:themeColor="text1"/>
          <w:sz w:val="20"/>
          <w:szCs w:val="20"/>
        </w:rPr>
        <w:t>]</w:t>
      </w:r>
    </w:p>
    <w:p w14:paraId="4F178490" w14:textId="77777777" w:rsidR="00A9506C" w:rsidRPr="00D52B63" w:rsidRDefault="00A9506C" w:rsidP="001E10F5">
      <w:pPr>
        <w:spacing w:line="240" w:lineRule="auto"/>
        <w:ind w:left="567" w:hanging="567"/>
        <w:jc w:val="both"/>
        <w:rPr>
          <w:color w:val="000000" w:themeColor="text1"/>
          <w:sz w:val="20"/>
          <w:szCs w:val="20"/>
        </w:rPr>
      </w:pPr>
      <w:bookmarkStart w:id="74" w:name="Shin"/>
      <w:r w:rsidRPr="00D52B63">
        <w:rPr>
          <w:color w:val="000000" w:themeColor="text1"/>
          <w:sz w:val="20"/>
          <w:szCs w:val="20"/>
        </w:rPr>
        <w:t>Shin</w:t>
      </w:r>
      <w:bookmarkEnd w:id="74"/>
      <w:r w:rsidRPr="00D52B63">
        <w:rPr>
          <w:color w:val="000000" w:themeColor="text1"/>
          <w:sz w:val="20"/>
          <w:szCs w:val="20"/>
        </w:rPr>
        <w:t xml:space="preserve">, M., &amp; Bolkan, S. (2020). Intellectually stimulating students’ intrinsic motivation: the mediating influence of student engagement, self-efficacy, and student academic support. </w:t>
      </w:r>
      <w:r w:rsidRPr="00D52B63">
        <w:rPr>
          <w:i/>
          <w:iCs/>
          <w:color w:val="000000" w:themeColor="text1"/>
          <w:sz w:val="20"/>
          <w:szCs w:val="20"/>
        </w:rPr>
        <w:t>Communication Education</w:t>
      </w:r>
      <w:r w:rsidRPr="00D52B63">
        <w:rPr>
          <w:color w:val="000000" w:themeColor="text1"/>
          <w:sz w:val="20"/>
          <w:szCs w:val="20"/>
        </w:rPr>
        <w:t xml:space="preserve">, </w:t>
      </w:r>
      <w:r w:rsidRPr="00D52B63">
        <w:rPr>
          <w:i/>
          <w:iCs/>
          <w:color w:val="000000" w:themeColor="text1"/>
          <w:sz w:val="20"/>
          <w:szCs w:val="20"/>
        </w:rPr>
        <w:t>70</w:t>
      </w:r>
      <w:r w:rsidRPr="00D52B63">
        <w:rPr>
          <w:color w:val="000000" w:themeColor="text1"/>
          <w:sz w:val="20"/>
          <w:szCs w:val="20"/>
        </w:rPr>
        <w:t>(2), 146–164. [</w:t>
      </w:r>
      <w:proofErr w:type="spellStart"/>
      <w:r w:rsidRPr="00D52B63">
        <w:rPr>
          <w:color w:val="000000" w:themeColor="text1"/>
          <w:sz w:val="20"/>
          <w:szCs w:val="20"/>
        </w:rPr>
        <w:t>DOI:</w:t>
      </w:r>
      <w:hyperlink r:id="rId84"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://doi.org/10.1080/03634523.2020.1828959</w:t>
        </w:r>
      </w:hyperlink>
      <w:r w:rsidRPr="00D52B63">
        <w:rPr>
          <w:color w:val="000000" w:themeColor="text1"/>
          <w:sz w:val="20"/>
          <w:szCs w:val="20"/>
        </w:rPr>
        <w:t>]</w:t>
      </w:r>
    </w:p>
    <w:p w14:paraId="54456692" w14:textId="77777777" w:rsidR="00A9506C" w:rsidRPr="00D52B63" w:rsidRDefault="00A9506C" w:rsidP="001E10F5">
      <w:pPr>
        <w:spacing w:line="240" w:lineRule="auto"/>
        <w:ind w:left="567" w:hanging="567"/>
        <w:jc w:val="both"/>
        <w:rPr>
          <w:color w:val="000000" w:themeColor="text1"/>
          <w:sz w:val="20"/>
          <w:szCs w:val="20"/>
        </w:rPr>
      </w:pPr>
      <w:bookmarkStart w:id="75" w:name="Sianipar"/>
      <w:proofErr w:type="spellStart"/>
      <w:r w:rsidRPr="00D52B63">
        <w:rPr>
          <w:color w:val="000000" w:themeColor="text1"/>
          <w:sz w:val="20"/>
          <w:szCs w:val="20"/>
        </w:rPr>
        <w:t>Sianipar</w:t>
      </w:r>
      <w:bookmarkEnd w:id="75"/>
      <w:proofErr w:type="spellEnd"/>
      <w:r w:rsidRPr="00D52B63">
        <w:rPr>
          <w:color w:val="000000" w:themeColor="text1"/>
          <w:sz w:val="20"/>
          <w:szCs w:val="20"/>
        </w:rPr>
        <w:t xml:space="preserve">, A. (2024). </w:t>
      </w:r>
      <w:r w:rsidRPr="00D52B63">
        <w:rPr>
          <w:i/>
          <w:iCs/>
          <w:color w:val="000000" w:themeColor="text1"/>
          <w:sz w:val="20"/>
          <w:szCs w:val="20"/>
        </w:rPr>
        <w:t>The role of transformational leadership in improving school performance: A systematic literature review (SLR)</w:t>
      </w:r>
      <w:r w:rsidRPr="00D52B63">
        <w:rPr>
          <w:color w:val="000000" w:themeColor="text1"/>
          <w:sz w:val="20"/>
          <w:szCs w:val="20"/>
        </w:rPr>
        <w:t>. SSRN. [</w:t>
      </w:r>
      <w:proofErr w:type="spellStart"/>
      <w:r w:rsidRPr="00D52B63">
        <w:rPr>
          <w:color w:val="000000" w:themeColor="text1"/>
          <w:sz w:val="20"/>
          <w:szCs w:val="20"/>
        </w:rPr>
        <w:t>DOI:</w:t>
      </w:r>
      <w:hyperlink r:id="rId85"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://doi.org/10.2139/ssrn.5086830</w:t>
        </w:r>
      </w:hyperlink>
      <w:r w:rsidRPr="00D52B63">
        <w:rPr>
          <w:color w:val="000000" w:themeColor="text1"/>
          <w:sz w:val="20"/>
          <w:szCs w:val="20"/>
        </w:rPr>
        <w:t>]</w:t>
      </w:r>
    </w:p>
    <w:p w14:paraId="057CDC37" w14:textId="77777777" w:rsidR="00A9506C" w:rsidRPr="00D52B63" w:rsidRDefault="00A9506C" w:rsidP="001E10F5">
      <w:pPr>
        <w:spacing w:line="240" w:lineRule="auto"/>
        <w:ind w:left="567" w:hanging="567"/>
        <w:jc w:val="both"/>
        <w:rPr>
          <w:color w:val="000000" w:themeColor="text1"/>
          <w:sz w:val="20"/>
          <w:szCs w:val="20"/>
        </w:rPr>
      </w:pPr>
      <w:bookmarkStart w:id="76" w:name="Slavich"/>
      <w:r w:rsidRPr="00D52B63">
        <w:rPr>
          <w:color w:val="000000" w:themeColor="text1"/>
          <w:sz w:val="20"/>
          <w:szCs w:val="20"/>
        </w:rPr>
        <w:t>Slavich</w:t>
      </w:r>
      <w:bookmarkEnd w:id="76"/>
      <w:r w:rsidRPr="00D52B63">
        <w:rPr>
          <w:color w:val="000000" w:themeColor="text1"/>
          <w:sz w:val="20"/>
          <w:szCs w:val="20"/>
        </w:rPr>
        <w:t xml:space="preserve">, G. M., &amp; Zimbardo, P. G. (2012). Transformational teaching: Theoretical underpinnings, basic principles, and core methods. </w:t>
      </w:r>
      <w:r w:rsidRPr="00D52B63">
        <w:rPr>
          <w:i/>
          <w:iCs/>
          <w:color w:val="000000" w:themeColor="text1"/>
          <w:sz w:val="20"/>
          <w:szCs w:val="20"/>
        </w:rPr>
        <w:t>Educational Psychology Review</w:t>
      </w:r>
      <w:r w:rsidRPr="00D52B63">
        <w:rPr>
          <w:color w:val="000000" w:themeColor="text1"/>
          <w:sz w:val="20"/>
          <w:szCs w:val="20"/>
        </w:rPr>
        <w:t xml:space="preserve">, </w:t>
      </w:r>
      <w:r w:rsidRPr="00D52B63">
        <w:rPr>
          <w:i/>
          <w:iCs/>
          <w:color w:val="000000" w:themeColor="text1"/>
          <w:sz w:val="20"/>
          <w:szCs w:val="20"/>
        </w:rPr>
        <w:t>24</w:t>
      </w:r>
      <w:r w:rsidRPr="00D52B63">
        <w:rPr>
          <w:color w:val="000000" w:themeColor="text1"/>
          <w:sz w:val="20"/>
          <w:szCs w:val="20"/>
        </w:rPr>
        <w:t>(4), 569–608. [</w:t>
      </w:r>
      <w:proofErr w:type="spellStart"/>
      <w:r w:rsidRPr="00D52B63">
        <w:rPr>
          <w:color w:val="000000" w:themeColor="text1"/>
          <w:sz w:val="20"/>
          <w:szCs w:val="20"/>
        </w:rPr>
        <w:t>DOI:</w:t>
      </w:r>
      <w:hyperlink r:id="rId86"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://doi.org/10.1007/s10648-012-9199-6</w:t>
        </w:r>
      </w:hyperlink>
      <w:r w:rsidRPr="00D52B63">
        <w:rPr>
          <w:color w:val="000000" w:themeColor="text1"/>
          <w:sz w:val="20"/>
          <w:szCs w:val="20"/>
        </w:rPr>
        <w:t>]</w:t>
      </w:r>
    </w:p>
    <w:p w14:paraId="2218D00C" w14:textId="77777777" w:rsidR="00A9506C" w:rsidRPr="00D52B63" w:rsidRDefault="00A9506C" w:rsidP="001E10F5">
      <w:pPr>
        <w:spacing w:line="240" w:lineRule="auto"/>
        <w:ind w:left="567" w:hanging="567"/>
        <w:jc w:val="both"/>
        <w:rPr>
          <w:color w:val="000000" w:themeColor="text1"/>
          <w:sz w:val="20"/>
          <w:szCs w:val="20"/>
        </w:rPr>
      </w:pPr>
      <w:bookmarkStart w:id="77" w:name="Stewart"/>
      <w:r w:rsidRPr="00D52B63">
        <w:rPr>
          <w:color w:val="000000" w:themeColor="text1"/>
          <w:sz w:val="20"/>
          <w:szCs w:val="20"/>
        </w:rPr>
        <w:t>Stewart</w:t>
      </w:r>
      <w:bookmarkEnd w:id="77"/>
      <w:r w:rsidRPr="00D52B63">
        <w:rPr>
          <w:color w:val="000000" w:themeColor="text1"/>
          <w:sz w:val="20"/>
          <w:szCs w:val="20"/>
        </w:rPr>
        <w:t xml:space="preserve">, J. (2006). Transformational leadership: An evolving concept examined through the works of Burns, Bass, Avolio, and </w:t>
      </w:r>
      <w:proofErr w:type="spellStart"/>
      <w:r w:rsidRPr="00D52B63">
        <w:rPr>
          <w:color w:val="000000" w:themeColor="text1"/>
          <w:sz w:val="20"/>
          <w:szCs w:val="20"/>
        </w:rPr>
        <w:t>Leithwood</w:t>
      </w:r>
      <w:proofErr w:type="spellEnd"/>
      <w:r w:rsidRPr="00D52B63">
        <w:rPr>
          <w:color w:val="000000" w:themeColor="text1"/>
          <w:sz w:val="20"/>
          <w:szCs w:val="20"/>
        </w:rPr>
        <w:t xml:space="preserve">. </w:t>
      </w:r>
      <w:r w:rsidRPr="00D52B63">
        <w:rPr>
          <w:i/>
          <w:iCs/>
          <w:color w:val="000000" w:themeColor="text1"/>
          <w:sz w:val="20"/>
          <w:szCs w:val="20"/>
        </w:rPr>
        <w:t>Canadian Journal of Educational Administration and Policy</w:t>
      </w:r>
      <w:r w:rsidRPr="00D52B63">
        <w:rPr>
          <w:color w:val="000000" w:themeColor="text1"/>
          <w:sz w:val="20"/>
          <w:szCs w:val="20"/>
        </w:rPr>
        <w:t xml:space="preserve">, </w:t>
      </w:r>
      <w:r w:rsidRPr="00D52B63">
        <w:rPr>
          <w:i/>
          <w:iCs/>
          <w:color w:val="000000" w:themeColor="text1"/>
          <w:sz w:val="20"/>
          <w:szCs w:val="20"/>
        </w:rPr>
        <w:t>(54)</w:t>
      </w:r>
      <w:r w:rsidRPr="00D52B63">
        <w:rPr>
          <w:color w:val="000000" w:themeColor="text1"/>
          <w:sz w:val="20"/>
          <w:szCs w:val="20"/>
        </w:rPr>
        <w:t xml:space="preserve">.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 xml:space="preserve">Available in: </w:t>
      </w:r>
      <w:hyperlink r:id="rId87" w:tgtFrame="_blank" w:history="1">
        <w:r w:rsidRPr="00D52B63">
          <w:rPr>
            <w:rStyle w:val="Hyperlink"/>
            <w:color w:val="000000" w:themeColor="text1"/>
            <w:sz w:val="20"/>
            <w:szCs w:val="20"/>
          </w:rPr>
          <w:t>https://journalhosting.ucalgary.ca/index.php/cjeap/article/view/42735/30595</w:t>
        </w:r>
      </w:hyperlink>
      <w:r w:rsidRPr="00D52B63">
        <w:rPr>
          <w:color w:val="000000" w:themeColor="text1"/>
          <w:sz w:val="20"/>
          <w:szCs w:val="20"/>
        </w:rPr>
        <w:t>]</w:t>
      </w:r>
    </w:p>
    <w:p w14:paraId="2CF21A54" w14:textId="77777777" w:rsidR="00A9506C" w:rsidRPr="00D52B63" w:rsidRDefault="00A9506C" w:rsidP="001E10F5">
      <w:pPr>
        <w:spacing w:line="240" w:lineRule="auto"/>
        <w:ind w:left="567" w:hanging="567"/>
        <w:jc w:val="both"/>
        <w:rPr>
          <w:color w:val="000000" w:themeColor="text1"/>
          <w:sz w:val="20"/>
          <w:szCs w:val="20"/>
        </w:rPr>
      </w:pPr>
      <w:bookmarkStart w:id="78" w:name="Sun"/>
      <w:r w:rsidRPr="00D52B63">
        <w:rPr>
          <w:color w:val="000000" w:themeColor="text1"/>
          <w:sz w:val="20"/>
          <w:szCs w:val="20"/>
        </w:rPr>
        <w:t>Sun</w:t>
      </w:r>
      <w:bookmarkEnd w:id="78"/>
      <w:r w:rsidRPr="00D52B63">
        <w:rPr>
          <w:color w:val="000000" w:themeColor="text1"/>
          <w:sz w:val="20"/>
          <w:szCs w:val="20"/>
        </w:rPr>
        <w:t xml:space="preserve">, J., Chen, X., &amp; Zhang, S. (2017). A review of research evidence on the antecedents of transformational leadership. </w:t>
      </w:r>
      <w:r w:rsidRPr="00D52B63">
        <w:rPr>
          <w:i/>
          <w:iCs/>
          <w:color w:val="000000" w:themeColor="text1"/>
          <w:sz w:val="20"/>
          <w:szCs w:val="20"/>
        </w:rPr>
        <w:t>Education Sciences</w:t>
      </w:r>
      <w:r w:rsidRPr="00D52B63">
        <w:rPr>
          <w:color w:val="000000" w:themeColor="text1"/>
          <w:sz w:val="20"/>
          <w:szCs w:val="20"/>
        </w:rPr>
        <w:t xml:space="preserve">, </w:t>
      </w:r>
      <w:r w:rsidRPr="00D52B63">
        <w:rPr>
          <w:i/>
          <w:iCs/>
          <w:color w:val="000000" w:themeColor="text1"/>
          <w:sz w:val="20"/>
          <w:szCs w:val="20"/>
        </w:rPr>
        <w:t>7</w:t>
      </w:r>
      <w:r w:rsidRPr="00D52B63">
        <w:rPr>
          <w:color w:val="000000" w:themeColor="text1"/>
          <w:sz w:val="20"/>
          <w:szCs w:val="20"/>
        </w:rPr>
        <w:t>(1), 15. [</w:t>
      </w:r>
      <w:proofErr w:type="spellStart"/>
      <w:r w:rsidRPr="00D52B63">
        <w:rPr>
          <w:color w:val="000000" w:themeColor="text1"/>
          <w:sz w:val="20"/>
          <w:szCs w:val="20"/>
        </w:rPr>
        <w:t>DOI:</w:t>
      </w:r>
      <w:hyperlink r:id="rId88"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://doi.org/10.3390/educsci7010015</w:t>
        </w:r>
      </w:hyperlink>
      <w:r w:rsidRPr="00D52B63">
        <w:rPr>
          <w:color w:val="000000" w:themeColor="text1"/>
          <w:sz w:val="20"/>
          <w:szCs w:val="20"/>
        </w:rPr>
        <w:t>]</w:t>
      </w:r>
    </w:p>
    <w:p w14:paraId="5EE8C44F" w14:textId="77777777" w:rsidR="00A9506C" w:rsidRPr="00D52B63" w:rsidRDefault="00A9506C" w:rsidP="001E10F5">
      <w:pPr>
        <w:spacing w:line="240" w:lineRule="auto"/>
        <w:ind w:left="567" w:hanging="567"/>
        <w:jc w:val="both"/>
        <w:rPr>
          <w:color w:val="000000" w:themeColor="text1"/>
          <w:sz w:val="20"/>
          <w:szCs w:val="20"/>
        </w:rPr>
      </w:pPr>
      <w:bookmarkStart w:id="79" w:name="Tabatabaei"/>
      <w:r w:rsidRPr="00D52B63">
        <w:rPr>
          <w:color w:val="000000" w:themeColor="text1"/>
          <w:sz w:val="20"/>
          <w:szCs w:val="20"/>
        </w:rPr>
        <w:t>Tabatabaei</w:t>
      </w:r>
      <w:bookmarkEnd w:id="79"/>
      <w:r w:rsidRPr="00D52B63">
        <w:rPr>
          <w:color w:val="000000" w:themeColor="text1"/>
          <w:sz w:val="20"/>
          <w:szCs w:val="20"/>
        </w:rPr>
        <w:t xml:space="preserve">, S. M., &amp; Qamari, A. (2020). The role of organizational culture and transformational leadership in the tendency towards organizational citizenship behavior. </w:t>
      </w:r>
      <w:r w:rsidRPr="00D52B63">
        <w:rPr>
          <w:i/>
          <w:iCs/>
          <w:color w:val="000000" w:themeColor="text1"/>
          <w:sz w:val="20"/>
          <w:szCs w:val="20"/>
        </w:rPr>
        <w:t>Teaching Research, 8</w:t>
      </w:r>
      <w:r w:rsidRPr="00D52B63">
        <w:rPr>
          <w:color w:val="000000" w:themeColor="text1"/>
          <w:sz w:val="20"/>
          <w:szCs w:val="20"/>
        </w:rPr>
        <w:t>(3), 217-235. [</w:t>
      </w:r>
      <w:proofErr w:type="spellStart"/>
      <w:proofErr w:type="gramStart"/>
      <w:r w:rsidRPr="00D52B63">
        <w:rPr>
          <w:color w:val="000000" w:themeColor="text1"/>
          <w:sz w:val="20"/>
          <w:szCs w:val="20"/>
        </w:rPr>
        <w:t>DOI:doi</w:t>
      </w:r>
      <w:proofErr w:type="spellEnd"/>
      <w:proofErr w:type="gramEnd"/>
      <w:r w:rsidRPr="00D52B63">
        <w:rPr>
          <w:color w:val="000000" w:themeColor="text1"/>
          <w:sz w:val="20"/>
          <w:szCs w:val="20"/>
        </w:rPr>
        <w:t>: 10.1001.1.24765686.1399.8.3.10.9] [In Persian]</w:t>
      </w:r>
    </w:p>
    <w:p w14:paraId="22BFE298" w14:textId="77777777" w:rsidR="00A9506C" w:rsidRPr="00D52B63" w:rsidRDefault="00A9506C" w:rsidP="001E10F5">
      <w:pPr>
        <w:spacing w:line="240" w:lineRule="auto"/>
        <w:ind w:left="567" w:hanging="567"/>
        <w:jc w:val="both"/>
        <w:rPr>
          <w:color w:val="000000" w:themeColor="text1"/>
          <w:sz w:val="20"/>
          <w:szCs w:val="20"/>
        </w:rPr>
      </w:pPr>
      <w:bookmarkStart w:id="80" w:name="Wahlstrom"/>
      <w:r w:rsidRPr="00D52B63">
        <w:rPr>
          <w:color w:val="000000" w:themeColor="text1"/>
          <w:sz w:val="20"/>
          <w:szCs w:val="20"/>
        </w:rPr>
        <w:t>Wahlstrom</w:t>
      </w:r>
      <w:bookmarkEnd w:id="80"/>
      <w:r w:rsidRPr="00D52B63">
        <w:rPr>
          <w:color w:val="000000" w:themeColor="text1"/>
          <w:sz w:val="20"/>
          <w:szCs w:val="20"/>
        </w:rPr>
        <w:t xml:space="preserve">, K. L., &amp; Louis, K. S. (2008). How teachers experience principal leadership: The roles of professional community, trust, efficacy, and shared responsibility. </w:t>
      </w:r>
      <w:r w:rsidRPr="00D52B63">
        <w:rPr>
          <w:i/>
          <w:iCs/>
          <w:color w:val="000000" w:themeColor="text1"/>
          <w:sz w:val="20"/>
          <w:szCs w:val="20"/>
        </w:rPr>
        <w:t>Educational Administration Quarterly</w:t>
      </w:r>
      <w:r w:rsidRPr="00D52B63">
        <w:rPr>
          <w:color w:val="000000" w:themeColor="text1"/>
          <w:sz w:val="20"/>
          <w:szCs w:val="20"/>
        </w:rPr>
        <w:t xml:space="preserve">, </w:t>
      </w:r>
      <w:r w:rsidRPr="00D52B63">
        <w:rPr>
          <w:i/>
          <w:iCs/>
          <w:color w:val="000000" w:themeColor="text1"/>
          <w:sz w:val="20"/>
          <w:szCs w:val="20"/>
        </w:rPr>
        <w:t>44</w:t>
      </w:r>
      <w:r w:rsidRPr="00D52B63">
        <w:rPr>
          <w:color w:val="000000" w:themeColor="text1"/>
          <w:sz w:val="20"/>
          <w:szCs w:val="20"/>
        </w:rPr>
        <w:t>(4), 458–</w:t>
      </w:r>
      <w:proofErr w:type="gramStart"/>
      <w:r w:rsidRPr="00D52B63">
        <w:rPr>
          <w:color w:val="000000" w:themeColor="text1"/>
          <w:sz w:val="20"/>
          <w:szCs w:val="20"/>
        </w:rPr>
        <w:t>495.[</w:t>
      </w:r>
      <w:proofErr w:type="gramEnd"/>
      <w:r w:rsidRPr="00D52B63">
        <w:rPr>
          <w:color w:val="000000" w:themeColor="text1"/>
          <w:sz w:val="20"/>
          <w:szCs w:val="20"/>
        </w:rPr>
        <w:t xml:space="preserve">DOI: </w:t>
      </w:r>
      <w:hyperlink r:id="rId89" w:tgtFrame="_blank" w:history="1">
        <w:r w:rsidRPr="00D52B63">
          <w:rPr>
            <w:rStyle w:val="Hyperlink"/>
            <w:color w:val="000000" w:themeColor="text1"/>
            <w:sz w:val="20"/>
            <w:szCs w:val="20"/>
          </w:rPr>
          <w:t>https://doi.org/10.1177/0013161X08321502</w:t>
        </w:r>
      </w:hyperlink>
      <w:r w:rsidRPr="00D52B63">
        <w:rPr>
          <w:color w:val="000000" w:themeColor="text1"/>
          <w:sz w:val="20"/>
          <w:szCs w:val="20"/>
        </w:rPr>
        <w:t>]</w:t>
      </w:r>
    </w:p>
    <w:p w14:paraId="3664972B" w14:textId="77777777" w:rsidR="00A9506C" w:rsidRPr="00D52B63" w:rsidRDefault="00A9506C" w:rsidP="001E10F5">
      <w:pPr>
        <w:spacing w:line="240" w:lineRule="auto"/>
        <w:ind w:left="567" w:hanging="567"/>
        <w:jc w:val="both"/>
        <w:rPr>
          <w:color w:val="000000" w:themeColor="text1"/>
          <w:sz w:val="20"/>
          <w:szCs w:val="20"/>
        </w:rPr>
      </w:pPr>
      <w:bookmarkStart w:id="81" w:name="Wetzels"/>
      <w:proofErr w:type="spellStart"/>
      <w:r w:rsidRPr="00D52B63">
        <w:rPr>
          <w:color w:val="000000" w:themeColor="text1"/>
          <w:sz w:val="20"/>
          <w:szCs w:val="20"/>
        </w:rPr>
        <w:t>Wetzels</w:t>
      </w:r>
      <w:bookmarkEnd w:id="81"/>
      <w:proofErr w:type="spellEnd"/>
      <w:r w:rsidRPr="00D52B63">
        <w:rPr>
          <w:color w:val="000000" w:themeColor="text1"/>
          <w:sz w:val="20"/>
          <w:szCs w:val="20"/>
        </w:rPr>
        <w:t xml:space="preserve">, M., </w:t>
      </w:r>
      <w:proofErr w:type="spellStart"/>
      <w:r w:rsidRPr="00D52B63">
        <w:rPr>
          <w:color w:val="000000" w:themeColor="text1"/>
          <w:sz w:val="20"/>
          <w:szCs w:val="20"/>
        </w:rPr>
        <w:t>Odekerken-Schröder</w:t>
      </w:r>
      <w:proofErr w:type="spellEnd"/>
      <w:r w:rsidRPr="00D52B63">
        <w:rPr>
          <w:color w:val="000000" w:themeColor="text1"/>
          <w:sz w:val="20"/>
          <w:szCs w:val="20"/>
        </w:rPr>
        <w:t xml:space="preserve">, G., &amp; Van Oppen, C. (2009). Using PLS path modeling for assessing hierarchical construct models: Guidelines and empirical illustration. </w:t>
      </w:r>
      <w:r w:rsidRPr="00D52B63">
        <w:rPr>
          <w:i/>
          <w:iCs/>
          <w:color w:val="000000" w:themeColor="text1"/>
          <w:sz w:val="20"/>
          <w:szCs w:val="20"/>
        </w:rPr>
        <w:t>MIS Quarterly</w:t>
      </w:r>
      <w:r w:rsidRPr="00D52B63">
        <w:rPr>
          <w:color w:val="000000" w:themeColor="text1"/>
          <w:sz w:val="20"/>
          <w:szCs w:val="20"/>
        </w:rPr>
        <w:t xml:space="preserve">, </w:t>
      </w:r>
      <w:r w:rsidRPr="00D52B63">
        <w:rPr>
          <w:i/>
          <w:iCs/>
          <w:color w:val="000000" w:themeColor="text1"/>
          <w:sz w:val="20"/>
          <w:szCs w:val="20"/>
        </w:rPr>
        <w:t>33</w:t>
      </w:r>
      <w:r w:rsidRPr="00D52B63">
        <w:rPr>
          <w:color w:val="000000" w:themeColor="text1"/>
          <w:sz w:val="20"/>
          <w:szCs w:val="20"/>
        </w:rPr>
        <w:t>(1), 177–195. [</w:t>
      </w:r>
      <w:proofErr w:type="spellStart"/>
      <w:r w:rsidRPr="00D52B63">
        <w:rPr>
          <w:color w:val="000000" w:themeColor="text1"/>
          <w:sz w:val="20"/>
          <w:szCs w:val="20"/>
        </w:rPr>
        <w:t>DOI:</w:t>
      </w:r>
      <w:hyperlink r:id="rId90"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://doi.org/10.2307/20650284</w:t>
        </w:r>
      </w:hyperlink>
      <w:r w:rsidRPr="00D52B63">
        <w:rPr>
          <w:color w:val="000000" w:themeColor="text1"/>
          <w:sz w:val="20"/>
          <w:szCs w:val="20"/>
        </w:rPr>
        <w:t>]</w:t>
      </w:r>
    </w:p>
    <w:p w14:paraId="4C081E11" w14:textId="77777777" w:rsidR="00A9506C" w:rsidRPr="00D52B63" w:rsidRDefault="00A9506C" w:rsidP="001E10F5">
      <w:pPr>
        <w:spacing w:line="240" w:lineRule="auto"/>
        <w:ind w:left="567" w:hanging="567"/>
        <w:jc w:val="both"/>
        <w:rPr>
          <w:color w:val="000000" w:themeColor="text1"/>
          <w:sz w:val="20"/>
          <w:szCs w:val="20"/>
        </w:rPr>
      </w:pPr>
      <w:proofErr w:type="spellStart"/>
      <w:r w:rsidRPr="00D52B63">
        <w:rPr>
          <w:color w:val="000000" w:themeColor="text1"/>
          <w:sz w:val="20"/>
          <w:szCs w:val="20"/>
        </w:rPr>
        <w:t>Whalan</w:t>
      </w:r>
      <w:proofErr w:type="spellEnd"/>
      <w:r w:rsidRPr="00D52B63">
        <w:rPr>
          <w:color w:val="000000" w:themeColor="text1"/>
          <w:sz w:val="20"/>
          <w:szCs w:val="20"/>
        </w:rPr>
        <w:t xml:space="preserve">, F. (2010). </w:t>
      </w:r>
      <w:r w:rsidRPr="00D52B63">
        <w:rPr>
          <w:i/>
          <w:iCs/>
          <w:color w:val="000000" w:themeColor="text1"/>
          <w:sz w:val="20"/>
          <w:szCs w:val="20"/>
        </w:rPr>
        <w:t>An investigation of teachers' collective responsibility for student learning</w:t>
      </w:r>
      <w:r w:rsidRPr="00D52B63">
        <w:rPr>
          <w:color w:val="000000" w:themeColor="text1"/>
          <w:sz w:val="20"/>
          <w:szCs w:val="20"/>
        </w:rPr>
        <w:t xml:space="preserve">. </w:t>
      </w:r>
      <w:proofErr w:type="gramStart"/>
      <w:r w:rsidRPr="00D52B63">
        <w:rPr>
          <w:color w:val="000000" w:themeColor="text1"/>
          <w:sz w:val="20"/>
          <w:szCs w:val="20"/>
        </w:rPr>
        <w:t>.[</w:t>
      </w:r>
      <w:proofErr w:type="gramEnd"/>
      <w:r w:rsidRPr="00D52B63">
        <w:rPr>
          <w:color w:val="000000" w:themeColor="text1"/>
        </w:rPr>
        <w:t xml:space="preserve"> </w:t>
      </w:r>
      <w:r w:rsidRPr="00D52B63">
        <w:rPr>
          <w:color w:val="000000" w:themeColor="text1"/>
          <w:sz w:val="20"/>
          <w:szCs w:val="20"/>
        </w:rPr>
        <w:t xml:space="preserve">Available in: </w:t>
      </w:r>
      <w:hyperlink r:id="rId91" w:tgtFrame="_blank" w:history="1">
        <w:r w:rsidRPr="00D52B63">
          <w:rPr>
            <w:rStyle w:val="Hyperlink"/>
            <w:color w:val="000000" w:themeColor="text1"/>
            <w:sz w:val="20"/>
            <w:szCs w:val="20"/>
          </w:rPr>
          <w:t>https://www.semanticscholar.org/paper/1a029ec498f1617f3f2fa1da4535a0a54718d2f3</w:t>
        </w:r>
      </w:hyperlink>
      <w:r w:rsidRPr="00D52B63">
        <w:rPr>
          <w:color w:val="000000" w:themeColor="text1"/>
          <w:sz w:val="20"/>
          <w:szCs w:val="20"/>
        </w:rPr>
        <w:t>]</w:t>
      </w:r>
    </w:p>
    <w:p w14:paraId="6E765D05" w14:textId="77777777" w:rsidR="00A9506C" w:rsidRPr="00D52B63" w:rsidRDefault="00A9506C" w:rsidP="001E10F5">
      <w:pPr>
        <w:spacing w:line="240" w:lineRule="auto"/>
        <w:ind w:left="567" w:hanging="567"/>
        <w:jc w:val="both"/>
        <w:rPr>
          <w:color w:val="000000" w:themeColor="text1"/>
          <w:sz w:val="20"/>
          <w:szCs w:val="20"/>
        </w:rPr>
      </w:pPr>
      <w:bookmarkStart w:id="82" w:name="Windlinger"/>
      <w:proofErr w:type="spellStart"/>
      <w:r w:rsidRPr="00D52B63">
        <w:rPr>
          <w:color w:val="000000" w:themeColor="text1"/>
          <w:sz w:val="20"/>
          <w:szCs w:val="20"/>
        </w:rPr>
        <w:t>Windlinger</w:t>
      </w:r>
      <w:bookmarkEnd w:id="82"/>
      <w:proofErr w:type="spellEnd"/>
      <w:r w:rsidRPr="00D52B63">
        <w:rPr>
          <w:color w:val="000000" w:themeColor="text1"/>
          <w:sz w:val="20"/>
          <w:szCs w:val="20"/>
        </w:rPr>
        <w:t>, R., Warwas, J., &amp; Hostettler, U. (2020). Dual effects of transformational leadership on teacher efficacy in close and distant leadership situations. </w:t>
      </w:r>
      <w:r w:rsidRPr="00D52B63">
        <w:rPr>
          <w:i/>
          <w:iCs/>
          <w:color w:val="000000" w:themeColor="text1"/>
          <w:sz w:val="20"/>
          <w:szCs w:val="20"/>
        </w:rPr>
        <w:t>School Leadership &amp; Management</w:t>
      </w:r>
      <w:r w:rsidRPr="00D52B63">
        <w:rPr>
          <w:color w:val="000000" w:themeColor="text1"/>
          <w:sz w:val="20"/>
          <w:szCs w:val="20"/>
        </w:rPr>
        <w:t>, </w:t>
      </w:r>
      <w:r w:rsidRPr="00D52B63">
        <w:rPr>
          <w:i/>
          <w:iCs/>
          <w:color w:val="000000" w:themeColor="text1"/>
          <w:sz w:val="20"/>
          <w:szCs w:val="20"/>
        </w:rPr>
        <w:t>40</w:t>
      </w:r>
      <w:r w:rsidRPr="00D52B63">
        <w:rPr>
          <w:color w:val="000000" w:themeColor="text1"/>
          <w:sz w:val="20"/>
          <w:szCs w:val="20"/>
        </w:rPr>
        <w:t>(1), 64-</w:t>
      </w:r>
      <w:proofErr w:type="gramStart"/>
      <w:r w:rsidRPr="00D52B63">
        <w:rPr>
          <w:color w:val="000000" w:themeColor="text1"/>
          <w:sz w:val="20"/>
          <w:szCs w:val="20"/>
        </w:rPr>
        <w:t>87.</w:t>
      </w:r>
      <w:r w:rsidRPr="00D52B63">
        <w:rPr>
          <w:color w:val="000000" w:themeColor="text1"/>
          <w:sz w:val="20"/>
          <w:szCs w:val="20"/>
          <w:rtl/>
          <w:lang w:bidi="fa-IR"/>
        </w:rPr>
        <w:t>‏</w:t>
      </w:r>
      <w:r w:rsidRPr="00D52B63">
        <w:rPr>
          <w:color w:val="000000" w:themeColor="text1"/>
          <w:sz w:val="20"/>
          <w:szCs w:val="20"/>
        </w:rPr>
        <w:t>[</w:t>
      </w:r>
      <w:proofErr w:type="gramEnd"/>
      <w:r w:rsidRPr="00D52B63">
        <w:rPr>
          <w:color w:val="000000" w:themeColor="text1"/>
          <w:sz w:val="20"/>
          <w:szCs w:val="20"/>
        </w:rPr>
        <w:t xml:space="preserve">DOI: </w:t>
      </w:r>
      <w:hyperlink r:id="rId92" w:history="1">
        <w:r w:rsidRPr="00D52B63">
          <w:rPr>
            <w:rStyle w:val="Hyperlink"/>
            <w:color w:val="000000" w:themeColor="text1"/>
            <w:sz w:val="20"/>
            <w:szCs w:val="20"/>
          </w:rPr>
          <w:t>http://dx.doi.org/10.1080/13632434.2019.1585339</w:t>
        </w:r>
      </w:hyperlink>
      <w:r w:rsidRPr="00D52B63">
        <w:rPr>
          <w:color w:val="000000" w:themeColor="text1"/>
          <w:sz w:val="20"/>
          <w:szCs w:val="20"/>
        </w:rPr>
        <w:t>]</w:t>
      </w:r>
    </w:p>
    <w:p w14:paraId="4DDB89C4" w14:textId="77777777" w:rsidR="00A9506C" w:rsidRPr="00D52B63" w:rsidRDefault="00A9506C" w:rsidP="001E10F5">
      <w:pPr>
        <w:spacing w:line="240" w:lineRule="auto"/>
        <w:ind w:left="567" w:hanging="567"/>
        <w:jc w:val="both"/>
        <w:rPr>
          <w:color w:val="000000" w:themeColor="text1"/>
          <w:sz w:val="20"/>
          <w:szCs w:val="20"/>
        </w:rPr>
      </w:pPr>
      <w:bookmarkStart w:id="83" w:name="Wu"/>
      <w:r w:rsidRPr="00D52B63">
        <w:rPr>
          <w:color w:val="000000" w:themeColor="text1"/>
          <w:sz w:val="20"/>
          <w:szCs w:val="20"/>
        </w:rPr>
        <w:t>Wu</w:t>
      </w:r>
      <w:bookmarkEnd w:id="83"/>
      <w:r w:rsidRPr="00D52B63">
        <w:rPr>
          <w:color w:val="000000" w:themeColor="text1"/>
          <w:sz w:val="20"/>
          <w:szCs w:val="20"/>
        </w:rPr>
        <w:t xml:space="preserve">, H. C. (2012). </w:t>
      </w:r>
      <w:r w:rsidRPr="00D52B63">
        <w:rPr>
          <w:i/>
          <w:iCs/>
          <w:color w:val="000000" w:themeColor="text1"/>
          <w:sz w:val="20"/>
          <w:szCs w:val="20"/>
        </w:rPr>
        <w:t>Collective responsibility, academic optimism, and student achievement in Taiwan elementary schools</w:t>
      </w:r>
      <w:r w:rsidRPr="00D52B63">
        <w:rPr>
          <w:color w:val="000000" w:themeColor="text1"/>
          <w:sz w:val="20"/>
          <w:szCs w:val="20"/>
        </w:rPr>
        <w:t>. [Doctoral dissertation, The Ohio State University]. .[</w:t>
      </w:r>
      <w:r w:rsidRPr="00D52B63">
        <w:rPr>
          <w:color w:val="000000" w:themeColor="text1"/>
        </w:rPr>
        <w:t xml:space="preserve"> </w:t>
      </w:r>
      <w:r w:rsidRPr="00D52B63">
        <w:rPr>
          <w:color w:val="000000" w:themeColor="text1"/>
          <w:sz w:val="20"/>
          <w:szCs w:val="20"/>
        </w:rPr>
        <w:t xml:space="preserve">Available in: </w:t>
      </w:r>
      <w:hyperlink r:id="rId93" w:tgtFrame="_blank" w:history="1">
        <w:r w:rsidRPr="00D52B63">
          <w:rPr>
            <w:rStyle w:val="Hyperlink"/>
            <w:color w:val="000000" w:themeColor="text1"/>
            <w:sz w:val="20"/>
            <w:szCs w:val="20"/>
          </w:rPr>
          <w:t>https://etd.ohiolink.edu/acprod/odb_etd/ws/send_file/send?accession=osu1332497667&amp;disposition=inline</w:t>
        </w:r>
      </w:hyperlink>
      <w:r w:rsidRPr="00D52B63">
        <w:rPr>
          <w:color w:val="000000" w:themeColor="text1"/>
          <w:sz w:val="20"/>
          <w:szCs w:val="20"/>
        </w:rPr>
        <w:t>]</w:t>
      </w:r>
    </w:p>
    <w:p w14:paraId="7A411544" w14:textId="77777777" w:rsidR="00A9506C" w:rsidRPr="00D52B63" w:rsidRDefault="00A9506C" w:rsidP="001E10F5">
      <w:pPr>
        <w:spacing w:line="240" w:lineRule="auto"/>
        <w:ind w:left="567" w:hanging="567"/>
        <w:jc w:val="both"/>
        <w:rPr>
          <w:color w:val="000000" w:themeColor="text1"/>
          <w:sz w:val="20"/>
          <w:szCs w:val="20"/>
        </w:rPr>
      </w:pPr>
      <w:bookmarkStart w:id="84" w:name="Yi"/>
      <w:r w:rsidRPr="00D52B63">
        <w:rPr>
          <w:color w:val="000000" w:themeColor="text1"/>
          <w:sz w:val="20"/>
          <w:szCs w:val="20"/>
        </w:rPr>
        <w:lastRenderedPageBreak/>
        <w:t>Yi</w:t>
      </w:r>
      <w:bookmarkEnd w:id="84"/>
      <w:r w:rsidRPr="00D52B63">
        <w:rPr>
          <w:color w:val="000000" w:themeColor="text1"/>
          <w:sz w:val="20"/>
          <w:szCs w:val="20"/>
        </w:rPr>
        <w:t xml:space="preserve">, L., Uddin, M.A., Das, A.K., Mahmood, M., &amp; Sohel, S.M. (2019). Do transformational leaders engage employees in sustainable innovative work </w:t>
      </w:r>
      <w:proofErr w:type="spellStart"/>
      <w:r w:rsidRPr="00D52B63">
        <w:rPr>
          <w:color w:val="000000" w:themeColor="text1"/>
          <w:sz w:val="20"/>
          <w:szCs w:val="20"/>
        </w:rPr>
        <w:t>behaviour</w:t>
      </w:r>
      <w:proofErr w:type="spellEnd"/>
      <w:r w:rsidRPr="00D52B63">
        <w:rPr>
          <w:color w:val="000000" w:themeColor="text1"/>
          <w:sz w:val="20"/>
          <w:szCs w:val="20"/>
        </w:rPr>
        <w:t xml:space="preserve">? Perspective from a developing country. </w:t>
      </w:r>
      <w:r w:rsidRPr="00D52B63">
        <w:rPr>
          <w:i/>
          <w:iCs/>
          <w:color w:val="000000" w:themeColor="text1"/>
          <w:sz w:val="20"/>
          <w:szCs w:val="20"/>
        </w:rPr>
        <w:t>Sustainability</w:t>
      </w:r>
      <w:r w:rsidRPr="00D52B63">
        <w:rPr>
          <w:color w:val="000000" w:themeColor="text1"/>
          <w:sz w:val="20"/>
          <w:szCs w:val="20"/>
        </w:rPr>
        <w:t xml:space="preserve">, </w:t>
      </w:r>
      <w:r w:rsidRPr="00D52B63">
        <w:rPr>
          <w:i/>
          <w:iCs/>
          <w:color w:val="000000" w:themeColor="text1"/>
          <w:sz w:val="20"/>
          <w:szCs w:val="20"/>
        </w:rPr>
        <w:t>11</w:t>
      </w:r>
      <w:r w:rsidRPr="00D52B63">
        <w:rPr>
          <w:color w:val="000000" w:themeColor="text1"/>
          <w:sz w:val="20"/>
          <w:szCs w:val="20"/>
        </w:rPr>
        <w:t>, 2485. [DOI: https://doi.org/10.3390/su11092485]</w:t>
      </w:r>
    </w:p>
    <w:p w14:paraId="2DD9D594" w14:textId="77777777" w:rsidR="00A9506C" w:rsidRPr="00D52B63" w:rsidRDefault="00A9506C" w:rsidP="001E10F5">
      <w:pPr>
        <w:spacing w:line="240" w:lineRule="auto"/>
        <w:ind w:left="567" w:hanging="567"/>
        <w:jc w:val="both"/>
        <w:rPr>
          <w:color w:val="000000" w:themeColor="text1"/>
          <w:sz w:val="20"/>
          <w:szCs w:val="20"/>
        </w:rPr>
      </w:pPr>
      <w:bookmarkStart w:id="85" w:name="Zahed"/>
      <w:r w:rsidRPr="00D52B63">
        <w:rPr>
          <w:color w:val="000000" w:themeColor="text1"/>
          <w:sz w:val="20"/>
          <w:szCs w:val="20"/>
        </w:rPr>
        <w:t>Zahed</w:t>
      </w:r>
      <w:bookmarkEnd w:id="85"/>
      <w:r w:rsidRPr="00D52B63">
        <w:rPr>
          <w:color w:val="000000" w:themeColor="text1"/>
          <w:sz w:val="20"/>
          <w:szCs w:val="20"/>
        </w:rPr>
        <w:t xml:space="preserve"> Bablean, A., </w:t>
      </w:r>
      <w:proofErr w:type="spellStart"/>
      <w:r w:rsidRPr="00D52B63">
        <w:rPr>
          <w:color w:val="000000" w:themeColor="text1"/>
          <w:sz w:val="20"/>
          <w:szCs w:val="20"/>
        </w:rPr>
        <w:t>Abedinia</w:t>
      </w:r>
      <w:proofErr w:type="spellEnd"/>
      <w:r w:rsidRPr="00D52B63">
        <w:rPr>
          <w:color w:val="000000" w:themeColor="text1"/>
          <w:sz w:val="20"/>
          <w:szCs w:val="20"/>
        </w:rPr>
        <w:t xml:space="preserve">, A., Taghavi Qarebagh, H., &amp; </w:t>
      </w:r>
      <w:proofErr w:type="spellStart"/>
      <w:r w:rsidRPr="00D52B63">
        <w:rPr>
          <w:color w:val="000000" w:themeColor="text1"/>
          <w:sz w:val="20"/>
          <w:szCs w:val="20"/>
        </w:rPr>
        <w:t>Ghorbanzadeh</w:t>
      </w:r>
      <w:proofErr w:type="spellEnd"/>
      <w:r w:rsidRPr="00D52B63">
        <w:rPr>
          <w:color w:val="000000" w:themeColor="text1"/>
          <w:sz w:val="20"/>
          <w:szCs w:val="20"/>
        </w:rPr>
        <w:t xml:space="preserve"> </w:t>
      </w:r>
      <w:proofErr w:type="spellStart"/>
      <w:r w:rsidRPr="00D52B63">
        <w:rPr>
          <w:color w:val="000000" w:themeColor="text1"/>
          <w:sz w:val="20"/>
          <w:szCs w:val="20"/>
        </w:rPr>
        <w:t>Toolarood</w:t>
      </w:r>
      <w:proofErr w:type="spellEnd"/>
      <w:r w:rsidRPr="00D52B63">
        <w:rPr>
          <w:color w:val="000000" w:themeColor="text1"/>
          <w:sz w:val="20"/>
          <w:szCs w:val="20"/>
        </w:rPr>
        <w:t xml:space="preserve"> </w:t>
      </w:r>
      <w:proofErr w:type="spellStart"/>
      <w:r w:rsidRPr="00D52B63">
        <w:rPr>
          <w:color w:val="000000" w:themeColor="text1"/>
          <w:sz w:val="20"/>
          <w:szCs w:val="20"/>
        </w:rPr>
        <w:t>Paeen</w:t>
      </w:r>
      <w:proofErr w:type="spellEnd"/>
      <w:r w:rsidRPr="00D52B63">
        <w:rPr>
          <w:color w:val="000000" w:themeColor="text1"/>
          <w:sz w:val="20"/>
          <w:szCs w:val="20"/>
        </w:rPr>
        <w:t xml:space="preserve">, P. (2022). Modeling the impact of transformational leadership on teachers' self-efficacy mediated by school culture. </w:t>
      </w:r>
      <w:r w:rsidRPr="00D52B63">
        <w:rPr>
          <w:i/>
          <w:iCs/>
          <w:color w:val="000000" w:themeColor="text1"/>
          <w:sz w:val="20"/>
          <w:szCs w:val="20"/>
        </w:rPr>
        <w:t>Educational Innovations, 21</w:t>
      </w:r>
      <w:r w:rsidRPr="00D52B63">
        <w:rPr>
          <w:color w:val="000000" w:themeColor="text1"/>
          <w:sz w:val="20"/>
          <w:szCs w:val="20"/>
        </w:rPr>
        <w:t>(2), 49-66. [</w:t>
      </w:r>
      <w:proofErr w:type="spellStart"/>
      <w:proofErr w:type="gramStart"/>
      <w:r w:rsidRPr="00D52B63">
        <w:rPr>
          <w:color w:val="000000" w:themeColor="text1"/>
          <w:sz w:val="20"/>
          <w:szCs w:val="20"/>
        </w:rPr>
        <w:t>DOI:doi</w:t>
      </w:r>
      <w:proofErr w:type="spellEnd"/>
      <w:proofErr w:type="gramEnd"/>
      <w:r w:rsidRPr="00D52B63">
        <w:rPr>
          <w:color w:val="000000" w:themeColor="text1"/>
          <w:sz w:val="20"/>
          <w:szCs w:val="20"/>
        </w:rPr>
        <w:t>: 10.22034/jei.2022.297909.2049] [In Persian]</w:t>
      </w:r>
    </w:p>
    <w:p w14:paraId="18E35C9E" w14:textId="77777777" w:rsidR="00A9506C" w:rsidRPr="00D52B63" w:rsidRDefault="00A9506C" w:rsidP="001E10F5">
      <w:pPr>
        <w:spacing w:line="240" w:lineRule="auto"/>
        <w:ind w:left="567" w:hanging="567"/>
        <w:jc w:val="both"/>
        <w:rPr>
          <w:color w:val="000000" w:themeColor="text1"/>
          <w:sz w:val="20"/>
          <w:szCs w:val="20"/>
        </w:rPr>
      </w:pPr>
      <w:bookmarkStart w:id="86" w:name="Zastrozhnikova"/>
      <w:r w:rsidRPr="00D52B63">
        <w:rPr>
          <w:color w:val="000000" w:themeColor="text1"/>
          <w:sz w:val="20"/>
          <w:szCs w:val="20"/>
        </w:rPr>
        <w:t>Zastrozhnikova</w:t>
      </w:r>
      <w:bookmarkEnd w:id="86"/>
      <w:r w:rsidRPr="00D52B63">
        <w:rPr>
          <w:color w:val="000000" w:themeColor="text1"/>
          <w:sz w:val="20"/>
          <w:szCs w:val="20"/>
        </w:rPr>
        <w:t xml:space="preserve">, I., &amp; </w:t>
      </w:r>
      <w:proofErr w:type="spellStart"/>
      <w:r w:rsidRPr="00D52B63">
        <w:rPr>
          <w:color w:val="000000" w:themeColor="text1"/>
          <w:sz w:val="20"/>
          <w:szCs w:val="20"/>
        </w:rPr>
        <w:t>Сheremisina</w:t>
      </w:r>
      <w:proofErr w:type="spellEnd"/>
      <w:r w:rsidRPr="00D52B63">
        <w:rPr>
          <w:color w:val="000000" w:themeColor="text1"/>
          <w:sz w:val="20"/>
          <w:szCs w:val="20"/>
        </w:rPr>
        <w:t xml:space="preserve">, T. (2022). DECENTRALIZATION OF EDUCATION SYSTEMS IN UKRAINE. </w:t>
      </w:r>
      <w:r w:rsidRPr="00D52B63">
        <w:rPr>
          <w:i/>
          <w:iCs/>
          <w:color w:val="000000" w:themeColor="text1"/>
          <w:sz w:val="20"/>
          <w:szCs w:val="20"/>
        </w:rPr>
        <w:t>Scientific Papers of Berdiansk State Pedagogical University Series Pedagogical Sciences</w:t>
      </w:r>
      <w:r w:rsidRPr="00D52B63">
        <w:rPr>
          <w:color w:val="000000" w:themeColor="text1"/>
          <w:sz w:val="20"/>
          <w:szCs w:val="20"/>
        </w:rPr>
        <w:t>. [</w:t>
      </w:r>
      <w:proofErr w:type="spellStart"/>
      <w:r w:rsidRPr="00D52B63">
        <w:rPr>
          <w:color w:val="000000" w:themeColor="text1"/>
          <w:sz w:val="20"/>
          <w:szCs w:val="20"/>
        </w:rPr>
        <w:t>DOI:</w:t>
      </w:r>
      <w:hyperlink r:id="rId94"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://doi.org/10.31494/2412-9208-2022-1-2-133-138</w:t>
        </w:r>
      </w:hyperlink>
      <w:r w:rsidRPr="00D52B63">
        <w:rPr>
          <w:color w:val="000000" w:themeColor="text1"/>
          <w:sz w:val="20"/>
          <w:szCs w:val="20"/>
        </w:rPr>
        <w:t>]</w:t>
      </w:r>
    </w:p>
    <w:p w14:paraId="6564E8AC" w14:textId="77777777" w:rsidR="00A9506C" w:rsidRPr="00D52B63" w:rsidRDefault="00A9506C" w:rsidP="001E10F5">
      <w:pPr>
        <w:spacing w:line="240" w:lineRule="auto"/>
        <w:ind w:left="567" w:hanging="567"/>
        <w:jc w:val="both"/>
        <w:rPr>
          <w:color w:val="000000" w:themeColor="text1"/>
          <w:sz w:val="20"/>
          <w:szCs w:val="20"/>
        </w:rPr>
      </w:pPr>
      <w:bookmarkStart w:id="87" w:name="Zhan"/>
      <w:r w:rsidRPr="00D52B63">
        <w:rPr>
          <w:color w:val="000000" w:themeColor="text1"/>
          <w:sz w:val="20"/>
          <w:szCs w:val="20"/>
        </w:rPr>
        <w:t>Zhan</w:t>
      </w:r>
      <w:bookmarkEnd w:id="87"/>
      <w:r w:rsidRPr="00D52B63">
        <w:rPr>
          <w:color w:val="000000" w:themeColor="text1"/>
          <w:sz w:val="20"/>
          <w:szCs w:val="20"/>
        </w:rPr>
        <w:t xml:space="preserve">g, J., </w:t>
      </w:r>
      <w:proofErr w:type="spellStart"/>
      <w:r w:rsidRPr="00D52B63">
        <w:rPr>
          <w:color w:val="000000" w:themeColor="text1"/>
          <w:sz w:val="20"/>
          <w:szCs w:val="20"/>
        </w:rPr>
        <w:t>Scardamalia</w:t>
      </w:r>
      <w:proofErr w:type="spellEnd"/>
      <w:r w:rsidRPr="00D52B63">
        <w:rPr>
          <w:color w:val="000000" w:themeColor="text1"/>
          <w:sz w:val="20"/>
          <w:szCs w:val="20"/>
        </w:rPr>
        <w:t xml:space="preserve">, M., Reeve, R., &amp; Messina, R. (2009). Designs for collective cognitive responsibility in knowledge-building communities. </w:t>
      </w:r>
      <w:r w:rsidRPr="00D52B63">
        <w:rPr>
          <w:i/>
          <w:iCs/>
          <w:color w:val="000000" w:themeColor="text1"/>
          <w:sz w:val="20"/>
          <w:szCs w:val="20"/>
        </w:rPr>
        <w:t>The Journal of the Learning Sciences</w:t>
      </w:r>
      <w:r w:rsidRPr="00D52B63">
        <w:rPr>
          <w:color w:val="000000" w:themeColor="text1"/>
          <w:sz w:val="20"/>
          <w:szCs w:val="20"/>
        </w:rPr>
        <w:t xml:space="preserve">, </w:t>
      </w:r>
      <w:r w:rsidRPr="00D52B63">
        <w:rPr>
          <w:i/>
          <w:iCs/>
          <w:color w:val="000000" w:themeColor="text1"/>
          <w:sz w:val="20"/>
          <w:szCs w:val="20"/>
        </w:rPr>
        <w:t>18</w:t>
      </w:r>
      <w:r w:rsidRPr="00D52B63">
        <w:rPr>
          <w:color w:val="000000" w:themeColor="text1"/>
          <w:sz w:val="20"/>
          <w:szCs w:val="20"/>
        </w:rPr>
        <w:t>(1), 7–44. [</w:t>
      </w:r>
      <w:proofErr w:type="spellStart"/>
      <w:r w:rsidRPr="00D52B63">
        <w:rPr>
          <w:color w:val="000000" w:themeColor="text1"/>
          <w:sz w:val="20"/>
          <w:szCs w:val="20"/>
        </w:rPr>
        <w:t>DOI:</w:t>
      </w:r>
      <w:hyperlink r:id="rId95"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://doi.org/10.1080/10508400802581676</w:t>
        </w:r>
      </w:hyperlink>
      <w:r w:rsidRPr="00D52B63">
        <w:rPr>
          <w:color w:val="000000" w:themeColor="text1"/>
          <w:sz w:val="20"/>
          <w:szCs w:val="20"/>
        </w:rPr>
        <w:t>]</w:t>
      </w:r>
    </w:p>
    <w:p w14:paraId="6B3EEF11" w14:textId="77777777" w:rsidR="00A9506C" w:rsidRPr="00D52B63" w:rsidRDefault="00A9506C" w:rsidP="001E10F5">
      <w:pPr>
        <w:spacing w:line="240" w:lineRule="auto"/>
        <w:ind w:left="567" w:hanging="567"/>
        <w:jc w:val="both"/>
        <w:rPr>
          <w:color w:val="000000" w:themeColor="text1"/>
          <w:sz w:val="20"/>
          <w:szCs w:val="20"/>
        </w:rPr>
      </w:pPr>
      <w:bookmarkStart w:id="88" w:name="Zhang"/>
      <w:r w:rsidRPr="00D52B63">
        <w:rPr>
          <w:color w:val="000000" w:themeColor="text1"/>
          <w:sz w:val="20"/>
          <w:szCs w:val="20"/>
        </w:rPr>
        <w:t>Zhang</w:t>
      </w:r>
      <w:bookmarkEnd w:id="88"/>
      <w:r w:rsidRPr="00D52B63">
        <w:rPr>
          <w:color w:val="000000" w:themeColor="text1"/>
          <w:sz w:val="20"/>
          <w:szCs w:val="20"/>
        </w:rPr>
        <w:t xml:space="preserve">, S., Bowers, A. J., &amp; Mao, Y. (2020). Authentic leadership and teachers’ voice </w:t>
      </w:r>
      <w:proofErr w:type="spellStart"/>
      <w:r w:rsidRPr="00D52B63">
        <w:rPr>
          <w:color w:val="000000" w:themeColor="text1"/>
          <w:sz w:val="20"/>
          <w:szCs w:val="20"/>
        </w:rPr>
        <w:t>behaviour</w:t>
      </w:r>
      <w:proofErr w:type="spellEnd"/>
      <w:r w:rsidRPr="00D52B63">
        <w:rPr>
          <w:color w:val="000000" w:themeColor="text1"/>
          <w:sz w:val="20"/>
          <w:szCs w:val="20"/>
        </w:rPr>
        <w:t xml:space="preserve">: The mediating role of psychological empowerment and moderating role of interpersonal trust. </w:t>
      </w:r>
      <w:r w:rsidRPr="00D52B63">
        <w:rPr>
          <w:i/>
          <w:iCs/>
          <w:color w:val="000000" w:themeColor="text1"/>
          <w:sz w:val="20"/>
          <w:szCs w:val="20"/>
        </w:rPr>
        <w:t>Educational Management Administration &amp; Leadership</w:t>
      </w:r>
      <w:r w:rsidRPr="00D52B63">
        <w:rPr>
          <w:color w:val="000000" w:themeColor="text1"/>
          <w:sz w:val="20"/>
          <w:szCs w:val="20"/>
        </w:rPr>
        <w:t xml:space="preserve">, </w:t>
      </w:r>
      <w:r w:rsidRPr="00D52B63">
        <w:rPr>
          <w:i/>
          <w:iCs/>
          <w:color w:val="000000" w:themeColor="text1"/>
          <w:sz w:val="20"/>
          <w:szCs w:val="20"/>
        </w:rPr>
        <w:t>49</w:t>
      </w:r>
      <w:r w:rsidRPr="00D52B63">
        <w:rPr>
          <w:color w:val="000000" w:themeColor="text1"/>
          <w:sz w:val="20"/>
          <w:szCs w:val="20"/>
        </w:rPr>
        <w:t>(5), 768–785. [</w:t>
      </w:r>
      <w:proofErr w:type="spellStart"/>
      <w:r w:rsidRPr="00D52B63">
        <w:rPr>
          <w:color w:val="000000" w:themeColor="text1"/>
          <w:sz w:val="20"/>
          <w:szCs w:val="20"/>
        </w:rPr>
        <w:t>DOI:</w:t>
      </w:r>
      <w:hyperlink r:id="rId96" w:tgtFrame="_blank" w:history="1">
        <w:r w:rsidRPr="00D52B63">
          <w:rPr>
            <w:rStyle w:val="Hyperlink"/>
            <w:color w:val="000000" w:themeColor="text1"/>
            <w:sz w:val="20"/>
            <w:szCs w:val="20"/>
          </w:rPr>
          <w:t>https</w:t>
        </w:r>
        <w:proofErr w:type="spellEnd"/>
        <w:r w:rsidRPr="00D52B63">
          <w:rPr>
            <w:rStyle w:val="Hyperlink"/>
            <w:color w:val="000000" w:themeColor="text1"/>
            <w:sz w:val="20"/>
            <w:szCs w:val="20"/>
          </w:rPr>
          <w:t>://doi.org/10.1177/1741143220915925</w:t>
        </w:r>
      </w:hyperlink>
      <w:r w:rsidRPr="00D52B63">
        <w:rPr>
          <w:color w:val="000000" w:themeColor="text1"/>
          <w:sz w:val="20"/>
          <w:szCs w:val="20"/>
        </w:rPr>
        <w:t>]</w:t>
      </w:r>
    </w:p>
    <w:p w14:paraId="7B0BCA09" w14:textId="77777777" w:rsidR="00470633" w:rsidRPr="00D52B63" w:rsidRDefault="00470633" w:rsidP="001E10F5">
      <w:pPr>
        <w:spacing w:line="360" w:lineRule="auto"/>
        <w:ind w:left="567" w:hanging="567"/>
        <w:jc w:val="both"/>
        <w:rPr>
          <w:rFonts w:asciiTheme="majorBidi" w:hAnsiTheme="majorBidi" w:cstheme="majorBidi"/>
          <w:color w:val="000000" w:themeColor="text1"/>
          <w:sz w:val="20"/>
          <w:szCs w:val="20"/>
          <w:rtl/>
        </w:rPr>
      </w:pPr>
    </w:p>
    <w:p w14:paraId="61176798" w14:textId="77777777" w:rsidR="008508B7" w:rsidRPr="00D52B63" w:rsidRDefault="008508B7" w:rsidP="001E10F5">
      <w:pPr>
        <w:spacing w:line="360" w:lineRule="auto"/>
        <w:ind w:left="567" w:hanging="567"/>
        <w:jc w:val="both"/>
        <w:rPr>
          <w:rFonts w:asciiTheme="majorBidi" w:hAnsiTheme="majorBidi" w:cstheme="majorBidi"/>
          <w:color w:val="000000" w:themeColor="text1"/>
          <w:sz w:val="20"/>
          <w:szCs w:val="20"/>
        </w:rPr>
      </w:pPr>
    </w:p>
    <w:sectPr w:rsidR="008508B7" w:rsidRPr="00D52B63" w:rsidSect="001E10F5">
      <w:footerReference w:type="default" r:id="rId97"/>
      <w:pgSz w:w="11907" w:h="16839" w:code="9"/>
      <w:pgMar w:top="1418" w:right="1418" w:bottom="1418" w:left="1418" w:header="720" w:footer="851" w:gutter="0"/>
      <w:pgNumType w:start="18"/>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B37F8" w14:textId="77777777" w:rsidR="00967379" w:rsidRDefault="00967379" w:rsidP="00312F5A">
      <w:pPr>
        <w:spacing w:after="0" w:line="240" w:lineRule="auto"/>
      </w:pPr>
      <w:r>
        <w:separator/>
      </w:r>
    </w:p>
  </w:endnote>
  <w:endnote w:type="continuationSeparator" w:id="0">
    <w:p w14:paraId="1D37F1CF" w14:textId="77777777" w:rsidR="00967379" w:rsidRDefault="00967379"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959A82EB-C854-4AB3-845E-80C155D2F530}"/>
  </w:font>
  <w:font w:name="Times New Roman">
    <w:panose1 w:val="02020603050405020304"/>
    <w:charset w:val="00"/>
    <w:family w:val="roman"/>
    <w:pitch w:val="variable"/>
    <w:sig w:usb0="E0002EFF" w:usb1="C000785B" w:usb2="00000009" w:usb3="00000000" w:csb0="000001FF" w:csb1="00000000"/>
    <w:embedRegular r:id="rId2" w:fontKey="{8265DA03-319F-4EE9-A145-3EFCDA847084}"/>
    <w:embedBold r:id="rId3" w:fontKey="{799A7FAB-E62F-4D00-860A-9D153638DC51}"/>
    <w:embedItalic r:id="rId4" w:fontKey="{36FCE75E-A457-4C72-A4F9-AE23189D53A3}"/>
    <w:embedBoldItalic r:id="rId5" w:fontKey="{FE1A891C-5778-4D55-9100-4322615955FC}"/>
  </w:font>
  <w:font w:name="Tahoma">
    <w:panose1 w:val="020B0604030504040204"/>
    <w:charset w:val="00"/>
    <w:family w:val="swiss"/>
    <w:pitch w:val="variable"/>
    <w:sig w:usb0="E1002EFF" w:usb1="C000605B" w:usb2="00000029" w:usb3="00000000" w:csb0="000101FF" w:csb1="00000000"/>
    <w:embedRegular r:id="rId6" w:fontKey="{A4EFCCB5-9DB5-491C-8464-62908B0D8159}"/>
    <w:embedBold r:id="rId7" w:fontKey="{739D4B0B-45F2-48D7-8EDF-01C160F0A818}"/>
  </w:font>
  <w:font w:name="Calibri">
    <w:panose1 w:val="020F0502020204030204"/>
    <w:charset w:val="00"/>
    <w:family w:val="swiss"/>
    <w:pitch w:val="variable"/>
    <w:sig w:usb0="E4002EFF" w:usb1="C000247B" w:usb2="00000009" w:usb3="00000000" w:csb0="000001FF" w:csb1="00000000"/>
    <w:embedRegular r:id="rId8" w:fontKey="{011A42CE-564B-4D72-B9A9-50162D0ED40C}"/>
    <w:embedBold r:id="rId9" w:fontKey="{8E22235C-B09D-4A0F-88EC-9976406A038D}"/>
    <w:embedItalic r:id="rId10" w:fontKey="{E7D3EE7C-698B-4AD8-96DC-07B22F8EDB55}"/>
    <w:embedBoldItalic r:id="rId11" w:fontKey="{51B0EDD3-02E9-4008-A9CC-E97C425C4306}"/>
  </w:font>
  <w:font w:name="B Nazanin">
    <w:panose1 w:val="00000400000000000000"/>
    <w:charset w:val="B2"/>
    <w:family w:val="auto"/>
    <w:pitch w:val="variable"/>
    <w:sig w:usb0="00002001" w:usb1="80000000" w:usb2="00000008" w:usb3="00000000" w:csb0="00000040" w:csb1="00000000"/>
    <w:embedRegular r:id="rId12" w:fontKey="{F9F01B6F-5CFC-4BF6-8765-27BC49F084D8}"/>
    <w:embedBold r:id="rId13" w:fontKey="{3D5C2E4C-6B09-4955-B9CC-F1A8E0955495}"/>
    <w:embedBoldItalic r:id="rId14" w:fontKey="{6E6CE8A6-838E-49B8-8EB5-91A79FCB8353}"/>
  </w:font>
  <w:font w:name="Courier New">
    <w:panose1 w:val="02070309020205020404"/>
    <w:charset w:val="00"/>
    <w:family w:val="modern"/>
    <w:pitch w:val="fixed"/>
    <w:sig w:usb0="E0002EFF" w:usb1="C0007843" w:usb2="00000009" w:usb3="00000000" w:csb0="000001FF" w:csb1="00000000"/>
    <w:embedRegular r:id="rId15" w:fontKey="{5C40C5F9-192D-4D2E-B197-B1B1C1A25EE3}"/>
  </w:font>
  <w:font w:name="Wingdings">
    <w:panose1 w:val="05000000000000000000"/>
    <w:charset w:val="02"/>
    <w:family w:val="auto"/>
    <w:pitch w:val="variable"/>
    <w:sig w:usb0="00000000" w:usb1="10000000" w:usb2="00000000" w:usb3="00000000" w:csb0="80000000" w:csb1="00000000"/>
    <w:embedRegular r:id="rId16" w:fontKey="{E2526B36-89BC-457B-8B28-D8288E81EAE8}"/>
  </w:font>
  <w:font w:name="Nazanin">
    <w:panose1 w:val="00000400000000000000"/>
    <w:charset w:val="B2"/>
    <w:family w:val="auto"/>
    <w:pitch w:val="variable"/>
    <w:sig w:usb0="00002001" w:usb1="80000000" w:usb2="00000008" w:usb3="00000000" w:csb0="00000040" w:csb1="00000000"/>
    <w:embedRegular r:id="rId17" w:fontKey="{ECF45DCE-0307-4286-A47F-2836175C09EA}"/>
    <w:embedBold r:id="rId18" w:fontKey="{4F743099-4FCC-41AC-931C-D547FE641F73}"/>
    <w:embedBoldItalic r:id="rId19" w:fontKey="{E6590270-5FC8-4C4C-8B8F-E57B6761BF47}"/>
  </w:font>
  <w:font w:name="Arial">
    <w:panose1 w:val="020B0604020202020204"/>
    <w:charset w:val="00"/>
    <w:family w:val="swiss"/>
    <w:pitch w:val="variable"/>
    <w:sig w:usb0="E0002EFF" w:usb1="C000785B" w:usb2="00000009" w:usb3="00000000" w:csb0="000001FF" w:csb1="00000000"/>
    <w:embedRegular r:id="rId20" w:fontKey="{7E1DD875-B035-4993-B9D6-DB839D895109}"/>
    <w:embedBold r:id="rId21" w:fontKey="{E6F9BC20-7C43-4F4B-B97B-2851B8AE2C23}"/>
    <w:embedItalic r:id="rId22" w:fontKey="{654B90D9-FD27-47EA-BAE8-56792B89013B}"/>
    <w:embedBoldItalic r:id="rId23" w:fontKey="{634E74A6-2F30-43D1-8C2B-23F691DA4CF7}"/>
  </w:font>
  <w:font w:name="Cambria">
    <w:panose1 w:val="02040503050406030204"/>
    <w:charset w:val="00"/>
    <w:family w:val="roman"/>
    <w:pitch w:val="variable"/>
    <w:sig w:usb0="E00006FF" w:usb1="420024FF" w:usb2="02000000" w:usb3="00000000" w:csb0="0000019F" w:csb1="00000000"/>
    <w:embedRegular r:id="rId24" w:fontKey="{45AFADA3-BFBE-42FA-88A9-71FA82CCC3AB}"/>
    <w:embedBold r:id="rId25" w:fontKey="{0FE36173-5DC3-4468-82FD-94736CF5ECC3}"/>
    <w:embedItalic r:id="rId26" w:fontKey="{EDDE748D-2DA0-4BBA-BD45-16958BB8C11F}"/>
    <w:embedBoldItalic r:id="rId27" w:fontKey="{A6E43A1A-59D0-4C7A-B3F1-3FEE930E5AFF}"/>
  </w:font>
  <w:font w:name="B Mitra">
    <w:panose1 w:val="00000400000000000000"/>
    <w:charset w:val="B2"/>
    <w:family w:val="auto"/>
    <w:pitch w:val="variable"/>
    <w:sig w:usb0="00002001" w:usb1="80000000" w:usb2="00000008" w:usb3="00000000" w:csb0="00000040" w:csb1="00000000"/>
    <w:embedRegular r:id="rId28" w:fontKey="{8278A13C-9FE7-45B4-B838-09A8F5F399D9}"/>
    <w:embedBold r:id="rId29" w:fontKey="{8C0A0FF5-DDB0-41D3-A6E6-B6A594DC4128}"/>
    <w:embedItalic r:id="rId30" w:fontKey="{4CB01421-DEB5-4988-9E43-C073BD405B27}"/>
    <w:embedBoldItalic r:id="rId31" w:fontKey="{28E9A27C-CC9E-49A1-976E-B99DDF0B081C}"/>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embedBold r:id="rId32" w:fontKey="{684D8242-DE76-4FC7-A367-C243DB8AF281}"/>
  </w:font>
  <w:font w:name="Titr">
    <w:panose1 w:val="00000700000000000000"/>
    <w:charset w:val="B2"/>
    <w:family w:val="auto"/>
    <w:pitch w:val="variable"/>
    <w:sig w:usb0="00002001" w:usb1="80000000" w:usb2="00000008" w:usb3="00000000" w:csb0="00000040" w:csb1="00000000"/>
    <w:embedRegular r:id="rId33" w:fontKey="{4B8F452B-BB90-4082-B918-E0ACD0740937}"/>
  </w:font>
  <w:font w:name="B Zar">
    <w:panose1 w:val="00000400000000000000"/>
    <w:charset w:val="B2"/>
    <w:family w:val="auto"/>
    <w:pitch w:val="variable"/>
    <w:sig w:usb0="00002001" w:usb1="80000000" w:usb2="00000008" w:usb3="00000000" w:csb0="00000040" w:csb1="00000000"/>
    <w:embedRegular r:id="rId34" w:fontKey="{6849E4CA-1F6C-49C6-83C6-D754DD8588D1}"/>
    <w:embedBold r:id="rId35" w:fontKey="{2D8745BB-1A3A-4A16-B546-C7C26358FDBB}"/>
  </w:font>
  <w:font w:name="Lotus">
    <w:panose1 w:val="00000400000000000000"/>
    <w:charset w:val="B2"/>
    <w:family w:val="auto"/>
    <w:pitch w:val="variable"/>
    <w:sig w:usb0="00002001" w:usb1="80000000" w:usb2="00000008" w:usb3="00000000" w:csb0="00000040" w:csb1="00000000"/>
    <w:embedRegular r:id="rId36" w:fontKey="{1B00213A-3B62-4884-96EE-F85464F01966}"/>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embedRegular r:id="rId37" w:fontKey="{76E9AC84-E7C6-4080-8CEA-1BDD3FC6464C}"/>
    <w:embedBold r:id="rId38" w:fontKey="{977B5D08-4AA7-49D2-A41C-F9E5ED29778F}"/>
  </w:font>
  <w:font w:name="B Lotus">
    <w:panose1 w:val="00000400000000000000"/>
    <w:charset w:val="B2"/>
    <w:family w:val="auto"/>
    <w:pitch w:val="variable"/>
    <w:sig w:usb0="00002001" w:usb1="80000000" w:usb2="00000008" w:usb3="00000000" w:csb0="00000040" w:csb1="00000000"/>
    <w:embedRegular r:id="rId39" w:fontKey="{E6DD1909-8651-4D90-8810-15BE270E11D9}"/>
    <w:embedBold r:id="rId40" w:fontKey="{B6961501-1C7D-41F2-9441-66A97E058B5C}"/>
  </w:font>
  <w:font w:name="Calibri Light">
    <w:panose1 w:val="020F0302020204030204"/>
    <w:charset w:val="00"/>
    <w:family w:val="swiss"/>
    <w:pitch w:val="variable"/>
    <w:sig w:usb0="E4002EFF" w:usb1="C000247B" w:usb2="00000009" w:usb3="00000000" w:csb0="000001FF" w:csb1="00000000"/>
    <w:embedRegular r:id="rId41" w:fontKey="{940F5DFB-5A14-446B-9B2F-6D01CC4254D1}"/>
    <w:embedBold r:id="rId42" w:fontKey="{95005C58-DAC2-4722-B9CC-F521CD65FD0C}"/>
  </w:font>
  <w:font w:name="Times">
    <w:panose1 w:val="02020603050405020304"/>
    <w:charset w:val="00"/>
    <w:family w:val="roman"/>
    <w:pitch w:val="variable"/>
    <w:sig w:usb0="E0002EFF" w:usb1="C000785B" w:usb2="00000009" w:usb3="00000000" w:csb0="000001FF" w:csb1="00000000"/>
    <w:embedRegular r:id="rId43" w:fontKey="{D494B966-3EC2-4C92-B9BD-44DAB97D4728}"/>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embedBold r:id="rId44" w:fontKey="{BA9257B8-6A5A-4A99-919C-ACD3F417EBD2}"/>
  </w:font>
  <w:font w:name="MS Mincho">
    <w:altName w:val="ＭＳ 明朝"/>
    <w:panose1 w:val="02020609040205080304"/>
    <w:charset w:val="80"/>
    <w:family w:val="modern"/>
    <w:pitch w:val="fixed"/>
    <w:sig w:usb0="E00002FF" w:usb1="6AC7FDFB" w:usb2="08000012" w:usb3="00000000" w:csb0="0002009F" w:csb1="00000000"/>
  </w:font>
  <w:font w:name="Jadid">
    <w:panose1 w:val="00000700000000000000"/>
    <w:charset w:val="B2"/>
    <w:family w:val="auto"/>
    <w:pitch w:val="variable"/>
    <w:sig w:usb0="00002001" w:usb1="80000000" w:usb2="00000008" w:usb3="00000000" w:csb0="00000040" w:csb1="00000000"/>
    <w:embedBold r:id="rId45" w:fontKey="{1D75160B-CB53-4EAA-A07D-E27A898CDB53}"/>
  </w:font>
  <w:font w:name="Yagut">
    <w:panose1 w:val="00000400000000000000"/>
    <w:charset w:val="B2"/>
    <w:family w:val="auto"/>
    <w:pitch w:val="variable"/>
    <w:sig w:usb0="00002000" w:usb1="80000000" w:usb2="00000008" w:usb3="00000000" w:csb0="00000040" w:csb1="00000000"/>
    <w:embedRegular r:id="rId46" w:fontKey="{4BD3D921-A89F-43DC-990D-AE4C8CA14CC1}"/>
    <w:embedBold r:id="rId47" w:fontKey="{C805CD38-788D-469F-B63D-0D52EAAFBDC7}"/>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embedRegular r:id="rId48" w:fontKey="{58AA6F6C-3B5F-4F96-B84F-0703155714EF}"/>
    <w:embedBold r:id="rId49" w:fontKey="{5C8B31DF-71CB-46D0-AA32-D0040C82013D}"/>
  </w:font>
  <w:font w:name="Sakkal Majalla">
    <w:panose1 w:val="02000000000000000000"/>
    <w:charset w:val="00"/>
    <w:family w:val="auto"/>
    <w:pitch w:val="variable"/>
    <w:sig w:usb0="A0002027" w:usb1="80000000" w:usb2="00000108" w:usb3="00000000" w:csb0="000000D3" w:csb1="00000000"/>
    <w:embedRegular r:id="rId50" w:fontKey="{DD83CD4C-FF3A-4007-A037-AC0DCC8767E5}"/>
  </w:font>
  <w:font w:name="Cambria Math">
    <w:panose1 w:val="02040503050406030204"/>
    <w:charset w:val="00"/>
    <w:family w:val="roman"/>
    <w:pitch w:val="variable"/>
    <w:sig w:usb0="E00006FF" w:usb1="420024FF" w:usb2="02000000" w:usb3="00000000" w:csb0="0000019F" w:csb1="00000000"/>
    <w:embedRegular r:id="rId51" w:fontKey="{52A504B7-AB4F-478D-B338-BB6627639A41}"/>
    <w:embedItalic r:id="rId52" w:fontKey="{4D0C2883-505D-46AD-B0F4-8B221C9361AC}"/>
  </w:font>
  <w:font w:name="Segoe UI">
    <w:panose1 w:val="020B0502040204020203"/>
    <w:charset w:val="00"/>
    <w:family w:val="swiss"/>
    <w:pitch w:val="variable"/>
    <w:sig w:usb0="E4002EFF" w:usb1="C000E47F" w:usb2="00000009" w:usb3="00000000" w:csb0="000001FF" w:csb1="00000000"/>
    <w:embedRegular r:id="rId53" w:fontKey="{DA37998A-B176-4629-B8A7-37B77E5122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794A" w14:textId="63E6E7B8" w:rsidR="00400336" w:rsidRDefault="00400336"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1F6D7A"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1C35" w14:textId="0E947CB9" w:rsidR="00400336" w:rsidRPr="002A22A9" w:rsidRDefault="00400336"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16C61"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ED98" w14:textId="77777777" w:rsidR="00400336" w:rsidRDefault="00400336">
    <w:pPr>
      <w:pStyle w:val="Footer"/>
    </w:pPr>
  </w:p>
  <w:p w14:paraId="27FAD75B" w14:textId="77777777" w:rsidR="00400336" w:rsidRDefault="004003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CFA0" w14:textId="77777777" w:rsidR="00400336" w:rsidRDefault="004003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6C" w14:textId="77777777" w:rsidR="00400336" w:rsidRDefault="00400336"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6CF9" w14:textId="7412169B" w:rsidR="00400336" w:rsidRPr="009F3633" w:rsidRDefault="00400336"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E3CEC"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9A6BD" w14:textId="77777777" w:rsidR="00400336" w:rsidRDefault="004003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5BCF" w14:textId="450A6F01" w:rsidR="00400336" w:rsidRPr="009F3633" w:rsidRDefault="00400336"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5824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C5F17" id="Rectangle: Rounded Corners 4" o:spid="_x0000_s1026" style="position:absolute;left:0;text-align:left;margin-left:2.85pt;margin-top:-.3pt;width:17.4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JEufD6oCAACj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18</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D1E5B" w14:textId="77777777" w:rsidR="00967379" w:rsidRPr="00001241" w:rsidRDefault="00967379" w:rsidP="00001241">
      <w:pPr>
        <w:pStyle w:val="Footer"/>
      </w:pPr>
    </w:p>
  </w:footnote>
  <w:footnote w:type="continuationSeparator" w:id="0">
    <w:p w14:paraId="0BA9B6A1" w14:textId="77777777" w:rsidR="00967379" w:rsidRPr="00001241" w:rsidRDefault="00967379" w:rsidP="00001241">
      <w:pPr>
        <w:pStyle w:val="Footer"/>
      </w:pPr>
    </w:p>
  </w:footnote>
  <w:footnote w:type="continuationNotice" w:id="1">
    <w:p w14:paraId="2D17DBAE" w14:textId="77777777" w:rsidR="00967379" w:rsidRPr="00001241" w:rsidRDefault="00967379" w:rsidP="00001241">
      <w:pPr>
        <w:pStyle w:val="Footer"/>
      </w:pPr>
    </w:p>
  </w:footnote>
  <w:footnote w:id="2">
    <w:p w14:paraId="24FCFCF6" w14:textId="77777777" w:rsidR="00400336" w:rsidRPr="005E6723" w:rsidRDefault="00400336" w:rsidP="00070088">
      <w:pPr>
        <w:pStyle w:val="FootnoteText"/>
        <w:bidi w:val="0"/>
        <w:rPr>
          <w:rFonts w:ascii="Times New Roman" w:hAnsi="Times New Roman" w:cs="Times New Roman"/>
          <w:sz w:val="18"/>
          <w:szCs w:val="18"/>
        </w:rPr>
      </w:pPr>
      <w:r w:rsidRPr="005E6723">
        <w:rPr>
          <w:rStyle w:val="FootnoteReference"/>
          <w:rFonts w:ascii="Times New Roman" w:hAnsi="Times New Roman" w:cs="Times New Roman"/>
          <w:sz w:val="18"/>
          <w:szCs w:val="18"/>
        </w:rPr>
        <w:footnoteRef/>
      </w:r>
      <w:r w:rsidRPr="005E6723">
        <w:rPr>
          <w:rFonts w:ascii="Times New Roman" w:hAnsi="Times New Roman" w:cs="Times New Roman"/>
          <w:sz w:val="18"/>
          <w:szCs w:val="18"/>
          <w:rtl/>
        </w:rPr>
        <w:t xml:space="preserve"> </w:t>
      </w:r>
      <w:r w:rsidRPr="005E6723">
        <w:rPr>
          <w:rFonts w:ascii="Times New Roman" w:hAnsi="Times New Roman" w:cs="Times New Roman"/>
          <w:sz w:val="18"/>
          <w:szCs w:val="18"/>
        </w:rPr>
        <w:t>. Sobel 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8F80" w14:textId="7B3ECFB5" w:rsidR="00400336" w:rsidRDefault="00400336" w:rsidP="001B17AA">
    <w:pPr>
      <w:pStyle w:val="Heading3"/>
      <w:rPr>
        <w:rStyle w:val="BalloonTextChar"/>
        <w:color w:val="FF0000"/>
        <w:sz w:val="32"/>
        <w:szCs w:val="44"/>
        <w:rtl/>
      </w:rPr>
    </w:pPr>
  </w:p>
  <w:p w14:paraId="10F769C4" w14:textId="4178DFB2" w:rsidR="00400336" w:rsidRPr="00907817" w:rsidRDefault="00400336"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30A4" w14:textId="77777777" w:rsidR="00400336" w:rsidRPr="005D01FA" w:rsidRDefault="00400336"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7883" w14:textId="77777777" w:rsidR="00400336" w:rsidRDefault="00400336" w:rsidP="00652D5A">
    <w:pPr>
      <w:pStyle w:val="NoSpacing"/>
      <w:pBdr>
        <w:bottom w:val="dotted" w:sz="4" w:space="1" w:color="auto"/>
      </w:pBdr>
      <w:bidi/>
      <w:jc w:val="center"/>
      <w:rPr>
        <w:b/>
        <w:bCs/>
        <w:color w:val="002060"/>
        <w:sz w:val="16"/>
        <w:szCs w:val="16"/>
        <w:rtl/>
        <w:lang w:bidi="fa-IR"/>
      </w:rPr>
    </w:pPr>
  </w:p>
  <w:p w14:paraId="0A898EC1" w14:textId="28D233B9" w:rsidR="00400336" w:rsidRPr="00652D5A" w:rsidRDefault="00400336" w:rsidP="006E7429">
    <w:pPr>
      <w:pStyle w:val="NoSpacing"/>
      <w:pBdr>
        <w:bottom w:val="dotted" w:sz="4" w:space="1" w:color="auto"/>
      </w:pBdr>
      <w:bidi/>
      <w:jc w:val="center"/>
      <w:rPr>
        <w:b/>
        <w:bCs/>
        <w:color w:val="002060"/>
        <w:sz w:val="16"/>
        <w:szCs w:val="16"/>
      </w:rPr>
    </w:pPr>
    <w:r w:rsidRPr="006E7429">
      <w:rPr>
        <w:b/>
        <w:bCs/>
        <w:color w:val="002060"/>
        <w:sz w:val="16"/>
        <w:szCs w:val="16"/>
        <w:rtl/>
      </w:rPr>
      <w:t>بررس</w:t>
    </w:r>
    <w:r w:rsidRPr="006E7429">
      <w:rPr>
        <w:rFonts w:hint="cs"/>
        <w:b/>
        <w:bCs/>
        <w:color w:val="002060"/>
        <w:sz w:val="16"/>
        <w:szCs w:val="16"/>
        <w:rtl/>
      </w:rPr>
      <w:t>ی</w:t>
    </w:r>
    <w:r w:rsidRPr="006E7429">
      <w:rPr>
        <w:b/>
        <w:bCs/>
        <w:color w:val="002060"/>
        <w:sz w:val="16"/>
        <w:szCs w:val="16"/>
        <w:rtl/>
      </w:rPr>
      <w:t xml:space="preserve"> رابطه رهبر</w:t>
    </w:r>
    <w:r w:rsidRPr="006E7429">
      <w:rPr>
        <w:rFonts w:hint="cs"/>
        <w:b/>
        <w:bCs/>
        <w:color w:val="002060"/>
        <w:sz w:val="16"/>
        <w:szCs w:val="16"/>
        <w:rtl/>
      </w:rPr>
      <w:t>ی</w:t>
    </w:r>
    <w:r w:rsidRPr="006E7429">
      <w:rPr>
        <w:b/>
        <w:bCs/>
        <w:color w:val="002060"/>
        <w:sz w:val="16"/>
        <w:szCs w:val="16"/>
        <w:rtl/>
      </w:rPr>
      <w:t xml:space="preserve"> تحول‌گرا و مسئول</w:t>
    </w:r>
    <w:r w:rsidRPr="006E7429">
      <w:rPr>
        <w:rFonts w:hint="cs"/>
        <w:b/>
        <w:bCs/>
        <w:color w:val="002060"/>
        <w:sz w:val="16"/>
        <w:szCs w:val="16"/>
        <w:rtl/>
      </w:rPr>
      <w:t>ی</w:t>
    </w:r>
    <w:r w:rsidRPr="006E7429">
      <w:rPr>
        <w:rFonts w:hint="eastAsia"/>
        <w:b/>
        <w:bCs/>
        <w:color w:val="002060"/>
        <w:sz w:val="16"/>
        <w:szCs w:val="16"/>
        <w:rtl/>
      </w:rPr>
      <w:t>ت</w:t>
    </w:r>
    <w:r w:rsidRPr="006E7429">
      <w:rPr>
        <w:b/>
        <w:bCs/>
        <w:color w:val="002060"/>
        <w:sz w:val="16"/>
        <w:szCs w:val="16"/>
        <w:rtl/>
      </w:rPr>
      <w:t xml:space="preserve"> جمع</w:t>
    </w:r>
    <w:r w:rsidRPr="006E7429">
      <w:rPr>
        <w:rFonts w:hint="cs"/>
        <w:b/>
        <w:bCs/>
        <w:color w:val="002060"/>
        <w:sz w:val="16"/>
        <w:szCs w:val="16"/>
        <w:rtl/>
      </w:rPr>
      <w:t>ی</w:t>
    </w:r>
    <w:r w:rsidRPr="006E7429">
      <w:rPr>
        <w:b/>
        <w:bCs/>
        <w:color w:val="002060"/>
        <w:sz w:val="16"/>
        <w:szCs w:val="16"/>
        <w:rtl/>
      </w:rPr>
      <w:t xml:space="preserve"> معلمان شهرستان خرم‌آباد با نقش م</w:t>
    </w:r>
    <w:r w:rsidRPr="006E7429">
      <w:rPr>
        <w:rFonts w:hint="cs"/>
        <w:b/>
        <w:bCs/>
        <w:color w:val="002060"/>
        <w:sz w:val="16"/>
        <w:szCs w:val="16"/>
        <w:rtl/>
      </w:rPr>
      <w:t>ی</w:t>
    </w:r>
    <w:r w:rsidRPr="006E7429">
      <w:rPr>
        <w:rFonts w:hint="eastAsia"/>
        <w:b/>
        <w:bCs/>
        <w:color w:val="002060"/>
        <w:sz w:val="16"/>
        <w:szCs w:val="16"/>
        <w:rtl/>
      </w:rPr>
      <w:t>انج</w:t>
    </w:r>
    <w:r w:rsidRPr="006E7429">
      <w:rPr>
        <w:rFonts w:hint="cs"/>
        <w:b/>
        <w:bCs/>
        <w:color w:val="002060"/>
        <w:sz w:val="16"/>
        <w:szCs w:val="16"/>
        <w:rtl/>
      </w:rPr>
      <w:t>ی</w:t>
    </w:r>
    <w:r w:rsidRPr="006E7429">
      <w:rPr>
        <w:b/>
        <w:bCs/>
        <w:color w:val="002060"/>
        <w:sz w:val="16"/>
        <w:szCs w:val="16"/>
        <w:rtl/>
      </w:rPr>
      <w:t xml:space="preserve"> تحر</w:t>
    </w:r>
    <w:r w:rsidRPr="006E7429">
      <w:rPr>
        <w:rFonts w:hint="cs"/>
        <w:b/>
        <w:bCs/>
        <w:color w:val="002060"/>
        <w:sz w:val="16"/>
        <w:szCs w:val="16"/>
        <w:rtl/>
      </w:rPr>
      <w:t>ی</w:t>
    </w:r>
    <w:r w:rsidRPr="006E7429">
      <w:rPr>
        <w:rFonts w:hint="eastAsia"/>
        <w:b/>
        <w:bCs/>
        <w:color w:val="002060"/>
        <w:sz w:val="16"/>
        <w:szCs w:val="16"/>
        <w:rtl/>
      </w:rPr>
      <w:t>ک</w:t>
    </w:r>
    <w:r w:rsidRPr="006E7429">
      <w:rPr>
        <w:b/>
        <w:bCs/>
        <w:color w:val="002060"/>
        <w:sz w:val="16"/>
        <w:szCs w:val="16"/>
        <w:rtl/>
      </w:rPr>
      <w:t xml:space="preserve"> فکر</w:t>
    </w:r>
    <w:r w:rsidRPr="006E7429">
      <w:rPr>
        <w:rFonts w:hint="cs"/>
        <w:b/>
        <w:bCs/>
        <w:color w:val="002060"/>
        <w:sz w:val="16"/>
        <w:szCs w:val="16"/>
        <w:rtl/>
      </w:rPr>
      <w:t>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B42B" w14:textId="77777777" w:rsidR="00400336" w:rsidRPr="005B181B" w:rsidRDefault="00400336"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765AEE"/>
    <w:multiLevelType w:val="multilevel"/>
    <w:tmpl w:val="6BF2C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DA1434E"/>
    <w:multiLevelType w:val="hybridMultilevel"/>
    <w:tmpl w:val="EC40E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1"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23"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2"/>
  </w:num>
  <w:num w:numId="5">
    <w:abstractNumId w:val="13"/>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23"/>
  </w:num>
  <w:num w:numId="15">
    <w:abstractNumId w:val="15"/>
  </w:num>
  <w:num w:numId="16">
    <w:abstractNumId w:val="8"/>
  </w:num>
  <w:num w:numId="17">
    <w:abstractNumId w:val="10"/>
  </w:num>
  <w:num w:numId="18">
    <w:abstractNumId w:val="17"/>
  </w:num>
  <w:num w:numId="19">
    <w:abstractNumId w:val="11"/>
  </w:num>
  <w:num w:numId="20">
    <w:abstractNumId w:val="16"/>
  </w:num>
  <w:num w:numId="21">
    <w:abstractNumId w:val="19"/>
  </w:num>
  <w:num w:numId="22">
    <w:abstractNumId w:val="21"/>
  </w:num>
  <w:num w:numId="23">
    <w:abstractNumId w:val="9"/>
  </w:num>
  <w:num w:numId="24">
    <w:abstractNumId w:val="18"/>
  </w:num>
  <w:num w:numId="25">
    <w:abstractNumId w:val="14"/>
  </w:num>
  <w:num w:numId="2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TrueTypeFonts/>
  <w:embedSystemFonts/>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2D48"/>
    <w:rsid w:val="0002364D"/>
    <w:rsid w:val="0002503C"/>
    <w:rsid w:val="00025923"/>
    <w:rsid w:val="00027A78"/>
    <w:rsid w:val="00030963"/>
    <w:rsid w:val="0003128E"/>
    <w:rsid w:val="00033014"/>
    <w:rsid w:val="0003342C"/>
    <w:rsid w:val="000344F2"/>
    <w:rsid w:val="0003498C"/>
    <w:rsid w:val="00035631"/>
    <w:rsid w:val="00036CC8"/>
    <w:rsid w:val="000407D5"/>
    <w:rsid w:val="00041A83"/>
    <w:rsid w:val="00043C5D"/>
    <w:rsid w:val="00043D55"/>
    <w:rsid w:val="00044876"/>
    <w:rsid w:val="00044AA4"/>
    <w:rsid w:val="00045886"/>
    <w:rsid w:val="00050AE7"/>
    <w:rsid w:val="00050D7E"/>
    <w:rsid w:val="00051AFA"/>
    <w:rsid w:val="000556C2"/>
    <w:rsid w:val="0005575C"/>
    <w:rsid w:val="00055CE2"/>
    <w:rsid w:val="00061119"/>
    <w:rsid w:val="00061932"/>
    <w:rsid w:val="0006449A"/>
    <w:rsid w:val="00065376"/>
    <w:rsid w:val="00065A8D"/>
    <w:rsid w:val="00066237"/>
    <w:rsid w:val="0006715C"/>
    <w:rsid w:val="00067590"/>
    <w:rsid w:val="00070088"/>
    <w:rsid w:val="00070E97"/>
    <w:rsid w:val="000724A3"/>
    <w:rsid w:val="00073A08"/>
    <w:rsid w:val="00073DE2"/>
    <w:rsid w:val="00074740"/>
    <w:rsid w:val="00074A2C"/>
    <w:rsid w:val="00075772"/>
    <w:rsid w:val="00081C21"/>
    <w:rsid w:val="00082010"/>
    <w:rsid w:val="00084173"/>
    <w:rsid w:val="0008512E"/>
    <w:rsid w:val="00092050"/>
    <w:rsid w:val="0009252A"/>
    <w:rsid w:val="000927BC"/>
    <w:rsid w:val="00093D83"/>
    <w:rsid w:val="00094211"/>
    <w:rsid w:val="00095151"/>
    <w:rsid w:val="000954E8"/>
    <w:rsid w:val="00095892"/>
    <w:rsid w:val="00095EA2"/>
    <w:rsid w:val="000975B4"/>
    <w:rsid w:val="00097D23"/>
    <w:rsid w:val="000A01A4"/>
    <w:rsid w:val="000A1C84"/>
    <w:rsid w:val="000A2773"/>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FFD"/>
    <w:rsid w:val="000E13B3"/>
    <w:rsid w:val="000E1FB1"/>
    <w:rsid w:val="000E202D"/>
    <w:rsid w:val="000E209F"/>
    <w:rsid w:val="000E5428"/>
    <w:rsid w:val="000E5759"/>
    <w:rsid w:val="000E78F6"/>
    <w:rsid w:val="000E7F6F"/>
    <w:rsid w:val="000F0660"/>
    <w:rsid w:val="000F0816"/>
    <w:rsid w:val="000F1751"/>
    <w:rsid w:val="000F2173"/>
    <w:rsid w:val="000F3662"/>
    <w:rsid w:val="000F4AF7"/>
    <w:rsid w:val="000F5816"/>
    <w:rsid w:val="00102EAE"/>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B76"/>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0E97"/>
    <w:rsid w:val="001A1FE4"/>
    <w:rsid w:val="001A5BF2"/>
    <w:rsid w:val="001A5EC2"/>
    <w:rsid w:val="001A66BC"/>
    <w:rsid w:val="001A679E"/>
    <w:rsid w:val="001A6BAE"/>
    <w:rsid w:val="001B17AA"/>
    <w:rsid w:val="001B1829"/>
    <w:rsid w:val="001B44AA"/>
    <w:rsid w:val="001B5018"/>
    <w:rsid w:val="001C101E"/>
    <w:rsid w:val="001C12E1"/>
    <w:rsid w:val="001C2134"/>
    <w:rsid w:val="001C2A4E"/>
    <w:rsid w:val="001C37A0"/>
    <w:rsid w:val="001C3F61"/>
    <w:rsid w:val="001C4EF1"/>
    <w:rsid w:val="001C5E87"/>
    <w:rsid w:val="001C76A2"/>
    <w:rsid w:val="001D252A"/>
    <w:rsid w:val="001D2ED2"/>
    <w:rsid w:val="001D4563"/>
    <w:rsid w:val="001D53F0"/>
    <w:rsid w:val="001D7E6C"/>
    <w:rsid w:val="001E0C7B"/>
    <w:rsid w:val="001E10F5"/>
    <w:rsid w:val="001E2CE5"/>
    <w:rsid w:val="001E416D"/>
    <w:rsid w:val="001E55C7"/>
    <w:rsid w:val="001E7FCD"/>
    <w:rsid w:val="001F0AB7"/>
    <w:rsid w:val="001F1270"/>
    <w:rsid w:val="001F31C3"/>
    <w:rsid w:val="001F3548"/>
    <w:rsid w:val="001F3D65"/>
    <w:rsid w:val="001F4124"/>
    <w:rsid w:val="001F43AA"/>
    <w:rsid w:val="001F4AB7"/>
    <w:rsid w:val="00202B10"/>
    <w:rsid w:val="00205269"/>
    <w:rsid w:val="0020527B"/>
    <w:rsid w:val="002056D1"/>
    <w:rsid w:val="00213588"/>
    <w:rsid w:val="00220A01"/>
    <w:rsid w:val="0022193C"/>
    <w:rsid w:val="00224B86"/>
    <w:rsid w:val="00226373"/>
    <w:rsid w:val="0022662A"/>
    <w:rsid w:val="00231117"/>
    <w:rsid w:val="0023114B"/>
    <w:rsid w:val="00231597"/>
    <w:rsid w:val="00233849"/>
    <w:rsid w:val="00235AD8"/>
    <w:rsid w:val="00236C73"/>
    <w:rsid w:val="00244020"/>
    <w:rsid w:val="0024716E"/>
    <w:rsid w:val="002472D9"/>
    <w:rsid w:val="00253540"/>
    <w:rsid w:val="0025374D"/>
    <w:rsid w:val="002616D6"/>
    <w:rsid w:val="00261C49"/>
    <w:rsid w:val="00262E7A"/>
    <w:rsid w:val="00264869"/>
    <w:rsid w:val="002655F7"/>
    <w:rsid w:val="00266977"/>
    <w:rsid w:val="00266A21"/>
    <w:rsid w:val="00266F03"/>
    <w:rsid w:val="00270302"/>
    <w:rsid w:val="00272087"/>
    <w:rsid w:val="00272881"/>
    <w:rsid w:val="00274BA8"/>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750"/>
    <w:rsid w:val="002C3558"/>
    <w:rsid w:val="002C5485"/>
    <w:rsid w:val="002D00D8"/>
    <w:rsid w:val="002D0256"/>
    <w:rsid w:val="002D2E6D"/>
    <w:rsid w:val="002D6349"/>
    <w:rsid w:val="002D7715"/>
    <w:rsid w:val="002D7FCA"/>
    <w:rsid w:val="002E0DB2"/>
    <w:rsid w:val="002E1010"/>
    <w:rsid w:val="002E1308"/>
    <w:rsid w:val="002E2716"/>
    <w:rsid w:val="002E46AB"/>
    <w:rsid w:val="002E4841"/>
    <w:rsid w:val="002E5A80"/>
    <w:rsid w:val="002F0089"/>
    <w:rsid w:val="002F0B77"/>
    <w:rsid w:val="002F11DF"/>
    <w:rsid w:val="002F2CB0"/>
    <w:rsid w:val="002F5E96"/>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4580"/>
    <w:rsid w:val="00325525"/>
    <w:rsid w:val="00327932"/>
    <w:rsid w:val="00330A8F"/>
    <w:rsid w:val="00331059"/>
    <w:rsid w:val="00332430"/>
    <w:rsid w:val="003329A0"/>
    <w:rsid w:val="00335749"/>
    <w:rsid w:val="0033588F"/>
    <w:rsid w:val="0033682C"/>
    <w:rsid w:val="00340AA0"/>
    <w:rsid w:val="0034292B"/>
    <w:rsid w:val="00342E2D"/>
    <w:rsid w:val="003442BE"/>
    <w:rsid w:val="00345248"/>
    <w:rsid w:val="003454CA"/>
    <w:rsid w:val="003472DA"/>
    <w:rsid w:val="00350DC7"/>
    <w:rsid w:val="00352768"/>
    <w:rsid w:val="003533A8"/>
    <w:rsid w:val="003539E4"/>
    <w:rsid w:val="003559BF"/>
    <w:rsid w:val="003615ED"/>
    <w:rsid w:val="0036263A"/>
    <w:rsid w:val="0037302F"/>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A03B5"/>
    <w:rsid w:val="003A0583"/>
    <w:rsid w:val="003A06B4"/>
    <w:rsid w:val="003A3715"/>
    <w:rsid w:val="003A3B83"/>
    <w:rsid w:val="003A4667"/>
    <w:rsid w:val="003A6762"/>
    <w:rsid w:val="003A6850"/>
    <w:rsid w:val="003B0566"/>
    <w:rsid w:val="003B1E05"/>
    <w:rsid w:val="003B27BC"/>
    <w:rsid w:val="003B5664"/>
    <w:rsid w:val="003B7730"/>
    <w:rsid w:val="003C10D4"/>
    <w:rsid w:val="003C530A"/>
    <w:rsid w:val="003C5F62"/>
    <w:rsid w:val="003C60CF"/>
    <w:rsid w:val="003C7D3B"/>
    <w:rsid w:val="003C7F52"/>
    <w:rsid w:val="003D002B"/>
    <w:rsid w:val="003D2AC4"/>
    <w:rsid w:val="003D354F"/>
    <w:rsid w:val="003D35A5"/>
    <w:rsid w:val="003D6B02"/>
    <w:rsid w:val="003D71C1"/>
    <w:rsid w:val="003E1C16"/>
    <w:rsid w:val="003E46EB"/>
    <w:rsid w:val="003E7023"/>
    <w:rsid w:val="003F09C5"/>
    <w:rsid w:val="003F0E4E"/>
    <w:rsid w:val="003F36AA"/>
    <w:rsid w:val="003F3C77"/>
    <w:rsid w:val="003F5268"/>
    <w:rsid w:val="003F58AA"/>
    <w:rsid w:val="003F6285"/>
    <w:rsid w:val="003F62EE"/>
    <w:rsid w:val="003F7FBD"/>
    <w:rsid w:val="00400336"/>
    <w:rsid w:val="00401DB2"/>
    <w:rsid w:val="00405905"/>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36FA4"/>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334D"/>
    <w:rsid w:val="00470633"/>
    <w:rsid w:val="00474B7D"/>
    <w:rsid w:val="00477978"/>
    <w:rsid w:val="0048272D"/>
    <w:rsid w:val="0048345E"/>
    <w:rsid w:val="0048441B"/>
    <w:rsid w:val="004849C5"/>
    <w:rsid w:val="00485202"/>
    <w:rsid w:val="004877CB"/>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719D"/>
    <w:rsid w:val="004E0A08"/>
    <w:rsid w:val="004E11BD"/>
    <w:rsid w:val="004E1991"/>
    <w:rsid w:val="004E5642"/>
    <w:rsid w:val="004E61BC"/>
    <w:rsid w:val="004F26F1"/>
    <w:rsid w:val="004F4CAE"/>
    <w:rsid w:val="004F5369"/>
    <w:rsid w:val="004F6F0A"/>
    <w:rsid w:val="004F7345"/>
    <w:rsid w:val="00502725"/>
    <w:rsid w:val="00502940"/>
    <w:rsid w:val="0050357D"/>
    <w:rsid w:val="005076A9"/>
    <w:rsid w:val="00513AB9"/>
    <w:rsid w:val="00513E6C"/>
    <w:rsid w:val="0051558E"/>
    <w:rsid w:val="0051561A"/>
    <w:rsid w:val="00516362"/>
    <w:rsid w:val="005209E9"/>
    <w:rsid w:val="00520A6E"/>
    <w:rsid w:val="00521C32"/>
    <w:rsid w:val="00522052"/>
    <w:rsid w:val="00523FCF"/>
    <w:rsid w:val="00524514"/>
    <w:rsid w:val="00524935"/>
    <w:rsid w:val="00524AF8"/>
    <w:rsid w:val="00526F46"/>
    <w:rsid w:val="005275AB"/>
    <w:rsid w:val="00527F09"/>
    <w:rsid w:val="005324A8"/>
    <w:rsid w:val="005326BE"/>
    <w:rsid w:val="00532EAD"/>
    <w:rsid w:val="005332CB"/>
    <w:rsid w:val="00533C96"/>
    <w:rsid w:val="00536F1B"/>
    <w:rsid w:val="0054083C"/>
    <w:rsid w:val="00541004"/>
    <w:rsid w:val="005414CA"/>
    <w:rsid w:val="005463D5"/>
    <w:rsid w:val="00552028"/>
    <w:rsid w:val="00554BA9"/>
    <w:rsid w:val="00555856"/>
    <w:rsid w:val="005614AB"/>
    <w:rsid w:val="005641B2"/>
    <w:rsid w:val="005710D8"/>
    <w:rsid w:val="005711A8"/>
    <w:rsid w:val="00573670"/>
    <w:rsid w:val="00580F8F"/>
    <w:rsid w:val="00581509"/>
    <w:rsid w:val="00581AA3"/>
    <w:rsid w:val="00583301"/>
    <w:rsid w:val="00585099"/>
    <w:rsid w:val="00587270"/>
    <w:rsid w:val="00590074"/>
    <w:rsid w:val="00590123"/>
    <w:rsid w:val="00592D35"/>
    <w:rsid w:val="0059314E"/>
    <w:rsid w:val="005932C2"/>
    <w:rsid w:val="00593978"/>
    <w:rsid w:val="00595A14"/>
    <w:rsid w:val="00596C34"/>
    <w:rsid w:val="005A1756"/>
    <w:rsid w:val="005A314A"/>
    <w:rsid w:val="005A3C47"/>
    <w:rsid w:val="005A6435"/>
    <w:rsid w:val="005A6AC4"/>
    <w:rsid w:val="005B0D24"/>
    <w:rsid w:val="005B0F30"/>
    <w:rsid w:val="005B1174"/>
    <w:rsid w:val="005B181B"/>
    <w:rsid w:val="005B1A24"/>
    <w:rsid w:val="005B32BF"/>
    <w:rsid w:val="005B488D"/>
    <w:rsid w:val="005B493F"/>
    <w:rsid w:val="005B7B93"/>
    <w:rsid w:val="005C06F4"/>
    <w:rsid w:val="005C2957"/>
    <w:rsid w:val="005C35E5"/>
    <w:rsid w:val="005C51EE"/>
    <w:rsid w:val="005C602D"/>
    <w:rsid w:val="005C62B1"/>
    <w:rsid w:val="005D00C0"/>
    <w:rsid w:val="005D01FA"/>
    <w:rsid w:val="005D2F10"/>
    <w:rsid w:val="005D4333"/>
    <w:rsid w:val="005D4AD2"/>
    <w:rsid w:val="005D4E3B"/>
    <w:rsid w:val="005D5C7A"/>
    <w:rsid w:val="005D5F55"/>
    <w:rsid w:val="005D6936"/>
    <w:rsid w:val="005E05A6"/>
    <w:rsid w:val="005E1929"/>
    <w:rsid w:val="005E2668"/>
    <w:rsid w:val="005E37DA"/>
    <w:rsid w:val="005E449B"/>
    <w:rsid w:val="005E6CFE"/>
    <w:rsid w:val="005E78B6"/>
    <w:rsid w:val="005F14DF"/>
    <w:rsid w:val="005F3AD4"/>
    <w:rsid w:val="005F7E68"/>
    <w:rsid w:val="00600A00"/>
    <w:rsid w:val="006025E5"/>
    <w:rsid w:val="0060265F"/>
    <w:rsid w:val="00602689"/>
    <w:rsid w:val="0060449B"/>
    <w:rsid w:val="00605B49"/>
    <w:rsid w:val="00606B12"/>
    <w:rsid w:val="0060757E"/>
    <w:rsid w:val="00610A6F"/>
    <w:rsid w:val="00611B95"/>
    <w:rsid w:val="00611F1D"/>
    <w:rsid w:val="00617323"/>
    <w:rsid w:val="00620487"/>
    <w:rsid w:val="00622450"/>
    <w:rsid w:val="00622C1F"/>
    <w:rsid w:val="00623C29"/>
    <w:rsid w:val="00625C29"/>
    <w:rsid w:val="00632FE7"/>
    <w:rsid w:val="00637ACF"/>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2234"/>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25F3"/>
    <w:rsid w:val="00697904"/>
    <w:rsid w:val="006A0263"/>
    <w:rsid w:val="006A05F3"/>
    <w:rsid w:val="006A0864"/>
    <w:rsid w:val="006A241C"/>
    <w:rsid w:val="006A43DE"/>
    <w:rsid w:val="006A6DEC"/>
    <w:rsid w:val="006A78AC"/>
    <w:rsid w:val="006B0150"/>
    <w:rsid w:val="006B08CA"/>
    <w:rsid w:val="006B0C18"/>
    <w:rsid w:val="006B19AE"/>
    <w:rsid w:val="006B3387"/>
    <w:rsid w:val="006B381D"/>
    <w:rsid w:val="006B38A8"/>
    <w:rsid w:val="006B5BF3"/>
    <w:rsid w:val="006B7315"/>
    <w:rsid w:val="006C2F4E"/>
    <w:rsid w:val="006C3F7E"/>
    <w:rsid w:val="006C44F2"/>
    <w:rsid w:val="006C524F"/>
    <w:rsid w:val="006C5959"/>
    <w:rsid w:val="006C6967"/>
    <w:rsid w:val="006D4A98"/>
    <w:rsid w:val="006D6CDA"/>
    <w:rsid w:val="006E089C"/>
    <w:rsid w:val="006E0F4F"/>
    <w:rsid w:val="006E28E5"/>
    <w:rsid w:val="006E7429"/>
    <w:rsid w:val="006E7D54"/>
    <w:rsid w:val="006F0ACD"/>
    <w:rsid w:val="006F2822"/>
    <w:rsid w:val="00701A23"/>
    <w:rsid w:val="00702D1E"/>
    <w:rsid w:val="007031C7"/>
    <w:rsid w:val="007054FA"/>
    <w:rsid w:val="00707EAE"/>
    <w:rsid w:val="00707F67"/>
    <w:rsid w:val="00711339"/>
    <w:rsid w:val="00711B8C"/>
    <w:rsid w:val="0071414F"/>
    <w:rsid w:val="00717365"/>
    <w:rsid w:val="007229D6"/>
    <w:rsid w:val="00722DEC"/>
    <w:rsid w:val="007247ED"/>
    <w:rsid w:val="00724CDA"/>
    <w:rsid w:val="0072714D"/>
    <w:rsid w:val="00731CEB"/>
    <w:rsid w:val="0073767A"/>
    <w:rsid w:val="007409D2"/>
    <w:rsid w:val="00741D11"/>
    <w:rsid w:val="0074357E"/>
    <w:rsid w:val="00744CAB"/>
    <w:rsid w:val="00745439"/>
    <w:rsid w:val="00746C38"/>
    <w:rsid w:val="00746C9D"/>
    <w:rsid w:val="00751EA9"/>
    <w:rsid w:val="00754804"/>
    <w:rsid w:val="00756EFE"/>
    <w:rsid w:val="00760303"/>
    <w:rsid w:val="00761433"/>
    <w:rsid w:val="00764CEE"/>
    <w:rsid w:val="00764FB8"/>
    <w:rsid w:val="0076522C"/>
    <w:rsid w:val="007657A3"/>
    <w:rsid w:val="00767A2E"/>
    <w:rsid w:val="00770BDB"/>
    <w:rsid w:val="00770F3E"/>
    <w:rsid w:val="00771E4F"/>
    <w:rsid w:val="00773388"/>
    <w:rsid w:val="00773792"/>
    <w:rsid w:val="00773C6E"/>
    <w:rsid w:val="00782099"/>
    <w:rsid w:val="00783B06"/>
    <w:rsid w:val="007855B8"/>
    <w:rsid w:val="00785CCE"/>
    <w:rsid w:val="00792AAB"/>
    <w:rsid w:val="00792EC2"/>
    <w:rsid w:val="007955B2"/>
    <w:rsid w:val="00795A70"/>
    <w:rsid w:val="00796DFE"/>
    <w:rsid w:val="007A0ADF"/>
    <w:rsid w:val="007A0BE9"/>
    <w:rsid w:val="007A3729"/>
    <w:rsid w:val="007A49DC"/>
    <w:rsid w:val="007A4DF2"/>
    <w:rsid w:val="007A4FE8"/>
    <w:rsid w:val="007A5CA7"/>
    <w:rsid w:val="007A6484"/>
    <w:rsid w:val="007A7CBD"/>
    <w:rsid w:val="007B0878"/>
    <w:rsid w:val="007B0BC9"/>
    <w:rsid w:val="007B11B1"/>
    <w:rsid w:val="007B16EC"/>
    <w:rsid w:val="007B5B6C"/>
    <w:rsid w:val="007B60E4"/>
    <w:rsid w:val="007B697D"/>
    <w:rsid w:val="007B76C4"/>
    <w:rsid w:val="007B7A8F"/>
    <w:rsid w:val="007B7B49"/>
    <w:rsid w:val="007B7F20"/>
    <w:rsid w:val="007C00C5"/>
    <w:rsid w:val="007C0163"/>
    <w:rsid w:val="007C4A37"/>
    <w:rsid w:val="007C6022"/>
    <w:rsid w:val="007C639F"/>
    <w:rsid w:val="007D0102"/>
    <w:rsid w:val="007D3455"/>
    <w:rsid w:val="007D63C8"/>
    <w:rsid w:val="007E0D42"/>
    <w:rsid w:val="007E12E2"/>
    <w:rsid w:val="007E1A0D"/>
    <w:rsid w:val="007E2476"/>
    <w:rsid w:val="007E3F70"/>
    <w:rsid w:val="007E5255"/>
    <w:rsid w:val="007E5925"/>
    <w:rsid w:val="007E6847"/>
    <w:rsid w:val="007E6A53"/>
    <w:rsid w:val="007E78FA"/>
    <w:rsid w:val="007F23D0"/>
    <w:rsid w:val="007F7BED"/>
    <w:rsid w:val="008002D8"/>
    <w:rsid w:val="00800C15"/>
    <w:rsid w:val="00801E69"/>
    <w:rsid w:val="008032ED"/>
    <w:rsid w:val="00804C8C"/>
    <w:rsid w:val="00805D9E"/>
    <w:rsid w:val="0080627D"/>
    <w:rsid w:val="008067EB"/>
    <w:rsid w:val="00810995"/>
    <w:rsid w:val="0081315D"/>
    <w:rsid w:val="0081597F"/>
    <w:rsid w:val="00816367"/>
    <w:rsid w:val="00816CCC"/>
    <w:rsid w:val="00817993"/>
    <w:rsid w:val="008240F4"/>
    <w:rsid w:val="00824EDB"/>
    <w:rsid w:val="00825A53"/>
    <w:rsid w:val="008305A4"/>
    <w:rsid w:val="00830C43"/>
    <w:rsid w:val="00830DC4"/>
    <w:rsid w:val="00830F6C"/>
    <w:rsid w:val="00833C41"/>
    <w:rsid w:val="00834E13"/>
    <w:rsid w:val="00835B3B"/>
    <w:rsid w:val="00836D89"/>
    <w:rsid w:val="008373C6"/>
    <w:rsid w:val="00840818"/>
    <w:rsid w:val="00840D41"/>
    <w:rsid w:val="008414D4"/>
    <w:rsid w:val="008416DB"/>
    <w:rsid w:val="00841DCA"/>
    <w:rsid w:val="00843A4C"/>
    <w:rsid w:val="00844BF3"/>
    <w:rsid w:val="0084538E"/>
    <w:rsid w:val="00846420"/>
    <w:rsid w:val="0084719A"/>
    <w:rsid w:val="00847D3C"/>
    <w:rsid w:val="008508B7"/>
    <w:rsid w:val="00851B70"/>
    <w:rsid w:val="00852882"/>
    <w:rsid w:val="00853D68"/>
    <w:rsid w:val="008567B0"/>
    <w:rsid w:val="00857A84"/>
    <w:rsid w:val="00860757"/>
    <w:rsid w:val="00861B10"/>
    <w:rsid w:val="00862356"/>
    <w:rsid w:val="00862650"/>
    <w:rsid w:val="00863FE8"/>
    <w:rsid w:val="008711FD"/>
    <w:rsid w:val="0087483C"/>
    <w:rsid w:val="00875DE1"/>
    <w:rsid w:val="00876A1A"/>
    <w:rsid w:val="00876C1A"/>
    <w:rsid w:val="00876E51"/>
    <w:rsid w:val="008772B8"/>
    <w:rsid w:val="00880302"/>
    <w:rsid w:val="00883734"/>
    <w:rsid w:val="008849FD"/>
    <w:rsid w:val="00885371"/>
    <w:rsid w:val="00885A30"/>
    <w:rsid w:val="00885CC1"/>
    <w:rsid w:val="00891CFC"/>
    <w:rsid w:val="0089327A"/>
    <w:rsid w:val="008957F5"/>
    <w:rsid w:val="00897382"/>
    <w:rsid w:val="00897B84"/>
    <w:rsid w:val="008A2727"/>
    <w:rsid w:val="008A4B65"/>
    <w:rsid w:val="008B010A"/>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54E3"/>
    <w:rsid w:val="008E6DA4"/>
    <w:rsid w:val="008E7CDB"/>
    <w:rsid w:val="008F3451"/>
    <w:rsid w:val="008F389B"/>
    <w:rsid w:val="008F581A"/>
    <w:rsid w:val="00902DD6"/>
    <w:rsid w:val="009042EC"/>
    <w:rsid w:val="00905987"/>
    <w:rsid w:val="00907817"/>
    <w:rsid w:val="0091024C"/>
    <w:rsid w:val="0091651F"/>
    <w:rsid w:val="00916749"/>
    <w:rsid w:val="0091693B"/>
    <w:rsid w:val="00920797"/>
    <w:rsid w:val="00920A6B"/>
    <w:rsid w:val="00920C52"/>
    <w:rsid w:val="009219CA"/>
    <w:rsid w:val="00921F27"/>
    <w:rsid w:val="00923658"/>
    <w:rsid w:val="009306BD"/>
    <w:rsid w:val="009313A2"/>
    <w:rsid w:val="009316F9"/>
    <w:rsid w:val="00931AAE"/>
    <w:rsid w:val="00933123"/>
    <w:rsid w:val="00934C24"/>
    <w:rsid w:val="009410A5"/>
    <w:rsid w:val="009424ED"/>
    <w:rsid w:val="009425A5"/>
    <w:rsid w:val="00945A0A"/>
    <w:rsid w:val="00946422"/>
    <w:rsid w:val="00946895"/>
    <w:rsid w:val="00947EC5"/>
    <w:rsid w:val="0095548E"/>
    <w:rsid w:val="00955953"/>
    <w:rsid w:val="0096089B"/>
    <w:rsid w:val="00960D93"/>
    <w:rsid w:val="009611A1"/>
    <w:rsid w:val="009621F6"/>
    <w:rsid w:val="00962BED"/>
    <w:rsid w:val="0096385C"/>
    <w:rsid w:val="00964A3B"/>
    <w:rsid w:val="00964B78"/>
    <w:rsid w:val="00964FE1"/>
    <w:rsid w:val="00967379"/>
    <w:rsid w:val="00967500"/>
    <w:rsid w:val="0096782C"/>
    <w:rsid w:val="00971CCE"/>
    <w:rsid w:val="009734E3"/>
    <w:rsid w:val="009747E2"/>
    <w:rsid w:val="00974CC8"/>
    <w:rsid w:val="009756B2"/>
    <w:rsid w:val="00980226"/>
    <w:rsid w:val="0098137C"/>
    <w:rsid w:val="00983191"/>
    <w:rsid w:val="00983556"/>
    <w:rsid w:val="00985E57"/>
    <w:rsid w:val="009868EA"/>
    <w:rsid w:val="0099210C"/>
    <w:rsid w:val="0099220B"/>
    <w:rsid w:val="00992E60"/>
    <w:rsid w:val="009A077E"/>
    <w:rsid w:val="009A4042"/>
    <w:rsid w:val="009A412D"/>
    <w:rsid w:val="009A6EB2"/>
    <w:rsid w:val="009A7580"/>
    <w:rsid w:val="009B1956"/>
    <w:rsid w:val="009B1B14"/>
    <w:rsid w:val="009B2760"/>
    <w:rsid w:val="009B5796"/>
    <w:rsid w:val="009B61F7"/>
    <w:rsid w:val="009B7416"/>
    <w:rsid w:val="009C048E"/>
    <w:rsid w:val="009C1A0D"/>
    <w:rsid w:val="009C1A1C"/>
    <w:rsid w:val="009C4BF4"/>
    <w:rsid w:val="009C7374"/>
    <w:rsid w:val="009D0127"/>
    <w:rsid w:val="009D1CE9"/>
    <w:rsid w:val="009D3B34"/>
    <w:rsid w:val="009D507E"/>
    <w:rsid w:val="009E5BEB"/>
    <w:rsid w:val="009F1997"/>
    <w:rsid w:val="009F3389"/>
    <w:rsid w:val="009F3633"/>
    <w:rsid w:val="009F56AA"/>
    <w:rsid w:val="00A0101C"/>
    <w:rsid w:val="00A042B3"/>
    <w:rsid w:val="00A069CA"/>
    <w:rsid w:val="00A07E95"/>
    <w:rsid w:val="00A10F10"/>
    <w:rsid w:val="00A14941"/>
    <w:rsid w:val="00A15C88"/>
    <w:rsid w:val="00A16F40"/>
    <w:rsid w:val="00A17A09"/>
    <w:rsid w:val="00A200F7"/>
    <w:rsid w:val="00A2142B"/>
    <w:rsid w:val="00A23685"/>
    <w:rsid w:val="00A322E5"/>
    <w:rsid w:val="00A33753"/>
    <w:rsid w:val="00A341A0"/>
    <w:rsid w:val="00A35D30"/>
    <w:rsid w:val="00A369D9"/>
    <w:rsid w:val="00A404E8"/>
    <w:rsid w:val="00A406FA"/>
    <w:rsid w:val="00A462CD"/>
    <w:rsid w:val="00A507AD"/>
    <w:rsid w:val="00A54D2A"/>
    <w:rsid w:val="00A56B5A"/>
    <w:rsid w:val="00A60F83"/>
    <w:rsid w:val="00A61D82"/>
    <w:rsid w:val="00A65404"/>
    <w:rsid w:val="00A708C6"/>
    <w:rsid w:val="00A74B9D"/>
    <w:rsid w:val="00A750A6"/>
    <w:rsid w:val="00A75C28"/>
    <w:rsid w:val="00A76567"/>
    <w:rsid w:val="00A8235F"/>
    <w:rsid w:val="00A8532B"/>
    <w:rsid w:val="00A87B7C"/>
    <w:rsid w:val="00A91138"/>
    <w:rsid w:val="00A9176D"/>
    <w:rsid w:val="00A9506C"/>
    <w:rsid w:val="00AA1190"/>
    <w:rsid w:val="00AA2632"/>
    <w:rsid w:val="00AA54D1"/>
    <w:rsid w:val="00AA6A22"/>
    <w:rsid w:val="00AA79EB"/>
    <w:rsid w:val="00AA79ED"/>
    <w:rsid w:val="00AB4002"/>
    <w:rsid w:val="00AC03DF"/>
    <w:rsid w:val="00AC14EA"/>
    <w:rsid w:val="00AC2D6D"/>
    <w:rsid w:val="00AC56F9"/>
    <w:rsid w:val="00AC6B0A"/>
    <w:rsid w:val="00AC6D60"/>
    <w:rsid w:val="00AD3CC8"/>
    <w:rsid w:val="00AD41A7"/>
    <w:rsid w:val="00AD535F"/>
    <w:rsid w:val="00AD72D9"/>
    <w:rsid w:val="00AD782F"/>
    <w:rsid w:val="00AD794C"/>
    <w:rsid w:val="00AE12F1"/>
    <w:rsid w:val="00AE4214"/>
    <w:rsid w:val="00AE4A87"/>
    <w:rsid w:val="00AE517C"/>
    <w:rsid w:val="00AF1B8C"/>
    <w:rsid w:val="00AF1FA2"/>
    <w:rsid w:val="00AF2967"/>
    <w:rsid w:val="00AF3F7B"/>
    <w:rsid w:val="00AF4FB4"/>
    <w:rsid w:val="00AF5D16"/>
    <w:rsid w:val="00AF6F8F"/>
    <w:rsid w:val="00B02B59"/>
    <w:rsid w:val="00B04291"/>
    <w:rsid w:val="00B05621"/>
    <w:rsid w:val="00B07171"/>
    <w:rsid w:val="00B10EED"/>
    <w:rsid w:val="00B1261E"/>
    <w:rsid w:val="00B12F8A"/>
    <w:rsid w:val="00B131F1"/>
    <w:rsid w:val="00B156F5"/>
    <w:rsid w:val="00B16355"/>
    <w:rsid w:val="00B168EC"/>
    <w:rsid w:val="00B169E0"/>
    <w:rsid w:val="00B16BC4"/>
    <w:rsid w:val="00B23672"/>
    <w:rsid w:val="00B24990"/>
    <w:rsid w:val="00B301B8"/>
    <w:rsid w:val="00B307EB"/>
    <w:rsid w:val="00B30868"/>
    <w:rsid w:val="00B30C4F"/>
    <w:rsid w:val="00B314F3"/>
    <w:rsid w:val="00B31665"/>
    <w:rsid w:val="00B3380F"/>
    <w:rsid w:val="00B33E17"/>
    <w:rsid w:val="00B405EC"/>
    <w:rsid w:val="00B40B0C"/>
    <w:rsid w:val="00B440D8"/>
    <w:rsid w:val="00B509A9"/>
    <w:rsid w:val="00B51582"/>
    <w:rsid w:val="00B51D73"/>
    <w:rsid w:val="00B526C8"/>
    <w:rsid w:val="00B5288F"/>
    <w:rsid w:val="00B5291F"/>
    <w:rsid w:val="00B53DAE"/>
    <w:rsid w:val="00B5652E"/>
    <w:rsid w:val="00B56631"/>
    <w:rsid w:val="00B56C2C"/>
    <w:rsid w:val="00B61513"/>
    <w:rsid w:val="00B65AEE"/>
    <w:rsid w:val="00B65F9D"/>
    <w:rsid w:val="00B67150"/>
    <w:rsid w:val="00B72B66"/>
    <w:rsid w:val="00B74CDB"/>
    <w:rsid w:val="00B766C5"/>
    <w:rsid w:val="00B769DF"/>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0839"/>
    <w:rsid w:val="00BF46E6"/>
    <w:rsid w:val="00BF7342"/>
    <w:rsid w:val="00C01EB0"/>
    <w:rsid w:val="00C02276"/>
    <w:rsid w:val="00C03A10"/>
    <w:rsid w:val="00C112F2"/>
    <w:rsid w:val="00C11D87"/>
    <w:rsid w:val="00C14724"/>
    <w:rsid w:val="00C16FA9"/>
    <w:rsid w:val="00C1718F"/>
    <w:rsid w:val="00C20A70"/>
    <w:rsid w:val="00C213D4"/>
    <w:rsid w:val="00C21F33"/>
    <w:rsid w:val="00C247EB"/>
    <w:rsid w:val="00C24AAD"/>
    <w:rsid w:val="00C25050"/>
    <w:rsid w:val="00C268EE"/>
    <w:rsid w:val="00C275D9"/>
    <w:rsid w:val="00C275DE"/>
    <w:rsid w:val="00C32D79"/>
    <w:rsid w:val="00C32E98"/>
    <w:rsid w:val="00C331A0"/>
    <w:rsid w:val="00C33B8A"/>
    <w:rsid w:val="00C37C8D"/>
    <w:rsid w:val="00C40573"/>
    <w:rsid w:val="00C407C3"/>
    <w:rsid w:val="00C422A3"/>
    <w:rsid w:val="00C4250C"/>
    <w:rsid w:val="00C42D73"/>
    <w:rsid w:val="00C45D43"/>
    <w:rsid w:val="00C50CBF"/>
    <w:rsid w:val="00C518AC"/>
    <w:rsid w:val="00C5209A"/>
    <w:rsid w:val="00C52E2C"/>
    <w:rsid w:val="00C53850"/>
    <w:rsid w:val="00C56BF0"/>
    <w:rsid w:val="00C63736"/>
    <w:rsid w:val="00C658B0"/>
    <w:rsid w:val="00C67701"/>
    <w:rsid w:val="00C71345"/>
    <w:rsid w:val="00C726D3"/>
    <w:rsid w:val="00C742B2"/>
    <w:rsid w:val="00C76D40"/>
    <w:rsid w:val="00C76FA9"/>
    <w:rsid w:val="00C77B4C"/>
    <w:rsid w:val="00C82507"/>
    <w:rsid w:val="00C831A1"/>
    <w:rsid w:val="00C83E76"/>
    <w:rsid w:val="00C84CC4"/>
    <w:rsid w:val="00C84EEF"/>
    <w:rsid w:val="00C86337"/>
    <w:rsid w:val="00C86FA6"/>
    <w:rsid w:val="00C87643"/>
    <w:rsid w:val="00C87E04"/>
    <w:rsid w:val="00C910A2"/>
    <w:rsid w:val="00C92429"/>
    <w:rsid w:val="00C93B43"/>
    <w:rsid w:val="00C9493D"/>
    <w:rsid w:val="00C95B39"/>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297A"/>
    <w:rsid w:val="00CC52A1"/>
    <w:rsid w:val="00CC5A34"/>
    <w:rsid w:val="00CD1470"/>
    <w:rsid w:val="00CD6B43"/>
    <w:rsid w:val="00CD70A6"/>
    <w:rsid w:val="00CD7AFA"/>
    <w:rsid w:val="00CD7B0F"/>
    <w:rsid w:val="00CD7C39"/>
    <w:rsid w:val="00CD7DFB"/>
    <w:rsid w:val="00CE0863"/>
    <w:rsid w:val="00CE1AC3"/>
    <w:rsid w:val="00CF04F7"/>
    <w:rsid w:val="00CF2BFC"/>
    <w:rsid w:val="00CF2FB5"/>
    <w:rsid w:val="00CF56CD"/>
    <w:rsid w:val="00CF5C6F"/>
    <w:rsid w:val="00CF64D6"/>
    <w:rsid w:val="00CF6824"/>
    <w:rsid w:val="00CF7D10"/>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5091"/>
    <w:rsid w:val="00D27D56"/>
    <w:rsid w:val="00D3348E"/>
    <w:rsid w:val="00D33998"/>
    <w:rsid w:val="00D348FB"/>
    <w:rsid w:val="00D37C63"/>
    <w:rsid w:val="00D40910"/>
    <w:rsid w:val="00D40E89"/>
    <w:rsid w:val="00D42606"/>
    <w:rsid w:val="00D458AE"/>
    <w:rsid w:val="00D519F7"/>
    <w:rsid w:val="00D52B63"/>
    <w:rsid w:val="00D54965"/>
    <w:rsid w:val="00D57B3F"/>
    <w:rsid w:val="00D629B4"/>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2318"/>
    <w:rsid w:val="00DD5B5F"/>
    <w:rsid w:val="00DD6210"/>
    <w:rsid w:val="00DD6516"/>
    <w:rsid w:val="00DE1756"/>
    <w:rsid w:val="00DE2D07"/>
    <w:rsid w:val="00DE368C"/>
    <w:rsid w:val="00DE67CD"/>
    <w:rsid w:val="00DE69F9"/>
    <w:rsid w:val="00DE6FA0"/>
    <w:rsid w:val="00DF17ED"/>
    <w:rsid w:val="00DF1FE5"/>
    <w:rsid w:val="00DF458B"/>
    <w:rsid w:val="00DF540F"/>
    <w:rsid w:val="00DF7091"/>
    <w:rsid w:val="00E0755C"/>
    <w:rsid w:val="00E07867"/>
    <w:rsid w:val="00E11478"/>
    <w:rsid w:val="00E11BF2"/>
    <w:rsid w:val="00E13F26"/>
    <w:rsid w:val="00E151EE"/>
    <w:rsid w:val="00E1639D"/>
    <w:rsid w:val="00E16F0D"/>
    <w:rsid w:val="00E2720E"/>
    <w:rsid w:val="00E31305"/>
    <w:rsid w:val="00E31382"/>
    <w:rsid w:val="00E32A25"/>
    <w:rsid w:val="00E34BB4"/>
    <w:rsid w:val="00E3552A"/>
    <w:rsid w:val="00E368E9"/>
    <w:rsid w:val="00E371AD"/>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4A3A"/>
    <w:rsid w:val="00E756CD"/>
    <w:rsid w:val="00E7610C"/>
    <w:rsid w:val="00E80383"/>
    <w:rsid w:val="00E81EB3"/>
    <w:rsid w:val="00E83331"/>
    <w:rsid w:val="00E8350E"/>
    <w:rsid w:val="00E84865"/>
    <w:rsid w:val="00E85167"/>
    <w:rsid w:val="00E875D0"/>
    <w:rsid w:val="00E90CBB"/>
    <w:rsid w:val="00E92099"/>
    <w:rsid w:val="00E9533B"/>
    <w:rsid w:val="00E96A25"/>
    <w:rsid w:val="00E972F4"/>
    <w:rsid w:val="00EA0622"/>
    <w:rsid w:val="00EA6854"/>
    <w:rsid w:val="00EB304F"/>
    <w:rsid w:val="00EC0CBA"/>
    <w:rsid w:val="00EC152A"/>
    <w:rsid w:val="00EC3436"/>
    <w:rsid w:val="00EC376A"/>
    <w:rsid w:val="00EC534E"/>
    <w:rsid w:val="00EC613F"/>
    <w:rsid w:val="00EC748B"/>
    <w:rsid w:val="00ED1022"/>
    <w:rsid w:val="00ED40F6"/>
    <w:rsid w:val="00ED4D72"/>
    <w:rsid w:val="00ED5099"/>
    <w:rsid w:val="00EE2BA7"/>
    <w:rsid w:val="00EF67BB"/>
    <w:rsid w:val="00EF6807"/>
    <w:rsid w:val="00EF701B"/>
    <w:rsid w:val="00EF75E2"/>
    <w:rsid w:val="00F00945"/>
    <w:rsid w:val="00F0118C"/>
    <w:rsid w:val="00F01363"/>
    <w:rsid w:val="00F02103"/>
    <w:rsid w:val="00F035F1"/>
    <w:rsid w:val="00F05F42"/>
    <w:rsid w:val="00F079C0"/>
    <w:rsid w:val="00F11B5D"/>
    <w:rsid w:val="00F125DF"/>
    <w:rsid w:val="00F12753"/>
    <w:rsid w:val="00F15426"/>
    <w:rsid w:val="00F16027"/>
    <w:rsid w:val="00F25A50"/>
    <w:rsid w:val="00F271D4"/>
    <w:rsid w:val="00F3273A"/>
    <w:rsid w:val="00F32DD9"/>
    <w:rsid w:val="00F35ACA"/>
    <w:rsid w:val="00F36F55"/>
    <w:rsid w:val="00F37B7E"/>
    <w:rsid w:val="00F400C2"/>
    <w:rsid w:val="00F416BB"/>
    <w:rsid w:val="00F44B61"/>
    <w:rsid w:val="00F510AA"/>
    <w:rsid w:val="00F51C22"/>
    <w:rsid w:val="00F527A7"/>
    <w:rsid w:val="00F52DA4"/>
    <w:rsid w:val="00F5396C"/>
    <w:rsid w:val="00F5413D"/>
    <w:rsid w:val="00F54BA9"/>
    <w:rsid w:val="00F61145"/>
    <w:rsid w:val="00F614B5"/>
    <w:rsid w:val="00F623C9"/>
    <w:rsid w:val="00F625AC"/>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7FD9"/>
    <w:rsid w:val="00FA05B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1A6"/>
    <w:rsid w:val="00FD6297"/>
    <w:rsid w:val="00FD6ABB"/>
    <w:rsid w:val="00FD6B81"/>
    <w:rsid w:val="00FE1871"/>
    <w:rsid w:val="00FE1950"/>
    <w:rsid w:val="00FE2D69"/>
    <w:rsid w:val="00FE65FB"/>
    <w:rsid w:val="00FF3354"/>
    <w:rsid w:val="00FF34BC"/>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numbering" w:customStyle="1" w:styleId="NoList17">
    <w:name w:val="No List17"/>
    <w:next w:val="NoList"/>
    <w:uiPriority w:val="99"/>
    <w:semiHidden/>
    <w:unhideWhenUsed/>
    <w:rsid w:val="006E7429"/>
  </w:style>
  <w:style w:type="table" w:customStyle="1" w:styleId="PlainTable31">
    <w:name w:val="Plain Table 31"/>
    <w:basedOn w:val="TableNormal"/>
    <w:next w:val="PlainTable3"/>
    <w:uiPriority w:val="43"/>
    <w:rsid w:val="006E7429"/>
    <w:rPr>
      <w:rFonts w:ascii="Calibri" w:hAnsi="Calibri" w:cs="Arial"/>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ord">
    <w:name w:val="mord"/>
    <w:basedOn w:val="DefaultParagraphFont"/>
    <w:rsid w:val="006E7429"/>
  </w:style>
  <w:style w:type="character" w:customStyle="1" w:styleId="mrel">
    <w:name w:val="mrel"/>
    <w:basedOn w:val="DefaultParagraphFont"/>
    <w:rsid w:val="006E7429"/>
  </w:style>
  <w:style w:type="table" w:styleId="PlainTable3">
    <w:name w:val="Plain Table 3"/>
    <w:basedOn w:val="TableNormal"/>
    <w:uiPriority w:val="43"/>
    <w:rsid w:val="006E74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18">
    <w:name w:val="No List18"/>
    <w:next w:val="NoList"/>
    <w:uiPriority w:val="99"/>
    <w:semiHidden/>
    <w:unhideWhenUsed/>
    <w:rsid w:val="006E7429"/>
  </w:style>
  <w:style w:type="table" w:customStyle="1" w:styleId="PlainTable32">
    <w:name w:val="Plain Table 32"/>
    <w:basedOn w:val="TableNormal"/>
    <w:next w:val="PlainTable3"/>
    <w:uiPriority w:val="43"/>
    <w:rsid w:val="006E7429"/>
    <w:rPr>
      <w:rFonts w:ascii="Calibri" w:hAnsi="Calibri" w:cs="Arial"/>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FA05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A05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9">
    <w:name w:val="No List19"/>
    <w:next w:val="NoList"/>
    <w:uiPriority w:val="99"/>
    <w:semiHidden/>
    <w:unhideWhenUsed/>
    <w:rsid w:val="00070088"/>
  </w:style>
  <w:style w:type="table" w:customStyle="1" w:styleId="PlainTable33">
    <w:name w:val="Plain Table 33"/>
    <w:basedOn w:val="TableNormal"/>
    <w:next w:val="PlainTable3"/>
    <w:uiPriority w:val="43"/>
    <w:rsid w:val="00070088"/>
    <w:rPr>
      <w:rFonts w:ascii="Calibri" w:hAnsi="Calibri" w:cs="Arial"/>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AD5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 w:id="16126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4.xml"/><Relationship Id="rId42" Type="http://schemas.openxmlformats.org/officeDocument/2006/relationships/hyperlink" Target="https://doi.org/10.1080/08824096.2011.615958" TargetMode="External"/><Relationship Id="rId47" Type="http://schemas.openxmlformats.org/officeDocument/2006/relationships/hyperlink" Target="https://doi.org/10.62232/barp.9.2024.8577" TargetMode="External"/><Relationship Id="rId63" Type="http://schemas.openxmlformats.org/officeDocument/2006/relationships/hyperlink" Target="https://doi.org/10.1080/03055698.2020.1749835" TargetMode="External"/><Relationship Id="rId68" Type="http://schemas.openxmlformats.org/officeDocument/2006/relationships/hyperlink" Target="https://www.ijoi-online.org/attachments/article/114/0898%20Final.pdf" TargetMode="External"/><Relationship Id="rId84" Type="http://schemas.openxmlformats.org/officeDocument/2006/relationships/hyperlink" Target="https://doi.org/10.1080/03634523.2020.1828959" TargetMode="External"/><Relationship Id="rId89" Type="http://schemas.openxmlformats.org/officeDocument/2006/relationships/hyperlink" Target="https://doi.org/10.1177/0013161X08321502" TargetMode="External"/><Relationship Id="rId16" Type="http://schemas.openxmlformats.org/officeDocument/2006/relationships/image" Target="media/image2.png"/><Relationship Id="rId11" Type="http://schemas.openxmlformats.org/officeDocument/2006/relationships/footer" Target="footer1.xml"/><Relationship Id="rId32" Type="http://schemas.openxmlformats.org/officeDocument/2006/relationships/image" Target="media/image5.png"/><Relationship Id="rId37" Type="http://schemas.openxmlformats.org/officeDocument/2006/relationships/hyperlink" Target="https://doi.org/10.1177/1745691617699280" TargetMode="External"/><Relationship Id="rId53" Type="http://schemas.openxmlformats.org/officeDocument/2006/relationships/hyperlink" Target="https://doi.org/10.1108/09578230310474403" TargetMode="External"/><Relationship Id="rId58" Type="http://schemas.openxmlformats.org/officeDocument/2006/relationships/hyperlink" Target="https://www.google.com/search?q=https://doi.org/10.22521/edupij.2023.123.3" TargetMode="External"/><Relationship Id="rId74" Type="http://schemas.openxmlformats.org/officeDocument/2006/relationships/hyperlink" Target="https://www.google.com/search?q=https://doi.org/10.22034/report.2024.16604.1613" TargetMode="External"/><Relationship Id="rId79" Type="http://schemas.openxmlformats.org/officeDocument/2006/relationships/hyperlink" Target="https://doi.org/10.47191/ijsshr/v8-i1-02" TargetMode="External"/><Relationship Id="rId5" Type="http://schemas.openxmlformats.org/officeDocument/2006/relationships/webSettings" Target="webSettings.xml"/><Relationship Id="rId90" Type="http://schemas.openxmlformats.org/officeDocument/2006/relationships/hyperlink" Target="https://doi.org/10.2307/20650284" TargetMode="External"/><Relationship Id="rId95" Type="http://schemas.openxmlformats.org/officeDocument/2006/relationships/hyperlink" Target="https://doi.org/10.1080/10508400802581676" TargetMode="External"/><Relationship Id="rId22" Type="http://schemas.openxmlformats.org/officeDocument/2006/relationships/hyperlink" Target="https://doi.org/10.22034/njournal.2025.533278.1063" TargetMode="External"/><Relationship Id="rId27" Type="http://schemas.openxmlformats.org/officeDocument/2006/relationships/header" Target="header4.xml"/><Relationship Id="rId43" Type="http://schemas.openxmlformats.org/officeDocument/2006/relationships/hyperlink" Target="https://doi.org/10.3390/su141610029" TargetMode="External"/><Relationship Id="rId48" Type="http://schemas.openxmlformats.org/officeDocument/2006/relationships/hyperlink" Target="https://doi.org/10.36096/ijbes.v6i5.671" TargetMode="External"/><Relationship Id="rId64" Type="http://schemas.openxmlformats.org/officeDocument/2006/relationships/hyperlink" Target="https://doi.org/10.61796/ejheaa.v1i2.107" TargetMode="External"/><Relationship Id="rId69" Type="http://schemas.openxmlformats.org/officeDocument/2006/relationships/hyperlink" Target="https://files.eric.ed.gov/fulltext/ED367061.pdf" TargetMode="External"/><Relationship Id="rId80" Type="http://schemas.openxmlformats.org/officeDocument/2006/relationships/hyperlink" Target="https://iase-jrn.ir/index.php/se/article/view/181" TargetMode="External"/><Relationship Id="rId85" Type="http://schemas.openxmlformats.org/officeDocument/2006/relationships/hyperlink" Target="https://www.google.com/search?q=https://doi.org/10.2139/ssrn.5086830"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orcid.org/0000-0001-5638-5171" TargetMode="External"/><Relationship Id="rId25" Type="http://schemas.openxmlformats.org/officeDocument/2006/relationships/footer" Target="footer5.xml"/><Relationship Id="rId33" Type="http://schemas.openxmlformats.org/officeDocument/2006/relationships/image" Target="media/image6.emf"/><Relationship Id="rId38" Type="http://schemas.openxmlformats.org/officeDocument/2006/relationships/hyperlink" Target="https://doi.org/10.4236/ce.2021.128148" TargetMode="External"/><Relationship Id="rId46" Type="http://schemas.openxmlformats.org/officeDocument/2006/relationships/hyperlink" Target="https://www.researchgate.net/publication/277712314_EXAMINING_THE_RELATIONSHIPS_BETWEEN_SCHOOL_PRINCIPALS'_TRANSFORMATIONAL_AND_TRANSACTIONAL_LEADERSHIP_STYLES_AND_TEACHERS'_ORGANIZATIONAL_COMMITMENT" TargetMode="External"/><Relationship Id="rId59" Type="http://schemas.openxmlformats.org/officeDocument/2006/relationships/hyperlink" Target="https://doi.org/10.1080/0305764032000122005" TargetMode="External"/><Relationship Id="rId67" Type="http://schemas.openxmlformats.org/officeDocument/2006/relationships/hyperlink" Target="https://doi.org/10.21275/sr24116024616" TargetMode="External"/><Relationship Id="rId20" Type="http://schemas.openxmlformats.org/officeDocument/2006/relationships/header" Target="header2.xml"/><Relationship Id="rId41" Type="http://schemas.openxmlformats.org/officeDocument/2006/relationships/hyperlink" Target="https://www.researchgate.net/publication/242082516_Creating_and_Sustaining_Effective_Professional_Learning_Communities" TargetMode="External"/><Relationship Id="rId54" Type="http://schemas.openxmlformats.org/officeDocument/2006/relationships/hyperlink" Target="https://www.jedusocio.com/index.php/se/article/view/181" TargetMode="External"/><Relationship Id="rId62" Type="http://schemas.openxmlformats.org/officeDocument/2006/relationships/hyperlink" Target="https://doi.org/10.7160/eriesj.2020.130403" TargetMode="External"/><Relationship Id="rId70" Type="http://schemas.openxmlformats.org/officeDocument/2006/relationships/hyperlink" Target="https://doi.org/10.1080/13603124.2019.1623922" TargetMode="External"/><Relationship Id="rId75" Type="http://schemas.openxmlformats.org/officeDocument/2006/relationships/hyperlink" Target="https://doi.org/10.12973/eujem.8.1.49" TargetMode="External"/><Relationship Id="rId83" Type="http://schemas.openxmlformats.org/officeDocument/2006/relationships/hyperlink" Target="https://doi.org/10.1177/0013161X10375609" TargetMode="External"/><Relationship Id="rId88" Type="http://schemas.openxmlformats.org/officeDocument/2006/relationships/hyperlink" Target="https://doi.org/10.3390/educsci7010015" TargetMode="External"/><Relationship Id="rId91" Type="http://schemas.openxmlformats.org/officeDocument/2006/relationships/hyperlink" Target="https://www.semanticscholar.org/paper/1a029ec498f1617f3f2fa1da4535a0a54718d2f3" TargetMode="External"/><Relationship Id="rId96" Type="http://schemas.openxmlformats.org/officeDocument/2006/relationships/hyperlink" Target="https://doi.org/10.1177/17411432209159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 TargetMode="External"/><Relationship Id="rId23" Type="http://schemas.openxmlformats.org/officeDocument/2006/relationships/hyperlink" Target="https://doi.org/10.22034/njournal.2025.533278.1063" TargetMode="External"/><Relationship Id="rId28" Type="http://schemas.openxmlformats.org/officeDocument/2006/relationships/footer" Target="footer7.xml"/><Relationship Id="rId36" Type="http://schemas.openxmlformats.org/officeDocument/2006/relationships/hyperlink" Target="https://doi.org/10.1108/MRR-08-2018-0286" TargetMode="External"/><Relationship Id="rId49" Type="http://schemas.openxmlformats.org/officeDocument/2006/relationships/hyperlink" Target="https://doi.org/10.61838/jsied.4.2.9" TargetMode="External"/><Relationship Id="rId57" Type="http://schemas.openxmlformats.org/officeDocument/2006/relationships/hyperlink" Target="https://doi.org/10.1016/j.edurev.2023.100512" TargetMode="External"/><Relationship Id="rId10" Type="http://schemas.openxmlformats.org/officeDocument/2006/relationships/header" Target="header1.xml"/><Relationship Id="rId31" Type="http://schemas.openxmlformats.org/officeDocument/2006/relationships/image" Target="media/image4.png"/><Relationship Id="rId44" Type="http://schemas.openxmlformats.org/officeDocument/2006/relationships/hyperlink" Target="https://doi.org/10.1080/13603124.2019.1708470" TargetMode="External"/><Relationship Id="rId52" Type="http://schemas.openxmlformats.org/officeDocument/2006/relationships/hyperlink" Target="https://doi.org/10.54922/IJEHSS.2023.0595" TargetMode="External"/><Relationship Id="rId60" Type="http://schemas.openxmlformats.org/officeDocument/2006/relationships/hyperlink" Target="https://core.ac.uk/download/pdf/214034647.pdf" TargetMode="External"/><Relationship Id="rId65" Type="http://schemas.openxmlformats.org/officeDocument/2006/relationships/hyperlink" Target="https://multijournals.org/index.php/excellencia-imje/article/view/13" TargetMode="External"/><Relationship Id="rId73" Type="http://schemas.openxmlformats.org/officeDocument/2006/relationships/hyperlink" Target="https://doi.org/10.34097/jeicom-6-1-6" TargetMode="External"/><Relationship Id="rId78" Type="http://schemas.openxmlformats.org/officeDocument/2006/relationships/hyperlink" Target="https://doi.org/10.1186/s40461-015-0018-4" TargetMode="External"/><Relationship Id="rId81" Type="http://schemas.openxmlformats.org/officeDocument/2006/relationships/hyperlink" Target="https://doi.org/10.1007/s10833-013-9210-0" TargetMode="External"/><Relationship Id="rId86" Type="http://schemas.openxmlformats.org/officeDocument/2006/relationships/hyperlink" Target="https://doi.org/10.1007/s10648-012-9199-6" TargetMode="External"/><Relationship Id="rId94" Type="http://schemas.openxmlformats.org/officeDocument/2006/relationships/hyperlink" Target="https://doi.org/10.31494/2412-9208-2022-1-2-133-138"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orcid.org/0000-0002-5549-8876" TargetMode="External"/><Relationship Id="rId39" Type="http://schemas.openxmlformats.org/officeDocument/2006/relationships/hyperlink" Target="https://doi.org/10.1080/135943299398410" TargetMode="External"/><Relationship Id="rId34" Type="http://schemas.openxmlformats.org/officeDocument/2006/relationships/hyperlink" Target="https://sid.ir/paper/223279/fa" TargetMode="External"/><Relationship Id="rId50" Type="http://schemas.openxmlformats.org/officeDocument/2006/relationships/hyperlink" Target="https://doi.org/10.24212/2179-3565.2017v8i2p142-150" TargetMode="External"/><Relationship Id="rId55" Type="http://schemas.openxmlformats.org/officeDocument/2006/relationships/hyperlink" Target="https://doi.org/10.1080/13561820500067132" TargetMode="External"/><Relationship Id="rId76" Type="http://schemas.openxmlformats.org/officeDocument/2006/relationships/hyperlink" Target="https://sanad.iau.ir/Journal/jmte/Article/1110159/FullText" TargetMode="External"/><Relationship Id="rId97"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hyperlink" Target="https://doi.org/10.1108/MD-07-2017-0707" TargetMode="External"/><Relationship Id="rId92" Type="http://schemas.openxmlformats.org/officeDocument/2006/relationships/hyperlink" Target="http://dx.doi.org/10.1080/13632434.2019.1585339" TargetMode="External"/><Relationship Id="rId2" Type="http://schemas.openxmlformats.org/officeDocument/2006/relationships/numbering" Target="numbering.xml"/><Relationship Id="rId29" Type="http://schemas.openxmlformats.org/officeDocument/2006/relationships/hyperlink" Target="http://dx.doi.org/000" TargetMode="External"/><Relationship Id="rId24" Type="http://schemas.openxmlformats.org/officeDocument/2006/relationships/header" Target="header3.xml"/><Relationship Id="rId40" Type="http://schemas.openxmlformats.org/officeDocument/2006/relationships/hyperlink" Target="https://doi.org/10.1108/JEA-11-2015-0100" TargetMode="External"/><Relationship Id="rId45" Type="http://schemas.openxmlformats.org/officeDocument/2006/relationships/hyperlink" Target="https://doi.org/10.1080/03050068.2022.2102326" TargetMode="External"/><Relationship Id="rId66" Type="http://schemas.openxmlformats.org/officeDocument/2006/relationships/hyperlink" Target="https://www.semanticscholar.org/paper/7d3c1c9249f7032c38124a04f43205274a267134" TargetMode="External"/><Relationship Id="rId87" Type="http://schemas.openxmlformats.org/officeDocument/2006/relationships/hyperlink" Target="https://journalhosting.ucalgary.ca/index.php/cjeap/article/view/42735/30595" TargetMode="External"/><Relationship Id="rId61" Type="http://schemas.openxmlformats.org/officeDocument/2006/relationships/hyperlink" Target="https://www.google.com/search?q=https://doi.org/10.14786/flr.v2i3.99" TargetMode="External"/><Relationship Id="rId82" Type="http://schemas.openxmlformats.org/officeDocument/2006/relationships/hyperlink" Target="https://doi.org/10.24940/theijbm/2023/v11/i2/BM2302-016" TargetMode="External"/><Relationship Id="rId19" Type="http://schemas.openxmlformats.org/officeDocument/2006/relationships/image" Target="media/image3.png"/><Relationship Id="rId14" Type="http://schemas.openxmlformats.org/officeDocument/2006/relationships/hyperlink" Target="https://orcid.org/0000-0002-7481-6489" TargetMode="External"/><Relationship Id="rId30" Type="http://schemas.openxmlformats.org/officeDocument/2006/relationships/hyperlink" Target="http://dx.doi.org/000" TargetMode="External"/><Relationship Id="rId35" Type="http://schemas.openxmlformats.org/officeDocument/2006/relationships/hyperlink" Target="https://doi.org/10.31538/cjotl.v4i2.1667" TargetMode="External"/><Relationship Id="rId56" Type="http://schemas.openxmlformats.org/officeDocument/2006/relationships/hyperlink" Target="https://doi.org/10.1086/681926" TargetMode="External"/><Relationship Id="rId77" Type="http://schemas.openxmlformats.org/officeDocument/2006/relationships/hyperlink" Target="https://doi.org/10.1787/3197152b-en" TargetMode="External"/><Relationship Id="rId8" Type="http://schemas.openxmlformats.org/officeDocument/2006/relationships/hyperlink" Target="https://www.njournal.ir" TargetMode="External"/><Relationship Id="rId51" Type="http://schemas.openxmlformats.org/officeDocument/2006/relationships/hyperlink" Target="https://doi.org/10.1080/10476210.2020.1856805" TargetMode="External"/><Relationship Id="rId72" Type="http://schemas.openxmlformats.org/officeDocument/2006/relationships/hyperlink" Target="https://doi.org/10.1177/0013161X03253412" TargetMode="External"/><Relationship Id="rId93" Type="http://schemas.openxmlformats.org/officeDocument/2006/relationships/hyperlink" Target="https://etd.ohiolink.edu/acprod/odb_etd/ws/send_file/send?accession=osu1332497667&amp;disposition=inline" TargetMode="External"/><Relationship Id="rId98"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0" Type="http://schemas.openxmlformats.org/officeDocument/2006/relationships/font" Target="fonts/font20.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AFCA-9D5B-46BF-BC54-E1A140857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24</Pages>
  <Words>13534</Words>
  <Characters>77144</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90498</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Ali</cp:lastModifiedBy>
  <cp:revision>51</cp:revision>
  <cp:lastPrinted>2024-01-14T13:18:00Z</cp:lastPrinted>
  <dcterms:created xsi:type="dcterms:W3CDTF">2025-12-04T18:10:00Z</dcterms:created>
  <dcterms:modified xsi:type="dcterms:W3CDTF">2025-12-26T18:00:00Z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